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theme/themeOverride1.xml" ContentType="application/vnd.openxmlformats-officedocument.themeOverrid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theme/themeOverride2.xml" ContentType="application/vnd.openxmlformats-officedocument.themeOverrid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theme/themeOverride3.xml" ContentType="application/vnd.openxmlformats-officedocument.themeOverrid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theme/themeOverride4.xml" ContentType="application/vnd.openxmlformats-officedocument.themeOverrid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theme/themeOverride5.xml" ContentType="application/vnd.openxmlformats-officedocument.themeOverrid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theme/themeOverride6.xml" ContentType="application/vnd.openxmlformats-officedocument.themeOverride+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webextensions/taskpanes.xml" ContentType="application/vnd.ms-office.webextensiontaskpanes+xml"/>
  <Override PartName="/word/webextensions/webextension1.xml" ContentType="application/vnd.ms-office.webextensio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microsoft.com/office/2011/relationships/webextensiontaskpanes" Target="word/webextensions/taskpanes.xml"/><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D52D700" w14:textId="77777777" w:rsidR="00935440" w:rsidRPr="00A9578C" w:rsidRDefault="00935440" w:rsidP="00935440">
      <w:pPr>
        <w:pStyle w:val="Title"/>
        <w:ind w:firstLine="0"/>
        <w:rPr>
          <w:rFonts w:ascii="Times New Roman" w:hAnsi="Times New Roman" w:cs="Times New Roman"/>
          <w:sz w:val="40"/>
          <w:szCs w:val="40"/>
          <w:lang w:val="en-GB"/>
        </w:rPr>
      </w:pPr>
      <w:bookmarkStart w:id="0" w:name="_Hlk191562603"/>
      <w:bookmarkEnd w:id="0"/>
      <w:r w:rsidRPr="00A9578C">
        <w:rPr>
          <w:rFonts w:ascii="Times New Roman" w:hAnsi="Times New Roman" w:cs="Times New Roman"/>
          <w:sz w:val="40"/>
          <w:szCs w:val="40"/>
          <w:lang w:val="en-GB"/>
        </w:rPr>
        <w:t>SUPPLEMENTARY MATERIAL</w:t>
      </w:r>
    </w:p>
    <w:p w14:paraId="3ACE150A" w14:textId="5E0EF763" w:rsidR="00602751" w:rsidRDefault="00602751" w:rsidP="00713F27">
      <w:pPr>
        <w:pStyle w:val="Title"/>
        <w:rPr>
          <w:rFonts w:ascii="Times New Roman" w:hAnsi="Times New Roman" w:cs="Times New Roman"/>
          <w:lang w:val="en-GB"/>
        </w:rPr>
      </w:pPr>
    </w:p>
    <w:p w14:paraId="7F356960" w14:textId="77777777" w:rsidR="00935440" w:rsidRPr="00935440" w:rsidRDefault="00935440" w:rsidP="00935440">
      <w:pPr>
        <w:rPr>
          <w:lang w:val="en-GB"/>
        </w:rPr>
      </w:pPr>
    </w:p>
    <w:p w14:paraId="5C401041" w14:textId="77777777" w:rsidR="00C92C28" w:rsidRPr="00C92C28" w:rsidRDefault="00C92C28" w:rsidP="00C92C28">
      <w:pPr>
        <w:pStyle w:val="Title"/>
        <w:rPr>
          <w:rFonts w:ascii="Times New Roman" w:hAnsi="Times New Roman" w:cs="Times New Roman"/>
        </w:rPr>
      </w:pPr>
      <w:r w:rsidRPr="00C92C28">
        <w:rPr>
          <w:rFonts w:ascii="Times New Roman" w:hAnsi="Times New Roman" w:cs="Times New Roman"/>
        </w:rPr>
        <w:t>Assessing the Environmental Sustainability of Alternative Design Concepts for Transmission Systems of Offshore Renewable Energy</w:t>
      </w:r>
    </w:p>
    <w:p w14:paraId="5F664AE0" w14:textId="72A91964" w:rsidR="00935440" w:rsidRPr="00C92C28" w:rsidRDefault="00935440" w:rsidP="00935440">
      <w:pPr>
        <w:pStyle w:val="Title"/>
        <w:spacing w:line="360" w:lineRule="auto"/>
        <w:ind w:firstLine="0"/>
        <w:rPr>
          <w:rFonts w:ascii="Times New Roman" w:hAnsi="Times New Roman" w:cs="Times New Roman"/>
        </w:rPr>
      </w:pPr>
    </w:p>
    <w:p w14:paraId="72535681" w14:textId="017C093A" w:rsidR="00935440" w:rsidRPr="00C92C28" w:rsidRDefault="00935440" w:rsidP="00935440">
      <w:pPr>
        <w:spacing w:line="360" w:lineRule="auto"/>
        <w:rPr>
          <w:rFonts w:ascii="Times New Roman" w:hAnsi="Times New Roman" w:cs="Times New Roman"/>
          <w:lang w:val="en-GB"/>
        </w:rPr>
      </w:pPr>
    </w:p>
    <w:p w14:paraId="4F97DA03" w14:textId="77777777" w:rsidR="00C92C28" w:rsidRPr="00C92C28" w:rsidRDefault="00C92C28" w:rsidP="00C92C28">
      <w:pPr>
        <w:jc w:val="center"/>
        <w:rPr>
          <w:rFonts w:ascii="Times New Roman" w:hAnsi="Times New Roman" w:cs="Times New Roman"/>
          <w:b/>
          <w:bCs/>
          <w:i/>
          <w:iCs/>
          <w:sz w:val="32"/>
          <w:szCs w:val="32"/>
          <w:lang w:val="it-IT"/>
        </w:rPr>
      </w:pPr>
      <w:r w:rsidRPr="00C92C28">
        <w:rPr>
          <w:rFonts w:ascii="Times New Roman" w:hAnsi="Times New Roman" w:cs="Times New Roman"/>
          <w:b/>
          <w:bCs/>
          <w:i/>
          <w:iCs/>
          <w:sz w:val="32"/>
          <w:szCs w:val="32"/>
          <w:lang w:val="it-IT"/>
        </w:rPr>
        <w:t>Leonardo Bozzoli</w:t>
      </w:r>
      <w:r w:rsidRPr="00C92C28">
        <w:rPr>
          <w:rFonts w:ascii="Times New Roman" w:hAnsi="Times New Roman" w:cs="Times New Roman"/>
          <w:b/>
          <w:bCs/>
          <w:i/>
          <w:iCs/>
          <w:sz w:val="32"/>
          <w:szCs w:val="32"/>
          <w:vertAlign w:val="superscript"/>
          <w:lang w:val="it-IT"/>
        </w:rPr>
        <w:t>1</w:t>
      </w:r>
      <w:r w:rsidRPr="00C92C28">
        <w:rPr>
          <w:rFonts w:ascii="Times New Roman" w:hAnsi="Times New Roman" w:cs="Times New Roman"/>
          <w:b/>
          <w:bCs/>
          <w:i/>
          <w:iCs/>
          <w:sz w:val="32"/>
          <w:szCs w:val="32"/>
          <w:lang w:val="it-IT"/>
        </w:rPr>
        <w:t>, Mariasole Cipolletta</w:t>
      </w:r>
      <w:r w:rsidRPr="00C92C28">
        <w:rPr>
          <w:rFonts w:ascii="Times New Roman" w:hAnsi="Times New Roman" w:cs="Times New Roman"/>
          <w:b/>
          <w:bCs/>
          <w:i/>
          <w:iCs/>
          <w:sz w:val="32"/>
          <w:szCs w:val="32"/>
          <w:vertAlign w:val="superscript"/>
          <w:lang w:val="it-IT"/>
        </w:rPr>
        <w:t>1</w:t>
      </w:r>
      <w:r w:rsidRPr="00C92C28">
        <w:rPr>
          <w:rFonts w:ascii="Times New Roman" w:hAnsi="Times New Roman" w:cs="Times New Roman"/>
          <w:b/>
          <w:bCs/>
          <w:i/>
          <w:iCs/>
          <w:sz w:val="32"/>
          <w:szCs w:val="32"/>
          <w:lang w:val="it-IT"/>
        </w:rPr>
        <w:t>, Alessandro Dal Pozzo</w:t>
      </w:r>
      <w:r w:rsidRPr="00C92C28">
        <w:rPr>
          <w:rFonts w:ascii="Times New Roman" w:hAnsi="Times New Roman" w:cs="Times New Roman"/>
          <w:b/>
          <w:bCs/>
          <w:i/>
          <w:iCs/>
          <w:sz w:val="32"/>
          <w:szCs w:val="32"/>
          <w:vertAlign w:val="superscript"/>
          <w:lang w:val="it-IT"/>
        </w:rPr>
        <w:t>1</w:t>
      </w:r>
      <w:r w:rsidRPr="00C92C28">
        <w:rPr>
          <w:rFonts w:ascii="Times New Roman" w:hAnsi="Times New Roman" w:cs="Times New Roman"/>
          <w:b/>
          <w:bCs/>
          <w:i/>
          <w:iCs/>
          <w:sz w:val="32"/>
          <w:szCs w:val="32"/>
          <w:lang w:val="it-IT"/>
        </w:rPr>
        <w:t>,</w:t>
      </w:r>
    </w:p>
    <w:p w14:paraId="0F9397F5" w14:textId="77777777" w:rsidR="00C92C28" w:rsidRPr="00C92C28" w:rsidRDefault="00C92C28" w:rsidP="00C92C28">
      <w:pPr>
        <w:jc w:val="center"/>
        <w:rPr>
          <w:rFonts w:ascii="Times New Roman" w:hAnsi="Times New Roman" w:cs="Times New Roman"/>
          <w:b/>
          <w:bCs/>
          <w:i/>
          <w:iCs/>
          <w:sz w:val="32"/>
          <w:szCs w:val="32"/>
          <w:lang w:val="it-IT"/>
        </w:rPr>
      </w:pPr>
      <w:r w:rsidRPr="00C92C28">
        <w:rPr>
          <w:rFonts w:ascii="Times New Roman" w:hAnsi="Times New Roman" w:cs="Times New Roman"/>
          <w:b/>
          <w:bCs/>
          <w:i/>
          <w:iCs/>
          <w:sz w:val="32"/>
          <w:szCs w:val="32"/>
          <w:lang w:val="it-IT"/>
        </w:rPr>
        <w:t>Carlo Alberto Nucci</w:t>
      </w:r>
      <w:r w:rsidRPr="00C92C28">
        <w:rPr>
          <w:rFonts w:ascii="Times New Roman" w:hAnsi="Times New Roman" w:cs="Times New Roman"/>
          <w:b/>
          <w:bCs/>
          <w:i/>
          <w:iCs/>
          <w:sz w:val="32"/>
          <w:szCs w:val="32"/>
          <w:vertAlign w:val="superscript"/>
          <w:lang w:val="it-IT"/>
        </w:rPr>
        <w:t>2</w:t>
      </w:r>
      <w:r w:rsidRPr="00C92C28">
        <w:rPr>
          <w:rFonts w:ascii="Times New Roman" w:hAnsi="Times New Roman" w:cs="Times New Roman"/>
          <w:b/>
          <w:bCs/>
          <w:i/>
          <w:iCs/>
          <w:sz w:val="32"/>
          <w:szCs w:val="32"/>
          <w:lang w:val="it-IT"/>
        </w:rPr>
        <w:t>, Valerio Cozzani</w:t>
      </w:r>
      <w:r w:rsidRPr="00C92C28">
        <w:rPr>
          <w:rFonts w:ascii="Times New Roman" w:hAnsi="Times New Roman" w:cs="Times New Roman"/>
          <w:b/>
          <w:bCs/>
          <w:i/>
          <w:iCs/>
          <w:sz w:val="32"/>
          <w:szCs w:val="32"/>
          <w:vertAlign w:val="superscript"/>
          <w:lang w:val="it-IT"/>
        </w:rPr>
        <w:t>1</w:t>
      </w:r>
      <w:r w:rsidRPr="00C92C28">
        <w:rPr>
          <w:rFonts w:ascii="Times New Roman" w:hAnsi="Times New Roman" w:cs="Times New Roman"/>
          <w:b/>
          <w:bCs/>
          <w:i/>
          <w:iCs/>
          <w:sz w:val="32"/>
          <w:szCs w:val="32"/>
          <w:lang w:val="it-IT"/>
        </w:rPr>
        <w:t>*</w:t>
      </w:r>
    </w:p>
    <w:p w14:paraId="2C3956F1" w14:textId="77777777" w:rsidR="00C92C28" w:rsidRPr="00C92C28" w:rsidRDefault="00C92C28" w:rsidP="00C92C28">
      <w:pPr>
        <w:rPr>
          <w:rFonts w:ascii="Times New Roman" w:hAnsi="Times New Roman" w:cs="Times New Roman"/>
          <w:sz w:val="28"/>
          <w:szCs w:val="28"/>
          <w:lang w:val="it-IT"/>
        </w:rPr>
      </w:pPr>
    </w:p>
    <w:p w14:paraId="2EC91339" w14:textId="77777777" w:rsidR="00C92C28" w:rsidRPr="00C92C28" w:rsidRDefault="00C92C28" w:rsidP="00C92C28">
      <w:pPr>
        <w:ind w:left="142" w:hanging="142"/>
        <w:rPr>
          <w:rFonts w:ascii="Times New Roman" w:hAnsi="Times New Roman" w:cs="Times New Roman"/>
          <w:i/>
          <w:iCs/>
          <w:sz w:val="28"/>
          <w:szCs w:val="28"/>
        </w:rPr>
      </w:pPr>
      <w:r w:rsidRPr="00C92C28">
        <w:rPr>
          <w:rFonts w:ascii="Times New Roman" w:hAnsi="Times New Roman" w:cs="Times New Roman"/>
          <w:i/>
          <w:iCs/>
          <w:sz w:val="28"/>
          <w:szCs w:val="28"/>
          <w:vertAlign w:val="superscript"/>
        </w:rPr>
        <w:t>1</w:t>
      </w:r>
      <w:r w:rsidRPr="00C92C28">
        <w:rPr>
          <w:rFonts w:ascii="Times New Roman" w:hAnsi="Times New Roman" w:cs="Times New Roman"/>
          <w:i/>
          <w:iCs/>
          <w:sz w:val="28"/>
          <w:szCs w:val="28"/>
        </w:rPr>
        <w:t xml:space="preserve"> LISES – Laboratory of Industrial Safety and Environmental Sustainability, Department of Civil, Chemical, Environmental and Materials Engineering (DICAM), University of Bologna, Italy</w:t>
      </w:r>
    </w:p>
    <w:p w14:paraId="72F349F8" w14:textId="5B5DAF80" w:rsidR="00C92C28" w:rsidRDefault="00C92C28" w:rsidP="00C92C28">
      <w:pPr>
        <w:ind w:left="142" w:hanging="142"/>
        <w:rPr>
          <w:rFonts w:ascii="Times New Roman" w:hAnsi="Times New Roman" w:cs="Times New Roman"/>
          <w:i/>
          <w:iCs/>
          <w:sz w:val="28"/>
          <w:szCs w:val="28"/>
        </w:rPr>
      </w:pPr>
      <w:r w:rsidRPr="00C92C28">
        <w:rPr>
          <w:rFonts w:ascii="Times New Roman" w:hAnsi="Times New Roman" w:cs="Times New Roman"/>
          <w:i/>
          <w:iCs/>
          <w:sz w:val="28"/>
          <w:szCs w:val="28"/>
          <w:vertAlign w:val="superscript"/>
        </w:rPr>
        <w:t>2</w:t>
      </w:r>
      <w:r w:rsidRPr="00C92C28">
        <w:rPr>
          <w:rFonts w:ascii="Times New Roman" w:hAnsi="Times New Roman" w:cs="Times New Roman"/>
          <w:i/>
          <w:iCs/>
          <w:sz w:val="28"/>
          <w:szCs w:val="28"/>
        </w:rPr>
        <w:t xml:space="preserve"> Department of Electrical, Electronic and Information Engineering (DEI), University of Bologna, Italy</w:t>
      </w:r>
    </w:p>
    <w:p w14:paraId="3422B7F6" w14:textId="32F838E0" w:rsidR="00C92C28" w:rsidRDefault="00C92C28" w:rsidP="00C92C28">
      <w:pPr>
        <w:ind w:left="142" w:hanging="142"/>
        <w:rPr>
          <w:rFonts w:ascii="Times New Roman" w:hAnsi="Times New Roman" w:cs="Times New Roman"/>
          <w:i/>
          <w:iCs/>
          <w:sz w:val="28"/>
          <w:szCs w:val="28"/>
        </w:rPr>
      </w:pPr>
    </w:p>
    <w:p w14:paraId="77AAC16A" w14:textId="6CCAE9C1" w:rsidR="00C92C28" w:rsidRDefault="00C92C28" w:rsidP="00C92C28">
      <w:pPr>
        <w:ind w:left="142" w:hanging="142"/>
        <w:rPr>
          <w:rFonts w:ascii="Times New Roman" w:hAnsi="Times New Roman" w:cs="Times New Roman"/>
          <w:i/>
          <w:iCs/>
          <w:sz w:val="28"/>
          <w:szCs w:val="28"/>
        </w:rPr>
      </w:pPr>
    </w:p>
    <w:p w14:paraId="3F7680D5" w14:textId="77777777" w:rsidR="00C92C28" w:rsidRPr="00C92C28" w:rsidRDefault="00C92C28" w:rsidP="00C92C28">
      <w:pPr>
        <w:ind w:left="142" w:hanging="142"/>
        <w:rPr>
          <w:rFonts w:ascii="Times New Roman" w:hAnsi="Times New Roman" w:cs="Times New Roman"/>
          <w:i/>
          <w:iCs/>
          <w:sz w:val="28"/>
          <w:szCs w:val="28"/>
        </w:rPr>
      </w:pPr>
    </w:p>
    <w:p w14:paraId="43081B4C" w14:textId="77777777" w:rsidR="00935440" w:rsidRPr="00C92C28" w:rsidRDefault="00935440" w:rsidP="00935440">
      <w:pPr>
        <w:spacing w:line="360" w:lineRule="auto"/>
        <w:rPr>
          <w:rStyle w:val="Hyperlink"/>
          <w:rFonts w:ascii="Times New Roman" w:hAnsi="Times New Roman" w:cs="Times New Roman"/>
          <w:iCs/>
          <w:lang w:val="en-GB"/>
        </w:rPr>
      </w:pPr>
      <w:r w:rsidRPr="00C92C28">
        <w:rPr>
          <w:rFonts w:ascii="Times New Roman" w:hAnsi="Times New Roman" w:cs="Times New Roman"/>
          <w:iCs/>
          <w:lang w:val="en-GB"/>
        </w:rPr>
        <w:t>*</w:t>
      </w:r>
      <w:proofErr w:type="gramStart"/>
      <w:r w:rsidRPr="00C92C28">
        <w:rPr>
          <w:rFonts w:ascii="Times New Roman" w:hAnsi="Times New Roman" w:cs="Times New Roman"/>
          <w:iCs/>
          <w:lang w:val="en-GB"/>
        </w:rPr>
        <w:t>corresponding</w:t>
      </w:r>
      <w:proofErr w:type="gramEnd"/>
      <w:r w:rsidRPr="00C92C28">
        <w:rPr>
          <w:rFonts w:ascii="Times New Roman" w:hAnsi="Times New Roman" w:cs="Times New Roman"/>
          <w:iCs/>
          <w:lang w:val="en-GB"/>
        </w:rPr>
        <w:t xml:space="preserve"> author: </w:t>
      </w:r>
      <w:hyperlink r:id="rId11" w:history="1">
        <w:r w:rsidRPr="00C92C28">
          <w:rPr>
            <w:rStyle w:val="Hyperlink"/>
            <w:rFonts w:ascii="Times New Roman" w:hAnsi="Times New Roman" w:cs="Times New Roman"/>
            <w:iCs/>
            <w:lang w:val="en-GB"/>
          </w:rPr>
          <w:t>valerio.cozzani@unibo.it</w:t>
        </w:r>
      </w:hyperlink>
    </w:p>
    <w:p w14:paraId="34019EE6" w14:textId="3F1894F7" w:rsidR="00602751" w:rsidRDefault="00602751" w:rsidP="005D4996">
      <w:pPr>
        <w:rPr>
          <w:rFonts w:ascii="Times New Roman" w:hAnsi="Times New Roman" w:cs="Times New Roman"/>
          <w:i/>
          <w:lang w:val="en-GB"/>
        </w:rPr>
      </w:pPr>
    </w:p>
    <w:p w14:paraId="2D17A2C5" w14:textId="7ECC2DA3" w:rsidR="00935440" w:rsidRDefault="00935440">
      <w:pPr>
        <w:spacing w:after="160"/>
        <w:ind w:firstLine="0"/>
        <w:contextualSpacing w:val="0"/>
        <w:jc w:val="left"/>
        <w:rPr>
          <w:rFonts w:ascii="Times New Roman" w:hAnsi="Times New Roman" w:cs="Times New Roman"/>
          <w:i/>
          <w:lang w:val="en-GB"/>
        </w:rPr>
      </w:pPr>
      <w:r>
        <w:rPr>
          <w:rFonts w:ascii="Times New Roman" w:hAnsi="Times New Roman" w:cs="Times New Roman"/>
          <w:i/>
          <w:lang w:val="en-GB"/>
        </w:rPr>
        <w:br w:type="page"/>
      </w:r>
    </w:p>
    <w:p w14:paraId="3D39B0F3" w14:textId="55C8E9A8" w:rsidR="00602751" w:rsidRPr="00935440" w:rsidRDefault="00602751" w:rsidP="00E50F01">
      <w:pPr>
        <w:pStyle w:val="Heading1"/>
        <w:numPr>
          <w:ilvl w:val="0"/>
          <w:numId w:val="0"/>
        </w:numPr>
        <w:rPr>
          <w:rFonts w:ascii="Times New Roman" w:hAnsi="Times New Roman" w:cs="Times New Roman"/>
        </w:rPr>
      </w:pPr>
      <w:r w:rsidRPr="00935440">
        <w:rPr>
          <w:rFonts w:ascii="Times New Roman" w:hAnsi="Times New Roman" w:cs="Times New Roman"/>
        </w:rPr>
        <w:lastRenderedPageBreak/>
        <w:t>S</w:t>
      </w:r>
      <w:r w:rsidR="005B6068">
        <w:rPr>
          <w:rFonts w:ascii="Times New Roman" w:hAnsi="Times New Roman" w:cs="Times New Roman"/>
        </w:rPr>
        <w:t>M</w:t>
      </w:r>
      <w:r w:rsidRPr="00935440">
        <w:rPr>
          <w:rFonts w:ascii="Times New Roman" w:hAnsi="Times New Roman" w:cs="Times New Roman"/>
        </w:rPr>
        <w:t>1. Material estimate: offshore substations</w:t>
      </w:r>
    </w:p>
    <w:p w14:paraId="69463A7C" w14:textId="77777777" w:rsidR="00602751" w:rsidRPr="00935440" w:rsidRDefault="00602751" w:rsidP="009B5A68">
      <w:pPr>
        <w:rPr>
          <w:rFonts w:ascii="Times New Roman" w:hAnsi="Times New Roman" w:cs="Times New Roman"/>
          <w:lang w:val="en-GB"/>
        </w:rPr>
      </w:pPr>
    </w:p>
    <w:p w14:paraId="463E8994" w14:textId="5599EA29" w:rsidR="00602751" w:rsidRPr="00935440" w:rsidRDefault="00602751" w:rsidP="00BD05B1">
      <w:pPr>
        <w:pStyle w:val="Caption"/>
        <w:keepNext/>
        <w:rPr>
          <w:rFonts w:ascii="Times New Roman" w:hAnsi="Times New Roman" w:cs="Times New Roman"/>
          <w:sz w:val="22"/>
          <w:szCs w:val="22"/>
        </w:rPr>
      </w:pPr>
      <w:r w:rsidRPr="00935440">
        <w:rPr>
          <w:rFonts w:ascii="Times New Roman" w:hAnsi="Times New Roman" w:cs="Times New Roman"/>
          <w:sz w:val="22"/>
          <w:szCs w:val="22"/>
        </w:rPr>
        <w:t>Table S</w:t>
      </w:r>
      <w:r w:rsidR="005B6068">
        <w:rPr>
          <w:rFonts w:ascii="Times New Roman" w:hAnsi="Times New Roman" w:cs="Times New Roman"/>
          <w:sz w:val="22"/>
          <w:szCs w:val="22"/>
        </w:rPr>
        <w:t>-</w:t>
      </w:r>
      <w:r w:rsidR="00607623" w:rsidRPr="00935440">
        <w:rPr>
          <w:rFonts w:ascii="Times New Roman" w:hAnsi="Times New Roman" w:cs="Times New Roman"/>
          <w:sz w:val="22"/>
          <w:szCs w:val="22"/>
        </w:rPr>
        <w:fldChar w:fldCharType="begin"/>
      </w:r>
      <w:r w:rsidR="00607623" w:rsidRPr="00935440">
        <w:rPr>
          <w:rFonts w:ascii="Times New Roman" w:hAnsi="Times New Roman" w:cs="Times New Roman"/>
          <w:sz w:val="22"/>
          <w:szCs w:val="22"/>
        </w:rPr>
        <w:instrText xml:space="preserve"> SEQ Table \* ARABIC </w:instrText>
      </w:r>
      <w:r w:rsidR="00607623" w:rsidRPr="00935440">
        <w:rPr>
          <w:rFonts w:ascii="Times New Roman" w:hAnsi="Times New Roman" w:cs="Times New Roman"/>
          <w:sz w:val="22"/>
          <w:szCs w:val="22"/>
        </w:rPr>
        <w:fldChar w:fldCharType="separate"/>
      </w:r>
      <w:r w:rsidR="00A36A77">
        <w:rPr>
          <w:rFonts w:ascii="Times New Roman" w:hAnsi="Times New Roman" w:cs="Times New Roman"/>
          <w:noProof/>
          <w:sz w:val="22"/>
          <w:szCs w:val="22"/>
        </w:rPr>
        <w:t>1</w:t>
      </w:r>
      <w:r w:rsidR="00607623" w:rsidRPr="00935440">
        <w:rPr>
          <w:rFonts w:ascii="Times New Roman" w:hAnsi="Times New Roman" w:cs="Times New Roman"/>
          <w:noProof/>
          <w:sz w:val="22"/>
          <w:szCs w:val="22"/>
        </w:rPr>
        <w:fldChar w:fldCharType="end"/>
      </w:r>
      <w:r w:rsidRPr="00935440">
        <w:rPr>
          <w:rFonts w:ascii="Times New Roman" w:hAnsi="Times New Roman" w:cs="Times New Roman"/>
          <w:sz w:val="22"/>
          <w:szCs w:val="22"/>
        </w:rPr>
        <w:t>: Jacket information.</w:t>
      </w:r>
    </w:p>
    <w:tbl>
      <w:tblPr>
        <w:tblStyle w:val="TableGrid"/>
        <w:tblW w:w="9613" w:type="dxa"/>
        <w:tblLook w:val="04A0" w:firstRow="1" w:lastRow="0" w:firstColumn="1" w:lastColumn="0" w:noHBand="0" w:noVBand="1"/>
      </w:tblPr>
      <w:tblGrid>
        <w:gridCol w:w="1279"/>
        <w:gridCol w:w="2756"/>
        <w:gridCol w:w="1194"/>
        <w:gridCol w:w="986"/>
        <w:gridCol w:w="1096"/>
        <w:gridCol w:w="1108"/>
        <w:gridCol w:w="1194"/>
      </w:tblGrid>
      <w:tr w:rsidR="00602751" w:rsidRPr="00935440" w14:paraId="3254516C" w14:textId="77777777" w:rsidTr="00D36275">
        <w:trPr>
          <w:trHeight w:val="300"/>
        </w:trPr>
        <w:tc>
          <w:tcPr>
            <w:tcW w:w="9613" w:type="dxa"/>
            <w:gridSpan w:val="7"/>
            <w:shd w:val="clear" w:color="auto" w:fill="E7E6E6" w:themeFill="background2"/>
            <w:noWrap/>
          </w:tcPr>
          <w:p w14:paraId="6830C722" w14:textId="77777777" w:rsidR="00602751" w:rsidRPr="00935440" w:rsidRDefault="00602751" w:rsidP="00935440">
            <w:pPr>
              <w:spacing w:after="0"/>
              <w:ind w:firstLine="0"/>
              <w:jc w:val="center"/>
              <w:rPr>
                <w:rFonts w:ascii="Times New Roman" w:hAnsi="Times New Roman" w:cs="Times New Roman"/>
                <w:b/>
                <w:sz w:val="18"/>
                <w:szCs w:val="18"/>
              </w:rPr>
            </w:pPr>
            <w:r w:rsidRPr="00935440">
              <w:rPr>
                <w:rFonts w:ascii="Times New Roman" w:hAnsi="Times New Roman" w:cs="Times New Roman"/>
                <w:b/>
                <w:bCs/>
                <w:sz w:val="18"/>
                <w:szCs w:val="18"/>
              </w:rPr>
              <w:t>Jacket</w:t>
            </w:r>
          </w:p>
        </w:tc>
      </w:tr>
      <w:tr w:rsidR="00602751" w:rsidRPr="00935440" w14:paraId="2EF0F5A4" w14:textId="77777777" w:rsidTr="00D36275">
        <w:trPr>
          <w:trHeight w:val="300"/>
        </w:trPr>
        <w:tc>
          <w:tcPr>
            <w:tcW w:w="1279" w:type="dxa"/>
            <w:vMerge w:val="restart"/>
            <w:shd w:val="clear" w:color="auto" w:fill="E7E6E6" w:themeFill="background2"/>
            <w:noWrap/>
            <w:hideMark/>
          </w:tcPr>
          <w:p w14:paraId="67C46F8D" w14:textId="77777777" w:rsidR="00602751" w:rsidRPr="00935440" w:rsidRDefault="00602751" w:rsidP="00935440">
            <w:pPr>
              <w:spacing w:after="0"/>
              <w:ind w:firstLine="0"/>
              <w:rPr>
                <w:rFonts w:ascii="Times New Roman" w:hAnsi="Times New Roman" w:cs="Times New Roman"/>
                <w:sz w:val="18"/>
                <w:szCs w:val="18"/>
              </w:rPr>
            </w:pPr>
            <w:r w:rsidRPr="00935440">
              <w:rPr>
                <w:rFonts w:ascii="Times New Roman" w:hAnsi="Times New Roman" w:cs="Times New Roman"/>
                <w:sz w:val="18"/>
                <w:szCs w:val="18"/>
              </w:rPr>
              <w:t> </w:t>
            </w:r>
          </w:p>
          <w:p w14:paraId="75F873D3" w14:textId="77777777" w:rsidR="00602751" w:rsidRPr="00935440" w:rsidRDefault="00602751" w:rsidP="00935440">
            <w:pPr>
              <w:spacing w:after="0"/>
              <w:ind w:firstLine="0"/>
              <w:jc w:val="center"/>
              <w:rPr>
                <w:rFonts w:ascii="Times New Roman" w:hAnsi="Times New Roman" w:cs="Times New Roman"/>
                <w:b/>
                <w:bCs/>
                <w:sz w:val="18"/>
                <w:szCs w:val="18"/>
              </w:rPr>
            </w:pPr>
            <w:r w:rsidRPr="00935440">
              <w:rPr>
                <w:rFonts w:ascii="Times New Roman" w:hAnsi="Times New Roman" w:cs="Times New Roman"/>
                <w:b/>
                <w:bCs/>
                <w:sz w:val="18"/>
                <w:szCs w:val="18"/>
              </w:rPr>
              <w:t>HVAC, HVDC,</w:t>
            </w:r>
          </w:p>
          <w:p w14:paraId="57804C4E" w14:textId="77777777" w:rsidR="00602751" w:rsidRPr="00935440" w:rsidRDefault="00602751" w:rsidP="00935440">
            <w:pPr>
              <w:spacing w:after="0"/>
              <w:ind w:firstLine="0"/>
              <w:jc w:val="center"/>
              <w:rPr>
                <w:rFonts w:ascii="Times New Roman" w:hAnsi="Times New Roman" w:cs="Times New Roman"/>
                <w:sz w:val="18"/>
                <w:szCs w:val="18"/>
              </w:rPr>
            </w:pPr>
            <w:r w:rsidRPr="00935440">
              <w:rPr>
                <w:rFonts w:ascii="Times New Roman" w:hAnsi="Times New Roman" w:cs="Times New Roman"/>
                <w:b/>
                <w:bCs/>
                <w:sz w:val="18"/>
                <w:szCs w:val="18"/>
              </w:rPr>
              <w:t>O&amp;G</w:t>
            </w:r>
          </w:p>
        </w:tc>
        <w:tc>
          <w:tcPr>
            <w:tcW w:w="2756" w:type="dxa"/>
            <w:shd w:val="clear" w:color="auto" w:fill="E7E6E6" w:themeFill="background2"/>
            <w:noWrap/>
            <w:hideMark/>
          </w:tcPr>
          <w:p w14:paraId="6FFC207A" w14:textId="77777777" w:rsidR="00602751" w:rsidRPr="00935440" w:rsidRDefault="00602751" w:rsidP="00935440">
            <w:pPr>
              <w:spacing w:after="0"/>
              <w:ind w:firstLine="0"/>
              <w:jc w:val="center"/>
              <w:rPr>
                <w:rFonts w:ascii="Times New Roman" w:hAnsi="Times New Roman" w:cs="Times New Roman"/>
                <w:b/>
                <w:bCs/>
                <w:sz w:val="18"/>
                <w:szCs w:val="18"/>
              </w:rPr>
            </w:pPr>
            <w:r w:rsidRPr="00935440">
              <w:rPr>
                <w:rFonts w:ascii="Times New Roman" w:hAnsi="Times New Roman" w:cs="Times New Roman"/>
                <w:b/>
                <w:bCs/>
                <w:sz w:val="18"/>
                <w:szCs w:val="18"/>
              </w:rPr>
              <w:t>Structure type</w:t>
            </w:r>
          </w:p>
        </w:tc>
        <w:tc>
          <w:tcPr>
            <w:tcW w:w="1194" w:type="dxa"/>
            <w:shd w:val="clear" w:color="auto" w:fill="E7E6E6" w:themeFill="background2"/>
          </w:tcPr>
          <w:p w14:paraId="3676E7D9" w14:textId="77777777" w:rsidR="00602751" w:rsidRPr="00935440" w:rsidRDefault="00602751" w:rsidP="00935440">
            <w:pPr>
              <w:spacing w:after="0"/>
              <w:ind w:firstLine="0"/>
              <w:jc w:val="center"/>
              <w:rPr>
                <w:rFonts w:ascii="Times New Roman" w:hAnsi="Times New Roman" w:cs="Times New Roman"/>
                <w:b/>
                <w:bCs/>
                <w:sz w:val="18"/>
                <w:szCs w:val="18"/>
              </w:rPr>
            </w:pPr>
            <w:r w:rsidRPr="00935440">
              <w:rPr>
                <w:rFonts w:ascii="Times New Roman" w:hAnsi="Times New Roman" w:cs="Times New Roman"/>
                <w:b/>
                <w:bCs/>
                <w:sz w:val="18"/>
                <w:szCs w:val="18"/>
              </w:rPr>
              <w:t>Location</w:t>
            </w:r>
          </w:p>
        </w:tc>
        <w:tc>
          <w:tcPr>
            <w:tcW w:w="986" w:type="dxa"/>
            <w:shd w:val="clear" w:color="auto" w:fill="E7E6E6" w:themeFill="background2"/>
            <w:noWrap/>
            <w:hideMark/>
          </w:tcPr>
          <w:p w14:paraId="0AA94FAB" w14:textId="77777777" w:rsidR="00602751" w:rsidRPr="00935440" w:rsidRDefault="00602751" w:rsidP="00935440">
            <w:pPr>
              <w:spacing w:after="0"/>
              <w:ind w:firstLine="0"/>
              <w:jc w:val="center"/>
              <w:rPr>
                <w:rFonts w:ascii="Times New Roman" w:hAnsi="Times New Roman" w:cs="Times New Roman"/>
                <w:b/>
                <w:bCs/>
                <w:sz w:val="18"/>
                <w:szCs w:val="18"/>
              </w:rPr>
            </w:pPr>
            <w:r w:rsidRPr="00935440">
              <w:rPr>
                <w:rFonts w:ascii="Times New Roman" w:hAnsi="Times New Roman" w:cs="Times New Roman"/>
                <w:b/>
                <w:bCs/>
                <w:sz w:val="18"/>
                <w:szCs w:val="18"/>
              </w:rPr>
              <w:t>Height</w:t>
            </w:r>
          </w:p>
        </w:tc>
        <w:tc>
          <w:tcPr>
            <w:tcW w:w="1096" w:type="dxa"/>
            <w:shd w:val="clear" w:color="auto" w:fill="E7E6E6" w:themeFill="background2"/>
            <w:noWrap/>
            <w:hideMark/>
          </w:tcPr>
          <w:p w14:paraId="1C6212D0" w14:textId="77777777" w:rsidR="00602751" w:rsidRPr="00935440" w:rsidRDefault="00602751" w:rsidP="00935440">
            <w:pPr>
              <w:spacing w:after="0"/>
              <w:ind w:firstLine="0"/>
              <w:jc w:val="center"/>
              <w:rPr>
                <w:rFonts w:ascii="Times New Roman" w:hAnsi="Times New Roman" w:cs="Times New Roman"/>
                <w:b/>
                <w:bCs/>
                <w:sz w:val="18"/>
                <w:szCs w:val="18"/>
              </w:rPr>
            </w:pPr>
            <w:r w:rsidRPr="00935440">
              <w:rPr>
                <w:rFonts w:ascii="Times New Roman" w:hAnsi="Times New Roman" w:cs="Times New Roman"/>
                <w:b/>
                <w:bCs/>
                <w:sz w:val="18"/>
                <w:szCs w:val="18"/>
              </w:rPr>
              <w:t>Weight</w:t>
            </w:r>
          </w:p>
        </w:tc>
        <w:tc>
          <w:tcPr>
            <w:tcW w:w="1108" w:type="dxa"/>
            <w:shd w:val="clear" w:color="auto" w:fill="E7E6E6" w:themeFill="background2"/>
            <w:noWrap/>
            <w:hideMark/>
          </w:tcPr>
          <w:p w14:paraId="7978782C" w14:textId="77777777" w:rsidR="00602751" w:rsidRPr="00935440" w:rsidRDefault="00602751" w:rsidP="00935440">
            <w:pPr>
              <w:spacing w:after="0"/>
              <w:ind w:firstLine="0"/>
              <w:jc w:val="center"/>
              <w:rPr>
                <w:rFonts w:ascii="Times New Roman" w:hAnsi="Times New Roman" w:cs="Times New Roman"/>
                <w:b/>
                <w:bCs/>
                <w:sz w:val="18"/>
                <w:szCs w:val="18"/>
              </w:rPr>
            </w:pPr>
            <w:r w:rsidRPr="00935440">
              <w:rPr>
                <w:rFonts w:ascii="Times New Roman" w:hAnsi="Times New Roman" w:cs="Times New Roman"/>
                <w:b/>
                <w:bCs/>
                <w:sz w:val="18"/>
                <w:szCs w:val="18"/>
              </w:rPr>
              <w:t>Topside weight</w:t>
            </w:r>
          </w:p>
        </w:tc>
        <w:tc>
          <w:tcPr>
            <w:tcW w:w="1194" w:type="dxa"/>
            <w:shd w:val="clear" w:color="auto" w:fill="E7E6E6" w:themeFill="background2"/>
            <w:noWrap/>
            <w:hideMark/>
          </w:tcPr>
          <w:p w14:paraId="1DA71C2F" w14:textId="77777777" w:rsidR="00602751" w:rsidRPr="00935440" w:rsidRDefault="00602751" w:rsidP="00935440">
            <w:pPr>
              <w:spacing w:after="0"/>
              <w:ind w:firstLine="0"/>
              <w:jc w:val="center"/>
              <w:rPr>
                <w:rFonts w:ascii="Times New Roman" w:hAnsi="Times New Roman" w:cs="Times New Roman"/>
                <w:b/>
                <w:bCs/>
                <w:sz w:val="18"/>
                <w:szCs w:val="18"/>
              </w:rPr>
            </w:pPr>
            <w:r w:rsidRPr="00935440">
              <w:rPr>
                <w:rFonts w:ascii="Times New Roman" w:hAnsi="Times New Roman" w:cs="Times New Roman"/>
                <w:b/>
                <w:bCs/>
                <w:sz w:val="18"/>
                <w:szCs w:val="18"/>
              </w:rPr>
              <w:t>References</w:t>
            </w:r>
          </w:p>
        </w:tc>
      </w:tr>
      <w:tr w:rsidR="00602751" w:rsidRPr="00935440" w14:paraId="35955C16" w14:textId="77777777" w:rsidTr="00D36275">
        <w:trPr>
          <w:trHeight w:val="300"/>
        </w:trPr>
        <w:tc>
          <w:tcPr>
            <w:tcW w:w="1279" w:type="dxa"/>
            <w:vMerge/>
            <w:shd w:val="clear" w:color="auto" w:fill="E7E6E6" w:themeFill="background2"/>
            <w:noWrap/>
          </w:tcPr>
          <w:p w14:paraId="6D0C61C0" w14:textId="77777777" w:rsidR="00602751" w:rsidRPr="00935440" w:rsidRDefault="00602751" w:rsidP="00935440">
            <w:pPr>
              <w:spacing w:after="0"/>
              <w:rPr>
                <w:rFonts w:ascii="Times New Roman" w:hAnsi="Times New Roman" w:cs="Times New Roman"/>
                <w:sz w:val="18"/>
                <w:szCs w:val="18"/>
              </w:rPr>
            </w:pPr>
          </w:p>
        </w:tc>
        <w:tc>
          <w:tcPr>
            <w:tcW w:w="2756" w:type="dxa"/>
            <w:noWrap/>
          </w:tcPr>
          <w:p w14:paraId="0F0F0667" w14:textId="77777777" w:rsidR="00602751" w:rsidRPr="00935440" w:rsidRDefault="00602751" w:rsidP="00935440">
            <w:pPr>
              <w:spacing w:after="0"/>
              <w:ind w:firstLine="0"/>
              <w:rPr>
                <w:rFonts w:ascii="Times New Roman" w:hAnsi="Times New Roman" w:cs="Times New Roman"/>
                <w:sz w:val="18"/>
                <w:szCs w:val="18"/>
              </w:rPr>
            </w:pPr>
          </w:p>
        </w:tc>
        <w:tc>
          <w:tcPr>
            <w:tcW w:w="1194" w:type="dxa"/>
          </w:tcPr>
          <w:p w14:paraId="4E755670" w14:textId="77777777" w:rsidR="00602751" w:rsidRPr="00935440" w:rsidRDefault="00602751" w:rsidP="00935440">
            <w:pPr>
              <w:spacing w:after="0"/>
              <w:ind w:firstLine="0"/>
              <w:rPr>
                <w:rFonts w:ascii="Times New Roman" w:hAnsi="Times New Roman" w:cs="Times New Roman"/>
                <w:sz w:val="18"/>
                <w:szCs w:val="18"/>
              </w:rPr>
            </w:pPr>
          </w:p>
        </w:tc>
        <w:tc>
          <w:tcPr>
            <w:tcW w:w="986" w:type="dxa"/>
            <w:noWrap/>
          </w:tcPr>
          <w:p w14:paraId="0681E94C" w14:textId="77777777" w:rsidR="00602751" w:rsidRPr="00935440" w:rsidRDefault="00602751" w:rsidP="00935440">
            <w:pPr>
              <w:spacing w:after="0"/>
              <w:ind w:firstLine="0"/>
              <w:rPr>
                <w:rFonts w:ascii="Times New Roman" w:hAnsi="Times New Roman" w:cs="Times New Roman"/>
                <w:i/>
                <w:sz w:val="18"/>
                <w:szCs w:val="18"/>
              </w:rPr>
            </w:pPr>
            <w:r w:rsidRPr="00935440">
              <w:rPr>
                <w:rFonts w:ascii="Times New Roman" w:hAnsi="Times New Roman" w:cs="Times New Roman"/>
                <w:i/>
                <w:sz w:val="18"/>
                <w:szCs w:val="18"/>
              </w:rPr>
              <w:t>m</w:t>
            </w:r>
          </w:p>
        </w:tc>
        <w:tc>
          <w:tcPr>
            <w:tcW w:w="1096" w:type="dxa"/>
            <w:noWrap/>
          </w:tcPr>
          <w:p w14:paraId="40DFBD95" w14:textId="77777777" w:rsidR="00602751" w:rsidRPr="00935440" w:rsidRDefault="00602751" w:rsidP="00935440">
            <w:pPr>
              <w:spacing w:after="0"/>
              <w:ind w:firstLine="0"/>
              <w:rPr>
                <w:rFonts w:ascii="Times New Roman" w:hAnsi="Times New Roman" w:cs="Times New Roman"/>
                <w:i/>
                <w:sz w:val="18"/>
                <w:szCs w:val="18"/>
              </w:rPr>
            </w:pPr>
            <w:r w:rsidRPr="00935440">
              <w:rPr>
                <w:rFonts w:ascii="Times New Roman" w:hAnsi="Times New Roman" w:cs="Times New Roman"/>
                <w:i/>
                <w:sz w:val="18"/>
                <w:szCs w:val="18"/>
              </w:rPr>
              <w:t>kg</w:t>
            </w:r>
          </w:p>
        </w:tc>
        <w:tc>
          <w:tcPr>
            <w:tcW w:w="1108" w:type="dxa"/>
            <w:noWrap/>
          </w:tcPr>
          <w:p w14:paraId="6278E713" w14:textId="77777777" w:rsidR="00602751" w:rsidRPr="00935440" w:rsidRDefault="00602751" w:rsidP="00935440">
            <w:pPr>
              <w:spacing w:after="0"/>
              <w:ind w:firstLine="0"/>
              <w:rPr>
                <w:rFonts w:ascii="Times New Roman" w:hAnsi="Times New Roman" w:cs="Times New Roman"/>
                <w:i/>
                <w:sz w:val="18"/>
                <w:szCs w:val="18"/>
              </w:rPr>
            </w:pPr>
            <w:r w:rsidRPr="00935440">
              <w:rPr>
                <w:rFonts w:ascii="Times New Roman" w:hAnsi="Times New Roman" w:cs="Times New Roman"/>
                <w:i/>
                <w:sz w:val="18"/>
                <w:szCs w:val="18"/>
              </w:rPr>
              <w:t>kg</w:t>
            </w:r>
          </w:p>
        </w:tc>
        <w:tc>
          <w:tcPr>
            <w:tcW w:w="1194" w:type="dxa"/>
            <w:noWrap/>
          </w:tcPr>
          <w:p w14:paraId="5345BDF6" w14:textId="77777777" w:rsidR="00602751" w:rsidRPr="00935440" w:rsidRDefault="00602751" w:rsidP="00935440">
            <w:pPr>
              <w:spacing w:after="0"/>
              <w:ind w:firstLine="0"/>
              <w:rPr>
                <w:rFonts w:ascii="Times New Roman" w:hAnsi="Times New Roman" w:cs="Times New Roman"/>
                <w:sz w:val="18"/>
                <w:szCs w:val="18"/>
              </w:rPr>
            </w:pPr>
          </w:p>
        </w:tc>
      </w:tr>
      <w:tr w:rsidR="00602751" w:rsidRPr="00935440" w14:paraId="4BA65E9E" w14:textId="77777777" w:rsidTr="00D36275">
        <w:trPr>
          <w:trHeight w:val="300"/>
        </w:trPr>
        <w:tc>
          <w:tcPr>
            <w:tcW w:w="1279" w:type="dxa"/>
            <w:vMerge/>
            <w:shd w:val="clear" w:color="auto" w:fill="E7E6E6" w:themeFill="background2"/>
            <w:hideMark/>
          </w:tcPr>
          <w:p w14:paraId="3DFA8A0A" w14:textId="77777777" w:rsidR="00602751" w:rsidRPr="00935440" w:rsidRDefault="00602751" w:rsidP="00935440">
            <w:pPr>
              <w:spacing w:after="0"/>
              <w:ind w:firstLine="0"/>
              <w:rPr>
                <w:rFonts w:ascii="Times New Roman" w:hAnsi="Times New Roman" w:cs="Times New Roman"/>
                <w:sz w:val="18"/>
                <w:szCs w:val="18"/>
              </w:rPr>
            </w:pPr>
          </w:p>
        </w:tc>
        <w:tc>
          <w:tcPr>
            <w:tcW w:w="2756" w:type="dxa"/>
            <w:noWrap/>
            <w:hideMark/>
          </w:tcPr>
          <w:p w14:paraId="4F8E7780" w14:textId="77777777" w:rsidR="00602751" w:rsidRPr="00935440" w:rsidRDefault="00602751" w:rsidP="00935440">
            <w:pPr>
              <w:spacing w:after="0"/>
              <w:ind w:firstLine="0"/>
              <w:rPr>
                <w:rFonts w:ascii="Times New Roman" w:hAnsi="Times New Roman" w:cs="Times New Roman"/>
                <w:bCs/>
                <w:sz w:val="18"/>
                <w:szCs w:val="18"/>
              </w:rPr>
            </w:pPr>
            <w:r w:rsidRPr="00935440">
              <w:rPr>
                <w:rFonts w:ascii="Times New Roman" w:hAnsi="Times New Roman" w:cs="Times New Roman"/>
                <w:bCs/>
                <w:sz w:val="18"/>
                <w:szCs w:val="18"/>
              </w:rPr>
              <w:t>Gas field</w:t>
            </w:r>
          </w:p>
        </w:tc>
        <w:tc>
          <w:tcPr>
            <w:tcW w:w="1194" w:type="dxa"/>
          </w:tcPr>
          <w:p w14:paraId="278B497C" w14:textId="77777777" w:rsidR="00602751" w:rsidRPr="00935440" w:rsidRDefault="00602751" w:rsidP="00935440">
            <w:pPr>
              <w:spacing w:after="0"/>
              <w:ind w:firstLine="0"/>
              <w:rPr>
                <w:rFonts w:ascii="Times New Roman" w:hAnsi="Times New Roman" w:cs="Times New Roman"/>
                <w:sz w:val="18"/>
                <w:szCs w:val="18"/>
              </w:rPr>
            </w:pPr>
            <w:r w:rsidRPr="00935440">
              <w:rPr>
                <w:rFonts w:ascii="Times New Roman" w:hAnsi="Times New Roman" w:cs="Times New Roman"/>
                <w:sz w:val="18"/>
                <w:szCs w:val="18"/>
              </w:rPr>
              <w:t>Germany</w:t>
            </w:r>
          </w:p>
        </w:tc>
        <w:tc>
          <w:tcPr>
            <w:tcW w:w="986" w:type="dxa"/>
            <w:noWrap/>
            <w:hideMark/>
          </w:tcPr>
          <w:p w14:paraId="258EE7AD" w14:textId="77777777" w:rsidR="00602751" w:rsidRPr="00935440" w:rsidRDefault="00602751" w:rsidP="00935440">
            <w:pPr>
              <w:spacing w:after="0"/>
              <w:ind w:firstLine="0"/>
              <w:rPr>
                <w:rFonts w:ascii="Times New Roman" w:hAnsi="Times New Roman" w:cs="Times New Roman"/>
                <w:sz w:val="18"/>
                <w:szCs w:val="18"/>
              </w:rPr>
            </w:pPr>
            <w:r w:rsidRPr="00935440">
              <w:rPr>
                <w:rFonts w:ascii="Times New Roman" w:hAnsi="Times New Roman" w:cs="Times New Roman"/>
                <w:sz w:val="18"/>
                <w:szCs w:val="18"/>
              </w:rPr>
              <w:t>60</w:t>
            </w:r>
          </w:p>
        </w:tc>
        <w:tc>
          <w:tcPr>
            <w:tcW w:w="1096" w:type="dxa"/>
            <w:noWrap/>
            <w:hideMark/>
          </w:tcPr>
          <w:p w14:paraId="765A9237" w14:textId="77777777" w:rsidR="00602751" w:rsidRPr="00935440" w:rsidRDefault="00602751" w:rsidP="00935440">
            <w:pPr>
              <w:spacing w:after="0"/>
              <w:ind w:firstLine="0"/>
              <w:rPr>
                <w:rFonts w:ascii="Times New Roman" w:hAnsi="Times New Roman" w:cs="Times New Roman"/>
                <w:sz w:val="18"/>
                <w:szCs w:val="18"/>
              </w:rPr>
            </w:pPr>
            <w:r w:rsidRPr="00935440">
              <w:rPr>
                <w:rFonts w:ascii="Times New Roman" w:hAnsi="Times New Roman" w:cs="Times New Roman"/>
                <w:sz w:val="18"/>
                <w:szCs w:val="18"/>
              </w:rPr>
              <w:t>1250000</w:t>
            </w:r>
          </w:p>
        </w:tc>
        <w:tc>
          <w:tcPr>
            <w:tcW w:w="1108" w:type="dxa"/>
            <w:noWrap/>
            <w:hideMark/>
          </w:tcPr>
          <w:p w14:paraId="0BA834EE" w14:textId="77777777" w:rsidR="00602751" w:rsidRPr="00935440" w:rsidRDefault="00602751" w:rsidP="00935440">
            <w:pPr>
              <w:spacing w:after="0"/>
              <w:ind w:firstLine="0"/>
              <w:rPr>
                <w:rFonts w:ascii="Times New Roman" w:hAnsi="Times New Roman" w:cs="Times New Roman"/>
                <w:sz w:val="18"/>
                <w:szCs w:val="18"/>
              </w:rPr>
            </w:pPr>
            <w:r w:rsidRPr="00935440">
              <w:rPr>
                <w:rFonts w:ascii="Times New Roman" w:hAnsi="Times New Roman" w:cs="Times New Roman"/>
                <w:sz w:val="18"/>
                <w:szCs w:val="18"/>
              </w:rPr>
              <w:t>950000</w:t>
            </w:r>
          </w:p>
        </w:tc>
        <w:tc>
          <w:tcPr>
            <w:tcW w:w="1194" w:type="dxa"/>
            <w:noWrap/>
            <w:hideMark/>
          </w:tcPr>
          <w:sdt>
            <w:sdtPr>
              <w:rPr>
                <w:rFonts w:ascii="Times New Roman" w:hAnsi="Times New Roman" w:cs="Times New Roman"/>
                <w:color w:val="000000"/>
                <w:sz w:val="18"/>
                <w:szCs w:val="18"/>
              </w:rPr>
              <w:tag w:val="MENDELEY_CITATION_v3_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"/>
              <w:id w:val="612477427"/>
              <w:placeholder>
                <w:docPart w:val="DB9107F393934DD7BBCE8F37553BDE6B"/>
              </w:placeholder>
            </w:sdtPr>
            <w:sdtEndPr/>
            <w:sdtContent>
              <w:p w14:paraId="4F034622" w14:textId="215DB76D" w:rsidR="00602751" w:rsidRPr="00935440" w:rsidRDefault="00602751" w:rsidP="00935440">
                <w:pPr>
                  <w:spacing w:after="0"/>
                  <w:ind w:firstLine="0"/>
                  <w:rPr>
                    <w:rFonts w:ascii="Times New Roman" w:hAnsi="Times New Roman" w:cs="Times New Roman"/>
                    <w:sz w:val="18"/>
                    <w:szCs w:val="18"/>
                  </w:rPr>
                </w:pPr>
                <w:r w:rsidRPr="00935440">
                  <w:rPr>
                    <w:rFonts w:ascii="Times New Roman" w:hAnsi="Times New Roman" w:cs="Times New Roman"/>
                    <w:color w:val="000000"/>
                    <w:sz w:val="18"/>
                    <w:szCs w:val="18"/>
                  </w:rPr>
                  <w:t>[1]</w:t>
                </w:r>
              </w:p>
            </w:sdtContent>
          </w:sdt>
        </w:tc>
      </w:tr>
      <w:tr w:rsidR="00602751" w:rsidRPr="00935440" w14:paraId="318A0B40" w14:textId="77777777" w:rsidTr="00D36275">
        <w:trPr>
          <w:trHeight w:val="300"/>
        </w:trPr>
        <w:tc>
          <w:tcPr>
            <w:tcW w:w="1279" w:type="dxa"/>
            <w:vMerge/>
            <w:shd w:val="clear" w:color="auto" w:fill="E7E6E6" w:themeFill="background2"/>
            <w:hideMark/>
          </w:tcPr>
          <w:p w14:paraId="4888AC30" w14:textId="77777777" w:rsidR="00602751" w:rsidRPr="00935440" w:rsidRDefault="00602751" w:rsidP="00935440">
            <w:pPr>
              <w:spacing w:after="0"/>
              <w:rPr>
                <w:rFonts w:ascii="Times New Roman" w:hAnsi="Times New Roman" w:cs="Times New Roman"/>
                <w:sz w:val="18"/>
                <w:szCs w:val="18"/>
              </w:rPr>
            </w:pPr>
          </w:p>
        </w:tc>
        <w:tc>
          <w:tcPr>
            <w:tcW w:w="2756" w:type="dxa"/>
            <w:noWrap/>
            <w:hideMark/>
          </w:tcPr>
          <w:p w14:paraId="3E4290A5" w14:textId="77777777" w:rsidR="00602751" w:rsidRPr="00935440" w:rsidRDefault="00602751" w:rsidP="00935440">
            <w:pPr>
              <w:spacing w:after="0"/>
              <w:ind w:firstLine="0"/>
              <w:rPr>
                <w:rFonts w:ascii="Times New Roman" w:hAnsi="Times New Roman" w:cs="Times New Roman"/>
                <w:bCs/>
                <w:sz w:val="18"/>
                <w:szCs w:val="18"/>
              </w:rPr>
            </w:pPr>
            <w:r w:rsidRPr="00935440">
              <w:rPr>
                <w:rFonts w:ascii="Times New Roman" w:hAnsi="Times New Roman" w:cs="Times New Roman"/>
                <w:bCs/>
                <w:sz w:val="18"/>
                <w:szCs w:val="18"/>
              </w:rPr>
              <w:t>Oil &amp; Gas field</w:t>
            </w:r>
          </w:p>
        </w:tc>
        <w:tc>
          <w:tcPr>
            <w:tcW w:w="1194" w:type="dxa"/>
          </w:tcPr>
          <w:p w14:paraId="1AB3D04D" w14:textId="77777777" w:rsidR="00602751" w:rsidRPr="00935440" w:rsidRDefault="00602751" w:rsidP="00935440">
            <w:pPr>
              <w:spacing w:after="0"/>
              <w:ind w:firstLine="0"/>
              <w:rPr>
                <w:rFonts w:ascii="Times New Roman" w:hAnsi="Times New Roman" w:cs="Times New Roman"/>
                <w:sz w:val="18"/>
                <w:szCs w:val="18"/>
              </w:rPr>
            </w:pPr>
            <w:r w:rsidRPr="00935440">
              <w:rPr>
                <w:rFonts w:ascii="Times New Roman" w:hAnsi="Times New Roman" w:cs="Times New Roman"/>
                <w:sz w:val="18"/>
                <w:szCs w:val="18"/>
              </w:rPr>
              <w:t>United Kingdom</w:t>
            </w:r>
          </w:p>
        </w:tc>
        <w:tc>
          <w:tcPr>
            <w:tcW w:w="986" w:type="dxa"/>
            <w:noWrap/>
            <w:hideMark/>
          </w:tcPr>
          <w:p w14:paraId="7F4AE2F3" w14:textId="77777777" w:rsidR="00602751" w:rsidRPr="00935440" w:rsidRDefault="00602751" w:rsidP="00935440">
            <w:pPr>
              <w:spacing w:after="0"/>
              <w:ind w:firstLine="0"/>
              <w:rPr>
                <w:rFonts w:ascii="Times New Roman" w:hAnsi="Times New Roman" w:cs="Times New Roman"/>
                <w:sz w:val="18"/>
                <w:szCs w:val="18"/>
              </w:rPr>
            </w:pPr>
            <w:r w:rsidRPr="00935440">
              <w:rPr>
                <w:rFonts w:ascii="Times New Roman" w:hAnsi="Times New Roman" w:cs="Times New Roman"/>
                <w:sz w:val="18"/>
                <w:szCs w:val="18"/>
              </w:rPr>
              <w:t>47</w:t>
            </w:r>
          </w:p>
        </w:tc>
        <w:tc>
          <w:tcPr>
            <w:tcW w:w="1096" w:type="dxa"/>
            <w:noWrap/>
            <w:hideMark/>
          </w:tcPr>
          <w:p w14:paraId="76F18154" w14:textId="77777777" w:rsidR="00602751" w:rsidRPr="00935440" w:rsidRDefault="00602751" w:rsidP="00935440">
            <w:pPr>
              <w:spacing w:after="0"/>
              <w:ind w:firstLine="0"/>
              <w:rPr>
                <w:rFonts w:ascii="Times New Roman" w:hAnsi="Times New Roman" w:cs="Times New Roman"/>
                <w:sz w:val="18"/>
                <w:szCs w:val="18"/>
              </w:rPr>
            </w:pPr>
            <w:r w:rsidRPr="00935440">
              <w:rPr>
                <w:rFonts w:ascii="Times New Roman" w:hAnsi="Times New Roman" w:cs="Times New Roman"/>
                <w:sz w:val="18"/>
                <w:szCs w:val="18"/>
              </w:rPr>
              <w:t>1050000</w:t>
            </w:r>
          </w:p>
        </w:tc>
        <w:tc>
          <w:tcPr>
            <w:tcW w:w="1108" w:type="dxa"/>
            <w:noWrap/>
            <w:hideMark/>
          </w:tcPr>
          <w:p w14:paraId="29FB79DD" w14:textId="77777777" w:rsidR="00602751" w:rsidRPr="00935440" w:rsidRDefault="00602751" w:rsidP="00935440">
            <w:pPr>
              <w:spacing w:after="0"/>
              <w:ind w:firstLine="0"/>
              <w:rPr>
                <w:rFonts w:ascii="Times New Roman" w:hAnsi="Times New Roman" w:cs="Times New Roman"/>
                <w:sz w:val="18"/>
                <w:szCs w:val="18"/>
              </w:rPr>
            </w:pPr>
            <w:r w:rsidRPr="00935440">
              <w:rPr>
                <w:rFonts w:ascii="Times New Roman" w:hAnsi="Times New Roman" w:cs="Times New Roman"/>
                <w:sz w:val="18"/>
                <w:szCs w:val="18"/>
              </w:rPr>
              <w:t>750000</w:t>
            </w:r>
          </w:p>
        </w:tc>
        <w:tc>
          <w:tcPr>
            <w:tcW w:w="1194" w:type="dxa"/>
            <w:noWrap/>
            <w:hideMark/>
          </w:tcPr>
          <w:sdt>
            <w:sdtPr>
              <w:rPr>
                <w:rFonts w:ascii="Times New Roman" w:hAnsi="Times New Roman" w:cs="Times New Roman"/>
                <w:color w:val="000000"/>
                <w:sz w:val="18"/>
                <w:szCs w:val="18"/>
              </w:rPr>
              <w:tag w:val="MENDELEY_CITATION_v3_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"/>
              <w:id w:val="1227415800"/>
              <w:placeholder>
                <w:docPart w:val="DB9107F393934DD7BBCE8F37553BDE6B"/>
              </w:placeholder>
            </w:sdtPr>
            <w:sdtEndPr/>
            <w:sdtContent>
              <w:p w14:paraId="2F7EE0FD" w14:textId="45D08589" w:rsidR="00602751" w:rsidRPr="00935440" w:rsidRDefault="00602751" w:rsidP="00935440">
                <w:pPr>
                  <w:spacing w:after="0"/>
                  <w:ind w:firstLine="0"/>
                  <w:rPr>
                    <w:rFonts w:ascii="Times New Roman" w:hAnsi="Times New Roman" w:cs="Times New Roman"/>
                    <w:sz w:val="18"/>
                    <w:szCs w:val="18"/>
                  </w:rPr>
                </w:pPr>
                <w:r w:rsidRPr="00935440">
                  <w:rPr>
                    <w:rFonts w:ascii="Times New Roman" w:hAnsi="Times New Roman" w:cs="Times New Roman"/>
                    <w:color w:val="000000"/>
                    <w:sz w:val="18"/>
                    <w:szCs w:val="18"/>
                  </w:rPr>
                  <w:t>[2]</w:t>
                </w:r>
              </w:p>
            </w:sdtContent>
          </w:sdt>
        </w:tc>
      </w:tr>
      <w:tr w:rsidR="00602751" w:rsidRPr="00935440" w14:paraId="332BB849" w14:textId="77777777" w:rsidTr="00D36275">
        <w:trPr>
          <w:trHeight w:val="300"/>
        </w:trPr>
        <w:tc>
          <w:tcPr>
            <w:tcW w:w="1279" w:type="dxa"/>
            <w:vMerge/>
            <w:shd w:val="clear" w:color="auto" w:fill="E7E6E6" w:themeFill="background2"/>
            <w:hideMark/>
          </w:tcPr>
          <w:p w14:paraId="17DE58B7" w14:textId="77777777" w:rsidR="00602751" w:rsidRPr="00935440" w:rsidRDefault="00602751" w:rsidP="00935440">
            <w:pPr>
              <w:spacing w:after="0"/>
              <w:rPr>
                <w:rFonts w:ascii="Times New Roman" w:hAnsi="Times New Roman" w:cs="Times New Roman"/>
                <w:sz w:val="18"/>
                <w:szCs w:val="18"/>
              </w:rPr>
            </w:pPr>
          </w:p>
        </w:tc>
        <w:tc>
          <w:tcPr>
            <w:tcW w:w="2756" w:type="dxa"/>
            <w:noWrap/>
            <w:hideMark/>
          </w:tcPr>
          <w:p w14:paraId="47FE1C60" w14:textId="77777777" w:rsidR="00602751" w:rsidRPr="00935440" w:rsidRDefault="00602751" w:rsidP="00935440">
            <w:pPr>
              <w:spacing w:after="0"/>
              <w:ind w:firstLine="0"/>
              <w:rPr>
                <w:rFonts w:ascii="Times New Roman" w:hAnsi="Times New Roman" w:cs="Times New Roman"/>
                <w:bCs/>
                <w:sz w:val="18"/>
                <w:szCs w:val="18"/>
              </w:rPr>
            </w:pPr>
            <w:r w:rsidRPr="00935440">
              <w:rPr>
                <w:rFonts w:ascii="Times New Roman" w:hAnsi="Times New Roman" w:cs="Times New Roman"/>
                <w:bCs/>
                <w:sz w:val="18"/>
                <w:szCs w:val="18"/>
              </w:rPr>
              <w:t>Oil &amp; Gas field</w:t>
            </w:r>
            <w:r w:rsidRPr="00935440">
              <w:rPr>
                <w:rFonts w:ascii="Times New Roman" w:hAnsi="Times New Roman" w:cs="Times New Roman"/>
                <w:bCs/>
                <w:sz w:val="18"/>
                <w:szCs w:val="18"/>
              </w:rPr>
              <w:tab/>
            </w:r>
          </w:p>
        </w:tc>
        <w:tc>
          <w:tcPr>
            <w:tcW w:w="1194" w:type="dxa"/>
          </w:tcPr>
          <w:p w14:paraId="7A937C0B" w14:textId="77777777" w:rsidR="00602751" w:rsidRPr="00935440" w:rsidRDefault="00602751" w:rsidP="00935440">
            <w:pPr>
              <w:spacing w:after="0"/>
              <w:ind w:firstLine="0"/>
              <w:rPr>
                <w:rFonts w:ascii="Times New Roman" w:hAnsi="Times New Roman" w:cs="Times New Roman"/>
                <w:sz w:val="18"/>
                <w:szCs w:val="18"/>
              </w:rPr>
            </w:pPr>
            <w:r w:rsidRPr="00935440">
              <w:rPr>
                <w:rFonts w:ascii="Times New Roman" w:hAnsi="Times New Roman" w:cs="Times New Roman"/>
                <w:bCs/>
                <w:sz w:val="18"/>
                <w:szCs w:val="18"/>
              </w:rPr>
              <w:t>United Kingdom</w:t>
            </w:r>
          </w:p>
        </w:tc>
        <w:tc>
          <w:tcPr>
            <w:tcW w:w="986" w:type="dxa"/>
            <w:noWrap/>
            <w:hideMark/>
          </w:tcPr>
          <w:p w14:paraId="070AA4CA" w14:textId="77777777" w:rsidR="00602751" w:rsidRPr="00935440" w:rsidRDefault="00602751" w:rsidP="00935440">
            <w:pPr>
              <w:spacing w:after="0"/>
              <w:ind w:firstLine="0"/>
              <w:rPr>
                <w:rFonts w:ascii="Times New Roman" w:hAnsi="Times New Roman" w:cs="Times New Roman"/>
                <w:sz w:val="18"/>
                <w:szCs w:val="18"/>
              </w:rPr>
            </w:pPr>
            <w:r w:rsidRPr="00935440">
              <w:rPr>
                <w:rFonts w:ascii="Times New Roman" w:hAnsi="Times New Roman" w:cs="Times New Roman"/>
                <w:sz w:val="18"/>
                <w:szCs w:val="18"/>
              </w:rPr>
              <w:t>55</w:t>
            </w:r>
          </w:p>
        </w:tc>
        <w:tc>
          <w:tcPr>
            <w:tcW w:w="1096" w:type="dxa"/>
            <w:noWrap/>
            <w:hideMark/>
          </w:tcPr>
          <w:p w14:paraId="3E609759" w14:textId="77777777" w:rsidR="00602751" w:rsidRPr="00935440" w:rsidRDefault="00602751" w:rsidP="00935440">
            <w:pPr>
              <w:spacing w:after="0"/>
              <w:ind w:firstLine="0"/>
              <w:rPr>
                <w:rFonts w:ascii="Times New Roman" w:hAnsi="Times New Roman" w:cs="Times New Roman"/>
                <w:sz w:val="18"/>
                <w:szCs w:val="18"/>
              </w:rPr>
            </w:pPr>
            <w:r w:rsidRPr="00935440">
              <w:rPr>
                <w:rFonts w:ascii="Times New Roman" w:hAnsi="Times New Roman" w:cs="Times New Roman"/>
                <w:sz w:val="18"/>
                <w:szCs w:val="18"/>
              </w:rPr>
              <w:t>1300000</w:t>
            </w:r>
          </w:p>
        </w:tc>
        <w:tc>
          <w:tcPr>
            <w:tcW w:w="1108" w:type="dxa"/>
            <w:noWrap/>
            <w:hideMark/>
          </w:tcPr>
          <w:p w14:paraId="1A9B137E" w14:textId="77777777" w:rsidR="00602751" w:rsidRPr="00935440" w:rsidRDefault="00602751" w:rsidP="00935440">
            <w:pPr>
              <w:spacing w:after="0"/>
              <w:ind w:firstLine="0"/>
              <w:rPr>
                <w:rFonts w:ascii="Times New Roman" w:hAnsi="Times New Roman" w:cs="Times New Roman"/>
                <w:sz w:val="18"/>
                <w:szCs w:val="18"/>
              </w:rPr>
            </w:pPr>
            <w:r w:rsidRPr="00935440">
              <w:rPr>
                <w:rFonts w:ascii="Times New Roman" w:hAnsi="Times New Roman" w:cs="Times New Roman"/>
                <w:sz w:val="18"/>
                <w:szCs w:val="18"/>
              </w:rPr>
              <w:t>900000</w:t>
            </w:r>
          </w:p>
        </w:tc>
        <w:tc>
          <w:tcPr>
            <w:tcW w:w="1194" w:type="dxa"/>
            <w:noWrap/>
            <w:hideMark/>
          </w:tcPr>
          <w:sdt>
            <w:sdtPr>
              <w:rPr>
                <w:rFonts w:ascii="Times New Roman" w:hAnsi="Times New Roman" w:cs="Times New Roman"/>
                <w:color w:val="000000"/>
                <w:sz w:val="18"/>
                <w:szCs w:val="18"/>
              </w:rPr>
              <w:tag w:val="MENDELEY_CITATION_v3_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"/>
              <w:id w:val="-95948982"/>
              <w:placeholder>
                <w:docPart w:val="DB9107F393934DD7BBCE8F37553BDE6B"/>
              </w:placeholder>
            </w:sdtPr>
            <w:sdtEndPr/>
            <w:sdtContent>
              <w:p w14:paraId="4A477A4D" w14:textId="3BB9ED8C" w:rsidR="00602751" w:rsidRPr="00935440" w:rsidRDefault="00602751" w:rsidP="00935440">
                <w:pPr>
                  <w:spacing w:after="0"/>
                  <w:ind w:firstLine="0"/>
                  <w:rPr>
                    <w:rFonts w:ascii="Times New Roman" w:hAnsi="Times New Roman" w:cs="Times New Roman"/>
                    <w:sz w:val="18"/>
                    <w:szCs w:val="18"/>
                  </w:rPr>
                </w:pPr>
                <w:r w:rsidRPr="00935440">
                  <w:rPr>
                    <w:rFonts w:ascii="Times New Roman" w:hAnsi="Times New Roman" w:cs="Times New Roman"/>
                    <w:color w:val="000000"/>
                    <w:sz w:val="18"/>
                    <w:szCs w:val="18"/>
                  </w:rPr>
                  <w:t>[3]</w:t>
                </w:r>
              </w:p>
            </w:sdtContent>
          </w:sdt>
        </w:tc>
      </w:tr>
      <w:tr w:rsidR="00602751" w:rsidRPr="00935440" w14:paraId="757FA574" w14:textId="77777777" w:rsidTr="00D36275">
        <w:trPr>
          <w:trHeight w:val="300"/>
        </w:trPr>
        <w:tc>
          <w:tcPr>
            <w:tcW w:w="1279" w:type="dxa"/>
            <w:vMerge/>
            <w:shd w:val="clear" w:color="auto" w:fill="E7E6E6" w:themeFill="background2"/>
            <w:hideMark/>
          </w:tcPr>
          <w:p w14:paraId="2F4999F8" w14:textId="77777777" w:rsidR="00602751" w:rsidRPr="00935440" w:rsidRDefault="00602751" w:rsidP="00935440">
            <w:pPr>
              <w:spacing w:after="0"/>
              <w:rPr>
                <w:rFonts w:ascii="Times New Roman" w:hAnsi="Times New Roman" w:cs="Times New Roman"/>
                <w:sz w:val="18"/>
                <w:szCs w:val="18"/>
              </w:rPr>
            </w:pPr>
          </w:p>
        </w:tc>
        <w:tc>
          <w:tcPr>
            <w:tcW w:w="2756" w:type="dxa"/>
            <w:noWrap/>
            <w:hideMark/>
          </w:tcPr>
          <w:p w14:paraId="35A48394" w14:textId="77777777" w:rsidR="00602751" w:rsidRPr="00935440" w:rsidRDefault="00602751" w:rsidP="00935440">
            <w:pPr>
              <w:spacing w:after="0"/>
              <w:ind w:firstLine="0"/>
              <w:rPr>
                <w:rFonts w:ascii="Times New Roman" w:hAnsi="Times New Roman" w:cs="Times New Roman"/>
                <w:bCs/>
                <w:sz w:val="18"/>
                <w:szCs w:val="18"/>
              </w:rPr>
            </w:pPr>
            <w:r w:rsidRPr="00935440">
              <w:rPr>
                <w:rFonts w:ascii="Times New Roman" w:hAnsi="Times New Roman" w:cs="Times New Roman"/>
                <w:bCs/>
                <w:sz w:val="18"/>
                <w:szCs w:val="18"/>
              </w:rPr>
              <w:t>Oil &amp; Gas field</w:t>
            </w:r>
            <w:r w:rsidRPr="00935440">
              <w:rPr>
                <w:rFonts w:ascii="Times New Roman" w:hAnsi="Times New Roman" w:cs="Times New Roman"/>
                <w:bCs/>
                <w:sz w:val="18"/>
                <w:szCs w:val="18"/>
              </w:rPr>
              <w:tab/>
            </w:r>
          </w:p>
        </w:tc>
        <w:tc>
          <w:tcPr>
            <w:tcW w:w="1194" w:type="dxa"/>
          </w:tcPr>
          <w:p w14:paraId="03589F5C" w14:textId="77777777" w:rsidR="00602751" w:rsidRPr="00935440" w:rsidRDefault="00602751" w:rsidP="00935440">
            <w:pPr>
              <w:spacing w:after="0"/>
              <w:ind w:firstLine="0"/>
              <w:rPr>
                <w:rFonts w:ascii="Times New Roman" w:hAnsi="Times New Roman" w:cs="Times New Roman"/>
                <w:sz w:val="18"/>
                <w:szCs w:val="18"/>
              </w:rPr>
            </w:pPr>
            <w:r w:rsidRPr="00935440">
              <w:rPr>
                <w:rFonts w:ascii="Times New Roman" w:hAnsi="Times New Roman" w:cs="Times New Roman"/>
                <w:sz w:val="18"/>
                <w:szCs w:val="18"/>
              </w:rPr>
              <w:t>Norway</w:t>
            </w:r>
          </w:p>
        </w:tc>
        <w:tc>
          <w:tcPr>
            <w:tcW w:w="986" w:type="dxa"/>
            <w:noWrap/>
            <w:hideMark/>
          </w:tcPr>
          <w:p w14:paraId="79E630AF" w14:textId="77777777" w:rsidR="00602751" w:rsidRPr="00935440" w:rsidRDefault="00602751" w:rsidP="00935440">
            <w:pPr>
              <w:spacing w:after="0"/>
              <w:ind w:firstLine="0"/>
              <w:rPr>
                <w:rFonts w:ascii="Times New Roman" w:hAnsi="Times New Roman" w:cs="Times New Roman"/>
                <w:sz w:val="18"/>
                <w:szCs w:val="18"/>
              </w:rPr>
            </w:pPr>
            <w:r w:rsidRPr="00935440">
              <w:rPr>
                <w:rFonts w:ascii="Times New Roman" w:hAnsi="Times New Roman" w:cs="Times New Roman"/>
                <w:sz w:val="18"/>
                <w:szCs w:val="18"/>
              </w:rPr>
              <w:t>170</w:t>
            </w:r>
          </w:p>
        </w:tc>
        <w:tc>
          <w:tcPr>
            <w:tcW w:w="1096" w:type="dxa"/>
            <w:noWrap/>
            <w:hideMark/>
          </w:tcPr>
          <w:p w14:paraId="0EE6A67C" w14:textId="77777777" w:rsidR="00602751" w:rsidRPr="00935440" w:rsidRDefault="00602751" w:rsidP="00935440">
            <w:pPr>
              <w:spacing w:after="0"/>
              <w:ind w:firstLine="0"/>
              <w:rPr>
                <w:rFonts w:ascii="Times New Roman" w:hAnsi="Times New Roman" w:cs="Times New Roman"/>
                <w:sz w:val="18"/>
                <w:szCs w:val="18"/>
              </w:rPr>
            </w:pPr>
            <w:r w:rsidRPr="00935440">
              <w:rPr>
                <w:rFonts w:ascii="Times New Roman" w:hAnsi="Times New Roman" w:cs="Times New Roman"/>
                <w:sz w:val="18"/>
                <w:szCs w:val="18"/>
              </w:rPr>
              <w:t>16500000</w:t>
            </w:r>
          </w:p>
        </w:tc>
        <w:tc>
          <w:tcPr>
            <w:tcW w:w="1108" w:type="dxa"/>
            <w:noWrap/>
            <w:hideMark/>
          </w:tcPr>
          <w:p w14:paraId="418D8EBB" w14:textId="77777777" w:rsidR="00602751" w:rsidRPr="00935440" w:rsidRDefault="00602751" w:rsidP="00935440">
            <w:pPr>
              <w:spacing w:after="0"/>
              <w:ind w:firstLine="0"/>
              <w:rPr>
                <w:rFonts w:ascii="Times New Roman" w:hAnsi="Times New Roman" w:cs="Times New Roman"/>
                <w:sz w:val="18"/>
                <w:szCs w:val="18"/>
              </w:rPr>
            </w:pPr>
            <w:r w:rsidRPr="00935440">
              <w:rPr>
                <w:rFonts w:ascii="Times New Roman" w:hAnsi="Times New Roman" w:cs="Times New Roman"/>
                <w:sz w:val="18"/>
                <w:szCs w:val="18"/>
              </w:rPr>
              <w:t>4900000</w:t>
            </w:r>
          </w:p>
        </w:tc>
        <w:tc>
          <w:tcPr>
            <w:tcW w:w="1194" w:type="dxa"/>
            <w:noWrap/>
            <w:hideMark/>
          </w:tcPr>
          <w:sdt>
            <w:sdtPr>
              <w:rPr>
                <w:rFonts w:ascii="Times New Roman" w:hAnsi="Times New Roman" w:cs="Times New Roman"/>
                <w:color w:val="000000"/>
                <w:sz w:val="18"/>
                <w:szCs w:val="18"/>
              </w:rPr>
              <w:tag w:val="MENDELEY_CITATION_v3_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"/>
              <w:id w:val="504401288"/>
              <w:placeholder>
                <w:docPart w:val="DB9107F393934DD7BBCE8F37553BDE6B"/>
              </w:placeholder>
            </w:sdtPr>
            <w:sdtEndPr/>
            <w:sdtContent>
              <w:p w14:paraId="6EA971CD" w14:textId="0238F761" w:rsidR="00602751" w:rsidRPr="00935440" w:rsidRDefault="00602751" w:rsidP="00935440">
                <w:pPr>
                  <w:spacing w:after="0"/>
                  <w:ind w:firstLine="0"/>
                  <w:rPr>
                    <w:rFonts w:ascii="Times New Roman" w:hAnsi="Times New Roman" w:cs="Times New Roman"/>
                    <w:sz w:val="18"/>
                    <w:szCs w:val="18"/>
                  </w:rPr>
                </w:pPr>
                <w:r w:rsidRPr="00935440">
                  <w:rPr>
                    <w:rFonts w:ascii="Times New Roman" w:hAnsi="Times New Roman" w:cs="Times New Roman"/>
                    <w:color w:val="000000"/>
                    <w:sz w:val="18"/>
                    <w:szCs w:val="18"/>
                  </w:rPr>
                  <w:t>[4]</w:t>
                </w:r>
              </w:p>
            </w:sdtContent>
          </w:sdt>
        </w:tc>
      </w:tr>
      <w:tr w:rsidR="00602751" w:rsidRPr="00935440" w14:paraId="286F7E3D" w14:textId="77777777" w:rsidTr="00D36275">
        <w:trPr>
          <w:trHeight w:val="300"/>
        </w:trPr>
        <w:tc>
          <w:tcPr>
            <w:tcW w:w="1279" w:type="dxa"/>
            <w:vMerge/>
            <w:shd w:val="clear" w:color="auto" w:fill="E7E6E6" w:themeFill="background2"/>
            <w:hideMark/>
          </w:tcPr>
          <w:p w14:paraId="3CFB4734" w14:textId="77777777" w:rsidR="00602751" w:rsidRPr="00935440" w:rsidRDefault="00602751" w:rsidP="00935440">
            <w:pPr>
              <w:spacing w:after="0"/>
              <w:rPr>
                <w:rFonts w:ascii="Times New Roman" w:hAnsi="Times New Roman" w:cs="Times New Roman"/>
                <w:sz w:val="18"/>
                <w:szCs w:val="18"/>
              </w:rPr>
            </w:pPr>
          </w:p>
        </w:tc>
        <w:tc>
          <w:tcPr>
            <w:tcW w:w="2756" w:type="dxa"/>
            <w:noWrap/>
            <w:hideMark/>
          </w:tcPr>
          <w:p w14:paraId="0EE77DAB" w14:textId="77777777" w:rsidR="00602751" w:rsidRPr="00935440" w:rsidRDefault="00602751" w:rsidP="00935440">
            <w:pPr>
              <w:spacing w:after="0"/>
              <w:ind w:firstLine="0"/>
              <w:rPr>
                <w:rFonts w:ascii="Times New Roman" w:hAnsi="Times New Roman" w:cs="Times New Roman"/>
                <w:bCs/>
                <w:sz w:val="18"/>
                <w:szCs w:val="18"/>
              </w:rPr>
            </w:pPr>
            <w:r w:rsidRPr="00935440">
              <w:rPr>
                <w:rFonts w:ascii="Times New Roman" w:hAnsi="Times New Roman" w:cs="Times New Roman"/>
                <w:bCs/>
                <w:sz w:val="18"/>
                <w:szCs w:val="18"/>
              </w:rPr>
              <w:t>Wind farm substation</w:t>
            </w:r>
          </w:p>
        </w:tc>
        <w:tc>
          <w:tcPr>
            <w:tcW w:w="1194" w:type="dxa"/>
          </w:tcPr>
          <w:p w14:paraId="61CCD28D" w14:textId="77777777" w:rsidR="00602751" w:rsidRPr="00935440" w:rsidRDefault="00602751" w:rsidP="00935440">
            <w:pPr>
              <w:spacing w:after="0"/>
              <w:ind w:firstLine="0"/>
              <w:rPr>
                <w:rFonts w:ascii="Times New Roman" w:hAnsi="Times New Roman" w:cs="Times New Roman"/>
                <w:sz w:val="18"/>
                <w:szCs w:val="18"/>
              </w:rPr>
            </w:pPr>
            <w:r w:rsidRPr="00935440">
              <w:rPr>
                <w:rFonts w:ascii="Times New Roman" w:hAnsi="Times New Roman" w:cs="Times New Roman"/>
                <w:sz w:val="18"/>
                <w:szCs w:val="18"/>
              </w:rPr>
              <w:t>Germany</w:t>
            </w:r>
          </w:p>
        </w:tc>
        <w:tc>
          <w:tcPr>
            <w:tcW w:w="986" w:type="dxa"/>
            <w:noWrap/>
            <w:hideMark/>
          </w:tcPr>
          <w:p w14:paraId="09B6455D" w14:textId="77777777" w:rsidR="00602751" w:rsidRPr="00935440" w:rsidRDefault="00602751" w:rsidP="00935440">
            <w:pPr>
              <w:spacing w:after="0"/>
              <w:ind w:firstLine="0"/>
              <w:rPr>
                <w:rFonts w:ascii="Times New Roman" w:hAnsi="Times New Roman" w:cs="Times New Roman"/>
                <w:sz w:val="18"/>
                <w:szCs w:val="18"/>
              </w:rPr>
            </w:pPr>
            <w:r w:rsidRPr="00935440">
              <w:rPr>
                <w:rFonts w:ascii="Times New Roman" w:hAnsi="Times New Roman" w:cs="Times New Roman"/>
                <w:sz w:val="18"/>
                <w:szCs w:val="18"/>
              </w:rPr>
              <w:t>51</w:t>
            </w:r>
          </w:p>
        </w:tc>
        <w:tc>
          <w:tcPr>
            <w:tcW w:w="1096" w:type="dxa"/>
            <w:noWrap/>
            <w:hideMark/>
          </w:tcPr>
          <w:p w14:paraId="308FC7F8" w14:textId="77777777" w:rsidR="00602751" w:rsidRPr="00935440" w:rsidRDefault="00602751" w:rsidP="00935440">
            <w:pPr>
              <w:spacing w:after="0"/>
              <w:ind w:firstLine="0"/>
              <w:rPr>
                <w:rFonts w:ascii="Times New Roman" w:hAnsi="Times New Roman" w:cs="Times New Roman"/>
                <w:sz w:val="18"/>
                <w:szCs w:val="18"/>
              </w:rPr>
            </w:pPr>
            <w:r w:rsidRPr="00935440">
              <w:rPr>
                <w:rFonts w:ascii="Times New Roman" w:hAnsi="Times New Roman" w:cs="Times New Roman"/>
                <w:sz w:val="18"/>
                <w:szCs w:val="18"/>
              </w:rPr>
              <w:t>1700000</w:t>
            </w:r>
          </w:p>
        </w:tc>
        <w:tc>
          <w:tcPr>
            <w:tcW w:w="1108" w:type="dxa"/>
            <w:noWrap/>
            <w:hideMark/>
          </w:tcPr>
          <w:p w14:paraId="16F73E00" w14:textId="77777777" w:rsidR="00602751" w:rsidRPr="00935440" w:rsidRDefault="00602751" w:rsidP="00935440">
            <w:pPr>
              <w:spacing w:after="0"/>
              <w:ind w:firstLine="0"/>
              <w:rPr>
                <w:rFonts w:ascii="Times New Roman" w:hAnsi="Times New Roman" w:cs="Times New Roman"/>
                <w:sz w:val="18"/>
                <w:szCs w:val="18"/>
              </w:rPr>
            </w:pPr>
            <w:r w:rsidRPr="00935440">
              <w:rPr>
                <w:rFonts w:ascii="Times New Roman" w:hAnsi="Times New Roman" w:cs="Times New Roman"/>
                <w:sz w:val="18"/>
                <w:szCs w:val="18"/>
              </w:rPr>
              <w:t>2300000</w:t>
            </w:r>
          </w:p>
        </w:tc>
        <w:tc>
          <w:tcPr>
            <w:tcW w:w="1194" w:type="dxa"/>
            <w:noWrap/>
            <w:hideMark/>
          </w:tcPr>
          <w:sdt>
            <w:sdtPr>
              <w:rPr>
                <w:rFonts w:ascii="Times New Roman" w:hAnsi="Times New Roman" w:cs="Times New Roman"/>
                <w:color w:val="000000"/>
                <w:sz w:val="18"/>
                <w:szCs w:val="18"/>
              </w:rPr>
              <w:tag w:val="MENDELEY_CITATION_v3_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"/>
              <w:id w:val="1805346493"/>
              <w:placeholder>
                <w:docPart w:val="DB9107F393934DD7BBCE8F37553BDE6B"/>
              </w:placeholder>
            </w:sdtPr>
            <w:sdtEndPr/>
            <w:sdtContent>
              <w:p w14:paraId="261255BA" w14:textId="02806235" w:rsidR="00602751" w:rsidRPr="00935440" w:rsidRDefault="00602751" w:rsidP="00935440">
                <w:pPr>
                  <w:spacing w:after="0"/>
                  <w:ind w:firstLine="0"/>
                  <w:rPr>
                    <w:rFonts w:ascii="Times New Roman" w:hAnsi="Times New Roman" w:cs="Times New Roman"/>
                    <w:sz w:val="18"/>
                    <w:szCs w:val="18"/>
                  </w:rPr>
                </w:pPr>
                <w:r w:rsidRPr="00935440">
                  <w:rPr>
                    <w:rFonts w:ascii="Times New Roman" w:hAnsi="Times New Roman" w:cs="Times New Roman"/>
                    <w:color w:val="000000"/>
                    <w:sz w:val="18"/>
                    <w:szCs w:val="18"/>
                  </w:rPr>
                  <w:t>[5]</w:t>
                </w:r>
              </w:p>
            </w:sdtContent>
          </w:sdt>
        </w:tc>
      </w:tr>
      <w:tr w:rsidR="00602751" w:rsidRPr="00935440" w14:paraId="2392F47A" w14:textId="77777777" w:rsidTr="00D36275">
        <w:trPr>
          <w:trHeight w:val="300"/>
        </w:trPr>
        <w:tc>
          <w:tcPr>
            <w:tcW w:w="1279" w:type="dxa"/>
            <w:vMerge/>
            <w:shd w:val="clear" w:color="auto" w:fill="E7E6E6" w:themeFill="background2"/>
            <w:hideMark/>
          </w:tcPr>
          <w:p w14:paraId="584AB071" w14:textId="77777777" w:rsidR="00602751" w:rsidRPr="00935440" w:rsidRDefault="00602751" w:rsidP="00935440">
            <w:pPr>
              <w:spacing w:after="0"/>
              <w:rPr>
                <w:rFonts w:ascii="Times New Roman" w:hAnsi="Times New Roman" w:cs="Times New Roman"/>
                <w:sz w:val="18"/>
                <w:szCs w:val="18"/>
              </w:rPr>
            </w:pPr>
          </w:p>
        </w:tc>
        <w:tc>
          <w:tcPr>
            <w:tcW w:w="2756" w:type="dxa"/>
            <w:noWrap/>
            <w:hideMark/>
          </w:tcPr>
          <w:p w14:paraId="445FC76D" w14:textId="77777777" w:rsidR="00602751" w:rsidRPr="00935440" w:rsidRDefault="00602751" w:rsidP="00935440">
            <w:pPr>
              <w:spacing w:after="0"/>
              <w:ind w:firstLine="0"/>
              <w:rPr>
                <w:rFonts w:ascii="Times New Roman" w:hAnsi="Times New Roman" w:cs="Times New Roman"/>
                <w:bCs/>
                <w:sz w:val="18"/>
                <w:szCs w:val="18"/>
              </w:rPr>
            </w:pPr>
            <w:r w:rsidRPr="00935440">
              <w:rPr>
                <w:rFonts w:ascii="Times New Roman" w:hAnsi="Times New Roman" w:cs="Times New Roman"/>
                <w:bCs/>
                <w:sz w:val="18"/>
                <w:szCs w:val="18"/>
              </w:rPr>
              <w:t>Wind farm substation</w:t>
            </w:r>
          </w:p>
        </w:tc>
        <w:tc>
          <w:tcPr>
            <w:tcW w:w="1194" w:type="dxa"/>
          </w:tcPr>
          <w:p w14:paraId="29727B6A" w14:textId="77777777" w:rsidR="00602751" w:rsidRPr="00935440" w:rsidRDefault="00602751" w:rsidP="00935440">
            <w:pPr>
              <w:spacing w:after="0"/>
              <w:ind w:firstLine="0"/>
              <w:rPr>
                <w:rFonts w:ascii="Times New Roman" w:hAnsi="Times New Roman" w:cs="Times New Roman"/>
                <w:sz w:val="18"/>
                <w:szCs w:val="18"/>
              </w:rPr>
            </w:pPr>
            <w:r w:rsidRPr="00935440">
              <w:rPr>
                <w:rFonts w:ascii="Times New Roman" w:hAnsi="Times New Roman" w:cs="Times New Roman"/>
                <w:sz w:val="18"/>
                <w:szCs w:val="18"/>
              </w:rPr>
              <w:t>United Kingdom</w:t>
            </w:r>
          </w:p>
        </w:tc>
        <w:tc>
          <w:tcPr>
            <w:tcW w:w="986" w:type="dxa"/>
            <w:noWrap/>
            <w:hideMark/>
          </w:tcPr>
          <w:p w14:paraId="27F54AAE" w14:textId="77777777" w:rsidR="00602751" w:rsidRPr="00935440" w:rsidRDefault="00602751" w:rsidP="00935440">
            <w:pPr>
              <w:spacing w:after="0"/>
              <w:ind w:firstLine="0"/>
              <w:rPr>
                <w:rFonts w:ascii="Times New Roman" w:hAnsi="Times New Roman" w:cs="Times New Roman"/>
                <w:sz w:val="18"/>
                <w:szCs w:val="18"/>
              </w:rPr>
            </w:pPr>
            <w:r w:rsidRPr="00935440">
              <w:rPr>
                <w:rFonts w:ascii="Times New Roman" w:hAnsi="Times New Roman" w:cs="Times New Roman"/>
                <w:sz w:val="18"/>
                <w:szCs w:val="18"/>
              </w:rPr>
              <w:t>30</w:t>
            </w:r>
          </w:p>
        </w:tc>
        <w:tc>
          <w:tcPr>
            <w:tcW w:w="1096" w:type="dxa"/>
            <w:noWrap/>
            <w:hideMark/>
          </w:tcPr>
          <w:p w14:paraId="083EBF65" w14:textId="77777777" w:rsidR="00602751" w:rsidRPr="00935440" w:rsidRDefault="00602751" w:rsidP="00935440">
            <w:pPr>
              <w:spacing w:after="0"/>
              <w:ind w:firstLine="0"/>
              <w:rPr>
                <w:rFonts w:ascii="Times New Roman" w:hAnsi="Times New Roman" w:cs="Times New Roman"/>
                <w:sz w:val="18"/>
                <w:szCs w:val="18"/>
              </w:rPr>
            </w:pPr>
            <w:r w:rsidRPr="00935440">
              <w:rPr>
                <w:rFonts w:ascii="Times New Roman" w:hAnsi="Times New Roman" w:cs="Times New Roman"/>
                <w:sz w:val="18"/>
                <w:szCs w:val="18"/>
              </w:rPr>
              <w:t>2600000</w:t>
            </w:r>
          </w:p>
        </w:tc>
        <w:tc>
          <w:tcPr>
            <w:tcW w:w="1108" w:type="dxa"/>
            <w:noWrap/>
            <w:hideMark/>
          </w:tcPr>
          <w:p w14:paraId="6A41326C" w14:textId="77777777" w:rsidR="00602751" w:rsidRPr="00935440" w:rsidRDefault="00602751" w:rsidP="00935440">
            <w:pPr>
              <w:spacing w:after="0"/>
              <w:ind w:firstLine="0"/>
              <w:rPr>
                <w:rFonts w:ascii="Times New Roman" w:hAnsi="Times New Roman" w:cs="Times New Roman"/>
                <w:sz w:val="18"/>
                <w:szCs w:val="18"/>
              </w:rPr>
            </w:pPr>
            <w:r w:rsidRPr="00935440">
              <w:rPr>
                <w:rFonts w:ascii="Times New Roman" w:hAnsi="Times New Roman" w:cs="Times New Roman"/>
                <w:sz w:val="18"/>
                <w:szCs w:val="18"/>
              </w:rPr>
              <w:t>2900000</w:t>
            </w:r>
          </w:p>
        </w:tc>
        <w:tc>
          <w:tcPr>
            <w:tcW w:w="1194" w:type="dxa"/>
            <w:noWrap/>
            <w:hideMark/>
          </w:tcPr>
          <w:sdt>
            <w:sdtPr>
              <w:rPr>
                <w:rFonts w:ascii="Times New Roman" w:hAnsi="Times New Roman" w:cs="Times New Roman"/>
                <w:color w:val="000000"/>
                <w:sz w:val="18"/>
                <w:szCs w:val="18"/>
              </w:rPr>
              <w:tag w:val="MENDELEY_CITATION_v3_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"/>
              <w:id w:val="-2025326228"/>
              <w:placeholder>
                <w:docPart w:val="DB9107F393934DD7BBCE8F37553BDE6B"/>
              </w:placeholder>
            </w:sdtPr>
            <w:sdtEndPr/>
            <w:sdtContent>
              <w:p w14:paraId="623843EE" w14:textId="2802783B" w:rsidR="00602751" w:rsidRPr="00935440" w:rsidRDefault="00602751" w:rsidP="00935440">
                <w:pPr>
                  <w:spacing w:after="0"/>
                  <w:ind w:firstLine="0"/>
                  <w:rPr>
                    <w:rFonts w:ascii="Times New Roman" w:hAnsi="Times New Roman" w:cs="Times New Roman"/>
                    <w:sz w:val="18"/>
                    <w:szCs w:val="18"/>
                  </w:rPr>
                </w:pPr>
                <w:r w:rsidRPr="00935440">
                  <w:rPr>
                    <w:rFonts w:ascii="Times New Roman" w:hAnsi="Times New Roman" w:cs="Times New Roman"/>
                    <w:color w:val="000000"/>
                    <w:sz w:val="18"/>
                    <w:szCs w:val="18"/>
                  </w:rPr>
                  <w:t>[6]</w:t>
                </w:r>
              </w:p>
            </w:sdtContent>
          </w:sdt>
        </w:tc>
      </w:tr>
      <w:tr w:rsidR="00602751" w:rsidRPr="00935440" w14:paraId="446E9420" w14:textId="77777777" w:rsidTr="00D36275">
        <w:trPr>
          <w:trHeight w:val="300"/>
        </w:trPr>
        <w:tc>
          <w:tcPr>
            <w:tcW w:w="1279" w:type="dxa"/>
            <w:vMerge/>
            <w:shd w:val="clear" w:color="auto" w:fill="E7E6E6" w:themeFill="background2"/>
            <w:hideMark/>
          </w:tcPr>
          <w:p w14:paraId="57B9BF31" w14:textId="77777777" w:rsidR="00602751" w:rsidRPr="00935440" w:rsidRDefault="00602751" w:rsidP="00935440">
            <w:pPr>
              <w:spacing w:after="0"/>
              <w:rPr>
                <w:rFonts w:ascii="Times New Roman" w:hAnsi="Times New Roman" w:cs="Times New Roman"/>
                <w:sz w:val="18"/>
                <w:szCs w:val="18"/>
              </w:rPr>
            </w:pPr>
          </w:p>
        </w:tc>
        <w:tc>
          <w:tcPr>
            <w:tcW w:w="2756" w:type="dxa"/>
            <w:noWrap/>
            <w:hideMark/>
          </w:tcPr>
          <w:p w14:paraId="0BE89099" w14:textId="77777777" w:rsidR="00602751" w:rsidRPr="00935440" w:rsidRDefault="00602751" w:rsidP="00935440">
            <w:pPr>
              <w:spacing w:after="0"/>
              <w:ind w:firstLine="0"/>
              <w:rPr>
                <w:rFonts w:ascii="Times New Roman" w:hAnsi="Times New Roman" w:cs="Times New Roman"/>
                <w:bCs/>
                <w:sz w:val="18"/>
                <w:szCs w:val="18"/>
              </w:rPr>
            </w:pPr>
            <w:r w:rsidRPr="00935440">
              <w:rPr>
                <w:rFonts w:ascii="Times New Roman" w:hAnsi="Times New Roman" w:cs="Times New Roman"/>
                <w:bCs/>
                <w:sz w:val="18"/>
                <w:szCs w:val="18"/>
              </w:rPr>
              <w:t>Wind farm substation</w:t>
            </w:r>
          </w:p>
        </w:tc>
        <w:tc>
          <w:tcPr>
            <w:tcW w:w="1194" w:type="dxa"/>
          </w:tcPr>
          <w:p w14:paraId="73FFF03B" w14:textId="77777777" w:rsidR="00602751" w:rsidRPr="00935440" w:rsidRDefault="00602751" w:rsidP="00935440">
            <w:pPr>
              <w:spacing w:after="0"/>
              <w:ind w:firstLine="0"/>
              <w:rPr>
                <w:rFonts w:ascii="Times New Roman" w:hAnsi="Times New Roman" w:cs="Times New Roman"/>
                <w:sz w:val="18"/>
                <w:szCs w:val="18"/>
              </w:rPr>
            </w:pPr>
            <w:r w:rsidRPr="00935440">
              <w:rPr>
                <w:rFonts w:ascii="Times New Roman" w:hAnsi="Times New Roman" w:cs="Times New Roman"/>
                <w:sz w:val="18"/>
                <w:szCs w:val="18"/>
              </w:rPr>
              <w:t>United Kingdom</w:t>
            </w:r>
          </w:p>
        </w:tc>
        <w:tc>
          <w:tcPr>
            <w:tcW w:w="986" w:type="dxa"/>
            <w:noWrap/>
            <w:hideMark/>
          </w:tcPr>
          <w:p w14:paraId="3CAFFF8B" w14:textId="77777777" w:rsidR="00602751" w:rsidRPr="00935440" w:rsidRDefault="00602751" w:rsidP="00935440">
            <w:pPr>
              <w:spacing w:after="0"/>
              <w:ind w:firstLine="0"/>
              <w:rPr>
                <w:rFonts w:ascii="Times New Roman" w:hAnsi="Times New Roman" w:cs="Times New Roman"/>
                <w:sz w:val="18"/>
                <w:szCs w:val="18"/>
              </w:rPr>
            </w:pPr>
            <w:r w:rsidRPr="00935440">
              <w:rPr>
                <w:rFonts w:ascii="Times New Roman" w:hAnsi="Times New Roman" w:cs="Times New Roman"/>
                <w:sz w:val="18"/>
                <w:szCs w:val="18"/>
              </w:rPr>
              <w:t>42</w:t>
            </w:r>
          </w:p>
        </w:tc>
        <w:tc>
          <w:tcPr>
            <w:tcW w:w="1096" w:type="dxa"/>
            <w:noWrap/>
            <w:hideMark/>
          </w:tcPr>
          <w:p w14:paraId="46EB57EE" w14:textId="77777777" w:rsidR="00602751" w:rsidRPr="00935440" w:rsidRDefault="00602751" w:rsidP="00935440">
            <w:pPr>
              <w:spacing w:after="0"/>
              <w:ind w:firstLine="0"/>
              <w:rPr>
                <w:rFonts w:ascii="Times New Roman" w:hAnsi="Times New Roman" w:cs="Times New Roman"/>
                <w:sz w:val="18"/>
                <w:szCs w:val="18"/>
              </w:rPr>
            </w:pPr>
            <w:r w:rsidRPr="00935440">
              <w:rPr>
                <w:rFonts w:ascii="Times New Roman" w:hAnsi="Times New Roman" w:cs="Times New Roman"/>
                <w:sz w:val="18"/>
                <w:szCs w:val="18"/>
              </w:rPr>
              <w:t>800000</w:t>
            </w:r>
          </w:p>
        </w:tc>
        <w:tc>
          <w:tcPr>
            <w:tcW w:w="1108" w:type="dxa"/>
            <w:noWrap/>
            <w:hideMark/>
          </w:tcPr>
          <w:p w14:paraId="4D991688" w14:textId="77777777" w:rsidR="00602751" w:rsidRPr="00935440" w:rsidRDefault="00602751" w:rsidP="00935440">
            <w:pPr>
              <w:spacing w:after="0"/>
              <w:ind w:firstLine="0"/>
              <w:rPr>
                <w:rFonts w:ascii="Times New Roman" w:hAnsi="Times New Roman" w:cs="Times New Roman"/>
                <w:sz w:val="18"/>
                <w:szCs w:val="18"/>
              </w:rPr>
            </w:pPr>
            <w:r w:rsidRPr="00935440">
              <w:rPr>
                <w:rFonts w:ascii="Times New Roman" w:hAnsi="Times New Roman" w:cs="Times New Roman"/>
                <w:sz w:val="18"/>
                <w:szCs w:val="18"/>
              </w:rPr>
              <w:t>1500000</w:t>
            </w:r>
          </w:p>
        </w:tc>
        <w:tc>
          <w:tcPr>
            <w:tcW w:w="1194" w:type="dxa"/>
            <w:noWrap/>
            <w:hideMark/>
          </w:tcPr>
          <w:sdt>
            <w:sdtPr>
              <w:rPr>
                <w:rFonts w:ascii="Times New Roman" w:hAnsi="Times New Roman" w:cs="Times New Roman"/>
                <w:color w:val="000000"/>
                <w:sz w:val="18"/>
                <w:szCs w:val="18"/>
              </w:rPr>
              <w:tag w:val="MENDELEY_CITATION_v3_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"/>
              <w:id w:val="-972758272"/>
              <w:placeholder>
                <w:docPart w:val="DB9107F393934DD7BBCE8F37553BDE6B"/>
              </w:placeholder>
            </w:sdtPr>
            <w:sdtEndPr/>
            <w:sdtContent>
              <w:p w14:paraId="05024DC8" w14:textId="378F44C7" w:rsidR="00602751" w:rsidRPr="00935440" w:rsidRDefault="00602751" w:rsidP="00935440">
                <w:pPr>
                  <w:spacing w:after="0"/>
                  <w:ind w:firstLine="0"/>
                  <w:rPr>
                    <w:rFonts w:ascii="Times New Roman" w:hAnsi="Times New Roman" w:cs="Times New Roman"/>
                    <w:sz w:val="18"/>
                    <w:szCs w:val="18"/>
                  </w:rPr>
                </w:pPr>
                <w:r w:rsidRPr="00935440">
                  <w:rPr>
                    <w:rFonts w:ascii="Times New Roman" w:hAnsi="Times New Roman" w:cs="Times New Roman"/>
                    <w:color w:val="000000"/>
                    <w:sz w:val="18"/>
                    <w:szCs w:val="18"/>
                  </w:rPr>
                  <w:t>[7]</w:t>
                </w:r>
              </w:p>
            </w:sdtContent>
          </w:sdt>
        </w:tc>
      </w:tr>
      <w:tr w:rsidR="00602751" w:rsidRPr="00935440" w14:paraId="3F678AB4" w14:textId="77777777" w:rsidTr="00D36275">
        <w:trPr>
          <w:trHeight w:val="300"/>
        </w:trPr>
        <w:tc>
          <w:tcPr>
            <w:tcW w:w="1279" w:type="dxa"/>
            <w:vMerge/>
            <w:shd w:val="clear" w:color="auto" w:fill="E7E6E6" w:themeFill="background2"/>
            <w:hideMark/>
          </w:tcPr>
          <w:p w14:paraId="61355861" w14:textId="77777777" w:rsidR="00602751" w:rsidRPr="00935440" w:rsidRDefault="00602751" w:rsidP="00935440">
            <w:pPr>
              <w:spacing w:after="0"/>
              <w:rPr>
                <w:rFonts w:ascii="Times New Roman" w:hAnsi="Times New Roman" w:cs="Times New Roman"/>
                <w:sz w:val="18"/>
                <w:szCs w:val="18"/>
              </w:rPr>
            </w:pPr>
          </w:p>
        </w:tc>
        <w:tc>
          <w:tcPr>
            <w:tcW w:w="2756" w:type="dxa"/>
            <w:noWrap/>
            <w:hideMark/>
          </w:tcPr>
          <w:p w14:paraId="568C6963" w14:textId="77777777" w:rsidR="00602751" w:rsidRPr="00935440" w:rsidRDefault="00602751" w:rsidP="00935440">
            <w:pPr>
              <w:spacing w:after="0"/>
              <w:ind w:firstLine="0"/>
              <w:rPr>
                <w:rFonts w:ascii="Times New Roman" w:hAnsi="Times New Roman" w:cs="Times New Roman"/>
                <w:bCs/>
                <w:sz w:val="18"/>
                <w:szCs w:val="18"/>
              </w:rPr>
            </w:pPr>
            <w:r w:rsidRPr="00935440">
              <w:rPr>
                <w:rFonts w:ascii="Times New Roman" w:hAnsi="Times New Roman" w:cs="Times New Roman"/>
                <w:bCs/>
                <w:sz w:val="18"/>
                <w:szCs w:val="18"/>
              </w:rPr>
              <w:t>Wind farm substation</w:t>
            </w:r>
          </w:p>
        </w:tc>
        <w:tc>
          <w:tcPr>
            <w:tcW w:w="1194" w:type="dxa"/>
          </w:tcPr>
          <w:p w14:paraId="63B3E73C" w14:textId="77777777" w:rsidR="00602751" w:rsidRPr="00935440" w:rsidRDefault="00602751" w:rsidP="00935440">
            <w:pPr>
              <w:spacing w:after="0"/>
              <w:ind w:firstLine="0"/>
              <w:rPr>
                <w:rFonts w:ascii="Times New Roman" w:hAnsi="Times New Roman" w:cs="Times New Roman"/>
                <w:sz w:val="18"/>
                <w:szCs w:val="18"/>
              </w:rPr>
            </w:pPr>
            <w:r w:rsidRPr="00935440">
              <w:rPr>
                <w:rFonts w:ascii="Times New Roman" w:hAnsi="Times New Roman" w:cs="Times New Roman"/>
                <w:sz w:val="18"/>
                <w:szCs w:val="18"/>
              </w:rPr>
              <w:t>Denmark</w:t>
            </w:r>
          </w:p>
        </w:tc>
        <w:tc>
          <w:tcPr>
            <w:tcW w:w="986" w:type="dxa"/>
            <w:noWrap/>
            <w:hideMark/>
          </w:tcPr>
          <w:p w14:paraId="07BAD4B3" w14:textId="77777777" w:rsidR="00602751" w:rsidRPr="00935440" w:rsidRDefault="00602751" w:rsidP="00935440">
            <w:pPr>
              <w:spacing w:after="0"/>
              <w:ind w:firstLine="0"/>
              <w:rPr>
                <w:rFonts w:ascii="Times New Roman" w:hAnsi="Times New Roman" w:cs="Times New Roman"/>
                <w:sz w:val="18"/>
                <w:szCs w:val="18"/>
              </w:rPr>
            </w:pPr>
            <w:r w:rsidRPr="00935440">
              <w:rPr>
                <w:rFonts w:ascii="Times New Roman" w:hAnsi="Times New Roman" w:cs="Times New Roman"/>
                <w:sz w:val="18"/>
                <w:szCs w:val="18"/>
              </w:rPr>
              <w:t>50</w:t>
            </w:r>
          </w:p>
        </w:tc>
        <w:tc>
          <w:tcPr>
            <w:tcW w:w="1096" w:type="dxa"/>
            <w:noWrap/>
            <w:hideMark/>
          </w:tcPr>
          <w:p w14:paraId="257E79B9" w14:textId="77777777" w:rsidR="00602751" w:rsidRPr="00935440" w:rsidRDefault="00602751" w:rsidP="00935440">
            <w:pPr>
              <w:spacing w:after="0"/>
              <w:ind w:firstLine="0"/>
              <w:rPr>
                <w:rFonts w:ascii="Times New Roman" w:hAnsi="Times New Roman" w:cs="Times New Roman"/>
                <w:sz w:val="18"/>
                <w:szCs w:val="18"/>
              </w:rPr>
            </w:pPr>
            <w:r w:rsidRPr="00935440">
              <w:rPr>
                <w:rFonts w:ascii="Times New Roman" w:hAnsi="Times New Roman" w:cs="Times New Roman"/>
                <w:sz w:val="18"/>
                <w:szCs w:val="18"/>
              </w:rPr>
              <w:t>1790000</w:t>
            </w:r>
          </w:p>
        </w:tc>
        <w:tc>
          <w:tcPr>
            <w:tcW w:w="1108" w:type="dxa"/>
            <w:noWrap/>
            <w:hideMark/>
          </w:tcPr>
          <w:p w14:paraId="00106582" w14:textId="77777777" w:rsidR="00602751" w:rsidRPr="00935440" w:rsidRDefault="00602751" w:rsidP="00935440">
            <w:pPr>
              <w:spacing w:after="0"/>
              <w:ind w:firstLine="0"/>
              <w:rPr>
                <w:rFonts w:ascii="Times New Roman" w:hAnsi="Times New Roman" w:cs="Times New Roman"/>
                <w:sz w:val="18"/>
                <w:szCs w:val="18"/>
              </w:rPr>
            </w:pPr>
            <w:r w:rsidRPr="00935440">
              <w:rPr>
                <w:rFonts w:ascii="Times New Roman" w:hAnsi="Times New Roman" w:cs="Times New Roman"/>
                <w:sz w:val="18"/>
                <w:szCs w:val="18"/>
              </w:rPr>
              <w:t>1930000</w:t>
            </w:r>
          </w:p>
        </w:tc>
        <w:tc>
          <w:tcPr>
            <w:tcW w:w="1194" w:type="dxa"/>
            <w:noWrap/>
            <w:hideMark/>
          </w:tcPr>
          <w:sdt>
            <w:sdtPr>
              <w:rPr>
                <w:rFonts w:ascii="Times New Roman" w:hAnsi="Times New Roman" w:cs="Times New Roman"/>
                <w:color w:val="000000"/>
                <w:sz w:val="18"/>
                <w:szCs w:val="18"/>
              </w:rPr>
              <w:tag w:val="MENDELEY_CITATION_v3_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"/>
              <w:id w:val="470796665"/>
              <w:placeholder>
                <w:docPart w:val="DB9107F393934DD7BBCE8F37553BDE6B"/>
              </w:placeholder>
            </w:sdtPr>
            <w:sdtEndPr/>
            <w:sdtContent>
              <w:p w14:paraId="1012E1A7" w14:textId="48C4946B" w:rsidR="00602751" w:rsidRPr="00935440" w:rsidRDefault="00602751" w:rsidP="00935440">
                <w:pPr>
                  <w:spacing w:after="0"/>
                  <w:ind w:firstLine="0"/>
                  <w:rPr>
                    <w:rFonts w:ascii="Times New Roman" w:hAnsi="Times New Roman" w:cs="Times New Roman"/>
                    <w:sz w:val="18"/>
                    <w:szCs w:val="18"/>
                  </w:rPr>
                </w:pPr>
                <w:r w:rsidRPr="00935440">
                  <w:rPr>
                    <w:rFonts w:ascii="Times New Roman" w:hAnsi="Times New Roman" w:cs="Times New Roman"/>
                    <w:color w:val="000000"/>
                    <w:sz w:val="18"/>
                    <w:szCs w:val="18"/>
                  </w:rPr>
                  <w:t>[8]</w:t>
                </w:r>
              </w:p>
            </w:sdtContent>
          </w:sdt>
        </w:tc>
      </w:tr>
      <w:tr w:rsidR="00602751" w:rsidRPr="00935440" w14:paraId="7C3D2567" w14:textId="77777777" w:rsidTr="00D36275">
        <w:trPr>
          <w:trHeight w:val="300"/>
        </w:trPr>
        <w:tc>
          <w:tcPr>
            <w:tcW w:w="1279" w:type="dxa"/>
            <w:vMerge/>
            <w:shd w:val="clear" w:color="auto" w:fill="E7E6E6" w:themeFill="background2"/>
            <w:hideMark/>
          </w:tcPr>
          <w:p w14:paraId="0240E405" w14:textId="77777777" w:rsidR="00602751" w:rsidRPr="00935440" w:rsidRDefault="00602751" w:rsidP="00935440">
            <w:pPr>
              <w:spacing w:after="0"/>
              <w:rPr>
                <w:rFonts w:ascii="Times New Roman" w:hAnsi="Times New Roman" w:cs="Times New Roman"/>
                <w:sz w:val="18"/>
                <w:szCs w:val="18"/>
              </w:rPr>
            </w:pPr>
          </w:p>
        </w:tc>
        <w:tc>
          <w:tcPr>
            <w:tcW w:w="2756" w:type="dxa"/>
            <w:noWrap/>
            <w:hideMark/>
          </w:tcPr>
          <w:p w14:paraId="0E783FCD" w14:textId="77777777" w:rsidR="00602751" w:rsidRPr="00935440" w:rsidRDefault="00602751" w:rsidP="00935440">
            <w:pPr>
              <w:spacing w:after="0"/>
              <w:ind w:firstLine="0"/>
              <w:rPr>
                <w:rFonts w:ascii="Times New Roman" w:hAnsi="Times New Roman" w:cs="Times New Roman"/>
                <w:bCs/>
                <w:sz w:val="18"/>
                <w:szCs w:val="18"/>
              </w:rPr>
            </w:pPr>
            <w:r w:rsidRPr="00935440">
              <w:rPr>
                <w:rFonts w:ascii="Times New Roman" w:hAnsi="Times New Roman" w:cs="Times New Roman"/>
                <w:bCs/>
                <w:sz w:val="18"/>
                <w:szCs w:val="18"/>
              </w:rPr>
              <w:t>Gas field</w:t>
            </w:r>
          </w:p>
        </w:tc>
        <w:tc>
          <w:tcPr>
            <w:tcW w:w="1194" w:type="dxa"/>
          </w:tcPr>
          <w:p w14:paraId="363466DB" w14:textId="77777777" w:rsidR="00602751" w:rsidRPr="00935440" w:rsidRDefault="00602751" w:rsidP="00935440">
            <w:pPr>
              <w:spacing w:after="0"/>
              <w:ind w:firstLine="0"/>
              <w:rPr>
                <w:rFonts w:ascii="Times New Roman" w:hAnsi="Times New Roman" w:cs="Times New Roman"/>
                <w:sz w:val="18"/>
                <w:szCs w:val="18"/>
              </w:rPr>
            </w:pPr>
            <w:r w:rsidRPr="00935440">
              <w:rPr>
                <w:rFonts w:ascii="Times New Roman" w:hAnsi="Times New Roman" w:cs="Times New Roman"/>
                <w:sz w:val="18"/>
                <w:szCs w:val="18"/>
              </w:rPr>
              <w:t>Saudi Arabia</w:t>
            </w:r>
          </w:p>
        </w:tc>
        <w:tc>
          <w:tcPr>
            <w:tcW w:w="986" w:type="dxa"/>
            <w:noWrap/>
            <w:hideMark/>
          </w:tcPr>
          <w:p w14:paraId="135A9FB3" w14:textId="77777777" w:rsidR="00602751" w:rsidRPr="00935440" w:rsidRDefault="00602751" w:rsidP="00935440">
            <w:pPr>
              <w:spacing w:after="0"/>
              <w:ind w:firstLine="0"/>
              <w:rPr>
                <w:rFonts w:ascii="Times New Roman" w:hAnsi="Times New Roman" w:cs="Times New Roman"/>
                <w:sz w:val="18"/>
                <w:szCs w:val="18"/>
              </w:rPr>
            </w:pPr>
            <w:r w:rsidRPr="00935440">
              <w:rPr>
                <w:rFonts w:ascii="Times New Roman" w:hAnsi="Times New Roman" w:cs="Times New Roman"/>
                <w:sz w:val="18"/>
                <w:szCs w:val="18"/>
              </w:rPr>
              <w:t>53</w:t>
            </w:r>
          </w:p>
        </w:tc>
        <w:tc>
          <w:tcPr>
            <w:tcW w:w="1096" w:type="dxa"/>
            <w:noWrap/>
            <w:hideMark/>
          </w:tcPr>
          <w:p w14:paraId="16AD5C17" w14:textId="77777777" w:rsidR="00602751" w:rsidRPr="00935440" w:rsidRDefault="00602751" w:rsidP="00935440">
            <w:pPr>
              <w:spacing w:after="0"/>
              <w:ind w:firstLine="0"/>
              <w:rPr>
                <w:rFonts w:ascii="Times New Roman" w:hAnsi="Times New Roman" w:cs="Times New Roman"/>
                <w:sz w:val="18"/>
                <w:szCs w:val="18"/>
              </w:rPr>
            </w:pPr>
            <w:r w:rsidRPr="00935440">
              <w:rPr>
                <w:rFonts w:ascii="Times New Roman" w:hAnsi="Times New Roman" w:cs="Times New Roman"/>
                <w:sz w:val="18"/>
                <w:szCs w:val="18"/>
              </w:rPr>
              <w:t>2000000</w:t>
            </w:r>
          </w:p>
        </w:tc>
        <w:tc>
          <w:tcPr>
            <w:tcW w:w="1108" w:type="dxa"/>
            <w:noWrap/>
            <w:hideMark/>
          </w:tcPr>
          <w:p w14:paraId="13B28B77" w14:textId="77777777" w:rsidR="00602751" w:rsidRPr="00935440" w:rsidRDefault="00602751" w:rsidP="00935440">
            <w:pPr>
              <w:spacing w:after="0"/>
              <w:ind w:firstLine="0"/>
              <w:rPr>
                <w:rFonts w:ascii="Times New Roman" w:hAnsi="Times New Roman" w:cs="Times New Roman"/>
                <w:sz w:val="18"/>
                <w:szCs w:val="18"/>
              </w:rPr>
            </w:pPr>
            <w:r w:rsidRPr="00935440">
              <w:rPr>
                <w:rFonts w:ascii="Times New Roman" w:hAnsi="Times New Roman" w:cs="Times New Roman"/>
                <w:sz w:val="18"/>
                <w:szCs w:val="18"/>
              </w:rPr>
              <w:t>5500000</w:t>
            </w:r>
          </w:p>
        </w:tc>
        <w:tc>
          <w:tcPr>
            <w:tcW w:w="1194" w:type="dxa"/>
            <w:noWrap/>
            <w:hideMark/>
          </w:tcPr>
          <w:sdt>
            <w:sdtPr>
              <w:rPr>
                <w:rFonts w:ascii="Times New Roman" w:hAnsi="Times New Roman" w:cs="Times New Roman"/>
                <w:color w:val="000000"/>
                <w:sz w:val="18"/>
                <w:szCs w:val="18"/>
              </w:rPr>
              <w:tag w:val="MENDELEY_CITATION_v3_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"/>
              <w:id w:val="737441672"/>
              <w:placeholder>
                <w:docPart w:val="DB9107F393934DD7BBCE8F37553BDE6B"/>
              </w:placeholder>
            </w:sdtPr>
            <w:sdtEndPr/>
            <w:sdtContent>
              <w:p w14:paraId="439D150B" w14:textId="39F9D297" w:rsidR="00602751" w:rsidRPr="00935440" w:rsidRDefault="00602751" w:rsidP="00935440">
                <w:pPr>
                  <w:spacing w:after="0"/>
                  <w:ind w:firstLine="0"/>
                  <w:rPr>
                    <w:rFonts w:ascii="Times New Roman" w:hAnsi="Times New Roman" w:cs="Times New Roman"/>
                    <w:sz w:val="18"/>
                    <w:szCs w:val="18"/>
                  </w:rPr>
                </w:pPr>
                <w:r w:rsidRPr="00935440">
                  <w:rPr>
                    <w:rFonts w:ascii="Times New Roman" w:hAnsi="Times New Roman" w:cs="Times New Roman"/>
                    <w:color w:val="000000"/>
                    <w:sz w:val="18"/>
                    <w:szCs w:val="18"/>
                  </w:rPr>
                  <w:t>[9]</w:t>
                </w:r>
              </w:p>
            </w:sdtContent>
          </w:sdt>
        </w:tc>
      </w:tr>
      <w:tr w:rsidR="00602751" w:rsidRPr="00935440" w14:paraId="4F102B92" w14:textId="77777777" w:rsidTr="00D36275">
        <w:trPr>
          <w:trHeight w:val="300"/>
        </w:trPr>
        <w:tc>
          <w:tcPr>
            <w:tcW w:w="1279" w:type="dxa"/>
            <w:vMerge/>
            <w:shd w:val="clear" w:color="auto" w:fill="E7E6E6" w:themeFill="background2"/>
            <w:hideMark/>
          </w:tcPr>
          <w:p w14:paraId="50D0DB86" w14:textId="77777777" w:rsidR="00602751" w:rsidRPr="00935440" w:rsidRDefault="00602751" w:rsidP="00935440">
            <w:pPr>
              <w:spacing w:after="0"/>
              <w:rPr>
                <w:rFonts w:ascii="Times New Roman" w:hAnsi="Times New Roman" w:cs="Times New Roman"/>
                <w:sz w:val="18"/>
                <w:szCs w:val="18"/>
              </w:rPr>
            </w:pPr>
          </w:p>
        </w:tc>
        <w:tc>
          <w:tcPr>
            <w:tcW w:w="2756" w:type="dxa"/>
            <w:noWrap/>
            <w:hideMark/>
          </w:tcPr>
          <w:p w14:paraId="77828E4D" w14:textId="77777777" w:rsidR="00602751" w:rsidRPr="00935440" w:rsidRDefault="00602751" w:rsidP="00935440">
            <w:pPr>
              <w:spacing w:after="0"/>
              <w:ind w:firstLine="0"/>
              <w:rPr>
                <w:rFonts w:ascii="Times New Roman" w:hAnsi="Times New Roman" w:cs="Times New Roman"/>
                <w:bCs/>
                <w:sz w:val="18"/>
                <w:szCs w:val="18"/>
              </w:rPr>
            </w:pPr>
            <w:r w:rsidRPr="00935440">
              <w:rPr>
                <w:rFonts w:ascii="Times New Roman" w:hAnsi="Times New Roman" w:cs="Times New Roman"/>
                <w:bCs/>
                <w:sz w:val="18"/>
                <w:szCs w:val="18"/>
              </w:rPr>
              <w:t>Gas field</w:t>
            </w:r>
          </w:p>
        </w:tc>
        <w:tc>
          <w:tcPr>
            <w:tcW w:w="1194" w:type="dxa"/>
          </w:tcPr>
          <w:p w14:paraId="669A0C04" w14:textId="77777777" w:rsidR="00602751" w:rsidRPr="00935440" w:rsidRDefault="00602751" w:rsidP="00935440">
            <w:pPr>
              <w:spacing w:after="0"/>
              <w:ind w:firstLine="0"/>
              <w:rPr>
                <w:rFonts w:ascii="Times New Roman" w:hAnsi="Times New Roman" w:cs="Times New Roman"/>
                <w:sz w:val="18"/>
                <w:szCs w:val="18"/>
              </w:rPr>
            </w:pPr>
            <w:r w:rsidRPr="00935440">
              <w:rPr>
                <w:rFonts w:ascii="Times New Roman" w:hAnsi="Times New Roman" w:cs="Times New Roman"/>
                <w:sz w:val="18"/>
                <w:szCs w:val="18"/>
              </w:rPr>
              <w:t>Saudi Arabia</w:t>
            </w:r>
          </w:p>
        </w:tc>
        <w:tc>
          <w:tcPr>
            <w:tcW w:w="986" w:type="dxa"/>
            <w:noWrap/>
            <w:hideMark/>
          </w:tcPr>
          <w:p w14:paraId="3ECBF2F5" w14:textId="77777777" w:rsidR="00602751" w:rsidRPr="00935440" w:rsidRDefault="00602751" w:rsidP="00935440">
            <w:pPr>
              <w:spacing w:after="0"/>
              <w:ind w:firstLine="0"/>
              <w:rPr>
                <w:rFonts w:ascii="Times New Roman" w:hAnsi="Times New Roman" w:cs="Times New Roman"/>
                <w:sz w:val="18"/>
                <w:szCs w:val="18"/>
              </w:rPr>
            </w:pPr>
            <w:r w:rsidRPr="00935440">
              <w:rPr>
                <w:rFonts w:ascii="Times New Roman" w:hAnsi="Times New Roman" w:cs="Times New Roman"/>
                <w:sz w:val="18"/>
                <w:szCs w:val="18"/>
              </w:rPr>
              <w:t>60</w:t>
            </w:r>
          </w:p>
        </w:tc>
        <w:tc>
          <w:tcPr>
            <w:tcW w:w="1096" w:type="dxa"/>
            <w:noWrap/>
            <w:hideMark/>
          </w:tcPr>
          <w:p w14:paraId="3134845C" w14:textId="77777777" w:rsidR="00602751" w:rsidRPr="00935440" w:rsidRDefault="00602751" w:rsidP="00935440">
            <w:pPr>
              <w:spacing w:after="0"/>
              <w:ind w:firstLine="0"/>
              <w:rPr>
                <w:rFonts w:ascii="Times New Roman" w:hAnsi="Times New Roman" w:cs="Times New Roman"/>
                <w:sz w:val="18"/>
                <w:szCs w:val="18"/>
              </w:rPr>
            </w:pPr>
            <w:r w:rsidRPr="00935440">
              <w:rPr>
                <w:rFonts w:ascii="Times New Roman" w:hAnsi="Times New Roman" w:cs="Times New Roman"/>
                <w:sz w:val="18"/>
                <w:szCs w:val="18"/>
              </w:rPr>
              <w:t>2100000</w:t>
            </w:r>
          </w:p>
        </w:tc>
        <w:tc>
          <w:tcPr>
            <w:tcW w:w="1108" w:type="dxa"/>
            <w:noWrap/>
            <w:hideMark/>
          </w:tcPr>
          <w:p w14:paraId="46C691B7" w14:textId="77777777" w:rsidR="00602751" w:rsidRPr="00935440" w:rsidRDefault="00602751" w:rsidP="00935440">
            <w:pPr>
              <w:spacing w:after="0"/>
              <w:ind w:firstLine="0"/>
              <w:rPr>
                <w:rFonts w:ascii="Times New Roman" w:hAnsi="Times New Roman" w:cs="Times New Roman"/>
                <w:sz w:val="18"/>
                <w:szCs w:val="18"/>
              </w:rPr>
            </w:pPr>
            <w:r w:rsidRPr="00935440">
              <w:rPr>
                <w:rFonts w:ascii="Times New Roman" w:hAnsi="Times New Roman" w:cs="Times New Roman"/>
                <w:sz w:val="18"/>
                <w:szCs w:val="18"/>
              </w:rPr>
              <w:t>5500000</w:t>
            </w:r>
          </w:p>
        </w:tc>
        <w:tc>
          <w:tcPr>
            <w:tcW w:w="1194" w:type="dxa"/>
            <w:noWrap/>
            <w:hideMark/>
          </w:tcPr>
          <w:sdt>
            <w:sdtPr>
              <w:rPr>
                <w:rFonts w:ascii="Times New Roman" w:hAnsi="Times New Roman" w:cs="Times New Roman"/>
                <w:color w:val="000000"/>
                <w:sz w:val="18"/>
                <w:szCs w:val="18"/>
              </w:rPr>
              <w:tag w:val="MENDELEY_CITATION_v3_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"/>
              <w:id w:val="-1179659443"/>
              <w:placeholder>
                <w:docPart w:val="DB9107F393934DD7BBCE8F37553BDE6B"/>
              </w:placeholder>
            </w:sdtPr>
            <w:sdtEndPr/>
            <w:sdtContent>
              <w:p w14:paraId="4AD10095" w14:textId="04AACC44" w:rsidR="00602751" w:rsidRPr="00935440" w:rsidRDefault="00602751" w:rsidP="00935440">
                <w:pPr>
                  <w:spacing w:after="0"/>
                  <w:ind w:firstLine="0"/>
                  <w:rPr>
                    <w:rFonts w:ascii="Times New Roman" w:hAnsi="Times New Roman" w:cs="Times New Roman"/>
                    <w:sz w:val="18"/>
                    <w:szCs w:val="18"/>
                  </w:rPr>
                </w:pPr>
                <w:r w:rsidRPr="00935440">
                  <w:rPr>
                    <w:rFonts w:ascii="Times New Roman" w:hAnsi="Times New Roman" w:cs="Times New Roman"/>
                    <w:color w:val="000000"/>
                    <w:sz w:val="18"/>
                    <w:szCs w:val="18"/>
                  </w:rPr>
                  <w:t>[9]</w:t>
                </w:r>
              </w:p>
            </w:sdtContent>
          </w:sdt>
        </w:tc>
      </w:tr>
      <w:tr w:rsidR="00602751" w:rsidRPr="00935440" w14:paraId="459C33DD" w14:textId="77777777" w:rsidTr="00D36275">
        <w:trPr>
          <w:trHeight w:val="300"/>
        </w:trPr>
        <w:tc>
          <w:tcPr>
            <w:tcW w:w="1279" w:type="dxa"/>
            <w:vMerge/>
            <w:shd w:val="clear" w:color="auto" w:fill="E7E6E6" w:themeFill="background2"/>
            <w:hideMark/>
          </w:tcPr>
          <w:p w14:paraId="3A6458E8" w14:textId="77777777" w:rsidR="00602751" w:rsidRPr="00935440" w:rsidRDefault="00602751" w:rsidP="00935440">
            <w:pPr>
              <w:spacing w:after="0"/>
              <w:rPr>
                <w:rFonts w:ascii="Times New Roman" w:hAnsi="Times New Roman" w:cs="Times New Roman"/>
                <w:sz w:val="18"/>
                <w:szCs w:val="18"/>
              </w:rPr>
            </w:pPr>
          </w:p>
        </w:tc>
        <w:tc>
          <w:tcPr>
            <w:tcW w:w="2756" w:type="dxa"/>
            <w:noWrap/>
            <w:hideMark/>
          </w:tcPr>
          <w:p w14:paraId="36B38018" w14:textId="77777777" w:rsidR="00602751" w:rsidRPr="00935440" w:rsidRDefault="00602751" w:rsidP="00935440">
            <w:pPr>
              <w:spacing w:after="0"/>
              <w:ind w:firstLine="0"/>
              <w:rPr>
                <w:rFonts w:ascii="Times New Roman" w:hAnsi="Times New Roman" w:cs="Times New Roman"/>
                <w:bCs/>
                <w:sz w:val="18"/>
                <w:szCs w:val="18"/>
              </w:rPr>
            </w:pPr>
            <w:r w:rsidRPr="00935440">
              <w:rPr>
                <w:rFonts w:ascii="Times New Roman" w:hAnsi="Times New Roman" w:cs="Times New Roman"/>
                <w:bCs/>
                <w:sz w:val="18"/>
                <w:szCs w:val="18"/>
              </w:rPr>
              <w:t>Wind farm substation</w:t>
            </w:r>
          </w:p>
        </w:tc>
        <w:tc>
          <w:tcPr>
            <w:tcW w:w="1194" w:type="dxa"/>
          </w:tcPr>
          <w:p w14:paraId="1F45DAF5" w14:textId="77777777" w:rsidR="00602751" w:rsidRPr="00935440" w:rsidRDefault="00602751" w:rsidP="00935440">
            <w:pPr>
              <w:spacing w:after="0"/>
              <w:ind w:firstLine="0"/>
              <w:rPr>
                <w:rFonts w:ascii="Times New Roman" w:hAnsi="Times New Roman" w:cs="Times New Roman"/>
                <w:sz w:val="18"/>
                <w:szCs w:val="18"/>
              </w:rPr>
            </w:pPr>
            <w:r w:rsidRPr="00935440">
              <w:rPr>
                <w:rFonts w:ascii="Times New Roman" w:hAnsi="Times New Roman" w:cs="Times New Roman"/>
                <w:sz w:val="18"/>
                <w:szCs w:val="18"/>
              </w:rPr>
              <w:t>Germany</w:t>
            </w:r>
          </w:p>
        </w:tc>
        <w:tc>
          <w:tcPr>
            <w:tcW w:w="986" w:type="dxa"/>
            <w:noWrap/>
            <w:hideMark/>
          </w:tcPr>
          <w:p w14:paraId="55EDB25C" w14:textId="77777777" w:rsidR="00602751" w:rsidRPr="00935440" w:rsidRDefault="00602751" w:rsidP="00935440">
            <w:pPr>
              <w:spacing w:after="0"/>
              <w:ind w:firstLine="0"/>
              <w:rPr>
                <w:rFonts w:ascii="Times New Roman" w:hAnsi="Times New Roman" w:cs="Times New Roman"/>
                <w:sz w:val="18"/>
                <w:szCs w:val="18"/>
              </w:rPr>
            </w:pPr>
            <w:r w:rsidRPr="00935440">
              <w:rPr>
                <w:rFonts w:ascii="Times New Roman" w:hAnsi="Times New Roman" w:cs="Times New Roman"/>
                <w:sz w:val="18"/>
                <w:szCs w:val="18"/>
              </w:rPr>
              <w:t>50</w:t>
            </w:r>
          </w:p>
        </w:tc>
        <w:tc>
          <w:tcPr>
            <w:tcW w:w="1096" w:type="dxa"/>
            <w:noWrap/>
            <w:hideMark/>
          </w:tcPr>
          <w:p w14:paraId="1AE04698" w14:textId="77777777" w:rsidR="00602751" w:rsidRPr="00935440" w:rsidRDefault="00602751" w:rsidP="00935440">
            <w:pPr>
              <w:spacing w:after="0"/>
              <w:ind w:firstLine="0"/>
              <w:rPr>
                <w:rFonts w:ascii="Times New Roman" w:hAnsi="Times New Roman" w:cs="Times New Roman"/>
                <w:sz w:val="18"/>
                <w:szCs w:val="18"/>
              </w:rPr>
            </w:pPr>
            <w:r w:rsidRPr="00935440">
              <w:rPr>
                <w:rFonts w:ascii="Times New Roman" w:hAnsi="Times New Roman" w:cs="Times New Roman"/>
                <w:sz w:val="18"/>
                <w:szCs w:val="18"/>
              </w:rPr>
              <w:t>1800000</w:t>
            </w:r>
          </w:p>
        </w:tc>
        <w:tc>
          <w:tcPr>
            <w:tcW w:w="1108" w:type="dxa"/>
            <w:noWrap/>
            <w:hideMark/>
          </w:tcPr>
          <w:p w14:paraId="29010086" w14:textId="77777777" w:rsidR="00602751" w:rsidRPr="00935440" w:rsidRDefault="00602751" w:rsidP="00935440">
            <w:pPr>
              <w:spacing w:after="0"/>
              <w:ind w:firstLine="0"/>
              <w:rPr>
                <w:rFonts w:ascii="Times New Roman" w:hAnsi="Times New Roman" w:cs="Times New Roman"/>
                <w:sz w:val="18"/>
                <w:szCs w:val="18"/>
              </w:rPr>
            </w:pPr>
            <w:r w:rsidRPr="00935440">
              <w:rPr>
                <w:rFonts w:ascii="Times New Roman" w:hAnsi="Times New Roman" w:cs="Times New Roman"/>
                <w:sz w:val="18"/>
                <w:szCs w:val="18"/>
              </w:rPr>
              <w:t>4000000</w:t>
            </w:r>
          </w:p>
        </w:tc>
        <w:tc>
          <w:tcPr>
            <w:tcW w:w="1194" w:type="dxa"/>
            <w:noWrap/>
            <w:hideMark/>
          </w:tcPr>
          <w:sdt>
            <w:sdtPr>
              <w:rPr>
                <w:rFonts w:ascii="Times New Roman" w:hAnsi="Times New Roman" w:cs="Times New Roman"/>
                <w:color w:val="000000"/>
                <w:sz w:val="18"/>
                <w:szCs w:val="18"/>
              </w:rPr>
              <w:tag w:val="MENDELEY_CITATION_v3_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"/>
              <w:id w:val="-1532716807"/>
              <w:placeholder>
                <w:docPart w:val="DB9107F393934DD7BBCE8F37553BDE6B"/>
              </w:placeholder>
            </w:sdtPr>
            <w:sdtEndPr/>
            <w:sdtContent>
              <w:p w14:paraId="267DDD36" w14:textId="29655FDA" w:rsidR="00602751" w:rsidRPr="00935440" w:rsidRDefault="00602751" w:rsidP="00935440">
                <w:pPr>
                  <w:spacing w:after="0"/>
                  <w:ind w:firstLine="0"/>
                  <w:rPr>
                    <w:rFonts w:ascii="Times New Roman" w:hAnsi="Times New Roman" w:cs="Times New Roman"/>
                    <w:sz w:val="18"/>
                    <w:szCs w:val="18"/>
                  </w:rPr>
                </w:pPr>
                <w:r w:rsidRPr="00935440">
                  <w:rPr>
                    <w:rFonts w:ascii="Times New Roman" w:hAnsi="Times New Roman" w:cs="Times New Roman"/>
                    <w:color w:val="000000"/>
                    <w:sz w:val="18"/>
                    <w:szCs w:val="18"/>
                  </w:rPr>
                  <w:t>[10]</w:t>
                </w:r>
              </w:p>
            </w:sdtContent>
          </w:sdt>
        </w:tc>
      </w:tr>
      <w:tr w:rsidR="00602751" w:rsidRPr="00935440" w14:paraId="245C41CD" w14:textId="77777777" w:rsidTr="00D36275">
        <w:trPr>
          <w:trHeight w:val="300"/>
        </w:trPr>
        <w:tc>
          <w:tcPr>
            <w:tcW w:w="1279" w:type="dxa"/>
            <w:vMerge/>
            <w:shd w:val="clear" w:color="auto" w:fill="E7E6E6" w:themeFill="background2"/>
            <w:hideMark/>
          </w:tcPr>
          <w:p w14:paraId="147E778F" w14:textId="77777777" w:rsidR="00602751" w:rsidRPr="00935440" w:rsidRDefault="00602751" w:rsidP="00935440">
            <w:pPr>
              <w:spacing w:after="0"/>
              <w:rPr>
                <w:rFonts w:ascii="Times New Roman" w:hAnsi="Times New Roman" w:cs="Times New Roman"/>
                <w:sz w:val="18"/>
                <w:szCs w:val="18"/>
              </w:rPr>
            </w:pPr>
          </w:p>
        </w:tc>
        <w:tc>
          <w:tcPr>
            <w:tcW w:w="2756" w:type="dxa"/>
            <w:noWrap/>
            <w:hideMark/>
          </w:tcPr>
          <w:p w14:paraId="52BD6D5C" w14:textId="77777777" w:rsidR="00602751" w:rsidRPr="00935440" w:rsidRDefault="00602751" w:rsidP="00935440">
            <w:pPr>
              <w:spacing w:after="0"/>
              <w:ind w:firstLine="0"/>
              <w:rPr>
                <w:rFonts w:ascii="Times New Roman" w:hAnsi="Times New Roman" w:cs="Times New Roman"/>
                <w:bCs/>
                <w:sz w:val="18"/>
                <w:szCs w:val="18"/>
              </w:rPr>
            </w:pPr>
            <w:r w:rsidRPr="00935440">
              <w:rPr>
                <w:rFonts w:ascii="Times New Roman" w:hAnsi="Times New Roman" w:cs="Times New Roman"/>
                <w:bCs/>
                <w:sz w:val="18"/>
                <w:szCs w:val="18"/>
              </w:rPr>
              <w:t>Wind Turbine jacket</w:t>
            </w:r>
          </w:p>
        </w:tc>
        <w:tc>
          <w:tcPr>
            <w:tcW w:w="1194" w:type="dxa"/>
          </w:tcPr>
          <w:p w14:paraId="4819360B" w14:textId="77777777" w:rsidR="00602751" w:rsidRPr="00935440" w:rsidRDefault="00602751" w:rsidP="00935440">
            <w:pPr>
              <w:spacing w:after="0"/>
              <w:ind w:firstLine="0"/>
              <w:rPr>
                <w:rFonts w:ascii="Times New Roman" w:hAnsi="Times New Roman" w:cs="Times New Roman"/>
                <w:sz w:val="18"/>
                <w:szCs w:val="18"/>
              </w:rPr>
            </w:pPr>
            <w:r w:rsidRPr="00935440">
              <w:rPr>
                <w:rFonts w:ascii="Times New Roman" w:hAnsi="Times New Roman" w:cs="Times New Roman"/>
                <w:bCs/>
                <w:sz w:val="18"/>
                <w:szCs w:val="18"/>
              </w:rPr>
              <w:t>South Korea</w:t>
            </w:r>
          </w:p>
        </w:tc>
        <w:tc>
          <w:tcPr>
            <w:tcW w:w="986" w:type="dxa"/>
            <w:noWrap/>
            <w:hideMark/>
          </w:tcPr>
          <w:p w14:paraId="0A3B12C0" w14:textId="77777777" w:rsidR="00602751" w:rsidRPr="00935440" w:rsidRDefault="00602751" w:rsidP="00935440">
            <w:pPr>
              <w:spacing w:after="0"/>
              <w:ind w:firstLine="0"/>
              <w:rPr>
                <w:rFonts w:ascii="Times New Roman" w:hAnsi="Times New Roman" w:cs="Times New Roman"/>
                <w:sz w:val="18"/>
                <w:szCs w:val="18"/>
              </w:rPr>
            </w:pPr>
            <w:r w:rsidRPr="00935440">
              <w:rPr>
                <w:rFonts w:ascii="Times New Roman" w:hAnsi="Times New Roman" w:cs="Times New Roman"/>
                <w:sz w:val="18"/>
                <w:szCs w:val="18"/>
              </w:rPr>
              <w:t>62</w:t>
            </w:r>
          </w:p>
        </w:tc>
        <w:tc>
          <w:tcPr>
            <w:tcW w:w="1096" w:type="dxa"/>
            <w:noWrap/>
            <w:hideMark/>
          </w:tcPr>
          <w:p w14:paraId="174AFF8F" w14:textId="77777777" w:rsidR="00602751" w:rsidRPr="00935440" w:rsidRDefault="00602751" w:rsidP="00935440">
            <w:pPr>
              <w:spacing w:after="0"/>
              <w:ind w:firstLine="0"/>
              <w:rPr>
                <w:rFonts w:ascii="Times New Roman" w:hAnsi="Times New Roman" w:cs="Times New Roman"/>
                <w:sz w:val="18"/>
                <w:szCs w:val="18"/>
              </w:rPr>
            </w:pPr>
            <w:r w:rsidRPr="00935440">
              <w:rPr>
                <w:rFonts w:ascii="Times New Roman" w:hAnsi="Times New Roman" w:cs="Times New Roman"/>
                <w:sz w:val="18"/>
                <w:szCs w:val="18"/>
              </w:rPr>
              <w:t>1100000</w:t>
            </w:r>
          </w:p>
        </w:tc>
        <w:tc>
          <w:tcPr>
            <w:tcW w:w="1108" w:type="dxa"/>
            <w:noWrap/>
            <w:hideMark/>
          </w:tcPr>
          <w:p w14:paraId="333AC015" w14:textId="77777777" w:rsidR="00602751" w:rsidRPr="00935440" w:rsidRDefault="00602751" w:rsidP="00935440">
            <w:pPr>
              <w:spacing w:after="0"/>
              <w:ind w:firstLine="0"/>
              <w:rPr>
                <w:rFonts w:ascii="Times New Roman" w:hAnsi="Times New Roman" w:cs="Times New Roman"/>
                <w:sz w:val="18"/>
                <w:szCs w:val="18"/>
              </w:rPr>
            </w:pPr>
            <w:r w:rsidRPr="00935440">
              <w:rPr>
                <w:rFonts w:ascii="Times New Roman" w:hAnsi="Times New Roman" w:cs="Times New Roman"/>
                <w:sz w:val="18"/>
                <w:szCs w:val="18"/>
              </w:rPr>
              <w:t>800000</w:t>
            </w:r>
          </w:p>
        </w:tc>
        <w:tc>
          <w:tcPr>
            <w:tcW w:w="1194" w:type="dxa"/>
            <w:noWrap/>
            <w:hideMark/>
          </w:tcPr>
          <w:sdt>
            <w:sdtPr>
              <w:rPr>
                <w:rFonts w:ascii="Times New Roman" w:hAnsi="Times New Roman" w:cs="Times New Roman"/>
                <w:color w:val="000000"/>
                <w:sz w:val="18"/>
                <w:szCs w:val="18"/>
              </w:rPr>
              <w:tag w:val="MENDELEY_CITATION_v3_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"/>
              <w:id w:val="1196894156"/>
              <w:placeholder>
                <w:docPart w:val="DB9107F393934DD7BBCE8F37553BDE6B"/>
              </w:placeholder>
            </w:sdtPr>
            <w:sdtEndPr/>
            <w:sdtContent>
              <w:p w14:paraId="6FE7A2C5" w14:textId="7ED5DF0F" w:rsidR="00602751" w:rsidRPr="00935440" w:rsidRDefault="00602751" w:rsidP="00935440">
                <w:pPr>
                  <w:spacing w:after="0"/>
                  <w:ind w:firstLine="0"/>
                  <w:rPr>
                    <w:rFonts w:ascii="Times New Roman" w:hAnsi="Times New Roman" w:cs="Times New Roman"/>
                    <w:sz w:val="18"/>
                    <w:szCs w:val="18"/>
                  </w:rPr>
                </w:pPr>
                <w:r w:rsidRPr="00935440">
                  <w:rPr>
                    <w:rFonts w:ascii="Times New Roman" w:hAnsi="Times New Roman" w:cs="Times New Roman"/>
                    <w:color w:val="000000"/>
                    <w:sz w:val="18"/>
                    <w:szCs w:val="18"/>
                  </w:rPr>
                  <w:t>[11]</w:t>
                </w:r>
              </w:p>
            </w:sdtContent>
          </w:sdt>
        </w:tc>
      </w:tr>
      <w:tr w:rsidR="00602751" w:rsidRPr="00935440" w14:paraId="6CC5EF2C" w14:textId="77777777" w:rsidTr="00D36275">
        <w:trPr>
          <w:trHeight w:val="300"/>
        </w:trPr>
        <w:tc>
          <w:tcPr>
            <w:tcW w:w="1279" w:type="dxa"/>
            <w:vMerge/>
            <w:shd w:val="clear" w:color="auto" w:fill="E7E6E6" w:themeFill="background2"/>
            <w:hideMark/>
          </w:tcPr>
          <w:p w14:paraId="02550E0C" w14:textId="77777777" w:rsidR="00602751" w:rsidRPr="00935440" w:rsidRDefault="00602751" w:rsidP="00935440">
            <w:pPr>
              <w:spacing w:after="0"/>
              <w:rPr>
                <w:rFonts w:ascii="Times New Roman" w:hAnsi="Times New Roman" w:cs="Times New Roman"/>
                <w:sz w:val="18"/>
                <w:szCs w:val="18"/>
              </w:rPr>
            </w:pPr>
          </w:p>
        </w:tc>
        <w:tc>
          <w:tcPr>
            <w:tcW w:w="2756" w:type="dxa"/>
            <w:noWrap/>
            <w:hideMark/>
          </w:tcPr>
          <w:p w14:paraId="14089B28" w14:textId="77777777" w:rsidR="00602751" w:rsidRPr="00935440" w:rsidRDefault="00602751" w:rsidP="00935440">
            <w:pPr>
              <w:spacing w:after="0"/>
              <w:ind w:firstLine="0"/>
              <w:rPr>
                <w:rFonts w:ascii="Times New Roman" w:hAnsi="Times New Roman" w:cs="Times New Roman"/>
                <w:bCs/>
                <w:sz w:val="18"/>
                <w:szCs w:val="18"/>
              </w:rPr>
            </w:pPr>
            <w:r w:rsidRPr="00935440">
              <w:rPr>
                <w:rFonts w:ascii="Times New Roman" w:hAnsi="Times New Roman" w:cs="Times New Roman"/>
                <w:bCs/>
                <w:sz w:val="18"/>
                <w:szCs w:val="18"/>
              </w:rPr>
              <w:t>Gas &amp; Condensate field</w:t>
            </w:r>
          </w:p>
        </w:tc>
        <w:tc>
          <w:tcPr>
            <w:tcW w:w="1194" w:type="dxa"/>
          </w:tcPr>
          <w:p w14:paraId="29351B3C" w14:textId="77777777" w:rsidR="00602751" w:rsidRPr="00935440" w:rsidRDefault="00602751" w:rsidP="00935440">
            <w:pPr>
              <w:spacing w:after="0"/>
              <w:ind w:firstLine="0"/>
              <w:rPr>
                <w:rFonts w:ascii="Times New Roman" w:hAnsi="Times New Roman" w:cs="Times New Roman"/>
                <w:sz w:val="18"/>
                <w:szCs w:val="18"/>
              </w:rPr>
            </w:pPr>
            <w:r w:rsidRPr="00935440">
              <w:rPr>
                <w:rFonts w:ascii="Times New Roman" w:hAnsi="Times New Roman" w:cs="Times New Roman"/>
                <w:bCs/>
                <w:sz w:val="18"/>
                <w:szCs w:val="18"/>
              </w:rPr>
              <w:t>Vietnam</w:t>
            </w:r>
          </w:p>
        </w:tc>
        <w:tc>
          <w:tcPr>
            <w:tcW w:w="986" w:type="dxa"/>
            <w:noWrap/>
            <w:hideMark/>
          </w:tcPr>
          <w:p w14:paraId="7562A522" w14:textId="77777777" w:rsidR="00602751" w:rsidRPr="00935440" w:rsidRDefault="00602751" w:rsidP="00935440">
            <w:pPr>
              <w:spacing w:after="0"/>
              <w:ind w:firstLine="0"/>
              <w:rPr>
                <w:rFonts w:ascii="Times New Roman" w:hAnsi="Times New Roman" w:cs="Times New Roman"/>
                <w:sz w:val="18"/>
                <w:szCs w:val="18"/>
              </w:rPr>
            </w:pPr>
            <w:r w:rsidRPr="00935440">
              <w:rPr>
                <w:rFonts w:ascii="Times New Roman" w:hAnsi="Times New Roman" w:cs="Times New Roman"/>
                <w:sz w:val="18"/>
                <w:szCs w:val="18"/>
              </w:rPr>
              <w:t>113</w:t>
            </w:r>
          </w:p>
        </w:tc>
        <w:tc>
          <w:tcPr>
            <w:tcW w:w="1096" w:type="dxa"/>
            <w:noWrap/>
            <w:hideMark/>
          </w:tcPr>
          <w:p w14:paraId="64660F79" w14:textId="77777777" w:rsidR="00602751" w:rsidRPr="00935440" w:rsidRDefault="00602751" w:rsidP="00935440">
            <w:pPr>
              <w:spacing w:after="0"/>
              <w:ind w:firstLine="0"/>
              <w:rPr>
                <w:rFonts w:ascii="Times New Roman" w:hAnsi="Times New Roman" w:cs="Times New Roman"/>
                <w:sz w:val="18"/>
                <w:szCs w:val="18"/>
              </w:rPr>
            </w:pPr>
            <w:r w:rsidRPr="00935440">
              <w:rPr>
                <w:rFonts w:ascii="Times New Roman" w:hAnsi="Times New Roman" w:cs="Times New Roman"/>
                <w:sz w:val="18"/>
                <w:szCs w:val="18"/>
              </w:rPr>
              <w:t>12600000</w:t>
            </w:r>
          </w:p>
        </w:tc>
        <w:tc>
          <w:tcPr>
            <w:tcW w:w="1108" w:type="dxa"/>
            <w:noWrap/>
            <w:hideMark/>
          </w:tcPr>
          <w:p w14:paraId="3A6C7431" w14:textId="77777777" w:rsidR="00602751" w:rsidRPr="00935440" w:rsidRDefault="00602751" w:rsidP="00935440">
            <w:pPr>
              <w:spacing w:after="0"/>
              <w:ind w:firstLine="0"/>
              <w:rPr>
                <w:rFonts w:ascii="Times New Roman" w:hAnsi="Times New Roman" w:cs="Times New Roman"/>
                <w:sz w:val="18"/>
                <w:szCs w:val="18"/>
              </w:rPr>
            </w:pPr>
            <w:r w:rsidRPr="00935440">
              <w:rPr>
                <w:rFonts w:ascii="Times New Roman" w:hAnsi="Times New Roman" w:cs="Times New Roman"/>
                <w:sz w:val="18"/>
                <w:szCs w:val="18"/>
              </w:rPr>
              <w:t>14500000</w:t>
            </w:r>
          </w:p>
        </w:tc>
        <w:tc>
          <w:tcPr>
            <w:tcW w:w="1194" w:type="dxa"/>
            <w:noWrap/>
            <w:hideMark/>
          </w:tcPr>
          <w:sdt>
            <w:sdtPr>
              <w:rPr>
                <w:rFonts w:ascii="Times New Roman" w:hAnsi="Times New Roman" w:cs="Times New Roman"/>
                <w:color w:val="000000"/>
                <w:sz w:val="18"/>
                <w:szCs w:val="18"/>
              </w:rPr>
              <w:tag w:val="MENDELEY_CITATION_v3_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"/>
              <w:id w:val="-2111108097"/>
              <w:placeholder>
                <w:docPart w:val="DB9107F393934DD7BBCE8F37553BDE6B"/>
              </w:placeholder>
            </w:sdtPr>
            <w:sdtEndPr/>
            <w:sdtContent>
              <w:p w14:paraId="6DB25078" w14:textId="3B20E4AB" w:rsidR="00602751" w:rsidRPr="00935440" w:rsidRDefault="00602751" w:rsidP="00935440">
                <w:pPr>
                  <w:spacing w:after="0"/>
                  <w:ind w:firstLine="0"/>
                  <w:rPr>
                    <w:rFonts w:ascii="Times New Roman" w:hAnsi="Times New Roman" w:cs="Times New Roman"/>
                    <w:sz w:val="18"/>
                    <w:szCs w:val="18"/>
                  </w:rPr>
                </w:pPr>
                <w:r w:rsidRPr="00935440">
                  <w:rPr>
                    <w:rFonts w:ascii="Times New Roman" w:hAnsi="Times New Roman" w:cs="Times New Roman"/>
                    <w:color w:val="000000"/>
                    <w:sz w:val="18"/>
                    <w:szCs w:val="18"/>
                  </w:rPr>
                  <w:t>[12]</w:t>
                </w:r>
              </w:p>
            </w:sdtContent>
          </w:sdt>
        </w:tc>
      </w:tr>
      <w:tr w:rsidR="00602751" w:rsidRPr="00935440" w14:paraId="68617179" w14:textId="77777777" w:rsidTr="00D36275">
        <w:trPr>
          <w:trHeight w:val="300"/>
        </w:trPr>
        <w:tc>
          <w:tcPr>
            <w:tcW w:w="1279" w:type="dxa"/>
            <w:vMerge/>
            <w:shd w:val="clear" w:color="auto" w:fill="E7E6E6" w:themeFill="background2"/>
            <w:hideMark/>
          </w:tcPr>
          <w:p w14:paraId="00755443" w14:textId="77777777" w:rsidR="00602751" w:rsidRPr="00935440" w:rsidRDefault="00602751" w:rsidP="00935440">
            <w:pPr>
              <w:spacing w:after="0"/>
              <w:rPr>
                <w:rFonts w:ascii="Times New Roman" w:hAnsi="Times New Roman" w:cs="Times New Roman"/>
                <w:sz w:val="18"/>
                <w:szCs w:val="18"/>
              </w:rPr>
            </w:pPr>
          </w:p>
        </w:tc>
        <w:tc>
          <w:tcPr>
            <w:tcW w:w="2756" w:type="dxa"/>
            <w:noWrap/>
            <w:hideMark/>
          </w:tcPr>
          <w:p w14:paraId="302E49C2" w14:textId="77777777" w:rsidR="00602751" w:rsidRPr="00935440" w:rsidRDefault="00602751" w:rsidP="00935440">
            <w:pPr>
              <w:spacing w:after="0"/>
              <w:ind w:firstLine="0"/>
              <w:rPr>
                <w:rFonts w:ascii="Times New Roman" w:hAnsi="Times New Roman" w:cs="Times New Roman"/>
                <w:bCs/>
                <w:sz w:val="18"/>
                <w:szCs w:val="18"/>
              </w:rPr>
            </w:pPr>
            <w:r w:rsidRPr="00935440">
              <w:rPr>
                <w:rFonts w:ascii="Times New Roman" w:hAnsi="Times New Roman" w:cs="Times New Roman"/>
                <w:bCs/>
                <w:sz w:val="18"/>
                <w:szCs w:val="18"/>
              </w:rPr>
              <w:t>Oil Field</w:t>
            </w:r>
          </w:p>
        </w:tc>
        <w:tc>
          <w:tcPr>
            <w:tcW w:w="1194" w:type="dxa"/>
          </w:tcPr>
          <w:p w14:paraId="7AD072E3" w14:textId="77777777" w:rsidR="00602751" w:rsidRPr="00935440" w:rsidRDefault="00602751" w:rsidP="00935440">
            <w:pPr>
              <w:spacing w:after="0"/>
              <w:ind w:firstLine="0"/>
              <w:rPr>
                <w:rFonts w:ascii="Times New Roman" w:hAnsi="Times New Roman" w:cs="Times New Roman"/>
                <w:sz w:val="18"/>
                <w:szCs w:val="18"/>
              </w:rPr>
            </w:pPr>
            <w:r w:rsidRPr="00935440">
              <w:rPr>
                <w:rFonts w:ascii="Times New Roman" w:hAnsi="Times New Roman" w:cs="Times New Roman"/>
                <w:sz w:val="18"/>
                <w:szCs w:val="18"/>
              </w:rPr>
              <w:t>-</w:t>
            </w:r>
          </w:p>
        </w:tc>
        <w:tc>
          <w:tcPr>
            <w:tcW w:w="986" w:type="dxa"/>
            <w:noWrap/>
            <w:hideMark/>
          </w:tcPr>
          <w:p w14:paraId="29D46AE3" w14:textId="77777777" w:rsidR="00602751" w:rsidRPr="00935440" w:rsidRDefault="00602751" w:rsidP="00935440">
            <w:pPr>
              <w:spacing w:after="0"/>
              <w:ind w:firstLine="0"/>
              <w:rPr>
                <w:rFonts w:ascii="Times New Roman" w:hAnsi="Times New Roman" w:cs="Times New Roman"/>
                <w:sz w:val="18"/>
                <w:szCs w:val="18"/>
              </w:rPr>
            </w:pPr>
            <w:r w:rsidRPr="00935440">
              <w:rPr>
                <w:rFonts w:ascii="Times New Roman" w:hAnsi="Times New Roman" w:cs="Times New Roman"/>
                <w:sz w:val="18"/>
                <w:szCs w:val="18"/>
              </w:rPr>
              <w:t>100</w:t>
            </w:r>
          </w:p>
        </w:tc>
        <w:tc>
          <w:tcPr>
            <w:tcW w:w="1096" w:type="dxa"/>
            <w:noWrap/>
            <w:hideMark/>
          </w:tcPr>
          <w:p w14:paraId="55153E6F" w14:textId="77777777" w:rsidR="00602751" w:rsidRPr="00935440" w:rsidRDefault="00602751" w:rsidP="00935440">
            <w:pPr>
              <w:spacing w:after="0"/>
              <w:ind w:firstLine="0"/>
              <w:rPr>
                <w:rFonts w:ascii="Times New Roman" w:hAnsi="Times New Roman" w:cs="Times New Roman"/>
                <w:sz w:val="18"/>
                <w:szCs w:val="18"/>
              </w:rPr>
            </w:pPr>
            <w:r w:rsidRPr="00935440">
              <w:rPr>
                <w:rFonts w:ascii="Times New Roman" w:hAnsi="Times New Roman" w:cs="Times New Roman"/>
                <w:sz w:val="18"/>
                <w:szCs w:val="18"/>
              </w:rPr>
              <w:t>632000</w:t>
            </w:r>
          </w:p>
        </w:tc>
        <w:tc>
          <w:tcPr>
            <w:tcW w:w="1108" w:type="dxa"/>
            <w:noWrap/>
            <w:hideMark/>
          </w:tcPr>
          <w:p w14:paraId="2B091C77" w14:textId="77777777" w:rsidR="00602751" w:rsidRPr="00935440" w:rsidRDefault="00602751" w:rsidP="00935440">
            <w:pPr>
              <w:spacing w:after="0"/>
              <w:ind w:firstLine="0"/>
              <w:rPr>
                <w:rFonts w:ascii="Times New Roman" w:hAnsi="Times New Roman" w:cs="Times New Roman"/>
                <w:sz w:val="18"/>
                <w:szCs w:val="18"/>
              </w:rPr>
            </w:pPr>
            <w:r w:rsidRPr="00935440">
              <w:rPr>
                <w:rFonts w:ascii="Times New Roman" w:hAnsi="Times New Roman" w:cs="Times New Roman"/>
                <w:sz w:val="18"/>
                <w:szCs w:val="18"/>
              </w:rPr>
              <w:t> </w:t>
            </w:r>
          </w:p>
        </w:tc>
        <w:tc>
          <w:tcPr>
            <w:tcW w:w="1194" w:type="dxa"/>
            <w:noWrap/>
            <w:hideMark/>
          </w:tcPr>
          <w:sdt>
            <w:sdtPr>
              <w:rPr>
                <w:rFonts w:ascii="Times New Roman" w:hAnsi="Times New Roman" w:cs="Times New Roman"/>
                <w:color w:val="000000"/>
                <w:sz w:val="18"/>
                <w:szCs w:val="18"/>
              </w:rPr>
              <w:tag w:val="MENDELEY_CITATION_v3_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"/>
              <w:id w:val="-827053365"/>
              <w:placeholder>
                <w:docPart w:val="DB9107F393934DD7BBCE8F37553BDE6B"/>
              </w:placeholder>
            </w:sdtPr>
            <w:sdtEndPr/>
            <w:sdtContent>
              <w:p w14:paraId="1795C98A" w14:textId="3F9E07BE" w:rsidR="00602751" w:rsidRPr="00935440" w:rsidRDefault="00602751" w:rsidP="00935440">
                <w:pPr>
                  <w:spacing w:after="0"/>
                  <w:ind w:firstLine="0"/>
                  <w:rPr>
                    <w:rFonts w:ascii="Times New Roman" w:hAnsi="Times New Roman" w:cs="Times New Roman"/>
                    <w:sz w:val="18"/>
                    <w:szCs w:val="18"/>
                  </w:rPr>
                </w:pPr>
                <w:r w:rsidRPr="00935440">
                  <w:rPr>
                    <w:rFonts w:ascii="Times New Roman" w:hAnsi="Times New Roman" w:cs="Times New Roman"/>
                    <w:color w:val="000000"/>
                    <w:sz w:val="18"/>
                    <w:szCs w:val="18"/>
                  </w:rPr>
                  <w:t>[13]</w:t>
                </w:r>
              </w:p>
            </w:sdtContent>
          </w:sdt>
        </w:tc>
      </w:tr>
      <w:tr w:rsidR="00602751" w:rsidRPr="00935440" w14:paraId="2F869B08" w14:textId="77777777" w:rsidTr="00D36275">
        <w:trPr>
          <w:trHeight w:val="300"/>
        </w:trPr>
        <w:tc>
          <w:tcPr>
            <w:tcW w:w="1279" w:type="dxa"/>
            <w:vMerge/>
            <w:shd w:val="clear" w:color="auto" w:fill="E7E6E6" w:themeFill="background2"/>
            <w:hideMark/>
          </w:tcPr>
          <w:p w14:paraId="7D4B0D97" w14:textId="77777777" w:rsidR="00602751" w:rsidRPr="00935440" w:rsidRDefault="00602751" w:rsidP="00935440">
            <w:pPr>
              <w:spacing w:after="0"/>
              <w:rPr>
                <w:rFonts w:ascii="Times New Roman" w:hAnsi="Times New Roman" w:cs="Times New Roman"/>
                <w:sz w:val="18"/>
                <w:szCs w:val="18"/>
              </w:rPr>
            </w:pPr>
          </w:p>
        </w:tc>
        <w:tc>
          <w:tcPr>
            <w:tcW w:w="2756" w:type="dxa"/>
            <w:noWrap/>
            <w:hideMark/>
          </w:tcPr>
          <w:p w14:paraId="43554381" w14:textId="77777777" w:rsidR="00602751" w:rsidRPr="00935440" w:rsidRDefault="00602751" w:rsidP="00935440">
            <w:pPr>
              <w:spacing w:after="0"/>
              <w:ind w:firstLine="0"/>
              <w:rPr>
                <w:rFonts w:ascii="Times New Roman" w:hAnsi="Times New Roman" w:cs="Times New Roman"/>
                <w:bCs/>
                <w:sz w:val="18"/>
                <w:szCs w:val="18"/>
              </w:rPr>
            </w:pPr>
            <w:r w:rsidRPr="00935440">
              <w:rPr>
                <w:rFonts w:ascii="Times New Roman" w:hAnsi="Times New Roman" w:cs="Times New Roman"/>
                <w:bCs/>
                <w:sz w:val="18"/>
                <w:szCs w:val="18"/>
              </w:rPr>
              <w:t>Oil Field</w:t>
            </w:r>
          </w:p>
        </w:tc>
        <w:tc>
          <w:tcPr>
            <w:tcW w:w="1194" w:type="dxa"/>
          </w:tcPr>
          <w:p w14:paraId="390B8A33" w14:textId="77777777" w:rsidR="00602751" w:rsidRPr="00935440" w:rsidRDefault="00602751" w:rsidP="00935440">
            <w:pPr>
              <w:spacing w:after="0"/>
              <w:ind w:firstLine="0"/>
              <w:rPr>
                <w:rFonts w:ascii="Times New Roman" w:hAnsi="Times New Roman" w:cs="Times New Roman"/>
                <w:sz w:val="18"/>
                <w:szCs w:val="18"/>
              </w:rPr>
            </w:pPr>
            <w:r w:rsidRPr="00935440">
              <w:rPr>
                <w:rFonts w:ascii="Times New Roman" w:hAnsi="Times New Roman" w:cs="Times New Roman"/>
                <w:sz w:val="18"/>
                <w:szCs w:val="18"/>
              </w:rPr>
              <w:t>Lufeng</w:t>
            </w:r>
          </w:p>
        </w:tc>
        <w:tc>
          <w:tcPr>
            <w:tcW w:w="986" w:type="dxa"/>
            <w:noWrap/>
            <w:hideMark/>
          </w:tcPr>
          <w:p w14:paraId="0AC1944E" w14:textId="77777777" w:rsidR="00602751" w:rsidRPr="00935440" w:rsidRDefault="00602751" w:rsidP="00935440">
            <w:pPr>
              <w:spacing w:after="0"/>
              <w:ind w:firstLine="0"/>
              <w:rPr>
                <w:rFonts w:ascii="Times New Roman" w:hAnsi="Times New Roman" w:cs="Times New Roman"/>
                <w:sz w:val="18"/>
                <w:szCs w:val="18"/>
              </w:rPr>
            </w:pPr>
            <w:r w:rsidRPr="00935440">
              <w:rPr>
                <w:rFonts w:ascii="Times New Roman" w:hAnsi="Times New Roman" w:cs="Times New Roman"/>
                <w:sz w:val="18"/>
                <w:szCs w:val="18"/>
              </w:rPr>
              <w:t>302</w:t>
            </w:r>
          </w:p>
        </w:tc>
        <w:tc>
          <w:tcPr>
            <w:tcW w:w="1096" w:type="dxa"/>
            <w:noWrap/>
            <w:hideMark/>
          </w:tcPr>
          <w:p w14:paraId="3F633CA4" w14:textId="77777777" w:rsidR="00602751" w:rsidRPr="00935440" w:rsidRDefault="00602751" w:rsidP="00935440">
            <w:pPr>
              <w:spacing w:after="0"/>
              <w:ind w:firstLine="0"/>
              <w:rPr>
                <w:rFonts w:ascii="Times New Roman" w:hAnsi="Times New Roman" w:cs="Times New Roman"/>
                <w:sz w:val="18"/>
                <w:szCs w:val="18"/>
              </w:rPr>
            </w:pPr>
            <w:r w:rsidRPr="00935440">
              <w:rPr>
                <w:rFonts w:ascii="Times New Roman" w:hAnsi="Times New Roman" w:cs="Times New Roman"/>
                <w:sz w:val="18"/>
                <w:szCs w:val="18"/>
              </w:rPr>
              <w:t>30000000</w:t>
            </w:r>
          </w:p>
        </w:tc>
        <w:tc>
          <w:tcPr>
            <w:tcW w:w="1108" w:type="dxa"/>
            <w:noWrap/>
            <w:hideMark/>
          </w:tcPr>
          <w:p w14:paraId="5D1A4448" w14:textId="77777777" w:rsidR="00602751" w:rsidRPr="00935440" w:rsidRDefault="00602751" w:rsidP="00935440">
            <w:pPr>
              <w:spacing w:after="0"/>
              <w:ind w:firstLine="0"/>
              <w:rPr>
                <w:rFonts w:ascii="Times New Roman" w:hAnsi="Times New Roman" w:cs="Times New Roman"/>
                <w:sz w:val="18"/>
                <w:szCs w:val="18"/>
              </w:rPr>
            </w:pPr>
            <w:r w:rsidRPr="00935440">
              <w:rPr>
                <w:rFonts w:ascii="Times New Roman" w:hAnsi="Times New Roman" w:cs="Times New Roman"/>
                <w:sz w:val="18"/>
                <w:szCs w:val="18"/>
              </w:rPr>
              <w:t> </w:t>
            </w:r>
          </w:p>
        </w:tc>
        <w:tc>
          <w:tcPr>
            <w:tcW w:w="1194" w:type="dxa"/>
            <w:noWrap/>
            <w:hideMark/>
          </w:tcPr>
          <w:sdt>
            <w:sdtPr>
              <w:rPr>
                <w:rFonts w:ascii="Times New Roman" w:hAnsi="Times New Roman" w:cs="Times New Roman"/>
                <w:color w:val="000000"/>
                <w:sz w:val="18"/>
                <w:szCs w:val="18"/>
              </w:rPr>
              <w:tag w:val="MENDELEY_CITATION_v3_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"/>
              <w:id w:val="-847787801"/>
              <w:placeholder>
                <w:docPart w:val="DB9107F393934DD7BBCE8F37553BDE6B"/>
              </w:placeholder>
            </w:sdtPr>
            <w:sdtEndPr/>
            <w:sdtContent>
              <w:p w14:paraId="53BA5CCA" w14:textId="1C72CED6" w:rsidR="00602751" w:rsidRPr="00935440" w:rsidRDefault="00602751" w:rsidP="00935440">
                <w:pPr>
                  <w:spacing w:after="0"/>
                  <w:ind w:firstLine="0"/>
                  <w:rPr>
                    <w:rFonts w:ascii="Times New Roman" w:hAnsi="Times New Roman" w:cs="Times New Roman"/>
                    <w:sz w:val="18"/>
                    <w:szCs w:val="18"/>
                  </w:rPr>
                </w:pPr>
                <w:r w:rsidRPr="00935440">
                  <w:rPr>
                    <w:rFonts w:ascii="Times New Roman" w:hAnsi="Times New Roman" w:cs="Times New Roman"/>
                    <w:color w:val="000000"/>
                    <w:sz w:val="18"/>
                    <w:szCs w:val="18"/>
                  </w:rPr>
                  <w:t>[14]</w:t>
                </w:r>
              </w:p>
            </w:sdtContent>
          </w:sdt>
        </w:tc>
      </w:tr>
      <w:tr w:rsidR="00602751" w:rsidRPr="00935440" w14:paraId="3982D29D" w14:textId="77777777" w:rsidTr="00D36275">
        <w:trPr>
          <w:trHeight w:val="300"/>
        </w:trPr>
        <w:tc>
          <w:tcPr>
            <w:tcW w:w="1279" w:type="dxa"/>
            <w:vMerge/>
            <w:shd w:val="clear" w:color="auto" w:fill="E7E6E6" w:themeFill="background2"/>
            <w:hideMark/>
          </w:tcPr>
          <w:p w14:paraId="59F66017" w14:textId="77777777" w:rsidR="00602751" w:rsidRPr="00935440" w:rsidRDefault="00602751" w:rsidP="00935440">
            <w:pPr>
              <w:spacing w:after="0"/>
              <w:rPr>
                <w:rFonts w:ascii="Times New Roman" w:hAnsi="Times New Roman" w:cs="Times New Roman"/>
                <w:sz w:val="18"/>
                <w:szCs w:val="18"/>
              </w:rPr>
            </w:pPr>
          </w:p>
        </w:tc>
        <w:tc>
          <w:tcPr>
            <w:tcW w:w="2756" w:type="dxa"/>
            <w:noWrap/>
          </w:tcPr>
          <w:p w14:paraId="5BD1388E" w14:textId="77777777" w:rsidR="00602751" w:rsidRPr="00935440" w:rsidRDefault="00602751" w:rsidP="00935440">
            <w:pPr>
              <w:spacing w:after="0"/>
              <w:ind w:firstLine="0"/>
              <w:rPr>
                <w:rFonts w:ascii="Times New Roman" w:hAnsi="Times New Roman" w:cs="Times New Roman"/>
                <w:bCs/>
                <w:sz w:val="18"/>
                <w:szCs w:val="18"/>
              </w:rPr>
            </w:pPr>
            <w:r w:rsidRPr="00935440">
              <w:rPr>
                <w:rFonts w:ascii="Times New Roman" w:hAnsi="Times New Roman" w:cs="Times New Roman"/>
                <w:bCs/>
                <w:sz w:val="18"/>
                <w:szCs w:val="18"/>
              </w:rPr>
              <w:t>Wind Turbine</w:t>
            </w:r>
          </w:p>
        </w:tc>
        <w:tc>
          <w:tcPr>
            <w:tcW w:w="1194" w:type="dxa"/>
          </w:tcPr>
          <w:p w14:paraId="04739680" w14:textId="77777777" w:rsidR="00602751" w:rsidRPr="00935440" w:rsidRDefault="00602751" w:rsidP="00935440">
            <w:pPr>
              <w:spacing w:after="0"/>
              <w:ind w:firstLine="0"/>
              <w:rPr>
                <w:rFonts w:ascii="Times New Roman" w:hAnsi="Times New Roman" w:cs="Times New Roman"/>
                <w:sz w:val="18"/>
                <w:szCs w:val="18"/>
              </w:rPr>
            </w:pPr>
            <w:r w:rsidRPr="00935440">
              <w:rPr>
                <w:rFonts w:ascii="Times New Roman" w:hAnsi="Times New Roman" w:cs="Times New Roman"/>
                <w:sz w:val="18"/>
                <w:szCs w:val="18"/>
              </w:rPr>
              <w:t>Aberdeen</w:t>
            </w:r>
          </w:p>
        </w:tc>
        <w:tc>
          <w:tcPr>
            <w:tcW w:w="986" w:type="dxa"/>
            <w:noWrap/>
            <w:hideMark/>
          </w:tcPr>
          <w:p w14:paraId="61616A17" w14:textId="77777777" w:rsidR="00602751" w:rsidRPr="00935440" w:rsidRDefault="00602751" w:rsidP="00935440">
            <w:pPr>
              <w:spacing w:after="0"/>
              <w:ind w:firstLine="0"/>
              <w:rPr>
                <w:rFonts w:ascii="Times New Roman" w:hAnsi="Times New Roman" w:cs="Times New Roman"/>
                <w:sz w:val="18"/>
                <w:szCs w:val="18"/>
              </w:rPr>
            </w:pPr>
            <w:r w:rsidRPr="00935440">
              <w:rPr>
                <w:rFonts w:ascii="Times New Roman" w:hAnsi="Times New Roman" w:cs="Times New Roman"/>
                <w:sz w:val="18"/>
                <w:szCs w:val="18"/>
              </w:rPr>
              <w:t>77</w:t>
            </w:r>
          </w:p>
        </w:tc>
        <w:tc>
          <w:tcPr>
            <w:tcW w:w="1096" w:type="dxa"/>
            <w:noWrap/>
            <w:hideMark/>
          </w:tcPr>
          <w:p w14:paraId="712FDA08" w14:textId="77777777" w:rsidR="00602751" w:rsidRPr="00935440" w:rsidRDefault="00602751" w:rsidP="00935440">
            <w:pPr>
              <w:spacing w:after="0"/>
              <w:ind w:firstLine="0"/>
              <w:rPr>
                <w:rFonts w:ascii="Times New Roman" w:hAnsi="Times New Roman" w:cs="Times New Roman"/>
                <w:sz w:val="18"/>
                <w:szCs w:val="18"/>
              </w:rPr>
            </w:pPr>
            <w:r w:rsidRPr="00935440">
              <w:rPr>
                <w:rFonts w:ascii="Times New Roman" w:hAnsi="Times New Roman" w:cs="Times New Roman"/>
                <w:sz w:val="18"/>
                <w:szCs w:val="18"/>
              </w:rPr>
              <w:t>1800000</w:t>
            </w:r>
          </w:p>
        </w:tc>
        <w:tc>
          <w:tcPr>
            <w:tcW w:w="1108" w:type="dxa"/>
            <w:noWrap/>
            <w:hideMark/>
          </w:tcPr>
          <w:p w14:paraId="53CC5167" w14:textId="77777777" w:rsidR="00602751" w:rsidRPr="00935440" w:rsidRDefault="00602751" w:rsidP="00935440">
            <w:pPr>
              <w:spacing w:after="0"/>
              <w:ind w:firstLine="0"/>
              <w:rPr>
                <w:rFonts w:ascii="Times New Roman" w:hAnsi="Times New Roman" w:cs="Times New Roman"/>
                <w:sz w:val="18"/>
                <w:szCs w:val="18"/>
              </w:rPr>
            </w:pPr>
            <w:r w:rsidRPr="00935440">
              <w:rPr>
                <w:rFonts w:ascii="Times New Roman" w:hAnsi="Times New Roman" w:cs="Times New Roman"/>
                <w:sz w:val="18"/>
                <w:szCs w:val="18"/>
              </w:rPr>
              <w:t> </w:t>
            </w:r>
          </w:p>
        </w:tc>
        <w:tc>
          <w:tcPr>
            <w:tcW w:w="1194" w:type="dxa"/>
            <w:noWrap/>
            <w:hideMark/>
          </w:tcPr>
          <w:sdt>
            <w:sdtPr>
              <w:rPr>
                <w:rFonts w:ascii="Times New Roman" w:hAnsi="Times New Roman" w:cs="Times New Roman"/>
                <w:color w:val="000000"/>
                <w:sz w:val="18"/>
                <w:szCs w:val="18"/>
              </w:rPr>
              <w:tag w:val="MENDELEY_CITATION_v3_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"/>
              <w:id w:val="1125119014"/>
              <w:placeholder>
                <w:docPart w:val="DB9107F393934DD7BBCE8F37553BDE6B"/>
              </w:placeholder>
            </w:sdtPr>
            <w:sdtEndPr/>
            <w:sdtContent>
              <w:p w14:paraId="605BB6DB" w14:textId="60E0B45E" w:rsidR="00602751" w:rsidRPr="00935440" w:rsidRDefault="00602751" w:rsidP="00935440">
                <w:pPr>
                  <w:spacing w:after="0"/>
                  <w:ind w:firstLine="0"/>
                  <w:rPr>
                    <w:rFonts w:ascii="Times New Roman" w:hAnsi="Times New Roman" w:cs="Times New Roman"/>
                    <w:sz w:val="18"/>
                    <w:szCs w:val="18"/>
                  </w:rPr>
                </w:pPr>
                <w:r w:rsidRPr="00935440">
                  <w:rPr>
                    <w:rFonts w:ascii="Times New Roman" w:hAnsi="Times New Roman" w:cs="Times New Roman"/>
                    <w:color w:val="000000"/>
                    <w:sz w:val="18"/>
                    <w:szCs w:val="18"/>
                  </w:rPr>
                  <w:t>[15]</w:t>
                </w:r>
              </w:p>
            </w:sdtContent>
          </w:sdt>
        </w:tc>
      </w:tr>
      <w:tr w:rsidR="00602751" w:rsidRPr="00935440" w14:paraId="0CEA871D" w14:textId="77777777" w:rsidTr="00D36275">
        <w:trPr>
          <w:trHeight w:val="300"/>
        </w:trPr>
        <w:tc>
          <w:tcPr>
            <w:tcW w:w="1279" w:type="dxa"/>
            <w:vMerge/>
            <w:shd w:val="clear" w:color="auto" w:fill="E7E6E6" w:themeFill="background2"/>
            <w:hideMark/>
          </w:tcPr>
          <w:p w14:paraId="6AD6AFD1" w14:textId="77777777" w:rsidR="00602751" w:rsidRPr="00935440" w:rsidRDefault="00602751" w:rsidP="00935440">
            <w:pPr>
              <w:spacing w:after="0"/>
              <w:rPr>
                <w:rFonts w:ascii="Times New Roman" w:hAnsi="Times New Roman" w:cs="Times New Roman"/>
                <w:sz w:val="18"/>
                <w:szCs w:val="18"/>
              </w:rPr>
            </w:pPr>
          </w:p>
        </w:tc>
        <w:tc>
          <w:tcPr>
            <w:tcW w:w="2756" w:type="dxa"/>
            <w:noWrap/>
            <w:hideMark/>
          </w:tcPr>
          <w:p w14:paraId="4923DC83" w14:textId="77777777" w:rsidR="00602751" w:rsidRPr="00935440" w:rsidRDefault="00602751" w:rsidP="00935440">
            <w:pPr>
              <w:spacing w:after="0"/>
              <w:ind w:firstLine="0"/>
              <w:rPr>
                <w:rFonts w:ascii="Times New Roman" w:hAnsi="Times New Roman" w:cs="Times New Roman"/>
                <w:bCs/>
                <w:sz w:val="18"/>
                <w:szCs w:val="18"/>
              </w:rPr>
            </w:pPr>
            <w:r w:rsidRPr="00935440">
              <w:rPr>
                <w:rFonts w:ascii="Times New Roman" w:hAnsi="Times New Roman" w:cs="Times New Roman"/>
                <w:bCs/>
                <w:sz w:val="18"/>
                <w:szCs w:val="18"/>
              </w:rPr>
              <w:t>Wind farm substation</w:t>
            </w:r>
          </w:p>
        </w:tc>
        <w:tc>
          <w:tcPr>
            <w:tcW w:w="1194" w:type="dxa"/>
          </w:tcPr>
          <w:p w14:paraId="7FCF6387" w14:textId="77777777" w:rsidR="00602751" w:rsidRPr="00935440" w:rsidRDefault="00602751" w:rsidP="00935440">
            <w:pPr>
              <w:spacing w:after="0"/>
              <w:ind w:firstLine="0"/>
              <w:rPr>
                <w:rFonts w:ascii="Times New Roman" w:hAnsi="Times New Roman" w:cs="Times New Roman"/>
                <w:sz w:val="18"/>
                <w:szCs w:val="18"/>
              </w:rPr>
            </w:pPr>
            <w:r w:rsidRPr="00935440">
              <w:rPr>
                <w:rFonts w:ascii="Times New Roman" w:hAnsi="Times New Roman" w:cs="Times New Roman"/>
                <w:sz w:val="18"/>
                <w:szCs w:val="18"/>
              </w:rPr>
              <w:t>Taiwan</w:t>
            </w:r>
          </w:p>
        </w:tc>
        <w:tc>
          <w:tcPr>
            <w:tcW w:w="986" w:type="dxa"/>
            <w:noWrap/>
            <w:hideMark/>
          </w:tcPr>
          <w:p w14:paraId="522A3F5B" w14:textId="77777777" w:rsidR="00602751" w:rsidRPr="00935440" w:rsidRDefault="00602751" w:rsidP="00935440">
            <w:pPr>
              <w:spacing w:after="0"/>
              <w:ind w:firstLine="0"/>
              <w:rPr>
                <w:rFonts w:ascii="Times New Roman" w:hAnsi="Times New Roman" w:cs="Times New Roman"/>
                <w:sz w:val="18"/>
                <w:szCs w:val="18"/>
              </w:rPr>
            </w:pPr>
            <w:r w:rsidRPr="00935440">
              <w:rPr>
                <w:rFonts w:ascii="Times New Roman" w:hAnsi="Times New Roman" w:cs="Times New Roman"/>
                <w:sz w:val="18"/>
                <w:szCs w:val="18"/>
              </w:rPr>
              <w:t>50</w:t>
            </w:r>
          </w:p>
        </w:tc>
        <w:tc>
          <w:tcPr>
            <w:tcW w:w="1096" w:type="dxa"/>
            <w:noWrap/>
            <w:hideMark/>
          </w:tcPr>
          <w:p w14:paraId="39CD7614" w14:textId="77777777" w:rsidR="00602751" w:rsidRPr="00935440" w:rsidRDefault="00602751" w:rsidP="00935440">
            <w:pPr>
              <w:spacing w:after="0"/>
              <w:ind w:firstLine="0"/>
              <w:rPr>
                <w:rFonts w:ascii="Times New Roman" w:hAnsi="Times New Roman" w:cs="Times New Roman"/>
                <w:sz w:val="18"/>
                <w:szCs w:val="18"/>
              </w:rPr>
            </w:pPr>
            <w:r w:rsidRPr="00935440">
              <w:rPr>
                <w:rFonts w:ascii="Times New Roman" w:hAnsi="Times New Roman" w:cs="Times New Roman"/>
                <w:sz w:val="18"/>
                <w:szCs w:val="18"/>
              </w:rPr>
              <w:t>3700000</w:t>
            </w:r>
          </w:p>
        </w:tc>
        <w:tc>
          <w:tcPr>
            <w:tcW w:w="1108" w:type="dxa"/>
            <w:noWrap/>
            <w:hideMark/>
          </w:tcPr>
          <w:p w14:paraId="1A37A5F3" w14:textId="77777777" w:rsidR="00602751" w:rsidRPr="00935440" w:rsidRDefault="00602751" w:rsidP="00935440">
            <w:pPr>
              <w:spacing w:after="0"/>
              <w:ind w:firstLine="0"/>
              <w:rPr>
                <w:rFonts w:ascii="Times New Roman" w:hAnsi="Times New Roman" w:cs="Times New Roman"/>
                <w:sz w:val="18"/>
                <w:szCs w:val="18"/>
              </w:rPr>
            </w:pPr>
            <w:r w:rsidRPr="00935440">
              <w:rPr>
                <w:rFonts w:ascii="Times New Roman" w:hAnsi="Times New Roman" w:cs="Times New Roman"/>
                <w:sz w:val="18"/>
                <w:szCs w:val="18"/>
              </w:rPr>
              <w:t> </w:t>
            </w:r>
          </w:p>
        </w:tc>
        <w:tc>
          <w:tcPr>
            <w:tcW w:w="1194" w:type="dxa"/>
            <w:noWrap/>
            <w:hideMark/>
          </w:tcPr>
          <w:sdt>
            <w:sdtPr>
              <w:rPr>
                <w:rFonts w:ascii="Times New Roman" w:hAnsi="Times New Roman" w:cs="Times New Roman"/>
                <w:color w:val="000000"/>
                <w:sz w:val="18"/>
                <w:szCs w:val="18"/>
              </w:rPr>
              <w:tag w:val="MENDELEY_CITATION_v3_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"/>
              <w:id w:val="1202441976"/>
              <w:placeholder>
                <w:docPart w:val="DB9107F393934DD7BBCE8F37553BDE6B"/>
              </w:placeholder>
            </w:sdtPr>
            <w:sdtEndPr/>
            <w:sdtContent>
              <w:p w14:paraId="63E61618" w14:textId="4923338C" w:rsidR="00602751" w:rsidRPr="00935440" w:rsidRDefault="00602751" w:rsidP="00935440">
                <w:pPr>
                  <w:spacing w:after="0"/>
                  <w:ind w:firstLine="0"/>
                  <w:rPr>
                    <w:rFonts w:ascii="Times New Roman" w:hAnsi="Times New Roman" w:cs="Times New Roman"/>
                    <w:sz w:val="18"/>
                    <w:szCs w:val="18"/>
                  </w:rPr>
                </w:pPr>
                <w:r w:rsidRPr="00935440">
                  <w:rPr>
                    <w:rFonts w:ascii="Times New Roman" w:hAnsi="Times New Roman" w:cs="Times New Roman"/>
                    <w:color w:val="000000"/>
                    <w:sz w:val="18"/>
                    <w:szCs w:val="18"/>
                  </w:rPr>
                  <w:t>[16]</w:t>
                </w:r>
              </w:p>
            </w:sdtContent>
          </w:sdt>
        </w:tc>
      </w:tr>
      <w:tr w:rsidR="00602751" w:rsidRPr="00935440" w14:paraId="7B091ED1" w14:textId="77777777" w:rsidTr="00D36275">
        <w:trPr>
          <w:trHeight w:val="300"/>
        </w:trPr>
        <w:tc>
          <w:tcPr>
            <w:tcW w:w="1279" w:type="dxa"/>
            <w:vMerge/>
            <w:shd w:val="clear" w:color="auto" w:fill="E7E6E6" w:themeFill="background2"/>
            <w:hideMark/>
          </w:tcPr>
          <w:p w14:paraId="1C4E28B2" w14:textId="77777777" w:rsidR="00602751" w:rsidRPr="00935440" w:rsidRDefault="00602751" w:rsidP="00935440">
            <w:pPr>
              <w:spacing w:after="0"/>
              <w:rPr>
                <w:rFonts w:ascii="Times New Roman" w:hAnsi="Times New Roman" w:cs="Times New Roman"/>
                <w:sz w:val="18"/>
                <w:szCs w:val="18"/>
              </w:rPr>
            </w:pPr>
          </w:p>
        </w:tc>
        <w:tc>
          <w:tcPr>
            <w:tcW w:w="2756" w:type="dxa"/>
            <w:noWrap/>
            <w:hideMark/>
          </w:tcPr>
          <w:p w14:paraId="7D7C013D" w14:textId="77777777" w:rsidR="00602751" w:rsidRPr="00935440" w:rsidRDefault="00602751" w:rsidP="00935440">
            <w:pPr>
              <w:spacing w:after="0"/>
              <w:ind w:firstLine="0"/>
              <w:rPr>
                <w:rFonts w:ascii="Times New Roman" w:hAnsi="Times New Roman" w:cs="Times New Roman"/>
                <w:bCs/>
                <w:sz w:val="18"/>
                <w:szCs w:val="18"/>
              </w:rPr>
            </w:pPr>
            <w:r w:rsidRPr="00935440">
              <w:rPr>
                <w:rFonts w:ascii="Times New Roman" w:hAnsi="Times New Roman" w:cs="Times New Roman"/>
                <w:bCs/>
                <w:sz w:val="18"/>
                <w:szCs w:val="18"/>
              </w:rPr>
              <w:t xml:space="preserve">Oil field </w:t>
            </w:r>
          </w:p>
        </w:tc>
        <w:tc>
          <w:tcPr>
            <w:tcW w:w="1194" w:type="dxa"/>
          </w:tcPr>
          <w:p w14:paraId="1948736E" w14:textId="77777777" w:rsidR="00602751" w:rsidRPr="00935440" w:rsidRDefault="00602751" w:rsidP="00935440">
            <w:pPr>
              <w:spacing w:after="0"/>
              <w:ind w:firstLine="0"/>
              <w:rPr>
                <w:rFonts w:ascii="Times New Roman" w:hAnsi="Times New Roman" w:cs="Times New Roman"/>
                <w:sz w:val="18"/>
                <w:szCs w:val="18"/>
              </w:rPr>
            </w:pPr>
            <w:r w:rsidRPr="00935440">
              <w:rPr>
                <w:rFonts w:ascii="Times New Roman" w:hAnsi="Times New Roman" w:cs="Times New Roman"/>
                <w:sz w:val="18"/>
                <w:szCs w:val="18"/>
              </w:rPr>
              <w:t>China</w:t>
            </w:r>
          </w:p>
        </w:tc>
        <w:tc>
          <w:tcPr>
            <w:tcW w:w="986" w:type="dxa"/>
            <w:noWrap/>
            <w:hideMark/>
          </w:tcPr>
          <w:p w14:paraId="0B80F697" w14:textId="77777777" w:rsidR="00602751" w:rsidRPr="00935440" w:rsidRDefault="00602751" w:rsidP="00935440">
            <w:pPr>
              <w:spacing w:after="0"/>
              <w:ind w:firstLine="0"/>
              <w:rPr>
                <w:rFonts w:ascii="Times New Roman" w:hAnsi="Times New Roman" w:cs="Times New Roman"/>
                <w:sz w:val="18"/>
                <w:szCs w:val="18"/>
              </w:rPr>
            </w:pPr>
            <w:r w:rsidRPr="00935440">
              <w:rPr>
                <w:rFonts w:ascii="Times New Roman" w:hAnsi="Times New Roman" w:cs="Times New Roman"/>
                <w:sz w:val="18"/>
                <w:szCs w:val="18"/>
              </w:rPr>
              <w:t>306</w:t>
            </w:r>
          </w:p>
        </w:tc>
        <w:tc>
          <w:tcPr>
            <w:tcW w:w="1096" w:type="dxa"/>
            <w:noWrap/>
            <w:hideMark/>
          </w:tcPr>
          <w:p w14:paraId="6D80B819" w14:textId="77777777" w:rsidR="00602751" w:rsidRPr="00935440" w:rsidRDefault="00602751" w:rsidP="00935440">
            <w:pPr>
              <w:spacing w:after="0"/>
              <w:ind w:firstLine="0"/>
              <w:rPr>
                <w:rFonts w:ascii="Times New Roman" w:hAnsi="Times New Roman" w:cs="Times New Roman"/>
                <w:sz w:val="18"/>
                <w:szCs w:val="18"/>
              </w:rPr>
            </w:pPr>
            <w:r w:rsidRPr="00935440">
              <w:rPr>
                <w:rFonts w:ascii="Times New Roman" w:hAnsi="Times New Roman" w:cs="Times New Roman"/>
                <w:sz w:val="18"/>
                <w:szCs w:val="18"/>
              </w:rPr>
              <w:t>40000000</w:t>
            </w:r>
          </w:p>
        </w:tc>
        <w:tc>
          <w:tcPr>
            <w:tcW w:w="1108" w:type="dxa"/>
            <w:noWrap/>
            <w:hideMark/>
          </w:tcPr>
          <w:p w14:paraId="7E238E97" w14:textId="77777777" w:rsidR="00602751" w:rsidRPr="00935440" w:rsidRDefault="00602751" w:rsidP="00935440">
            <w:pPr>
              <w:spacing w:after="0"/>
              <w:ind w:firstLine="0"/>
              <w:rPr>
                <w:rFonts w:ascii="Times New Roman" w:hAnsi="Times New Roman" w:cs="Times New Roman"/>
                <w:sz w:val="18"/>
                <w:szCs w:val="18"/>
              </w:rPr>
            </w:pPr>
            <w:r w:rsidRPr="00935440">
              <w:rPr>
                <w:rFonts w:ascii="Times New Roman" w:hAnsi="Times New Roman" w:cs="Times New Roman"/>
                <w:sz w:val="18"/>
                <w:szCs w:val="18"/>
              </w:rPr>
              <w:t> </w:t>
            </w:r>
          </w:p>
        </w:tc>
        <w:tc>
          <w:tcPr>
            <w:tcW w:w="1194" w:type="dxa"/>
            <w:noWrap/>
            <w:hideMark/>
          </w:tcPr>
          <w:sdt>
            <w:sdtPr>
              <w:rPr>
                <w:rFonts w:ascii="Times New Roman" w:hAnsi="Times New Roman" w:cs="Times New Roman"/>
                <w:color w:val="000000"/>
                <w:sz w:val="18"/>
                <w:szCs w:val="18"/>
              </w:rPr>
              <w:tag w:val="MENDELEY_CITATION_v3_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"/>
              <w:id w:val="510028978"/>
              <w:placeholder>
                <w:docPart w:val="DB9107F393934DD7BBCE8F37553BDE6B"/>
              </w:placeholder>
            </w:sdtPr>
            <w:sdtEndPr/>
            <w:sdtContent>
              <w:p w14:paraId="35222C45" w14:textId="15E2DE00" w:rsidR="00602751" w:rsidRPr="00935440" w:rsidRDefault="00602751" w:rsidP="00935440">
                <w:pPr>
                  <w:spacing w:after="0"/>
                  <w:ind w:firstLine="0"/>
                  <w:rPr>
                    <w:rFonts w:ascii="Times New Roman" w:hAnsi="Times New Roman" w:cs="Times New Roman"/>
                    <w:sz w:val="18"/>
                    <w:szCs w:val="18"/>
                  </w:rPr>
                </w:pPr>
                <w:r w:rsidRPr="00935440">
                  <w:rPr>
                    <w:rFonts w:ascii="Times New Roman" w:hAnsi="Times New Roman" w:cs="Times New Roman"/>
                    <w:color w:val="000000"/>
                    <w:sz w:val="18"/>
                    <w:szCs w:val="18"/>
                  </w:rPr>
                  <w:t>[17]</w:t>
                </w:r>
              </w:p>
            </w:sdtContent>
          </w:sdt>
        </w:tc>
      </w:tr>
      <w:tr w:rsidR="00602751" w:rsidRPr="00935440" w14:paraId="534C80A6" w14:textId="77777777" w:rsidTr="00D36275">
        <w:trPr>
          <w:trHeight w:val="300"/>
        </w:trPr>
        <w:tc>
          <w:tcPr>
            <w:tcW w:w="1279" w:type="dxa"/>
            <w:vMerge/>
            <w:shd w:val="clear" w:color="auto" w:fill="E7E6E6" w:themeFill="background2"/>
            <w:hideMark/>
          </w:tcPr>
          <w:p w14:paraId="27F02A45" w14:textId="77777777" w:rsidR="00602751" w:rsidRPr="00935440" w:rsidRDefault="00602751" w:rsidP="00935440">
            <w:pPr>
              <w:spacing w:after="0"/>
              <w:rPr>
                <w:rFonts w:ascii="Times New Roman" w:hAnsi="Times New Roman" w:cs="Times New Roman"/>
                <w:sz w:val="18"/>
                <w:szCs w:val="18"/>
              </w:rPr>
            </w:pPr>
          </w:p>
        </w:tc>
        <w:tc>
          <w:tcPr>
            <w:tcW w:w="2756" w:type="dxa"/>
            <w:noWrap/>
            <w:hideMark/>
          </w:tcPr>
          <w:p w14:paraId="439253BC" w14:textId="77777777" w:rsidR="00602751" w:rsidRPr="00935440" w:rsidRDefault="00602751" w:rsidP="00935440">
            <w:pPr>
              <w:spacing w:after="0"/>
              <w:ind w:firstLine="0"/>
              <w:rPr>
                <w:rFonts w:ascii="Times New Roman" w:hAnsi="Times New Roman" w:cs="Times New Roman"/>
                <w:sz w:val="18"/>
                <w:szCs w:val="18"/>
              </w:rPr>
            </w:pPr>
            <w:r w:rsidRPr="00935440">
              <w:rPr>
                <w:rFonts w:ascii="Times New Roman" w:hAnsi="Times New Roman" w:cs="Times New Roman"/>
                <w:bCs/>
                <w:sz w:val="18"/>
                <w:szCs w:val="18"/>
              </w:rPr>
              <w:t>Wind farm substation</w:t>
            </w:r>
          </w:p>
        </w:tc>
        <w:tc>
          <w:tcPr>
            <w:tcW w:w="1194" w:type="dxa"/>
          </w:tcPr>
          <w:p w14:paraId="5FA335C0" w14:textId="77777777" w:rsidR="00602751" w:rsidRPr="00935440" w:rsidRDefault="00602751" w:rsidP="00935440">
            <w:pPr>
              <w:spacing w:after="0"/>
              <w:ind w:firstLine="0"/>
              <w:rPr>
                <w:rFonts w:ascii="Times New Roman" w:hAnsi="Times New Roman" w:cs="Times New Roman"/>
                <w:sz w:val="18"/>
                <w:szCs w:val="18"/>
              </w:rPr>
            </w:pPr>
            <w:r w:rsidRPr="00935440">
              <w:rPr>
                <w:rFonts w:ascii="Times New Roman" w:hAnsi="Times New Roman" w:cs="Times New Roman"/>
                <w:sz w:val="18"/>
                <w:szCs w:val="18"/>
              </w:rPr>
              <w:t>Germany/ Netherland</w:t>
            </w:r>
          </w:p>
        </w:tc>
        <w:tc>
          <w:tcPr>
            <w:tcW w:w="986" w:type="dxa"/>
            <w:noWrap/>
            <w:hideMark/>
          </w:tcPr>
          <w:p w14:paraId="1351FA84" w14:textId="77777777" w:rsidR="00602751" w:rsidRPr="00935440" w:rsidRDefault="00602751" w:rsidP="00935440">
            <w:pPr>
              <w:spacing w:after="0"/>
              <w:ind w:firstLine="0"/>
              <w:rPr>
                <w:rFonts w:ascii="Times New Roman" w:hAnsi="Times New Roman" w:cs="Times New Roman"/>
                <w:sz w:val="18"/>
                <w:szCs w:val="18"/>
              </w:rPr>
            </w:pPr>
            <w:r w:rsidRPr="00935440">
              <w:rPr>
                <w:rFonts w:ascii="Times New Roman" w:hAnsi="Times New Roman" w:cs="Times New Roman"/>
                <w:sz w:val="18"/>
                <w:szCs w:val="18"/>
              </w:rPr>
              <w:t>25</w:t>
            </w:r>
          </w:p>
        </w:tc>
        <w:tc>
          <w:tcPr>
            <w:tcW w:w="1096" w:type="dxa"/>
            <w:noWrap/>
            <w:hideMark/>
          </w:tcPr>
          <w:p w14:paraId="4B0465C8" w14:textId="77777777" w:rsidR="00602751" w:rsidRPr="00935440" w:rsidRDefault="00602751" w:rsidP="00935440">
            <w:pPr>
              <w:spacing w:after="0"/>
              <w:ind w:firstLine="0"/>
              <w:rPr>
                <w:rFonts w:ascii="Times New Roman" w:hAnsi="Times New Roman" w:cs="Times New Roman"/>
                <w:sz w:val="18"/>
                <w:szCs w:val="18"/>
              </w:rPr>
            </w:pPr>
            <w:r w:rsidRPr="00935440">
              <w:rPr>
                <w:rFonts w:ascii="Times New Roman" w:hAnsi="Times New Roman" w:cs="Times New Roman"/>
                <w:sz w:val="18"/>
                <w:szCs w:val="18"/>
              </w:rPr>
              <w:t>4500000</w:t>
            </w:r>
          </w:p>
        </w:tc>
        <w:tc>
          <w:tcPr>
            <w:tcW w:w="1108" w:type="dxa"/>
            <w:noWrap/>
            <w:hideMark/>
          </w:tcPr>
          <w:p w14:paraId="02C17C9B" w14:textId="77777777" w:rsidR="00602751" w:rsidRPr="00935440" w:rsidRDefault="00602751" w:rsidP="00935440">
            <w:pPr>
              <w:spacing w:after="0"/>
              <w:ind w:firstLine="0"/>
              <w:rPr>
                <w:rFonts w:ascii="Times New Roman" w:hAnsi="Times New Roman" w:cs="Times New Roman"/>
                <w:sz w:val="18"/>
                <w:szCs w:val="18"/>
              </w:rPr>
            </w:pPr>
            <w:r w:rsidRPr="00935440">
              <w:rPr>
                <w:rFonts w:ascii="Times New Roman" w:hAnsi="Times New Roman" w:cs="Times New Roman"/>
                <w:sz w:val="18"/>
                <w:szCs w:val="18"/>
              </w:rPr>
              <w:t>10300000</w:t>
            </w:r>
          </w:p>
        </w:tc>
        <w:tc>
          <w:tcPr>
            <w:tcW w:w="1194" w:type="dxa"/>
            <w:noWrap/>
            <w:hideMark/>
          </w:tcPr>
          <w:sdt>
            <w:sdtPr>
              <w:rPr>
                <w:rFonts w:ascii="Times New Roman" w:hAnsi="Times New Roman" w:cs="Times New Roman"/>
                <w:color w:val="000000"/>
                <w:sz w:val="18"/>
                <w:szCs w:val="18"/>
              </w:rPr>
              <w:tag w:val="MENDELEY_CITATION_v3_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"/>
              <w:id w:val="596900637"/>
              <w:placeholder>
                <w:docPart w:val="DB9107F393934DD7BBCE8F37553BDE6B"/>
              </w:placeholder>
            </w:sdtPr>
            <w:sdtEndPr/>
            <w:sdtContent>
              <w:p w14:paraId="53D5FCB5" w14:textId="1E97F02C" w:rsidR="00602751" w:rsidRPr="00935440" w:rsidRDefault="00602751" w:rsidP="00935440">
                <w:pPr>
                  <w:spacing w:after="0"/>
                  <w:ind w:firstLine="0"/>
                  <w:rPr>
                    <w:rFonts w:ascii="Times New Roman" w:hAnsi="Times New Roman" w:cs="Times New Roman"/>
                    <w:sz w:val="18"/>
                    <w:szCs w:val="18"/>
                  </w:rPr>
                </w:pPr>
                <w:r w:rsidRPr="00935440">
                  <w:rPr>
                    <w:rFonts w:ascii="Times New Roman" w:hAnsi="Times New Roman" w:cs="Times New Roman"/>
                    <w:color w:val="000000"/>
                    <w:sz w:val="18"/>
                    <w:szCs w:val="18"/>
                  </w:rPr>
                  <w:t>[18]</w:t>
                </w:r>
              </w:p>
            </w:sdtContent>
          </w:sdt>
        </w:tc>
      </w:tr>
      <w:tr w:rsidR="00602751" w:rsidRPr="00935440" w14:paraId="7E35011F" w14:textId="77777777" w:rsidTr="00D36275">
        <w:trPr>
          <w:trHeight w:val="300"/>
        </w:trPr>
        <w:tc>
          <w:tcPr>
            <w:tcW w:w="1279" w:type="dxa"/>
            <w:vMerge/>
            <w:shd w:val="clear" w:color="auto" w:fill="E7E6E6" w:themeFill="background2"/>
            <w:noWrap/>
            <w:hideMark/>
          </w:tcPr>
          <w:p w14:paraId="38F0496E" w14:textId="77777777" w:rsidR="00602751" w:rsidRPr="00935440" w:rsidRDefault="00602751" w:rsidP="00935440">
            <w:pPr>
              <w:spacing w:after="0"/>
              <w:rPr>
                <w:rFonts w:ascii="Times New Roman" w:hAnsi="Times New Roman" w:cs="Times New Roman"/>
                <w:sz w:val="18"/>
                <w:szCs w:val="18"/>
              </w:rPr>
            </w:pPr>
          </w:p>
        </w:tc>
        <w:tc>
          <w:tcPr>
            <w:tcW w:w="2756" w:type="dxa"/>
            <w:noWrap/>
            <w:hideMark/>
          </w:tcPr>
          <w:p w14:paraId="753DD4BA" w14:textId="77777777" w:rsidR="00602751" w:rsidRPr="00935440" w:rsidRDefault="00602751" w:rsidP="00935440">
            <w:pPr>
              <w:spacing w:after="0"/>
              <w:ind w:firstLine="0"/>
              <w:rPr>
                <w:rFonts w:ascii="Times New Roman" w:hAnsi="Times New Roman" w:cs="Times New Roman"/>
                <w:sz w:val="18"/>
                <w:szCs w:val="18"/>
              </w:rPr>
            </w:pPr>
            <w:r w:rsidRPr="00935440">
              <w:rPr>
                <w:rFonts w:ascii="Times New Roman" w:hAnsi="Times New Roman" w:cs="Times New Roman"/>
                <w:bCs/>
                <w:sz w:val="18"/>
                <w:szCs w:val="18"/>
              </w:rPr>
              <w:t>Wind farm substation</w:t>
            </w:r>
          </w:p>
        </w:tc>
        <w:tc>
          <w:tcPr>
            <w:tcW w:w="1194" w:type="dxa"/>
          </w:tcPr>
          <w:p w14:paraId="6016E69E" w14:textId="77777777" w:rsidR="00602751" w:rsidRPr="00935440" w:rsidRDefault="00602751" w:rsidP="00935440">
            <w:pPr>
              <w:spacing w:after="0"/>
              <w:ind w:firstLine="0"/>
              <w:rPr>
                <w:rFonts w:ascii="Times New Roman" w:hAnsi="Times New Roman" w:cs="Times New Roman"/>
                <w:sz w:val="18"/>
                <w:szCs w:val="18"/>
              </w:rPr>
            </w:pPr>
            <w:r w:rsidRPr="00935440">
              <w:rPr>
                <w:rFonts w:ascii="Times New Roman" w:hAnsi="Times New Roman" w:cs="Times New Roman"/>
                <w:sz w:val="18"/>
                <w:szCs w:val="18"/>
              </w:rPr>
              <w:t>Germany/ Netherland</w:t>
            </w:r>
          </w:p>
        </w:tc>
        <w:tc>
          <w:tcPr>
            <w:tcW w:w="986" w:type="dxa"/>
            <w:noWrap/>
            <w:hideMark/>
          </w:tcPr>
          <w:p w14:paraId="699A2FC3" w14:textId="77777777" w:rsidR="00602751" w:rsidRPr="00935440" w:rsidRDefault="00602751" w:rsidP="00935440">
            <w:pPr>
              <w:spacing w:after="0"/>
              <w:ind w:firstLine="0"/>
              <w:rPr>
                <w:rFonts w:ascii="Times New Roman" w:hAnsi="Times New Roman" w:cs="Times New Roman"/>
                <w:sz w:val="18"/>
                <w:szCs w:val="18"/>
              </w:rPr>
            </w:pPr>
            <w:r w:rsidRPr="00935440">
              <w:rPr>
                <w:rFonts w:ascii="Times New Roman" w:hAnsi="Times New Roman" w:cs="Times New Roman"/>
                <w:sz w:val="18"/>
                <w:szCs w:val="18"/>
              </w:rPr>
              <w:t>29</w:t>
            </w:r>
          </w:p>
        </w:tc>
        <w:tc>
          <w:tcPr>
            <w:tcW w:w="1096" w:type="dxa"/>
            <w:noWrap/>
            <w:hideMark/>
          </w:tcPr>
          <w:p w14:paraId="5B27290D" w14:textId="77777777" w:rsidR="00602751" w:rsidRPr="00935440" w:rsidRDefault="00602751" w:rsidP="00935440">
            <w:pPr>
              <w:spacing w:after="0"/>
              <w:ind w:firstLine="0"/>
              <w:rPr>
                <w:rFonts w:ascii="Times New Roman" w:hAnsi="Times New Roman" w:cs="Times New Roman"/>
                <w:sz w:val="18"/>
                <w:szCs w:val="18"/>
              </w:rPr>
            </w:pPr>
            <w:r w:rsidRPr="00935440">
              <w:rPr>
                <w:rFonts w:ascii="Times New Roman" w:hAnsi="Times New Roman" w:cs="Times New Roman"/>
                <w:sz w:val="18"/>
                <w:szCs w:val="18"/>
              </w:rPr>
              <w:t>4000000</w:t>
            </w:r>
          </w:p>
        </w:tc>
        <w:tc>
          <w:tcPr>
            <w:tcW w:w="1108" w:type="dxa"/>
            <w:noWrap/>
            <w:hideMark/>
          </w:tcPr>
          <w:p w14:paraId="085EB011" w14:textId="77777777" w:rsidR="00602751" w:rsidRPr="00935440" w:rsidRDefault="00602751" w:rsidP="00935440">
            <w:pPr>
              <w:spacing w:after="0"/>
              <w:ind w:firstLine="0"/>
              <w:rPr>
                <w:rFonts w:ascii="Times New Roman" w:hAnsi="Times New Roman" w:cs="Times New Roman"/>
                <w:sz w:val="18"/>
                <w:szCs w:val="18"/>
              </w:rPr>
            </w:pPr>
            <w:r w:rsidRPr="00935440">
              <w:rPr>
                <w:rFonts w:ascii="Times New Roman" w:hAnsi="Times New Roman" w:cs="Times New Roman"/>
                <w:sz w:val="18"/>
                <w:szCs w:val="18"/>
              </w:rPr>
              <w:t>11000000</w:t>
            </w:r>
          </w:p>
        </w:tc>
        <w:tc>
          <w:tcPr>
            <w:tcW w:w="1194" w:type="dxa"/>
            <w:noWrap/>
            <w:hideMark/>
          </w:tcPr>
          <w:sdt>
            <w:sdtPr>
              <w:rPr>
                <w:rFonts w:ascii="Times New Roman" w:hAnsi="Times New Roman" w:cs="Times New Roman"/>
                <w:color w:val="000000"/>
                <w:sz w:val="18"/>
                <w:szCs w:val="18"/>
              </w:rPr>
              <w:tag w:val="MENDELEY_CITATION_v3_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"/>
              <w:id w:val="-782033469"/>
              <w:placeholder>
                <w:docPart w:val="DB9107F393934DD7BBCE8F37553BDE6B"/>
              </w:placeholder>
            </w:sdtPr>
            <w:sdtEndPr/>
            <w:sdtContent>
              <w:p w14:paraId="33953592" w14:textId="5A6CBFA1" w:rsidR="00602751" w:rsidRPr="00935440" w:rsidRDefault="00602751" w:rsidP="00935440">
                <w:pPr>
                  <w:spacing w:after="0"/>
                  <w:ind w:firstLine="0"/>
                  <w:rPr>
                    <w:rFonts w:ascii="Times New Roman" w:hAnsi="Times New Roman" w:cs="Times New Roman"/>
                    <w:sz w:val="18"/>
                    <w:szCs w:val="18"/>
                  </w:rPr>
                </w:pPr>
                <w:r w:rsidRPr="00935440">
                  <w:rPr>
                    <w:rFonts w:ascii="Times New Roman" w:hAnsi="Times New Roman" w:cs="Times New Roman"/>
                    <w:color w:val="000000"/>
                    <w:sz w:val="18"/>
                    <w:szCs w:val="18"/>
                  </w:rPr>
                  <w:t>[19]</w:t>
                </w:r>
              </w:p>
            </w:sdtContent>
          </w:sdt>
        </w:tc>
      </w:tr>
      <w:tr w:rsidR="00602751" w:rsidRPr="00935440" w14:paraId="7B82DAC6" w14:textId="77777777" w:rsidTr="00D36275">
        <w:trPr>
          <w:trHeight w:val="300"/>
        </w:trPr>
        <w:tc>
          <w:tcPr>
            <w:tcW w:w="1279" w:type="dxa"/>
            <w:vMerge/>
            <w:shd w:val="clear" w:color="auto" w:fill="E7E6E6" w:themeFill="background2"/>
            <w:hideMark/>
          </w:tcPr>
          <w:p w14:paraId="5278EF5B" w14:textId="77777777" w:rsidR="00602751" w:rsidRPr="00935440" w:rsidRDefault="00602751" w:rsidP="00935440">
            <w:pPr>
              <w:spacing w:after="0"/>
              <w:ind w:firstLine="0"/>
              <w:rPr>
                <w:rFonts w:ascii="Times New Roman" w:hAnsi="Times New Roman" w:cs="Times New Roman"/>
                <w:sz w:val="18"/>
                <w:szCs w:val="18"/>
              </w:rPr>
            </w:pPr>
          </w:p>
        </w:tc>
        <w:tc>
          <w:tcPr>
            <w:tcW w:w="2756" w:type="dxa"/>
            <w:noWrap/>
            <w:hideMark/>
          </w:tcPr>
          <w:p w14:paraId="048361E2" w14:textId="77777777" w:rsidR="00602751" w:rsidRPr="00935440" w:rsidRDefault="00602751" w:rsidP="00935440">
            <w:pPr>
              <w:spacing w:after="0"/>
              <w:ind w:firstLine="0"/>
              <w:rPr>
                <w:rFonts w:ascii="Times New Roman" w:hAnsi="Times New Roman" w:cs="Times New Roman"/>
                <w:sz w:val="18"/>
                <w:szCs w:val="18"/>
              </w:rPr>
            </w:pPr>
            <w:r w:rsidRPr="00935440">
              <w:rPr>
                <w:rFonts w:ascii="Times New Roman" w:hAnsi="Times New Roman" w:cs="Times New Roman"/>
                <w:bCs/>
                <w:sz w:val="18"/>
                <w:szCs w:val="18"/>
              </w:rPr>
              <w:t>Wind farm substation</w:t>
            </w:r>
          </w:p>
        </w:tc>
        <w:tc>
          <w:tcPr>
            <w:tcW w:w="1194" w:type="dxa"/>
          </w:tcPr>
          <w:p w14:paraId="3F4EDD30" w14:textId="77777777" w:rsidR="00602751" w:rsidRPr="00935440" w:rsidRDefault="00602751" w:rsidP="00935440">
            <w:pPr>
              <w:spacing w:after="0"/>
              <w:ind w:firstLine="0"/>
              <w:rPr>
                <w:rFonts w:ascii="Times New Roman" w:hAnsi="Times New Roman" w:cs="Times New Roman"/>
                <w:sz w:val="18"/>
                <w:szCs w:val="18"/>
              </w:rPr>
            </w:pPr>
            <w:r w:rsidRPr="00935440">
              <w:rPr>
                <w:rFonts w:ascii="Times New Roman" w:hAnsi="Times New Roman" w:cs="Times New Roman"/>
                <w:sz w:val="18"/>
                <w:szCs w:val="18"/>
              </w:rPr>
              <w:t>Germany/ Netherland</w:t>
            </w:r>
          </w:p>
        </w:tc>
        <w:tc>
          <w:tcPr>
            <w:tcW w:w="986" w:type="dxa"/>
            <w:noWrap/>
            <w:hideMark/>
          </w:tcPr>
          <w:p w14:paraId="4F885C38" w14:textId="77777777" w:rsidR="00602751" w:rsidRPr="00935440" w:rsidRDefault="00602751" w:rsidP="00935440">
            <w:pPr>
              <w:spacing w:after="0"/>
              <w:ind w:firstLine="0"/>
              <w:rPr>
                <w:rFonts w:ascii="Times New Roman" w:hAnsi="Times New Roman" w:cs="Times New Roman"/>
                <w:sz w:val="18"/>
                <w:szCs w:val="18"/>
              </w:rPr>
            </w:pPr>
            <w:r w:rsidRPr="00935440">
              <w:rPr>
                <w:rFonts w:ascii="Times New Roman" w:hAnsi="Times New Roman" w:cs="Times New Roman"/>
                <w:sz w:val="18"/>
                <w:szCs w:val="18"/>
              </w:rPr>
              <w:t>30</w:t>
            </w:r>
          </w:p>
        </w:tc>
        <w:tc>
          <w:tcPr>
            <w:tcW w:w="1096" w:type="dxa"/>
            <w:noWrap/>
            <w:hideMark/>
          </w:tcPr>
          <w:p w14:paraId="3D46ABC2" w14:textId="77777777" w:rsidR="00602751" w:rsidRPr="00935440" w:rsidRDefault="00602751" w:rsidP="00935440">
            <w:pPr>
              <w:spacing w:after="0"/>
              <w:ind w:firstLine="0"/>
              <w:rPr>
                <w:rFonts w:ascii="Times New Roman" w:hAnsi="Times New Roman" w:cs="Times New Roman"/>
                <w:sz w:val="18"/>
                <w:szCs w:val="18"/>
              </w:rPr>
            </w:pPr>
            <w:r w:rsidRPr="00935440">
              <w:rPr>
                <w:rFonts w:ascii="Times New Roman" w:hAnsi="Times New Roman" w:cs="Times New Roman"/>
                <w:sz w:val="18"/>
                <w:szCs w:val="18"/>
              </w:rPr>
              <w:t>10000000</w:t>
            </w:r>
          </w:p>
        </w:tc>
        <w:tc>
          <w:tcPr>
            <w:tcW w:w="1108" w:type="dxa"/>
            <w:noWrap/>
            <w:hideMark/>
          </w:tcPr>
          <w:p w14:paraId="5B37FC07" w14:textId="77777777" w:rsidR="00602751" w:rsidRPr="00935440" w:rsidRDefault="00602751" w:rsidP="00935440">
            <w:pPr>
              <w:spacing w:after="0"/>
              <w:ind w:firstLine="0"/>
              <w:rPr>
                <w:rFonts w:ascii="Times New Roman" w:hAnsi="Times New Roman" w:cs="Times New Roman"/>
                <w:sz w:val="18"/>
                <w:szCs w:val="18"/>
              </w:rPr>
            </w:pPr>
            <w:r w:rsidRPr="00935440">
              <w:rPr>
                <w:rFonts w:ascii="Times New Roman" w:hAnsi="Times New Roman" w:cs="Times New Roman"/>
                <w:sz w:val="18"/>
                <w:szCs w:val="18"/>
              </w:rPr>
              <w:t>18000000</w:t>
            </w:r>
          </w:p>
        </w:tc>
        <w:tc>
          <w:tcPr>
            <w:tcW w:w="1194" w:type="dxa"/>
            <w:noWrap/>
            <w:hideMark/>
          </w:tcPr>
          <w:sdt>
            <w:sdtPr>
              <w:rPr>
                <w:rFonts w:ascii="Times New Roman" w:hAnsi="Times New Roman" w:cs="Times New Roman"/>
                <w:color w:val="000000"/>
                <w:sz w:val="18"/>
                <w:szCs w:val="18"/>
              </w:rPr>
              <w:tag w:val="MENDELEY_CITATION_v3_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"/>
              <w:id w:val="599225722"/>
              <w:placeholder>
                <w:docPart w:val="DB9107F393934DD7BBCE8F37553BDE6B"/>
              </w:placeholder>
            </w:sdtPr>
            <w:sdtEndPr/>
            <w:sdtContent>
              <w:p w14:paraId="0DCC8E7C" w14:textId="6B22D8E9" w:rsidR="00602751" w:rsidRPr="00935440" w:rsidRDefault="00602751" w:rsidP="00935440">
                <w:pPr>
                  <w:spacing w:after="0"/>
                  <w:ind w:firstLine="0"/>
                  <w:rPr>
                    <w:rFonts w:ascii="Times New Roman" w:hAnsi="Times New Roman" w:cs="Times New Roman"/>
                    <w:sz w:val="18"/>
                    <w:szCs w:val="18"/>
                  </w:rPr>
                </w:pPr>
                <w:r w:rsidRPr="00935440">
                  <w:rPr>
                    <w:rFonts w:ascii="Times New Roman" w:hAnsi="Times New Roman" w:cs="Times New Roman"/>
                    <w:color w:val="000000"/>
                    <w:sz w:val="18"/>
                    <w:szCs w:val="18"/>
                  </w:rPr>
                  <w:t>[20]</w:t>
                </w:r>
              </w:p>
            </w:sdtContent>
          </w:sdt>
        </w:tc>
      </w:tr>
      <w:tr w:rsidR="00602751" w:rsidRPr="00935440" w14:paraId="5B8DC4AD" w14:textId="77777777" w:rsidTr="00D36275">
        <w:trPr>
          <w:trHeight w:val="300"/>
        </w:trPr>
        <w:tc>
          <w:tcPr>
            <w:tcW w:w="1279" w:type="dxa"/>
            <w:vMerge/>
            <w:shd w:val="clear" w:color="auto" w:fill="E7E6E6" w:themeFill="background2"/>
            <w:hideMark/>
          </w:tcPr>
          <w:p w14:paraId="660FD2D1" w14:textId="77777777" w:rsidR="00602751" w:rsidRPr="00935440" w:rsidRDefault="00602751" w:rsidP="00935440">
            <w:pPr>
              <w:spacing w:after="0"/>
              <w:ind w:firstLine="0"/>
              <w:rPr>
                <w:rFonts w:ascii="Times New Roman" w:hAnsi="Times New Roman" w:cs="Times New Roman"/>
                <w:sz w:val="18"/>
                <w:szCs w:val="18"/>
              </w:rPr>
            </w:pPr>
          </w:p>
        </w:tc>
        <w:tc>
          <w:tcPr>
            <w:tcW w:w="2756" w:type="dxa"/>
            <w:noWrap/>
            <w:hideMark/>
          </w:tcPr>
          <w:p w14:paraId="0817838E" w14:textId="77777777" w:rsidR="00602751" w:rsidRPr="00935440" w:rsidRDefault="00602751" w:rsidP="00935440">
            <w:pPr>
              <w:spacing w:after="0"/>
              <w:ind w:firstLine="0"/>
              <w:rPr>
                <w:rFonts w:ascii="Times New Roman" w:hAnsi="Times New Roman" w:cs="Times New Roman"/>
                <w:sz w:val="18"/>
                <w:szCs w:val="18"/>
              </w:rPr>
            </w:pPr>
            <w:r w:rsidRPr="00935440">
              <w:rPr>
                <w:rFonts w:ascii="Times New Roman" w:hAnsi="Times New Roman" w:cs="Times New Roman"/>
                <w:bCs/>
                <w:sz w:val="18"/>
                <w:szCs w:val="18"/>
              </w:rPr>
              <w:t>Wind farm substation</w:t>
            </w:r>
          </w:p>
        </w:tc>
        <w:tc>
          <w:tcPr>
            <w:tcW w:w="1194" w:type="dxa"/>
          </w:tcPr>
          <w:p w14:paraId="091E9A15" w14:textId="77777777" w:rsidR="00602751" w:rsidRPr="00935440" w:rsidRDefault="00602751" w:rsidP="00935440">
            <w:pPr>
              <w:spacing w:after="0"/>
              <w:ind w:firstLine="0"/>
              <w:rPr>
                <w:rFonts w:ascii="Times New Roman" w:hAnsi="Times New Roman" w:cs="Times New Roman"/>
                <w:sz w:val="18"/>
                <w:szCs w:val="18"/>
              </w:rPr>
            </w:pPr>
            <w:r w:rsidRPr="00935440">
              <w:rPr>
                <w:rFonts w:ascii="Times New Roman" w:hAnsi="Times New Roman" w:cs="Times New Roman"/>
                <w:sz w:val="18"/>
                <w:szCs w:val="18"/>
              </w:rPr>
              <w:t>Germany/ Netherland</w:t>
            </w:r>
          </w:p>
        </w:tc>
        <w:tc>
          <w:tcPr>
            <w:tcW w:w="986" w:type="dxa"/>
            <w:noWrap/>
            <w:hideMark/>
          </w:tcPr>
          <w:p w14:paraId="7609D3A5" w14:textId="77777777" w:rsidR="00602751" w:rsidRPr="00935440" w:rsidRDefault="00602751" w:rsidP="00935440">
            <w:pPr>
              <w:spacing w:after="0"/>
              <w:ind w:firstLine="0"/>
              <w:rPr>
                <w:rFonts w:ascii="Times New Roman" w:hAnsi="Times New Roman" w:cs="Times New Roman"/>
                <w:sz w:val="18"/>
                <w:szCs w:val="18"/>
              </w:rPr>
            </w:pPr>
            <w:r w:rsidRPr="00935440">
              <w:rPr>
                <w:rFonts w:ascii="Times New Roman" w:hAnsi="Times New Roman" w:cs="Times New Roman"/>
                <w:sz w:val="18"/>
                <w:szCs w:val="18"/>
              </w:rPr>
              <w:t>40</w:t>
            </w:r>
          </w:p>
        </w:tc>
        <w:tc>
          <w:tcPr>
            <w:tcW w:w="1096" w:type="dxa"/>
            <w:noWrap/>
            <w:hideMark/>
          </w:tcPr>
          <w:p w14:paraId="72094DBC" w14:textId="77777777" w:rsidR="00602751" w:rsidRPr="00935440" w:rsidRDefault="00602751" w:rsidP="00935440">
            <w:pPr>
              <w:spacing w:after="0"/>
              <w:ind w:firstLine="0"/>
              <w:rPr>
                <w:rFonts w:ascii="Times New Roman" w:hAnsi="Times New Roman" w:cs="Times New Roman"/>
                <w:sz w:val="18"/>
                <w:szCs w:val="18"/>
              </w:rPr>
            </w:pPr>
            <w:r w:rsidRPr="00935440">
              <w:rPr>
                <w:rFonts w:ascii="Times New Roman" w:hAnsi="Times New Roman" w:cs="Times New Roman"/>
                <w:sz w:val="18"/>
                <w:szCs w:val="18"/>
              </w:rPr>
              <w:t>1800000</w:t>
            </w:r>
          </w:p>
        </w:tc>
        <w:tc>
          <w:tcPr>
            <w:tcW w:w="1108" w:type="dxa"/>
            <w:noWrap/>
            <w:hideMark/>
          </w:tcPr>
          <w:p w14:paraId="69F81B9B" w14:textId="77777777" w:rsidR="00602751" w:rsidRPr="00935440" w:rsidRDefault="00602751" w:rsidP="00935440">
            <w:pPr>
              <w:spacing w:after="0"/>
              <w:ind w:firstLine="0"/>
              <w:rPr>
                <w:rFonts w:ascii="Times New Roman" w:hAnsi="Times New Roman" w:cs="Times New Roman"/>
                <w:sz w:val="18"/>
                <w:szCs w:val="18"/>
              </w:rPr>
            </w:pPr>
            <w:r w:rsidRPr="00935440">
              <w:rPr>
                <w:rFonts w:ascii="Times New Roman" w:hAnsi="Times New Roman" w:cs="Times New Roman"/>
                <w:sz w:val="18"/>
                <w:szCs w:val="18"/>
              </w:rPr>
              <w:t>3200000</w:t>
            </w:r>
          </w:p>
        </w:tc>
        <w:tc>
          <w:tcPr>
            <w:tcW w:w="1194" w:type="dxa"/>
            <w:noWrap/>
            <w:hideMark/>
          </w:tcPr>
          <w:sdt>
            <w:sdtPr>
              <w:rPr>
                <w:rFonts w:ascii="Times New Roman" w:hAnsi="Times New Roman" w:cs="Times New Roman"/>
                <w:color w:val="000000"/>
                <w:sz w:val="18"/>
                <w:szCs w:val="18"/>
              </w:rPr>
              <w:tag w:val="MENDELEY_CITATION_v3_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"/>
              <w:id w:val="-1062399558"/>
              <w:placeholder>
                <w:docPart w:val="DB9107F393934DD7BBCE8F37553BDE6B"/>
              </w:placeholder>
            </w:sdtPr>
            <w:sdtEndPr/>
            <w:sdtContent>
              <w:p w14:paraId="6E480251" w14:textId="65CC79CB" w:rsidR="00602751" w:rsidRPr="00935440" w:rsidRDefault="00602751" w:rsidP="00935440">
                <w:pPr>
                  <w:spacing w:after="0"/>
                  <w:ind w:firstLine="0"/>
                  <w:rPr>
                    <w:rFonts w:ascii="Times New Roman" w:hAnsi="Times New Roman" w:cs="Times New Roman"/>
                    <w:sz w:val="18"/>
                    <w:szCs w:val="18"/>
                  </w:rPr>
                </w:pPr>
                <w:r w:rsidRPr="00935440">
                  <w:rPr>
                    <w:rFonts w:ascii="Times New Roman" w:hAnsi="Times New Roman" w:cs="Times New Roman"/>
                    <w:color w:val="000000"/>
                    <w:sz w:val="18"/>
                    <w:szCs w:val="18"/>
                  </w:rPr>
                  <w:t>[21]</w:t>
                </w:r>
              </w:p>
            </w:sdtContent>
          </w:sdt>
        </w:tc>
      </w:tr>
      <w:tr w:rsidR="00602751" w:rsidRPr="00935440" w14:paraId="14CAD7BE" w14:textId="77777777" w:rsidTr="00D36275">
        <w:trPr>
          <w:trHeight w:val="300"/>
        </w:trPr>
        <w:tc>
          <w:tcPr>
            <w:tcW w:w="1279" w:type="dxa"/>
            <w:vMerge/>
            <w:shd w:val="clear" w:color="auto" w:fill="E7E6E6" w:themeFill="background2"/>
            <w:hideMark/>
          </w:tcPr>
          <w:p w14:paraId="68BF0660" w14:textId="77777777" w:rsidR="00602751" w:rsidRPr="00935440" w:rsidRDefault="00602751" w:rsidP="00935440">
            <w:pPr>
              <w:spacing w:after="0"/>
              <w:ind w:firstLine="0"/>
              <w:rPr>
                <w:rFonts w:ascii="Times New Roman" w:hAnsi="Times New Roman" w:cs="Times New Roman"/>
                <w:sz w:val="18"/>
                <w:szCs w:val="18"/>
              </w:rPr>
            </w:pPr>
          </w:p>
        </w:tc>
        <w:tc>
          <w:tcPr>
            <w:tcW w:w="2756" w:type="dxa"/>
            <w:noWrap/>
            <w:hideMark/>
          </w:tcPr>
          <w:p w14:paraId="03646F70" w14:textId="77777777" w:rsidR="00602751" w:rsidRPr="00935440" w:rsidRDefault="00602751" w:rsidP="00935440">
            <w:pPr>
              <w:spacing w:after="0"/>
              <w:ind w:firstLine="0"/>
              <w:rPr>
                <w:rFonts w:ascii="Times New Roman" w:hAnsi="Times New Roman" w:cs="Times New Roman"/>
                <w:sz w:val="18"/>
                <w:szCs w:val="18"/>
              </w:rPr>
            </w:pPr>
            <w:r w:rsidRPr="00935440">
              <w:rPr>
                <w:rFonts w:ascii="Times New Roman" w:hAnsi="Times New Roman" w:cs="Times New Roman"/>
                <w:bCs/>
                <w:sz w:val="18"/>
                <w:szCs w:val="18"/>
              </w:rPr>
              <w:t>Wind farm substation</w:t>
            </w:r>
          </w:p>
        </w:tc>
        <w:tc>
          <w:tcPr>
            <w:tcW w:w="1194" w:type="dxa"/>
          </w:tcPr>
          <w:p w14:paraId="3F13D801" w14:textId="77777777" w:rsidR="00602751" w:rsidRPr="00935440" w:rsidRDefault="00602751" w:rsidP="00935440">
            <w:pPr>
              <w:spacing w:after="0"/>
              <w:ind w:firstLine="0"/>
              <w:rPr>
                <w:rFonts w:ascii="Times New Roman" w:hAnsi="Times New Roman" w:cs="Times New Roman"/>
                <w:sz w:val="18"/>
                <w:szCs w:val="18"/>
              </w:rPr>
            </w:pPr>
            <w:r w:rsidRPr="00935440">
              <w:rPr>
                <w:rFonts w:ascii="Times New Roman" w:hAnsi="Times New Roman" w:cs="Times New Roman"/>
                <w:sz w:val="18"/>
                <w:szCs w:val="18"/>
              </w:rPr>
              <w:t>Germany/ Netherland</w:t>
            </w:r>
          </w:p>
        </w:tc>
        <w:tc>
          <w:tcPr>
            <w:tcW w:w="986" w:type="dxa"/>
            <w:noWrap/>
            <w:hideMark/>
          </w:tcPr>
          <w:p w14:paraId="775280AB" w14:textId="77777777" w:rsidR="00602751" w:rsidRPr="00935440" w:rsidRDefault="00602751" w:rsidP="00935440">
            <w:pPr>
              <w:spacing w:after="0"/>
              <w:ind w:firstLine="0"/>
              <w:rPr>
                <w:rFonts w:ascii="Times New Roman" w:hAnsi="Times New Roman" w:cs="Times New Roman"/>
                <w:sz w:val="18"/>
                <w:szCs w:val="18"/>
              </w:rPr>
            </w:pPr>
            <w:r w:rsidRPr="00935440">
              <w:rPr>
                <w:rFonts w:ascii="Times New Roman" w:hAnsi="Times New Roman" w:cs="Times New Roman"/>
                <w:sz w:val="18"/>
                <w:szCs w:val="18"/>
              </w:rPr>
              <w:t>40</w:t>
            </w:r>
          </w:p>
        </w:tc>
        <w:tc>
          <w:tcPr>
            <w:tcW w:w="1096" w:type="dxa"/>
            <w:noWrap/>
            <w:hideMark/>
          </w:tcPr>
          <w:p w14:paraId="331F05F3" w14:textId="77777777" w:rsidR="00602751" w:rsidRPr="00935440" w:rsidRDefault="00602751" w:rsidP="00935440">
            <w:pPr>
              <w:spacing w:after="0"/>
              <w:ind w:firstLine="0"/>
              <w:rPr>
                <w:rFonts w:ascii="Times New Roman" w:hAnsi="Times New Roman" w:cs="Times New Roman"/>
                <w:sz w:val="18"/>
                <w:szCs w:val="18"/>
              </w:rPr>
            </w:pPr>
            <w:r w:rsidRPr="00935440">
              <w:rPr>
                <w:rFonts w:ascii="Times New Roman" w:hAnsi="Times New Roman" w:cs="Times New Roman"/>
                <w:sz w:val="18"/>
                <w:szCs w:val="18"/>
              </w:rPr>
              <w:t>5600000</w:t>
            </w:r>
          </w:p>
        </w:tc>
        <w:tc>
          <w:tcPr>
            <w:tcW w:w="1108" w:type="dxa"/>
            <w:noWrap/>
            <w:hideMark/>
          </w:tcPr>
          <w:p w14:paraId="48340F6C" w14:textId="77777777" w:rsidR="00602751" w:rsidRPr="00935440" w:rsidRDefault="00602751" w:rsidP="00935440">
            <w:pPr>
              <w:spacing w:after="0"/>
              <w:ind w:firstLine="0"/>
              <w:rPr>
                <w:rFonts w:ascii="Times New Roman" w:hAnsi="Times New Roman" w:cs="Times New Roman"/>
                <w:sz w:val="18"/>
                <w:szCs w:val="18"/>
              </w:rPr>
            </w:pPr>
            <w:r w:rsidRPr="00935440">
              <w:rPr>
                <w:rFonts w:ascii="Times New Roman" w:hAnsi="Times New Roman" w:cs="Times New Roman"/>
                <w:sz w:val="18"/>
                <w:szCs w:val="18"/>
              </w:rPr>
              <w:t>18000000</w:t>
            </w:r>
          </w:p>
        </w:tc>
        <w:tc>
          <w:tcPr>
            <w:tcW w:w="1194" w:type="dxa"/>
            <w:noWrap/>
            <w:hideMark/>
          </w:tcPr>
          <w:sdt>
            <w:sdtPr>
              <w:rPr>
                <w:rFonts w:ascii="Times New Roman" w:hAnsi="Times New Roman" w:cs="Times New Roman"/>
                <w:color w:val="000000"/>
                <w:sz w:val="18"/>
                <w:szCs w:val="18"/>
              </w:rPr>
              <w:tag w:val="MENDELEY_CITATION_v3_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"/>
              <w:id w:val="-839767330"/>
              <w:placeholder>
                <w:docPart w:val="DB9107F393934DD7BBCE8F37553BDE6B"/>
              </w:placeholder>
            </w:sdtPr>
            <w:sdtEndPr/>
            <w:sdtContent>
              <w:p w14:paraId="10407B67" w14:textId="2E1DA0DD" w:rsidR="00602751" w:rsidRPr="00935440" w:rsidRDefault="00602751" w:rsidP="00935440">
                <w:pPr>
                  <w:spacing w:after="0"/>
                  <w:ind w:firstLine="0"/>
                  <w:rPr>
                    <w:rFonts w:ascii="Times New Roman" w:hAnsi="Times New Roman" w:cs="Times New Roman"/>
                    <w:sz w:val="18"/>
                    <w:szCs w:val="18"/>
                  </w:rPr>
                </w:pPr>
                <w:r w:rsidRPr="00935440">
                  <w:rPr>
                    <w:rFonts w:ascii="Times New Roman" w:hAnsi="Times New Roman" w:cs="Times New Roman"/>
                    <w:color w:val="000000"/>
                    <w:sz w:val="18"/>
                    <w:szCs w:val="18"/>
                  </w:rPr>
                  <w:t>[22]</w:t>
                </w:r>
              </w:p>
            </w:sdtContent>
          </w:sdt>
        </w:tc>
      </w:tr>
      <w:tr w:rsidR="00602751" w:rsidRPr="00935440" w14:paraId="45E951E1" w14:textId="77777777" w:rsidTr="00D36275">
        <w:trPr>
          <w:trHeight w:val="300"/>
        </w:trPr>
        <w:tc>
          <w:tcPr>
            <w:tcW w:w="1279" w:type="dxa"/>
            <w:vMerge/>
            <w:shd w:val="clear" w:color="auto" w:fill="E7E6E6" w:themeFill="background2"/>
            <w:hideMark/>
          </w:tcPr>
          <w:p w14:paraId="44C345C7" w14:textId="77777777" w:rsidR="00602751" w:rsidRPr="00935440" w:rsidRDefault="00602751" w:rsidP="00935440">
            <w:pPr>
              <w:spacing w:after="0"/>
              <w:ind w:firstLine="0"/>
              <w:rPr>
                <w:rFonts w:ascii="Times New Roman" w:hAnsi="Times New Roman" w:cs="Times New Roman"/>
                <w:sz w:val="18"/>
                <w:szCs w:val="18"/>
              </w:rPr>
            </w:pPr>
          </w:p>
        </w:tc>
        <w:tc>
          <w:tcPr>
            <w:tcW w:w="2756" w:type="dxa"/>
            <w:noWrap/>
            <w:hideMark/>
          </w:tcPr>
          <w:p w14:paraId="1258AE26" w14:textId="77777777" w:rsidR="00602751" w:rsidRPr="00935440" w:rsidRDefault="00602751" w:rsidP="00935440">
            <w:pPr>
              <w:spacing w:after="0"/>
              <w:ind w:firstLine="0"/>
              <w:rPr>
                <w:rFonts w:ascii="Times New Roman" w:hAnsi="Times New Roman" w:cs="Times New Roman"/>
                <w:sz w:val="18"/>
                <w:szCs w:val="18"/>
              </w:rPr>
            </w:pPr>
            <w:r w:rsidRPr="00935440">
              <w:rPr>
                <w:rFonts w:ascii="Times New Roman" w:hAnsi="Times New Roman" w:cs="Times New Roman"/>
                <w:bCs/>
                <w:sz w:val="18"/>
                <w:szCs w:val="18"/>
              </w:rPr>
              <w:t>Wind farm substation</w:t>
            </w:r>
          </w:p>
        </w:tc>
        <w:tc>
          <w:tcPr>
            <w:tcW w:w="1194" w:type="dxa"/>
          </w:tcPr>
          <w:p w14:paraId="6F1DACE3" w14:textId="77777777" w:rsidR="00602751" w:rsidRPr="00935440" w:rsidRDefault="00602751" w:rsidP="00935440">
            <w:pPr>
              <w:spacing w:after="0"/>
              <w:ind w:firstLine="0"/>
              <w:rPr>
                <w:rFonts w:ascii="Times New Roman" w:hAnsi="Times New Roman" w:cs="Times New Roman"/>
                <w:sz w:val="18"/>
                <w:szCs w:val="18"/>
              </w:rPr>
            </w:pPr>
            <w:r w:rsidRPr="00935440">
              <w:rPr>
                <w:rFonts w:ascii="Times New Roman" w:hAnsi="Times New Roman" w:cs="Times New Roman"/>
                <w:sz w:val="18"/>
                <w:szCs w:val="18"/>
              </w:rPr>
              <w:t>Germany/ Netherland</w:t>
            </w:r>
          </w:p>
        </w:tc>
        <w:tc>
          <w:tcPr>
            <w:tcW w:w="986" w:type="dxa"/>
            <w:noWrap/>
            <w:hideMark/>
          </w:tcPr>
          <w:p w14:paraId="607E6C6F" w14:textId="77777777" w:rsidR="00602751" w:rsidRPr="00935440" w:rsidRDefault="00602751" w:rsidP="00935440">
            <w:pPr>
              <w:spacing w:after="0"/>
              <w:ind w:firstLine="0"/>
              <w:rPr>
                <w:rFonts w:ascii="Times New Roman" w:hAnsi="Times New Roman" w:cs="Times New Roman"/>
                <w:sz w:val="18"/>
                <w:szCs w:val="18"/>
              </w:rPr>
            </w:pPr>
            <w:r w:rsidRPr="00935440">
              <w:rPr>
                <w:rFonts w:ascii="Times New Roman" w:hAnsi="Times New Roman" w:cs="Times New Roman"/>
                <w:sz w:val="18"/>
                <w:szCs w:val="18"/>
              </w:rPr>
              <w:t>40</w:t>
            </w:r>
          </w:p>
        </w:tc>
        <w:tc>
          <w:tcPr>
            <w:tcW w:w="1096" w:type="dxa"/>
            <w:noWrap/>
            <w:hideMark/>
          </w:tcPr>
          <w:p w14:paraId="6D12D4C9" w14:textId="77777777" w:rsidR="00602751" w:rsidRPr="00935440" w:rsidRDefault="00602751" w:rsidP="00935440">
            <w:pPr>
              <w:spacing w:after="0"/>
              <w:ind w:firstLine="0"/>
              <w:rPr>
                <w:rFonts w:ascii="Times New Roman" w:hAnsi="Times New Roman" w:cs="Times New Roman"/>
                <w:sz w:val="18"/>
                <w:szCs w:val="18"/>
              </w:rPr>
            </w:pPr>
            <w:r w:rsidRPr="00935440">
              <w:rPr>
                <w:rFonts w:ascii="Times New Roman" w:hAnsi="Times New Roman" w:cs="Times New Roman"/>
                <w:sz w:val="18"/>
                <w:szCs w:val="18"/>
              </w:rPr>
              <w:t>7500000</w:t>
            </w:r>
          </w:p>
        </w:tc>
        <w:tc>
          <w:tcPr>
            <w:tcW w:w="1108" w:type="dxa"/>
            <w:noWrap/>
            <w:hideMark/>
          </w:tcPr>
          <w:p w14:paraId="067A0388" w14:textId="77777777" w:rsidR="00602751" w:rsidRPr="00935440" w:rsidRDefault="00602751" w:rsidP="00935440">
            <w:pPr>
              <w:spacing w:after="0"/>
              <w:ind w:firstLine="0"/>
              <w:rPr>
                <w:rFonts w:ascii="Times New Roman" w:hAnsi="Times New Roman" w:cs="Times New Roman"/>
                <w:sz w:val="18"/>
                <w:szCs w:val="18"/>
              </w:rPr>
            </w:pPr>
            <w:r w:rsidRPr="00935440">
              <w:rPr>
                <w:rFonts w:ascii="Times New Roman" w:hAnsi="Times New Roman" w:cs="Times New Roman"/>
                <w:sz w:val="18"/>
                <w:szCs w:val="18"/>
              </w:rPr>
              <w:t>12000000</w:t>
            </w:r>
          </w:p>
        </w:tc>
        <w:tc>
          <w:tcPr>
            <w:tcW w:w="1194" w:type="dxa"/>
            <w:noWrap/>
            <w:hideMark/>
          </w:tcPr>
          <w:sdt>
            <w:sdtPr>
              <w:rPr>
                <w:rFonts w:ascii="Times New Roman" w:hAnsi="Times New Roman" w:cs="Times New Roman"/>
                <w:color w:val="000000"/>
                <w:sz w:val="18"/>
                <w:szCs w:val="18"/>
              </w:rPr>
              <w:tag w:val="MENDELEY_CITATION_v3_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"/>
              <w:id w:val="997394043"/>
              <w:placeholder>
                <w:docPart w:val="DB9107F393934DD7BBCE8F37553BDE6B"/>
              </w:placeholder>
            </w:sdtPr>
            <w:sdtEndPr/>
            <w:sdtContent>
              <w:p w14:paraId="11E62A16" w14:textId="6B2F7C2E" w:rsidR="00602751" w:rsidRPr="00935440" w:rsidRDefault="00602751" w:rsidP="00935440">
                <w:pPr>
                  <w:spacing w:after="0"/>
                  <w:ind w:firstLine="0"/>
                  <w:rPr>
                    <w:rFonts w:ascii="Times New Roman" w:hAnsi="Times New Roman" w:cs="Times New Roman"/>
                    <w:sz w:val="18"/>
                    <w:szCs w:val="18"/>
                  </w:rPr>
                </w:pPr>
                <w:r w:rsidRPr="00935440">
                  <w:rPr>
                    <w:rFonts w:ascii="Times New Roman" w:hAnsi="Times New Roman" w:cs="Times New Roman"/>
                    <w:color w:val="000000"/>
                    <w:sz w:val="18"/>
                    <w:szCs w:val="18"/>
                  </w:rPr>
                  <w:t>[23]</w:t>
                </w:r>
              </w:p>
            </w:sdtContent>
          </w:sdt>
        </w:tc>
      </w:tr>
      <w:tr w:rsidR="00602751" w:rsidRPr="00935440" w14:paraId="5DCB9DFC" w14:textId="77777777" w:rsidTr="00D36275">
        <w:trPr>
          <w:trHeight w:val="300"/>
        </w:trPr>
        <w:tc>
          <w:tcPr>
            <w:tcW w:w="1279" w:type="dxa"/>
            <w:vMerge/>
            <w:shd w:val="clear" w:color="auto" w:fill="E7E6E6" w:themeFill="background2"/>
            <w:hideMark/>
          </w:tcPr>
          <w:p w14:paraId="22F6EDF2" w14:textId="77777777" w:rsidR="00602751" w:rsidRPr="00935440" w:rsidRDefault="00602751" w:rsidP="00935440">
            <w:pPr>
              <w:spacing w:after="0"/>
              <w:ind w:firstLine="0"/>
              <w:rPr>
                <w:rFonts w:ascii="Times New Roman" w:hAnsi="Times New Roman" w:cs="Times New Roman"/>
                <w:sz w:val="18"/>
                <w:szCs w:val="18"/>
              </w:rPr>
            </w:pPr>
          </w:p>
        </w:tc>
        <w:tc>
          <w:tcPr>
            <w:tcW w:w="2756" w:type="dxa"/>
            <w:noWrap/>
            <w:hideMark/>
          </w:tcPr>
          <w:p w14:paraId="76132225" w14:textId="77777777" w:rsidR="00602751" w:rsidRPr="00935440" w:rsidRDefault="00602751" w:rsidP="00935440">
            <w:pPr>
              <w:spacing w:after="0"/>
              <w:ind w:firstLine="0"/>
              <w:rPr>
                <w:rFonts w:ascii="Times New Roman" w:hAnsi="Times New Roman" w:cs="Times New Roman"/>
                <w:sz w:val="18"/>
                <w:szCs w:val="18"/>
              </w:rPr>
            </w:pPr>
            <w:r w:rsidRPr="00935440">
              <w:rPr>
                <w:rFonts w:ascii="Times New Roman" w:hAnsi="Times New Roman" w:cs="Times New Roman"/>
                <w:bCs/>
                <w:sz w:val="18"/>
                <w:szCs w:val="18"/>
              </w:rPr>
              <w:t>Wind farm substation</w:t>
            </w:r>
          </w:p>
        </w:tc>
        <w:tc>
          <w:tcPr>
            <w:tcW w:w="1194" w:type="dxa"/>
          </w:tcPr>
          <w:p w14:paraId="5711DF59" w14:textId="77777777" w:rsidR="00602751" w:rsidRPr="00935440" w:rsidRDefault="00602751" w:rsidP="00935440">
            <w:pPr>
              <w:spacing w:after="0"/>
              <w:ind w:firstLine="0"/>
              <w:rPr>
                <w:rFonts w:ascii="Times New Roman" w:hAnsi="Times New Roman" w:cs="Times New Roman"/>
                <w:sz w:val="18"/>
                <w:szCs w:val="18"/>
              </w:rPr>
            </w:pPr>
            <w:r w:rsidRPr="00935440">
              <w:rPr>
                <w:rFonts w:ascii="Times New Roman" w:hAnsi="Times New Roman" w:cs="Times New Roman"/>
                <w:sz w:val="18"/>
                <w:szCs w:val="18"/>
              </w:rPr>
              <w:t>Germany/ Netherland</w:t>
            </w:r>
          </w:p>
        </w:tc>
        <w:tc>
          <w:tcPr>
            <w:tcW w:w="986" w:type="dxa"/>
            <w:noWrap/>
            <w:hideMark/>
          </w:tcPr>
          <w:p w14:paraId="63B2478D" w14:textId="77777777" w:rsidR="00602751" w:rsidRPr="00935440" w:rsidRDefault="00602751" w:rsidP="00935440">
            <w:pPr>
              <w:spacing w:after="0"/>
              <w:ind w:firstLine="0"/>
              <w:rPr>
                <w:rFonts w:ascii="Times New Roman" w:hAnsi="Times New Roman" w:cs="Times New Roman"/>
                <w:sz w:val="18"/>
                <w:szCs w:val="18"/>
              </w:rPr>
            </w:pPr>
            <w:r w:rsidRPr="00935440">
              <w:rPr>
                <w:rFonts w:ascii="Times New Roman" w:hAnsi="Times New Roman" w:cs="Times New Roman"/>
                <w:sz w:val="18"/>
                <w:szCs w:val="18"/>
              </w:rPr>
              <w:t>28</w:t>
            </w:r>
          </w:p>
        </w:tc>
        <w:tc>
          <w:tcPr>
            <w:tcW w:w="1096" w:type="dxa"/>
            <w:noWrap/>
            <w:hideMark/>
          </w:tcPr>
          <w:p w14:paraId="496FCD7B" w14:textId="77777777" w:rsidR="00602751" w:rsidRPr="00935440" w:rsidRDefault="00602751" w:rsidP="00935440">
            <w:pPr>
              <w:spacing w:after="0"/>
              <w:ind w:firstLine="0"/>
              <w:rPr>
                <w:rFonts w:ascii="Times New Roman" w:hAnsi="Times New Roman" w:cs="Times New Roman"/>
                <w:sz w:val="18"/>
                <w:szCs w:val="18"/>
              </w:rPr>
            </w:pPr>
            <w:r w:rsidRPr="00935440">
              <w:rPr>
                <w:rFonts w:ascii="Times New Roman" w:hAnsi="Times New Roman" w:cs="Times New Roman"/>
                <w:sz w:val="18"/>
                <w:szCs w:val="18"/>
              </w:rPr>
              <w:t>5600000</w:t>
            </w:r>
          </w:p>
        </w:tc>
        <w:tc>
          <w:tcPr>
            <w:tcW w:w="1108" w:type="dxa"/>
            <w:noWrap/>
            <w:hideMark/>
          </w:tcPr>
          <w:p w14:paraId="612AB8AE" w14:textId="77777777" w:rsidR="00602751" w:rsidRPr="00935440" w:rsidRDefault="00602751" w:rsidP="00935440">
            <w:pPr>
              <w:spacing w:after="0"/>
              <w:ind w:firstLine="0"/>
              <w:rPr>
                <w:rFonts w:ascii="Times New Roman" w:hAnsi="Times New Roman" w:cs="Times New Roman"/>
                <w:sz w:val="18"/>
                <w:szCs w:val="18"/>
              </w:rPr>
            </w:pPr>
            <w:r w:rsidRPr="00935440">
              <w:rPr>
                <w:rFonts w:ascii="Times New Roman" w:hAnsi="Times New Roman" w:cs="Times New Roman"/>
                <w:sz w:val="18"/>
                <w:szCs w:val="18"/>
              </w:rPr>
              <w:t>15000000</w:t>
            </w:r>
          </w:p>
        </w:tc>
        <w:tc>
          <w:tcPr>
            <w:tcW w:w="1194" w:type="dxa"/>
            <w:noWrap/>
            <w:hideMark/>
          </w:tcPr>
          <w:sdt>
            <w:sdtPr>
              <w:rPr>
                <w:rFonts w:ascii="Times New Roman" w:hAnsi="Times New Roman" w:cs="Times New Roman"/>
                <w:color w:val="000000"/>
                <w:sz w:val="18"/>
                <w:szCs w:val="18"/>
              </w:rPr>
              <w:tag w:val="MENDELEY_CITATION_v3_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"/>
              <w:id w:val="-1664920669"/>
              <w:placeholder>
                <w:docPart w:val="DB9107F393934DD7BBCE8F37553BDE6B"/>
              </w:placeholder>
            </w:sdtPr>
            <w:sdtEndPr/>
            <w:sdtContent>
              <w:p w14:paraId="3EFBD29D" w14:textId="1DCE8CEF" w:rsidR="00602751" w:rsidRPr="00935440" w:rsidRDefault="00602751" w:rsidP="00935440">
                <w:pPr>
                  <w:spacing w:after="0"/>
                  <w:ind w:firstLine="0"/>
                  <w:rPr>
                    <w:rFonts w:ascii="Times New Roman" w:hAnsi="Times New Roman" w:cs="Times New Roman"/>
                    <w:sz w:val="18"/>
                    <w:szCs w:val="18"/>
                  </w:rPr>
                </w:pPr>
                <w:r w:rsidRPr="00935440">
                  <w:rPr>
                    <w:rFonts w:ascii="Times New Roman" w:hAnsi="Times New Roman" w:cs="Times New Roman"/>
                    <w:color w:val="000000"/>
                    <w:sz w:val="18"/>
                    <w:szCs w:val="18"/>
                  </w:rPr>
                  <w:t>[24]</w:t>
                </w:r>
              </w:p>
            </w:sdtContent>
          </w:sdt>
        </w:tc>
      </w:tr>
      <w:tr w:rsidR="00602751" w:rsidRPr="00935440" w14:paraId="4950A9DB" w14:textId="77777777" w:rsidTr="00D36275">
        <w:trPr>
          <w:trHeight w:val="300"/>
        </w:trPr>
        <w:tc>
          <w:tcPr>
            <w:tcW w:w="1279" w:type="dxa"/>
            <w:vMerge/>
            <w:shd w:val="clear" w:color="auto" w:fill="E7E6E6" w:themeFill="background2"/>
            <w:hideMark/>
          </w:tcPr>
          <w:p w14:paraId="6778BB4A" w14:textId="77777777" w:rsidR="00602751" w:rsidRPr="00935440" w:rsidRDefault="00602751" w:rsidP="00935440">
            <w:pPr>
              <w:spacing w:after="0"/>
              <w:ind w:firstLine="0"/>
              <w:rPr>
                <w:rFonts w:ascii="Times New Roman" w:hAnsi="Times New Roman" w:cs="Times New Roman"/>
                <w:sz w:val="18"/>
                <w:szCs w:val="18"/>
              </w:rPr>
            </w:pPr>
          </w:p>
        </w:tc>
        <w:tc>
          <w:tcPr>
            <w:tcW w:w="2756" w:type="dxa"/>
            <w:noWrap/>
            <w:hideMark/>
          </w:tcPr>
          <w:p w14:paraId="1DB5F18F" w14:textId="77777777" w:rsidR="00602751" w:rsidRPr="00935440" w:rsidRDefault="00602751" w:rsidP="00935440">
            <w:pPr>
              <w:spacing w:after="0"/>
              <w:ind w:firstLine="0"/>
              <w:rPr>
                <w:rFonts w:ascii="Times New Roman" w:hAnsi="Times New Roman" w:cs="Times New Roman"/>
                <w:sz w:val="18"/>
                <w:szCs w:val="18"/>
              </w:rPr>
            </w:pPr>
            <w:r w:rsidRPr="00935440">
              <w:rPr>
                <w:rFonts w:ascii="Times New Roman" w:hAnsi="Times New Roman" w:cs="Times New Roman"/>
                <w:bCs/>
                <w:sz w:val="18"/>
                <w:szCs w:val="18"/>
              </w:rPr>
              <w:t>Wind farm substation</w:t>
            </w:r>
          </w:p>
        </w:tc>
        <w:tc>
          <w:tcPr>
            <w:tcW w:w="1194" w:type="dxa"/>
          </w:tcPr>
          <w:p w14:paraId="6800AF19" w14:textId="77777777" w:rsidR="00602751" w:rsidRPr="00935440" w:rsidRDefault="00602751" w:rsidP="00935440">
            <w:pPr>
              <w:spacing w:after="0"/>
              <w:ind w:firstLine="0"/>
              <w:rPr>
                <w:rFonts w:ascii="Times New Roman" w:hAnsi="Times New Roman" w:cs="Times New Roman"/>
                <w:sz w:val="18"/>
                <w:szCs w:val="18"/>
              </w:rPr>
            </w:pPr>
            <w:r w:rsidRPr="00935440">
              <w:rPr>
                <w:rFonts w:ascii="Times New Roman" w:hAnsi="Times New Roman" w:cs="Times New Roman"/>
                <w:sz w:val="18"/>
                <w:szCs w:val="18"/>
              </w:rPr>
              <w:t>Germany/ Netherland</w:t>
            </w:r>
          </w:p>
        </w:tc>
        <w:tc>
          <w:tcPr>
            <w:tcW w:w="986" w:type="dxa"/>
            <w:noWrap/>
            <w:hideMark/>
          </w:tcPr>
          <w:p w14:paraId="7D4A3C1A" w14:textId="77777777" w:rsidR="00602751" w:rsidRPr="00935440" w:rsidRDefault="00602751" w:rsidP="00935440">
            <w:pPr>
              <w:spacing w:after="0"/>
              <w:ind w:firstLine="0"/>
              <w:rPr>
                <w:rFonts w:ascii="Times New Roman" w:hAnsi="Times New Roman" w:cs="Times New Roman"/>
                <w:sz w:val="18"/>
                <w:szCs w:val="18"/>
              </w:rPr>
            </w:pPr>
            <w:r w:rsidRPr="00935440">
              <w:rPr>
                <w:rFonts w:ascii="Times New Roman" w:hAnsi="Times New Roman" w:cs="Times New Roman"/>
                <w:sz w:val="18"/>
                <w:szCs w:val="18"/>
              </w:rPr>
              <w:t>29</w:t>
            </w:r>
          </w:p>
        </w:tc>
        <w:tc>
          <w:tcPr>
            <w:tcW w:w="1096" w:type="dxa"/>
            <w:noWrap/>
            <w:hideMark/>
          </w:tcPr>
          <w:p w14:paraId="23F0B279" w14:textId="77777777" w:rsidR="00602751" w:rsidRPr="00935440" w:rsidRDefault="00602751" w:rsidP="00935440">
            <w:pPr>
              <w:spacing w:after="0"/>
              <w:ind w:firstLine="0"/>
              <w:rPr>
                <w:rFonts w:ascii="Times New Roman" w:hAnsi="Times New Roman" w:cs="Times New Roman"/>
                <w:sz w:val="18"/>
                <w:szCs w:val="18"/>
              </w:rPr>
            </w:pPr>
            <w:r w:rsidRPr="00935440">
              <w:rPr>
                <w:rFonts w:ascii="Times New Roman" w:hAnsi="Times New Roman" w:cs="Times New Roman"/>
                <w:sz w:val="18"/>
                <w:szCs w:val="18"/>
              </w:rPr>
              <w:t>5250000</w:t>
            </w:r>
          </w:p>
        </w:tc>
        <w:tc>
          <w:tcPr>
            <w:tcW w:w="1108" w:type="dxa"/>
            <w:noWrap/>
            <w:hideMark/>
          </w:tcPr>
          <w:p w14:paraId="63FB9DB4" w14:textId="77777777" w:rsidR="00602751" w:rsidRPr="00935440" w:rsidRDefault="00602751" w:rsidP="00935440">
            <w:pPr>
              <w:spacing w:after="0"/>
              <w:ind w:firstLine="0"/>
              <w:rPr>
                <w:rFonts w:ascii="Times New Roman" w:hAnsi="Times New Roman" w:cs="Times New Roman"/>
                <w:sz w:val="18"/>
                <w:szCs w:val="18"/>
              </w:rPr>
            </w:pPr>
            <w:r w:rsidRPr="00935440">
              <w:rPr>
                <w:rFonts w:ascii="Times New Roman" w:hAnsi="Times New Roman" w:cs="Times New Roman"/>
                <w:sz w:val="18"/>
                <w:szCs w:val="18"/>
              </w:rPr>
              <w:t>11300000</w:t>
            </w:r>
          </w:p>
        </w:tc>
        <w:tc>
          <w:tcPr>
            <w:tcW w:w="1194" w:type="dxa"/>
            <w:noWrap/>
            <w:hideMark/>
          </w:tcPr>
          <w:sdt>
            <w:sdtPr>
              <w:rPr>
                <w:rFonts w:ascii="Times New Roman" w:hAnsi="Times New Roman" w:cs="Times New Roman"/>
                <w:color w:val="000000"/>
                <w:sz w:val="18"/>
                <w:szCs w:val="18"/>
              </w:rPr>
              <w:tag w:val="MENDELEY_CITATION_v3_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"/>
              <w:id w:val="-1411385936"/>
              <w:placeholder>
                <w:docPart w:val="DB9107F393934DD7BBCE8F37553BDE6B"/>
              </w:placeholder>
            </w:sdtPr>
            <w:sdtEndPr/>
            <w:sdtContent>
              <w:p w14:paraId="46DDE2C0" w14:textId="0C6A2703" w:rsidR="00602751" w:rsidRPr="00935440" w:rsidRDefault="00602751" w:rsidP="00935440">
                <w:pPr>
                  <w:keepNext/>
                  <w:spacing w:after="0"/>
                  <w:ind w:firstLine="0"/>
                  <w:rPr>
                    <w:rFonts w:ascii="Times New Roman" w:hAnsi="Times New Roman" w:cs="Times New Roman"/>
                    <w:sz w:val="18"/>
                    <w:szCs w:val="18"/>
                  </w:rPr>
                </w:pPr>
                <w:r w:rsidRPr="00935440">
                  <w:rPr>
                    <w:rFonts w:ascii="Times New Roman" w:hAnsi="Times New Roman" w:cs="Times New Roman"/>
                    <w:color w:val="000000"/>
                    <w:sz w:val="18"/>
                    <w:szCs w:val="18"/>
                  </w:rPr>
                  <w:t>[25]</w:t>
                </w:r>
              </w:p>
            </w:sdtContent>
          </w:sdt>
        </w:tc>
      </w:tr>
    </w:tbl>
    <w:p w14:paraId="369102B0" w14:textId="28E5CED5" w:rsidR="00935440" w:rsidRDefault="00935440" w:rsidP="00935440">
      <w:pPr>
        <w:spacing w:after="0" w:line="240" w:lineRule="auto"/>
        <w:rPr>
          <w:rFonts w:ascii="Times New Roman" w:hAnsi="Times New Roman" w:cs="Times New Roman"/>
          <w:sz w:val="18"/>
          <w:szCs w:val="18"/>
          <w:lang w:val="en-GB"/>
        </w:rPr>
      </w:pPr>
    </w:p>
    <w:p w14:paraId="133C8AE3" w14:textId="77777777" w:rsidR="00935440" w:rsidRDefault="00935440">
      <w:pPr>
        <w:spacing w:after="160"/>
        <w:ind w:firstLine="0"/>
        <w:contextualSpacing w:val="0"/>
        <w:jc w:val="left"/>
        <w:rPr>
          <w:rFonts w:ascii="Times New Roman" w:hAnsi="Times New Roman" w:cs="Times New Roman"/>
          <w:sz w:val="18"/>
          <w:szCs w:val="18"/>
          <w:lang w:val="en-GB"/>
        </w:rPr>
      </w:pPr>
      <w:r>
        <w:rPr>
          <w:rFonts w:ascii="Times New Roman" w:hAnsi="Times New Roman" w:cs="Times New Roman"/>
          <w:sz w:val="18"/>
          <w:szCs w:val="18"/>
          <w:lang w:val="en-GB"/>
        </w:rPr>
        <w:br w:type="page"/>
      </w:r>
    </w:p>
    <w:p w14:paraId="7420E264" w14:textId="639E0490" w:rsidR="00602751" w:rsidRPr="00935440" w:rsidRDefault="00602751" w:rsidP="00BD05B1">
      <w:pPr>
        <w:pStyle w:val="Caption"/>
        <w:keepNext/>
        <w:rPr>
          <w:rFonts w:ascii="Times New Roman" w:hAnsi="Times New Roman" w:cs="Times New Roman"/>
          <w:sz w:val="22"/>
          <w:szCs w:val="22"/>
        </w:rPr>
      </w:pPr>
      <w:r w:rsidRPr="00935440">
        <w:rPr>
          <w:rFonts w:ascii="Times New Roman" w:hAnsi="Times New Roman" w:cs="Times New Roman"/>
          <w:sz w:val="22"/>
          <w:szCs w:val="22"/>
        </w:rPr>
        <w:lastRenderedPageBreak/>
        <w:t>Table S</w:t>
      </w:r>
      <w:r w:rsidR="005B6068">
        <w:rPr>
          <w:rFonts w:ascii="Times New Roman" w:hAnsi="Times New Roman" w:cs="Times New Roman"/>
          <w:sz w:val="22"/>
          <w:szCs w:val="22"/>
        </w:rPr>
        <w:t>-</w:t>
      </w:r>
      <w:r w:rsidR="00607623" w:rsidRPr="00935440">
        <w:rPr>
          <w:rFonts w:ascii="Times New Roman" w:hAnsi="Times New Roman" w:cs="Times New Roman"/>
          <w:sz w:val="22"/>
          <w:szCs w:val="22"/>
        </w:rPr>
        <w:fldChar w:fldCharType="begin"/>
      </w:r>
      <w:r w:rsidR="00607623" w:rsidRPr="00935440">
        <w:rPr>
          <w:rFonts w:ascii="Times New Roman" w:hAnsi="Times New Roman" w:cs="Times New Roman"/>
          <w:sz w:val="22"/>
          <w:szCs w:val="22"/>
        </w:rPr>
        <w:instrText xml:space="preserve"> SEQ Table \* ARABIC </w:instrText>
      </w:r>
      <w:r w:rsidR="00607623" w:rsidRPr="00935440">
        <w:rPr>
          <w:rFonts w:ascii="Times New Roman" w:hAnsi="Times New Roman" w:cs="Times New Roman"/>
          <w:sz w:val="22"/>
          <w:szCs w:val="22"/>
        </w:rPr>
        <w:fldChar w:fldCharType="separate"/>
      </w:r>
      <w:r w:rsidR="00A36A77">
        <w:rPr>
          <w:rFonts w:ascii="Times New Roman" w:hAnsi="Times New Roman" w:cs="Times New Roman"/>
          <w:noProof/>
          <w:sz w:val="22"/>
          <w:szCs w:val="22"/>
        </w:rPr>
        <w:t>2</w:t>
      </w:r>
      <w:r w:rsidR="00607623" w:rsidRPr="00935440">
        <w:rPr>
          <w:rFonts w:ascii="Times New Roman" w:hAnsi="Times New Roman" w:cs="Times New Roman"/>
          <w:noProof/>
          <w:sz w:val="22"/>
          <w:szCs w:val="22"/>
        </w:rPr>
        <w:fldChar w:fldCharType="end"/>
      </w:r>
      <w:r w:rsidRPr="00935440">
        <w:rPr>
          <w:rFonts w:ascii="Times New Roman" w:hAnsi="Times New Roman" w:cs="Times New Roman"/>
          <w:sz w:val="22"/>
          <w:szCs w:val="22"/>
        </w:rPr>
        <w:t>: Topside information.</w:t>
      </w:r>
    </w:p>
    <w:tbl>
      <w:tblPr>
        <w:tblStyle w:val="TableGrid"/>
        <w:tblW w:w="9637" w:type="dxa"/>
        <w:tblLook w:val="04A0" w:firstRow="1" w:lastRow="0" w:firstColumn="1" w:lastColumn="0" w:noHBand="0" w:noVBand="1"/>
      </w:tblPr>
      <w:tblGrid>
        <w:gridCol w:w="1279"/>
        <w:gridCol w:w="2756"/>
        <w:gridCol w:w="1096"/>
        <w:gridCol w:w="1096"/>
        <w:gridCol w:w="1108"/>
        <w:gridCol w:w="1108"/>
        <w:gridCol w:w="1194"/>
      </w:tblGrid>
      <w:tr w:rsidR="00602751" w:rsidRPr="00935440" w14:paraId="2C56E8A3" w14:textId="77777777" w:rsidTr="00D36275">
        <w:trPr>
          <w:trHeight w:val="300"/>
        </w:trPr>
        <w:tc>
          <w:tcPr>
            <w:tcW w:w="9637" w:type="dxa"/>
            <w:gridSpan w:val="7"/>
            <w:shd w:val="clear" w:color="auto" w:fill="E7E6E6" w:themeFill="background2"/>
          </w:tcPr>
          <w:p w14:paraId="2C9A08F8" w14:textId="77777777" w:rsidR="00602751" w:rsidRPr="00935440" w:rsidRDefault="00602751" w:rsidP="008114E3">
            <w:pPr>
              <w:ind w:firstLine="0"/>
              <w:jc w:val="center"/>
              <w:rPr>
                <w:rFonts w:ascii="Times New Roman" w:hAnsi="Times New Roman" w:cs="Times New Roman"/>
                <w:b/>
                <w:sz w:val="18"/>
                <w:szCs w:val="18"/>
              </w:rPr>
            </w:pPr>
            <w:r w:rsidRPr="00935440">
              <w:rPr>
                <w:rFonts w:ascii="Times New Roman" w:hAnsi="Times New Roman" w:cs="Times New Roman"/>
                <w:b/>
                <w:bCs/>
                <w:sz w:val="18"/>
                <w:szCs w:val="18"/>
              </w:rPr>
              <w:t>Topside</w:t>
            </w:r>
          </w:p>
        </w:tc>
      </w:tr>
      <w:tr w:rsidR="00602751" w:rsidRPr="00935440" w14:paraId="6EE64EA0" w14:textId="77777777" w:rsidTr="00D36275">
        <w:trPr>
          <w:trHeight w:val="300"/>
        </w:trPr>
        <w:tc>
          <w:tcPr>
            <w:tcW w:w="1279" w:type="dxa"/>
            <w:vMerge w:val="restart"/>
            <w:shd w:val="clear" w:color="auto" w:fill="E7E6E6" w:themeFill="background2"/>
          </w:tcPr>
          <w:p w14:paraId="1D278730" w14:textId="77777777" w:rsidR="00602751" w:rsidRPr="00935440" w:rsidRDefault="00602751" w:rsidP="0043104B">
            <w:pPr>
              <w:ind w:firstLine="0"/>
              <w:jc w:val="center"/>
              <w:rPr>
                <w:rFonts w:ascii="Times New Roman" w:hAnsi="Times New Roman" w:cs="Times New Roman"/>
                <w:sz w:val="18"/>
                <w:szCs w:val="18"/>
              </w:rPr>
            </w:pPr>
            <w:r w:rsidRPr="00935440">
              <w:rPr>
                <w:rFonts w:ascii="Times New Roman" w:hAnsi="Times New Roman" w:cs="Times New Roman"/>
                <w:b/>
                <w:bCs/>
                <w:sz w:val="18"/>
                <w:szCs w:val="18"/>
              </w:rPr>
              <w:t>Windfarm’s HVAC substations</w:t>
            </w:r>
          </w:p>
        </w:tc>
        <w:tc>
          <w:tcPr>
            <w:tcW w:w="2756" w:type="dxa"/>
            <w:shd w:val="clear" w:color="auto" w:fill="E7E6E6" w:themeFill="background2"/>
            <w:noWrap/>
          </w:tcPr>
          <w:p w14:paraId="107A0B57" w14:textId="77777777" w:rsidR="00602751" w:rsidRPr="00935440" w:rsidRDefault="00602751" w:rsidP="00D36275">
            <w:pPr>
              <w:ind w:firstLine="0"/>
              <w:jc w:val="center"/>
              <w:rPr>
                <w:rFonts w:ascii="Times New Roman" w:hAnsi="Times New Roman" w:cs="Times New Roman"/>
                <w:b/>
                <w:bCs/>
                <w:sz w:val="18"/>
                <w:szCs w:val="18"/>
              </w:rPr>
            </w:pPr>
            <w:r w:rsidRPr="00935440">
              <w:rPr>
                <w:rFonts w:ascii="Times New Roman" w:hAnsi="Times New Roman" w:cs="Times New Roman"/>
                <w:b/>
                <w:bCs/>
                <w:sz w:val="18"/>
                <w:szCs w:val="18"/>
              </w:rPr>
              <w:t>Structure name</w:t>
            </w:r>
          </w:p>
        </w:tc>
        <w:tc>
          <w:tcPr>
            <w:tcW w:w="1096" w:type="dxa"/>
            <w:shd w:val="clear" w:color="auto" w:fill="E7E6E6" w:themeFill="background2"/>
          </w:tcPr>
          <w:p w14:paraId="3511C659" w14:textId="77777777" w:rsidR="00602751" w:rsidRPr="00935440" w:rsidRDefault="00602751" w:rsidP="00D36275">
            <w:pPr>
              <w:ind w:firstLine="0"/>
              <w:jc w:val="center"/>
              <w:rPr>
                <w:rFonts w:ascii="Times New Roman" w:hAnsi="Times New Roman" w:cs="Times New Roman"/>
                <w:b/>
                <w:bCs/>
                <w:sz w:val="18"/>
                <w:szCs w:val="18"/>
              </w:rPr>
            </w:pPr>
            <w:r w:rsidRPr="00935440">
              <w:rPr>
                <w:rFonts w:ascii="Times New Roman" w:hAnsi="Times New Roman" w:cs="Times New Roman"/>
                <w:b/>
                <w:bCs/>
                <w:sz w:val="18"/>
                <w:szCs w:val="18"/>
              </w:rPr>
              <w:t>Distance from shore</w:t>
            </w:r>
          </w:p>
        </w:tc>
        <w:tc>
          <w:tcPr>
            <w:tcW w:w="1096" w:type="dxa"/>
            <w:shd w:val="clear" w:color="auto" w:fill="E7E6E6" w:themeFill="background2"/>
            <w:noWrap/>
          </w:tcPr>
          <w:p w14:paraId="05F31196" w14:textId="77777777" w:rsidR="00602751" w:rsidRPr="00935440" w:rsidRDefault="00602751" w:rsidP="00D36275">
            <w:pPr>
              <w:ind w:firstLine="0"/>
              <w:jc w:val="center"/>
              <w:rPr>
                <w:rFonts w:ascii="Times New Roman" w:hAnsi="Times New Roman" w:cs="Times New Roman"/>
                <w:b/>
                <w:bCs/>
                <w:sz w:val="18"/>
                <w:szCs w:val="18"/>
              </w:rPr>
            </w:pPr>
            <w:r w:rsidRPr="00935440">
              <w:rPr>
                <w:rFonts w:ascii="Times New Roman" w:hAnsi="Times New Roman" w:cs="Times New Roman"/>
                <w:b/>
                <w:bCs/>
                <w:sz w:val="18"/>
                <w:szCs w:val="18"/>
              </w:rPr>
              <w:t>Power</w:t>
            </w:r>
          </w:p>
        </w:tc>
        <w:tc>
          <w:tcPr>
            <w:tcW w:w="1108" w:type="dxa"/>
            <w:shd w:val="clear" w:color="auto" w:fill="E7E6E6" w:themeFill="background2"/>
            <w:noWrap/>
          </w:tcPr>
          <w:p w14:paraId="58F66562" w14:textId="77777777" w:rsidR="00602751" w:rsidRPr="00935440" w:rsidRDefault="00602751" w:rsidP="00D36275">
            <w:pPr>
              <w:ind w:firstLine="0"/>
              <w:jc w:val="center"/>
              <w:rPr>
                <w:rFonts w:ascii="Times New Roman" w:hAnsi="Times New Roman" w:cs="Times New Roman"/>
                <w:b/>
                <w:bCs/>
                <w:sz w:val="18"/>
                <w:szCs w:val="18"/>
              </w:rPr>
            </w:pPr>
            <w:r w:rsidRPr="00935440">
              <w:rPr>
                <w:rFonts w:ascii="Times New Roman" w:hAnsi="Times New Roman" w:cs="Times New Roman"/>
                <w:b/>
                <w:bCs/>
                <w:sz w:val="18"/>
                <w:szCs w:val="18"/>
              </w:rPr>
              <w:t>Voltage</w:t>
            </w:r>
          </w:p>
        </w:tc>
        <w:tc>
          <w:tcPr>
            <w:tcW w:w="1108" w:type="dxa"/>
            <w:shd w:val="clear" w:color="auto" w:fill="E7E6E6" w:themeFill="background2"/>
            <w:noWrap/>
          </w:tcPr>
          <w:p w14:paraId="7F9C3BC9" w14:textId="77777777" w:rsidR="00602751" w:rsidRPr="00935440" w:rsidRDefault="00602751" w:rsidP="00D36275">
            <w:pPr>
              <w:ind w:firstLine="0"/>
              <w:jc w:val="center"/>
              <w:rPr>
                <w:rFonts w:ascii="Times New Roman" w:hAnsi="Times New Roman" w:cs="Times New Roman"/>
                <w:b/>
                <w:bCs/>
                <w:sz w:val="18"/>
                <w:szCs w:val="18"/>
              </w:rPr>
            </w:pPr>
            <w:r w:rsidRPr="00935440">
              <w:rPr>
                <w:rFonts w:ascii="Times New Roman" w:hAnsi="Times New Roman" w:cs="Times New Roman"/>
                <w:b/>
                <w:bCs/>
                <w:sz w:val="18"/>
                <w:szCs w:val="18"/>
              </w:rPr>
              <w:t>Weight</w:t>
            </w:r>
          </w:p>
        </w:tc>
        <w:tc>
          <w:tcPr>
            <w:tcW w:w="1194" w:type="dxa"/>
            <w:shd w:val="clear" w:color="auto" w:fill="E7E6E6" w:themeFill="background2"/>
            <w:noWrap/>
          </w:tcPr>
          <w:p w14:paraId="27AE9066" w14:textId="77777777" w:rsidR="00602751" w:rsidRPr="00935440" w:rsidRDefault="00602751" w:rsidP="00D36275">
            <w:pPr>
              <w:ind w:firstLine="0"/>
              <w:jc w:val="center"/>
              <w:rPr>
                <w:rFonts w:ascii="Times New Roman" w:hAnsi="Times New Roman" w:cs="Times New Roman"/>
                <w:b/>
                <w:bCs/>
                <w:sz w:val="18"/>
                <w:szCs w:val="18"/>
              </w:rPr>
            </w:pPr>
            <w:r w:rsidRPr="00935440">
              <w:rPr>
                <w:rFonts w:ascii="Times New Roman" w:hAnsi="Times New Roman" w:cs="Times New Roman"/>
                <w:b/>
                <w:bCs/>
                <w:sz w:val="18"/>
                <w:szCs w:val="18"/>
              </w:rPr>
              <w:t>References</w:t>
            </w:r>
          </w:p>
        </w:tc>
      </w:tr>
      <w:tr w:rsidR="00602751" w:rsidRPr="00935440" w14:paraId="310E489B" w14:textId="77777777" w:rsidTr="00D36275">
        <w:trPr>
          <w:trHeight w:val="300"/>
        </w:trPr>
        <w:tc>
          <w:tcPr>
            <w:tcW w:w="1279" w:type="dxa"/>
            <w:vMerge/>
            <w:shd w:val="clear" w:color="auto" w:fill="E7E6E6" w:themeFill="background2"/>
          </w:tcPr>
          <w:p w14:paraId="14634B76" w14:textId="77777777" w:rsidR="00602751" w:rsidRPr="00935440" w:rsidRDefault="00602751" w:rsidP="00115AFA">
            <w:pPr>
              <w:ind w:firstLine="0"/>
              <w:rPr>
                <w:rFonts w:ascii="Times New Roman" w:hAnsi="Times New Roman" w:cs="Times New Roman"/>
                <w:sz w:val="18"/>
                <w:szCs w:val="18"/>
              </w:rPr>
            </w:pPr>
          </w:p>
        </w:tc>
        <w:tc>
          <w:tcPr>
            <w:tcW w:w="2756" w:type="dxa"/>
            <w:noWrap/>
          </w:tcPr>
          <w:p w14:paraId="4052A0BE" w14:textId="77777777" w:rsidR="00602751" w:rsidRPr="00935440" w:rsidRDefault="00602751" w:rsidP="00115AFA">
            <w:pPr>
              <w:ind w:firstLine="0"/>
              <w:rPr>
                <w:rFonts w:ascii="Times New Roman" w:hAnsi="Times New Roman" w:cs="Times New Roman"/>
                <w:sz w:val="18"/>
                <w:szCs w:val="18"/>
              </w:rPr>
            </w:pPr>
          </w:p>
        </w:tc>
        <w:tc>
          <w:tcPr>
            <w:tcW w:w="1096" w:type="dxa"/>
          </w:tcPr>
          <w:p w14:paraId="3CED7FAD" w14:textId="77777777" w:rsidR="00602751" w:rsidRPr="00935440" w:rsidRDefault="00602751" w:rsidP="00115AFA">
            <w:pPr>
              <w:ind w:firstLine="0"/>
              <w:rPr>
                <w:rFonts w:ascii="Times New Roman" w:hAnsi="Times New Roman" w:cs="Times New Roman"/>
                <w:sz w:val="18"/>
                <w:szCs w:val="18"/>
              </w:rPr>
            </w:pPr>
            <w:r w:rsidRPr="00935440">
              <w:rPr>
                <w:rFonts w:ascii="Times New Roman" w:hAnsi="Times New Roman" w:cs="Times New Roman"/>
                <w:i/>
                <w:sz w:val="18"/>
                <w:szCs w:val="18"/>
              </w:rPr>
              <w:t>km</w:t>
            </w:r>
          </w:p>
        </w:tc>
        <w:tc>
          <w:tcPr>
            <w:tcW w:w="1096" w:type="dxa"/>
            <w:noWrap/>
          </w:tcPr>
          <w:p w14:paraId="7E47E3D7" w14:textId="77777777" w:rsidR="00602751" w:rsidRPr="00935440" w:rsidRDefault="00602751" w:rsidP="00115AFA">
            <w:pPr>
              <w:ind w:firstLine="0"/>
              <w:rPr>
                <w:rFonts w:ascii="Times New Roman" w:hAnsi="Times New Roman" w:cs="Times New Roman"/>
                <w:sz w:val="18"/>
                <w:szCs w:val="18"/>
              </w:rPr>
            </w:pPr>
            <w:r w:rsidRPr="00935440">
              <w:rPr>
                <w:rFonts w:ascii="Times New Roman" w:hAnsi="Times New Roman" w:cs="Times New Roman"/>
                <w:i/>
                <w:sz w:val="18"/>
                <w:szCs w:val="18"/>
              </w:rPr>
              <w:t>MW</w:t>
            </w:r>
          </w:p>
        </w:tc>
        <w:tc>
          <w:tcPr>
            <w:tcW w:w="1108" w:type="dxa"/>
            <w:noWrap/>
          </w:tcPr>
          <w:p w14:paraId="26FCA0B3" w14:textId="77777777" w:rsidR="00602751" w:rsidRPr="00935440" w:rsidRDefault="00602751" w:rsidP="00115AFA">
            <w:pPr>
              <w:ind w:firstLine="0"/>
              <w:rPr>
                <w:rFonts w:ascii="Times New Roman" w:hAnsi="Times New Roman" w:cs="Times New Roman"/>
                <w:sz w:val="18"/>
                <w:szCs w:val="18"/>
              </w:rPr>
            </w:pPr>
            <w:r w:rsidRPr="00935440">
              <w:rPr>
                <w:rFonts w:ascii="Times New Roman" w:hAnsi="Times New Roman" w:cs="Times New Roman"/>
                <w:i/>
                <w:sz w:val="18"/>
                <w:szCs w:val="18"/>
              </w:rPr>
              <w:t>kV</w:t>
            </w:r>
          </w:p>
        </w:tc>
        <w:tc>
          <w:tcPr>
            <w:tcW w:w="1108" w:type="dxa"/>
            <w:noWrap/>
          </w:tcPr>
          <w:p w14:paraId="44ADB497" w14:textId="77777777" w:rsidR="00602751" w:rsidRPr="00935440" w:rsidRDefault="00602751" w:rsidP="00115AFA">
            <w:pPr>
              <w:ind w:firstLine="0"/>
              <w:rPr>
                <w:rFonts w:ascii="Times New Roman" w:hAnsi="Times New Roman" w:cs="Times New Roman"/>
                <w:sz w:val="18"/>
                <w:szCs w:val="18"/>
              </w:rPr>
            </w:pPr>
            <w:r w:rsidRPr="00935440">
              <w:rPr>
                <w:rFonts w:ascii="Times New Roman" w:hAnsi="Times New Roman" w:cs="Times New Roman"/>
                <w:i/>
                <w:sz w:val="18"/>
                <w:szCs w:val="18"/>
              </w:rPr>
              <w:t>kg</w:t>
            </w:r>
          </w:p>
        </w:tc>
        <w:tc>
          <w:tcPr>
            <w:tcW w:w="1194" w:type="dxa"/>
            <w:noWrap/>
          </w:tcPr>
          <w:p w14:paraId="56F5DC39" w14:textId="77777777" w:rsidR="00602751" w:rsidRPr="00935440" w:rsidRDefault="00602751" w:rsidP="00115AFA">
            <w:pPr>
              <w:ind w:firstLine="0"/>
              <w:rPr>
                <w:rFonts w:ascii="Times New Roman" w:hAnsi="Times New Roman" w:cs="Times New Roman"/>
                <w:sz w:val="18"/>
                <w:szCs w:val="18"/>
              </w:rPr>
            </w:pPr>
          </w:p>
        </w:tc>
      </w:tr>
      <w:tr w:rsidR="00602751" w:rsidRPr="00935440" w14:paraId="3A3665E7" w14:textId="77777777" w:rsidTr="00D36275">
        <w:trPr>
          <w:trHeight w:val="300"/>
        </w:trPr>
        <w:tc>
          <w:tcPr>
            <w:tcW w:w="1279" w:type="dxa"/>
            <w:vMerge/>
            <w:shd w:val="clear" w:color="auto" w:fill="E7E6E6" w:themeFill="background2"/>
          </w:tcPr>
          <w:p w14:paraId="0C042A3E" w14:textId="77777777" w:rsidR="00602751" w:rsidRPr="00935440" w:rsidRDefault="00602751" w:rsidP="00115AFA">
            <w:pPr>
              <w:ind w:firstLine="0"/>
              <w:rPr>
                <w:rFonts w:ascii="Times New Roman" w:hAnsi="Times New Roman" w:cs="Times New Roman"/>
                <w:sz w:val="18"/>
                <w:szCs w:val="18"/>
              </w:rPr>
            </w:pPr>
          </w:p>
        </w:tc>
        <w:tc>
          <w:tcPr>
            <w:tcW w:w="2756" w:type="dxa"/>
            <w:noWrap/>
          </w:tcPr>
          <w:p w14:paraId="16D54E63" w14:textId="77777777" w:rsidR="00602751" w:rsidRPr="00935440" w:rsidRDefault="00602751" w:rsidP="00115AFA">
            <w:pPr>
              <w:ind w:firstLine="0"/>
              <w:rPr>
                <w:rFonts w:ascii="Times New Roman" w:hAnsi="Times New Roman" w:cs="Times New Roman"/>
                <w:sz w:val="18"/>
                <w:szCs w:val="18"/>
              </w:rPr>
            </w:pPr>
            <w:r w:rsidRPr="00935440">
              <w:rPr>
                <w:rFonts w:ascii="Times New Roman" w:hAnsi="Times New Roman" w:cs="Times New Roman"/>
                <w:sz w:val="18"/>
                <w:szCs w:val="18"/>
              </w:rPr>
              <w:t>Hornsea</w:t>
            </w:r>
          </w:p>
        </w:tc>
        <w:tc>
          <w:tcPr>
            <w:tcW w:w="1096" w:type="dxa"/>
          </w:tcPr>
          <w:p w14:paraId="102CF8D8" w14:textId="77777777" w:rsidR="00602751" w:rsidRPr="00935440" w:rsidRDefault="00602751" w:rsidP="00115AFA">
            <w:pPr>
              <w:ind w:firstLine="0"/>
              <w:rPr>
                <w:rFonts w:ascii="Times New Roman" w:hAnsi="Times New Roman" w:cs="Times New Roman"/>
                <w:sz w:val="18"/>
                <w:szCs w:val="18"/>
              </w:rPr>
            </w:pPr>
            <w:r w:rsidRPr="00935440">
              <w:rPr>
                <w:rFonts w:ascii="Times New Roman" w:hAnsi="Times New Roman" w:cs="Times New Roman"/>
                <w:sz w:val="18"/>
                <w:szCs w:val="18"/>
              </w:rPr>
              <w:t>120</w:t>
            </w:r>
          </w:p>
        </w:tc>
        <w:tc>
          <w:tcPr>
            <w:tcW w:w="1096" w:type="dxa"/>
            <w:noWrap/>
          </w:tcPr>
          <w:p w14:paraId="285337E2" w14:textId="77777777" w:rsidR="00602751" w:rsidRPr="00935440" w:rsidRDefault="00602751" w:rsidP="00115AFA">
            <w:pPr>
              <w:ind w:firstLine="0"/>
              <w:rPr>
                <w:rFonts w:ascii="Times New Roman" w:hAnsi="Times New Roman" w:cs="Times New Roman"/>
                <w:sz w:val="18"/>
                <w:szCs w:val="18"/>
              </w:rPr>
            </w:pPr>
            <w:r w:rsidRPr="00935440">
              <w:rPr>
                <w:rFonts w:ascii="Times New Roman" w:hAnsi="Times New Roman" w:cs="Times New Roman"/>
                <w:sz w:val="18"/>
                <w:szCs w:val="18"/>
              </w:rPr>
              <w:t>400</w:t>
            </w:r>
          </w:p>
        </w:tc>
        <w:tc>
          <w:tcPr>
            <w:tcW w:w="1108" w:type="dxa"/>
            <w:noWrap/>
          </w:tcPr>
          <w:p w14:paraId="1B93A289" w14:textId="77777777" w:rsidR="00602751" w:rsidRPr="00935440" w:rsidRDefault="00602751" w:rsidP="00115AFA">
            <w:pPr>
              <w:ind w:firstLine="0"/>
              <w:rPr>
                <w:rFonts w:ascii="Times New Roman" w:hAnsi="Times New Roman" w:cs="Times New Roman"/>
                <w:sz w:val="18"/>
                <w:szCs w:val="18"/>
              </w:rPr>
            </w:pPr>
            <w:r w:rsidRPr="00935440">
              <w:rPr>
                <w:rFonts w:ascii="Times New Roman" w:hAnsi="Times New Roman" w:cs="Times New Roman"/>
                <w:sz w:val="18"/>
                <w:szCs w:val="18"/>
              </w:rPr>
              <w:t>220</w:t>
            </w:r>
          </w:p>
        </w:tc>
        <w:tc>
          <w:tcPr>
            <w:tcW w:w="1108" w:type="dxa"/>
            <w:noWrap/>
          </w:tcPr>
          <w:p w14:paraId="09CF158C" w14:textId="77777777" w:rsidR="00602751" w:rsidRPr="00935440" w:rsidRDefault="00602751" w:rsidP="00115AFA">
            <w:pPr>
              <w:ind w:firstLine="0"/>
              <w:rPr>
                <w:rFonts w:ascii="Times New Roman" w:hAnsi="Times New Roman" w:cs="Times New Roman"/>
                <w:sz w:val="18"/>
                <w:szCs w:val="18"/>
              </w:rPr>
            </w:pPr>
            <w:r w:rsidRPr="00935440">
              <w:rPr>
                <w:rFonts w:ascii="Times New Roman" w:hAnsi="Times New Roman" w:cs="Times New Roman"/>
                <w:sz w:val="18"/>
                <w:szCs w:val="18"/>
              </w:rPr>
              <w:t>2800000</w:t>
            </w:r>
          </w:p>
        </w:tc>
        <w:tc>
          <w:tcPr>
            <w:tcW w:w="1194" w:type="dxa"/>
            <w:noWrap/>
          </w:tcPr>
          <w:p w14:paraId="687A630A" w14:textId="35450736" w:rsidR="00602751" w:rsidRPr="00935440" w:rsidRDefault="006B0E0C" w:rsidP="00115AFA">
            <w:pPr>
              <w:ind w:firstLine="0"/>
              <w:rPr>
                <w:rFonts w:ascii="Times New Roman" w:hAnsi="Times New Roman" w:cs="Times New Roman"/>
                <w:sz w:val="18"/>
                <w:szCs w:val="18"/>
              </w:rPr>
            </w:pPr>
            <w:sdt>
              <w:sdtPr>
                <w:rPr>
                  <w:rFonts w:ascii="Times New Roman" w:hAnsi="Times New Roman" w:cs="Times New Roman"/>
                  <w:color w:val="000000"/>
                  <w:sz w:val="18"/>
                  <w:szCs w:val="18"/>
                </w:rPr>
                <w:tag w:val="MENDELEY_CITATION_v3_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"/>
                <w:id w:val="223190862"/>
                <w:placeholder>
                  <w:docPart w:val="DB9107F393934DD7BBCE8F37553BDE6B"/>
                </w:placeholder>
              </w:sdtPr>
              <w:sdtEndPr/>
              <w:sdtContent>
                <w:r w:rsidR="00602751" w:rsidRPr="00935440">
                  <w:rPr>
                    <w:rFonts w:ascii="Times New Roman" w:hAnsi="Times New Roman" w:cs="Times New Roman"/>
                    <w:color w:val="000000"/>
                    <w:sz w:val="18"/>
                    <w:szCs w:val="18"/>
                  </w:rPr>
                  <w:t>[26]</w:t>
                </w:r>
              </w:sdtContent>
            </w:sdt>
            <w:r w:rsidR="00602751" w:rsidRPr="00935440">
              <w:rPr>
                <w:rFonts w:ascii="Times New Roman" w:hAnsi="Times New Roman" w:cs="Times New Roman"/>
                <w:color w:val="000000"/>
                <w:sz w:val="18"/>
                <w:szCs w:val="18"/>
              </w:rPr>
              <w:t xml:space="preserve">, </w:t>
            </w:r>
            <w:sdt>
              <w:sdtPr>
                <w:rPr>
                  <w:rFonts w:ascii="Times New Roman" w:hAnsi="Times New Roman" w:cs="Times New Roman"/>
                  <w:color w:val="000000"/>
                  <w:sz w:val="18"/>
                  <w:szCs w:val="18"/>
                </w:rPr>
                <w:tag w:val="MENDELEY_CITATION_v3_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"/>
                <w:id w:val="1123890263"/>
                <w:placeholder>
                  <w:docPart w:val="DB9107F393934DD7BBCE8F37553BDE6B"/>
                </w:placeholder>
              </w:sdtPr>
              <w:sdtEndPr/>
              <w:sdtContent>
                <w:r w:rsidR="00602751" w:rsidRPr="00935440">
                  <w:rPr>
                    <w:rFonts w:ascii="Times New Roman" w:hAnsi="Times New Roman" w:cs="Times New Roman"/>
                    <w:color w:val="000000"/>
                    <w:sz w:val="18"/>
                    <w:szCs w:val="18"/>
                  </w:rPr>
                  <w:t>[27]</w:t>
                </w:r>
              </w:sdtContent>
            </w:sdt>
          </w:p>
        </w:tc>
      </w:tr>
      <w:tr w:rsidR="00602751" w:rsidRPr="00935440" w14:paraId="36F61293" w14:textId="77777777" w:rsidTr="00D36275">
        <w:trPr>
          <w:trHeight w:val="300"/>
        </w:trPr>
        <w:tc>
          <w:tcPr>
            <w:tcW w:w="1279" w:type="dxa"/>
            <w:vMerge/>
            <w:shd w:val="clear" w:color="auto" w:fill="E7E6E6" w:themeFill="background2"/>
          </w:tcPr>
          <w:p w14:paraId="53F01EA4" w14:textId="77777777" w:rsidR="00602751" w:rsidRPr="00935440" w:rsidRDefault="00602751" w:rsidP="00115AFA">
            <w:pPr>
              <w:rPr>
                <w:rFonts w:ascii="Times New Roman" w:hAnsi="Times New Roman" w:cs="Times New Roman"/>
                <w:sz w:val="18"/>
                <w:szCs w:val="18"/>
              </w:rPr>
            </w:pPr>
          </w:p>
        </w:tc>
        <w:tc>
          <w:tcPr>
            <w:tcW w:w="2756" w:type="dxa"/>
            <w:noWrap/>
          </w:tcPr>
          <w:p w14:paraId="3DD45D9C" w14:textId="77777777" w:rsidR="00602751" w:rsidRPr="00935440" w:rsidRDefault="00602751" w:rsidP="00115AFA">
            <w:pPr>
              <w:ind w:firstLine="0"/>
              <w:rPr>
                <w:rFonts w:ascii="Times New Roman" w:hAnsi="Times New Roman" w:cs="Times New Roman"/>
                <w:sz w:val="18"/>
                <w:szCs w:val="18"/>
              </w:rPr>
            </w:pPr>
            <w:proofErr w:type="spellStart"/>
            <w:r w:rsidRPr="00935440">
              <w:rPr>
                <w:rFonts w:ascii="Times New Roman" w:hAnsi="Times New Roman" w:cs="Times New Roman"/>
                <w:sz w:val="18"/>
                <w:szCs w:val="18"/>
              </w:rPr>
              <w:t>Nordsee</w:t>
            </w:r>
            <w:proofErr w:type="spellEnd"/>
            <w:r w:rsidRPr="00935440">
              <w:rPr>
                <w:rFonts w:ascii="Times New Roman" w:hAnsi="Times New Roman" w:cs="Times New Roman"/>
                <w:sz w:val="18"/>
                <w:szCs w:val="18"/>
              </w:rPr>
              <w:t xml:space="preserve"> One</w:t>
            </w:r>
          </w:p>
        </w:tc>
        <w:tc>
          <w:tcPr>
            <w:tcW w:w="1096" w:type="dxa"/>
          </w:tcPr>
          <w:p w14:paraId="1717EFF5" w14:textId="77777777" w:rsidR="00602751" w:rsidRPr="00935440" w:rsidRDefault="00602751" w:rsidP="0016356D">
            <w:pPr>
              <w:ind w:firstLine="0"/>
              <w:rPr>
                <w:rFonts w:ascii="Times New Roman" w:hAnsi="Times New Roman" w:cs="Times New Roman"/>
                <w:sz w:val="18"/>
                <w:szCs w:val="18"/>
              </w:rPr>
            </w:pPr>
            <w:r w:rsidRPr="00935440">
              <w:rPr>
                <w:rFonts w:ascii="Times New Roman" w:hAnsi="Times New Roman" w:cs="Times New Roman"/>
                <w:sz w:val="18"/>
                <w:szCs w:val="18"/>
              </w:rPr>
              <w:t>45</w:t>
            </w:r>
          </w:p>
        </w:tc>
        <w:tc>
          <w:tcPr>
            <w:tcW w:w="1096" w:type="dxa"/>
            <w:noWrap/>
          </w:tcPr>
          <w:p w14:paraId="0C5D4C05" w14:textId="77777777" w:rsidR="00602751" w:rsidRPr="00935440" w:rsidRDefault="00602751" w:rsidP="00115AFA">
            <w:pPr>
              <w:ind w:firstLine="0"/>
              <w:rPr>
                <w:rFonts w:ascii="Times New Roman" w:hAnsi="Times New Roman" w:cs="Times New Roman"/>
                <w:sz w:val="18"/>
                <w:szCs w:val="18"/>
              </w:rPr>
            </w:pPr>
            <w:r w:rsidRPr="00935440">
              <w:rPr>
                <w:rFonts w:ascii="Times New Roman" w:hAnsi="Times New Roman" w:cs="Times New Roman"/>
                <w:sz w:val="18"/>
                <w:szCs w:val="18"/>
              </w:rPr>
              <w:t>400</w:t>
            </w:r>
          </w:p>
        </w:tc>
        <w:tc>
          <w:tcPr>
            <w:tcW w:w="1108" w:type="dxa"/>
            <w:noWrap/>
          </w:tcPr>
          <w:p w14:paraId="723A1043" w14:textId="77777777" w:rsidR="00602751" w:rsidRPr="00935440" w:rsidRDefault="00602751" w:rsidP="00115AFA">
            <w:pPr>
              <w:ind w:firstLine="0"/>
              <w:rPr>
                <w:rFonts w:ascii="Times New Roman" w:hAnsi="Times New Roman" w:cs="Times New Roman"/>
                <w:sz w:val="18"/>
                <w:szCs w:val="18"/>
              </w:rPr>
            </w:pPr>
            <w:r w:rsidRPr="00935440">
              <w:rPr>
                <w:rFonts w:ascii="Times New Roman" w:hAnsi="Times New Roman" w:cs="Times New Roman"/>
                <w:sz w:val="18"/>
                <w:szCs w:val="18"/>
              </w:rPr>
              <w:t>155</w:t>
            </w:r>
          </w:p>
        </w:tc>
        <w:tc>
          <w:tcPr>
            <w:tcW w:w="1108" w:type="dxa"/>
            <w:noWrap/>
          </w:tcPr>
          <w:p w14:paraId="388EE03D" w14:textId="77777777" w:rsidR="00602751" w:rsidRPr="00935440" w:rsidRDefault="00602751" w:rsidP="00115AFA">
            <w:pPr>
              <w:ind w:firstLine="0"/>
              <w:rPr>
                <w:rFonts w:ascii="Times New Roman" w:hAnsi="Times New Roman" w:cs="Times New Roman"/>
                <w:sz w:val="18"/>
                <w:szCs w:val="18"/>
              </w:rPr>
            </w:pPr>
            <w:r w:rsidRPr="00935440">
              <w:rPr>
                <w:rFonts w:ascii="Times New Roman" w:hAnsi="Times New Roman" w:cs="Times New Roman"/>
                <w:sz w:val="18"/>
                <w:szCs w:val="18"/>
              </w:rPr>
              <w:t>2300000</w:t>
            </w:r>
          </w:p>
        </w:tc>
        <w:tc>
          <w:tcPr>
            <w:tcW w:w="1194" w:type="dxa"/>
            <w:noWrap/>
          </w:tcPr>
          <w:p w14:paraId="5C3D4E6A" w14:textId="3C7927C4" w:rsidR="00602751" w:rsidRPr="00935440" w:rsidRDefault="006B0E0C" w:rsidP="00115AFA">
            <w:pPr>
              <w:ind w:firstLine="0"/>
              <w:rPr>
                <w:rFonts w:ascii="Times New Roman" w:hAnsi="Times New Roman" w:cs="Times New Roman"/>
                <w:sz w:val="18"/>
                <w:szCs w:val="18"/>
              </w:rPr>
            </w:pPr>
            <w:sdt>
              <w:sdtPr>
                <w:rPr>
                  <w:rFonts w:ascii="Times New Roman" w:hAnsi="Times New Roman" w:cs="Times New Roman"/>
                  <w:color w:val="000000"/>
                  <w:sz w:val="18"/>
                  <w:szCs w:val="18"/>
                </w:rPr>
                <w:tag w:val="MENDELEY_CITATION_v3_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"/>
                <w:id w:val="1080496938"/>
                <w:placeholder>
                  <w:docPart w:val="DB9107F393934DD7BBCE8F37553BDE6B"/>
                </w:placeholder>
              </w:sdtPr>
              <w:sdtEndPr/>
              <w:sdtContent>
                <w:r w:rsidR="00602751" w:rsidRPr="00935440">
                  <w:rPr>
                    <w:rFonts w:ascii="Times New Roman" w:hAnsi="Times New Roman" w:cs="Times New Roman"/>
                    <w:color w:val="000000"/>
                    <w:sz w:val="18"/>
                    <w:szCs w:val="18"/>
                  </w:rPr>
                  <w:t>[5]</w:t>
                </w:r>
              </w:sdtContent>
            </w:sdt>
            <w:r w:rsidR="00602751" w:rsidRPr="00935440">
              <w:rPr>
                <w:rFonts w:ascii="Times New Roman" w:hAnsi="Times New Roman" w:cs="Times New Roman"/>
                <w:color w:val="000000"/>
                <w:sz w:val="18"/>
                <w:szCs w:val="18"/>
              </w:rPr>
              <w:t xml:space="preserve">, </w:t>
            </w:r>
            <w:sdt>
              <w:sdtPr>
                <w:rPr>
                  <w:rFonts w:ascii="Times New Roman" w:hAnsi="Times New Roman" w:cs="Times New Roman"/>
                  <w:color w:val="000000"/>
                  <w:sz w:val="18"/>
                  <w:szCs w:val="18"/>
                </w:rPr>
                <w:tag w:val="MENDELEY_CITATION_v3_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"/>
                <w:id w:val="-647901624"/>
                <w:placeholder>
                  <w:docPart w:val="DB9107F393934DD7BBCE8F37553BDE6B"/>
                </w:placeholder>
              </w:sdtPr>
              <w:sdtEndPr/>
              <w:sdtContent>
                <w:r w:rsidR="00602751" w:rsidRPr="00935440">
                  <w:rPr>
                    <w:rFonts w:ascii="Times New Roman" w:hAnsi="Times New Roman" w:cs="Times New Roman"/>
                    <w:color w:val="000000"/>
                    <w:sz w:val="18"/>
                    <w:szCs w:val="18"/>
                  </w:rPr>
                  <w:t>[28]</w:t>
                </w:r>
              </w:sdtContent>
            </w:sdt>
          </w:p>
        </w:tc>
      </w:tr>
      <w:tr w:rsidR="00602751" w:rsidRPr="00935440" w14:paraId="15E7B833" w14:textId="77777777" w:rsidTr="00D36275">
        <w:trPr>
          <w:trHeight w:val="300"/>
        </w:trPr>
        <w:tc>
          <w:tcPr>
            <w:tcW w:w="1279" w:type="dxa"/>
            <w:vMerge/>
            <w:shd w:val="clear" w:color="auto" w:fill="E7E6E6" w:themeFill="background2"/>
            <w:hideMark/>
          </w:tcPr>
          <w:p w14:paraId="1933519E" w14:textId="77777777" w:rsidR="00602751" w:rsidRPr="00935440" w:rsidRDefault="00602751" w:rsidP="00115AFA">
            <w:pPr>
              <w:ind w:firstLine="0"/>
              <w:rPr>
                <w:rFonts w:ascii="Times New Roman" w:hAnsi="Times New Roman" w:cs="Times New Roman"/>
                <w:sz w:val="18"/>
                <w:szCs w:val="18"/>
              </w:rPr>
            </w:pPr>
          </w:p>
        </w:tc>
        <w:tc>
          <w:tcPr>
            <w:tcW w:w="2756" w:type="dxa"/>
            <w:noWrap/>
            <w:hideMark/>
          </w:tcPr>
          <w:p w14:paraId="60CEE76C" w14:textId="77777777" w:rsidR="00602751" w:rsidRPr="00935440" w:rsidRDefault="00602751" w:rsidP="00115AFA">
            <w:pPr>
              <w:ind w:firstLine="0"/>
              <w:rPr>
                <w:rFonts w:ascii="Times New Roman" w:hAnsi="Times New Roman" w:cs="Times New Roman"/>
                <w:sz w:val="18"/>
                <w:szCs w:val="18"/>
              </w:rPr>
            </w:pPr>
            <w:r w:rsidRPr="00935440">
              <w:rPr>
                <w:rFonts w:ascii="Times New Roman" w:hAnsi="Times New Roman" w:cs="Times New Roman"/>
                <w:sz w:val="18"/>
                <w:szCs w:val="18"/>
              </w:rPr>
              <w:t>Arkona</w:t>
            </w:r>
          </w:p>
        </w:tc>
        <w:tc>
          <w:tcPr>
            <w:tcW w:w="1096" w:type="dxa"/>
          </w:tcPr>
          <w:p w14:paraId="7C910FF1" w14:textId="77777777" w:rsidR="00602751" w:rsidRPr="00935440" w:rsidRDefault="00602751" w:rsidP="00115AFA">
            <w:pPr>
              <w:ind w:firstLine="0"/>
              <w:rPr>
                <w:rFonts w:ascii="Times New Roman" w:hAnsi="Times New Roman" w:cs="Times New Roman"/>
                <w:sz w:val="18"/>
                <w:szCs w:val="18"/>
              </w:rPr>
            </w:pPr>
            <w:r w:rsidRPr="00935440">
              <w:rPr>
                <w:rFonts w:ascii="Times New Roman" w:hAnsi="Times New Roman" w:cs="Times New Roman"/>
                <w:sz w:val="18"/>
                <w:szCs w:val="18"/>
              </w:rPr>
              <w:t>35</w:t>
            </w:r>
          </w:p>
        </w:tc>
        <w:tc>
          <w:tcPr>
            <w:tcW w:w="1096" w:type="dxa"/>
            <w:noWrap/>
            <w:hideMark/>
          </w:tcPr>
          <w:p w14:paraId="641D9E77" w14:textId="77777777" w:rsidR="00602751" w:rsidRPr="00935440" w:rsidRDefault="00602751" w:rsidP="00115AFA">
            <w:pPr>
              <w:ind w:firstLine="0"/>
              <w:rPr>
                <w:rFonts w:ascii="Times New Roman" w:hAnsi="Times New Roman" w:cs="Times New Roman"/>
                <w:sz w:val="18"/>
                <w:szCs w:val="18"/>
              </w:rPr>
            </w:pPr>
            <w:r w:rsidRPr="00935440">
              <w:rPr>
                <w:rFonts w:ascii="Times New Roman" w:hAnsi="Times New Roman" w:cs="Times New Roman"/>
                <w:sz w:val="18"/>
                <w:szCs w:val="18"/>
              </w:rPr>
              <w:t>385</w:t>
            </w:r>
          </w:p>
        </w:tc>
        <w:tc>
          <w:tcPr>
            <w:tcW w:w="1108" w:type="dxa"/>
            <w:noWrap/>
            <w:hideMark/>
          </w:tcPr>
          <w:p w14:paraId="5F551644" w14:textId="77777777" w:rsidR="00602751" w:rsidRPr="00935440" w:rsidRDefault="00602751" w:rsidP="00115AFA">
            <w:pPr>
              <w:ind w:firstLine="0"/>
              <w:rPr>
                <w:rFonts w:ascii="Times New Roman" w:hAnsi="Times New Roman" w:cs="Times New Roman"/>
                <w:sz w:val="18"/>
                <w:szCs w:val="18"/>
              </w:rPr>
            </w:pPr>
            <w:r w:rsidRPr="00935440">
              <w:rPr>
                <w:rFonts w:ascii="Times New Roman" w:hAnsi="Times New Roman" w:cs="Times New Roman"/>
                <w:sz w:val="18"/>
                <w:szCs w:val="18"/>
              </w:rPr>
              <w:t>220</w:t>
            </w:r>
          </w:p>
        </w:tc>
        <w:tc>
          <w:tcPr>
            <w:tcW w:w="1108" w:type="dxa"/>
            <w:noWrap/>
            <w:hideMark/>
          </w:tcPr>
          <w:p w14:paraId="5E442324" w14:textId="77777777" w:rsidR="00602751" w:rsidRPr="00935440" w:rsidRDefault="00602751" w:rsidP="00115AFA">
            <w:pPr>
              <w:ind w:firstLine="0"/>
              <w:rPr>
                <w:rFonts w:ascii="Times New Roman" w:hAnsi="Times New Roman" w:cs="Times New Roman"/>
                <w:sz w:val="18"/>
                <w:szCs w:val="18"/>
              </w:rPr>
            </w:pPr>
            <w:r w:rsidRPr="00935440">
              <w:rPr>
                <w:rFonts w:ascii="Times New Roman" w:hAnsi="Times New Roman" w:cs="Times New Roman"/>
                <w:sz w:val="18"/>
                <w:szCs w:val="18"/>
              </w:rPr>
              <w:t>4000000</w:t>
            </w:r>
          </w:p>
        </w:tc>
        <w:tc>
          <w:tcPr>
            <w:tcW w:w="1194" w:type="dxa"/>
            <w:noWrap/>
            <w:hideMark/>
          </w:tcPr>
          <w:sdt>
            <w:sdtPr>
              <w:rPr>
                <w:rFonts w:ascii="Times New Roman" w:hAnsi="Times New Roman" w:cs="Times New Roman"/>
                <w:color w:val="000000"/>
                <w:sz w:val="18"/>
                <w:szCs w:val="18"/>
              </w:rPr>
              <w:tag w:val="MENDELEY_CITATION_v3_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"/>
              <w:id w:val="-1318260160"/>
              <w:placeholder>
                <w:docPart w:val="DB9107F393934DD7BBCE8F37553BDE6B"/>
              </w:placeholder>
            </w:sdtPr>
            <w:sdtEndPr/>
            <w:sdtContent>
              <w:p w14:paraId="77050041" w14:textId="439AAD9C" w:rsidR="00602751" w:rsidRPr="00935440" w:rsidRDefault="00602751" w:rsidP="00115AFA">
                <w:pPr>
                  <w:ind w:firstLine="0"/>
                  <w:rPr>
                    <w:rFonts w:ascii="Times New Roman" w:hAnsi="Times New Roman" w:cs="Times New Roman"/>
                    <w:sz w:val="18"/>
                    <w:szCs w:val="18"/>
                  </w:rPr>
                </w:pPr>
                <w:r w:rsidRPr="00935440">
                  <w:rPr>
                    <w:rFonts w:ascii="Times New Roman" w:hAnsi="Times New Roman" w:cs="Times New Roman"/>
                    <w:color w:val="000000"/>
                    <w:sz w:val="18"/>
                    <w:szCs w:val="18"/>
                  </w:rPr>
                  <w:t>[29]</w:t>
                </w:r>
              </w:p>
            </w:sdtContent>
          </w:sdt>
        </w:tc>
      </w:tr>
      <w:tr w:rsidR="00602751" w:rsidRPr="00935440" w14:paraId="772FAFD7" w14:textId="77777777" w:rsidTr="00D36275">
        <w:trPr>
          <w:trHeight w:val="300"/>
        </w:trPr>
        <w:tc>
          <w:tcPr>
            <w:tcW w:w="1279" w:type="dxa"/>
            <w:vMerge/>
            <w:shd w:val="clear" w:color="auto" w:fill="E7E6E6" w:themeFill="background2"/>
            <w:hideMark/>
          </w:tcPr>
          <w:p w14:paraId="7592364B" w14:textId="77777777" w:rsidR="00602751" w:rsidRPr="00935440" w:rsidRDefault="00602751" w:rsidP="00115AFA">
            <w:pPr>
              <w:ind w:firstLine="0"/>
              <w:rPr>
                <w:rFonts w:ascii="Times New Roman" w:hAnsi="Times New Roman" w:cs="Times New Roman"/>
                <w:sz w:val="18"/>
                <w:szCs w:val="18"/>
              </w:rPr>
            </w:pPr>
          </w:p>
        </w:tc>
        <w:tc>
          <w:tcPr>
            <w:tcW w:w="2756" w:type="dxa"/>
            <w:noWrap/>
            <w:hideMark/>
          </w:tcPr>
          <w:p w14:paraId="0539DD2D" w14:textId="77777777" w:rsidR="00602751" w:rsidRPr="00935440" w:rsidRDefault="00602751" w:rsidP="00115AFA">
            <w:pPr>
              <w:ind w:firstLine="0"/>
              <w:rPr>
                <w:rFonts w:ascii="Times New Roman" w:hAnsi="Times New Roman" w:cs="Times New Roman"/>
                <w:sz w:val="18"/>
                <w:szCs w:val="18"/>
              </w:rPr>
            </w:pPr>
            <w:r w:rsidRPr="00935440">
              <w:rPr>
                <w:rFonts w:ascii="Times New Roman" w:hAnsi="Times New Roman" w:cs="Times New Roman"/>
                <w:sz w:val="18"/>
                <w:szCs w:val="18"/>
              </w:rPr>
              <w:t>Horns Rev</w:t>
            </w:r>
          </w:p>
        </w:tc>
        <w:tc>
          <w:tcPr>
            <w:tcW w:w="1096" w:type="dxa"/>
          </w:tcPr>
          <w:p w14:paraId="17E6B9A1" w14:textId="77777777" w:rsidR="00602751" w:rsidRPr="00935440" w:rsidRDefault="00602751" w:rsidP="00115AFA">
            <w:pPr>
              <w:ind w:firstLine="0"/>
              <w:rPr>
                <w:rFonts w:ascii="Times New Roman" w:hAnsi="Times New Roman" w:cs="Times New Roman"/>
                <w:sz w:val="18"/>
                <w:szCs w:val="18"/>
              </w:rPr>
            </w:pPr>
            <w:r w:rsidRPr="00935440">
              <w:rPr>
                <w:rFonts w:ascii="Times New Roman" w:hAnsi="Times New Roman" w:cs="Times New Roman"/>
                <w:sz w:val="18"/>
                <w:szCs w:val="18"/>
              </w:rPr>
              <w:t>14</w:t>
            </w:r>
          </w:p>
        </w:tc>
        <w:tc>
          <w:tcPr>
            <w:tcW w:w="1096" w:type="dxa"/>
            <w:noWrap/>
            <w:hideMark/>
          </w:tcPr>
          <w:p w14:paraId="096C0466" w14:textId="77777777" w:rsidR="00602751" w:rsidRPr="00935440" w:rsidRDefault="00602751" w:rsidP="00115AFA">
            <w:pPr>
              <w:ind w:firstLine="0"/>
              <w:rPr>
                <w:rFonts w:ascii="Times New Roman" w:hAnsi="Times New Roman" w:cs="Times New Roman"/>
                <w:sz w:val="18"/>
                <w:szCs w:val="18"/>
              </w:rPr>
            </w:pPr>
            <w:r w:rsidRPr="00935440">
              <w:rPr>
                <w:rFonts w:ascii="Times New Roman" w:hAnsi="Times New Roman" w:cs="Times New Roman"/>
                <w:sz w:val="18"/>
                <w:szCs w:val="18"/>
              </w:rPr>
              <w:t>160</w:t>
            </w:r>
          </w:p>
        </w:tc>
        <w:tc>
          <w:tcPr>
            <w:tcW w:w="1108" w:type="dxa"/>
            <w:noWrap/>
            <w:hideMark/>
          </w:tcPr>
          <w:p w14:paraId="0FF1654B" w14:textId="77777777" w:rsidR="00602751" w:rsidRPr="00935440" w:rsidRDefault="00602751" w:rsidP="00115AFA">
            <w:pPr>
              <w:ind w:firstLine="0"/>
              <w:rPr>
                <w:rFonts w:ascii="Times New Roman" w:hAnsi="Times New Roman" w:cs="Times New Roman"/>
                <w:sz w:val="18"/>
                <w:szCs w:val="18"/>
              </w:rPr>
            </w:pPr>
            <w:r w:rsidRPr="00935440">
              <w:rPr>
                <w:rFonts w:ascii="Times New Roman" w:hAnsi="Times New Roman" w:cs="Times New Roman"/>
                <w:sz w:val="18"/>
                <w:szCs w:val="18"/>
              </w:rPr>
              <w:t>150</w:t>
            </w:r>
          </w:p>
        </w:tc>
        <w:tc>
          <w:tcPr>
            <w:tcW w:w="1108" w:type="dxa"/>
            <w:noWrap/>
            <w:hideMark/>
          </w:tcPr>
          <w:p w14:paraId="3AC7B67A" w14:textId="77777777" w:rsidR="00602751" w:rsidRPr="00935440" w:rsidRDefault="00602751" w:rsidP="00115AFA">
            <w:pPr>
              <w:ind w:firstLine="0"/>
              <w:rPr>
                <w:rFonts w:ascii="Times New Roman" w:hAnsi="Times New Roman" w:cs="Times New Roman"/>
                <w:sz w:val="18"/>
                <w:szCs w:val="18"/>
              </w:rPr>
            </w:pPr>
            <w:r w:rsidRPr="00935440">
              <w:rPr>
                <w:rFonts w:ascii="Times New Roman" w:hAnsi="Times New Roman" w:cs="Times New Roman"/>
                <w:sz w:val="18"/>
                <w:szCs w:val="18"/>
              </w:rPr>
              <w:t>1100000</w:t>
            </w:r>
          </w:p>
        </w:tc>
        <w:tc>
          <w:tcPr>
            <w:tcW w:w="1194" w:type="dxa"/>
            <w:noWrap/>
            <w:hideMark/>
          </w:tcPr>
          <w:sdt>
            <w:sdtPr>
              <w:rPr>
                <w:rFonts w:ascii="Times New Roman" w:hAnsi="Times New Roman" w:cs="Times New Roman"/>
                <w:color w:val="000000"/>
                <w:sz w:val="18"/>
                <w:szCs w:val="18"/>
              </w:rPr>
              <w:tag w:val="MENDELEY_CITATION_v3_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"/>
              <w:id w:val="-576282013"/>
              <w:placeholder>
                <w:docPart w:val="DB9107F393934DD7BBCE8F37553BDE6B"/>
              </w:placeholder>
            </w:sdtPr>
            <w:sdtEndPr/>
            <w:sdtContent>
              <w:p w14:paraId="1AB0440F" w14:textId="2EC314C6" w:rsidR="00602751" w:rsidRPr="00935440" w:rsidRDefault="00602751" w:rsidP="00115AFA">
                <w:pPr>
                  <w:ind w:firstLine="0"/>
                  <w:rPr>
                    <w:rFonts w:ascii="Times New Roman" w:hAnsi="Times New Roman" w:cs="Times New Roman"/>
                    <w:sz w:val="18"/>
                    <w:szCs w:val="18"/>
                  </w:rPr>
                </w:pPr>
                <w:r w:rsidRPr="00935440">
                  <w:rPr>
                    <w:rFonts w:ascii="Times New Roman" w:hAnsi="Times New Roman" w:cs="Times New Roman"/>
                    <w:color w:val="000000"/>
                    <w:sz w:val="18"/>
                    <w:szCs w:val="18"/>
                  </w:rPr>
                  <w:t>[30]</w:t>
                </w:r>
              </w:p>
            </w:sdtContent>
          </w:sdt>
        </w:tc>
      </w:tr>
      <w:tr w:rsidR="00602751" w:rsidRPr="00935440" w14:paraId="69EF4C37" w14:textId="77777777" w:rsidTr="00D36275">
        <w:trPr>
          <w:trHeight w:val="300"/>
        </w:trPr>
        <w:tc>
          <w:tcPr>
            <w:tcW w:w="1279" w:type="dxa"/>
            <w:vMerge/>
            <w:shd w:val="clear" w:color="auto" w:fill="E7E6E6" w:themeFill="background2"/>
            <w:hideMark/>
          </w:tcPr>
          <w:p w14:paraId="7B79B460" w14:textId="77777777" w:rsidR="00602751" w:rsidRPr="00935440" w:rsidRDefault="00602751" w:rsidP="00115AFA">
            <w:pPr>
              <w:ind w:firstLine="0"/>
              <w:rPr>
                <w:rFonts w:ascii="Times New Roman" w:hAnsi="Times New Roman" w:cs="Times New Roman"/>
                <w:sz w:val="18"/>
                <w:szCs w:val="18"/>
              </w:rPr>
            </w:pPr>
          </w:p>
        </w:tc>
        <w:tc>
          <w:tcPr>
            <w:tcW w:w="2756" w:type="dxa"/>
            <w:noWrap/>
            <w:hideMark/>
          </w:tcPr>
          <w:p w14:paraId="0709CF06" w14:textId="77777777" w:rsidR="00602751" w:rsidRPr="00935440" w:rsidRDefault="00602751" w:rsidP="00115AFA">
            <w:pPr>
              <w:ind w:firstLine="0"/>
              <w:rPr>
                <w:rFonts w:ascii="Times New Roman" w:hAnsi="Times New Roman" w:cs="Times New Roman"/>
                <w:sz w:val="18"/>
                <w:szCs w:val="18"/>
              </w:rPr>
            </w:pPr>
            <w:r w:rsidRPr="00935440">
              <w:rPr>
                <w:rFonts w:ascii="Times New Roman" w:hAnsi="Times New Roman" w:cs="Times New Roman"/>
                <w:noProof/>
                <w:sz w:val="18"/>
                <w:szCs w:val="18"/>
              </w:rPr>
              <w:t>Gwynt y Môr</w:t>
            </w:r>
          </w:p>
        </w:tc>
        <w:tc>
          <w:tcPr>
            <w:tcW w:w="1096" w:type="dxa"/>
          </w:tcPr>
          <w:p w14:paraId="1E57CE4E" w14:textId="77777777" w:rsidR="00602751" w:rsidRPr="00935440" w:rsidRDefault="00602751" w:rsidP="00115AFA">
            <w:pPr>
              <w:ind w:firstLine="0"/>
              <w:rPr>
                <w:rFonts w:ascii="Times New Roman" w:hAnsi="Times New Roman" w:cs="Times New Roman"/>
                <w:sz w:val="18"/>
                <w:szCs w:val="18"/>
              </w:rPr>
            </w:pPr>
            <w:r w:rsidRPr="00935440">
              <w:rPr>
                <w:rFonts w:ascii="Times New Roman" w:hAnsi="Times New Roman" w:cs="Times New Roman"/>
                <w:sz w:val="18"/>
                <w:szCs w:val="18"/>
              </w:rPr>
              <w:t>18</w:t>
            </w:r>
          </w:p>
        </w:tc>
        <w:tc>
          <w:tcPr>
            <w:tcW w:w="1096" w:type="dxa"/>
            <w:noWrap/>
            <w:hideMark/>
          </w:tcPr>
          <w:p w14:paraId="299257DC" w14:textId="77777777" w:rsidR="00602751" w:rsidRPr="00935440" w:rsidRDefault="00602751" w:rsidP="00115AFA">
            <w:pPr>
              <w:ind w:firstLine="0"/>
              <w:rPr>
                <w:rFonts w:ascii="Times New Roman" w:hAnsi="Times New Roman" w:cs="Times New Roman"/>
                <w:sz w:val="18"/>
                <w:szCs w:val="18"/>
              </w:rPr>
            </w:pPr>
            <w:r w:rsidRPr="00935440">
              <w:rPr>
                <w:rFonts w:ascii="Times New Roman" w:hAnsi="Times New Roman" w:cs="Times New Roman"/>
                <w:sz w:val="18"/>
                <w:szCs w:val="18"/>
              </w:rPr>
              <w:t>288</w:t>
            </w:r>
          </w:p>
        </w:tc>
        <w:tc>
          <w:tcPr>
            <w:tcW w:w="1108" w:type="dxa"/>
            <w:noWrap/>
            <w:hideMark/>
          </w:tcPr>
          <w:p w14:paraId="6E415E5F" w14:textId="77777777" w:rsidR="00602751" w:rsidRPr="00935440" w:rsidRDefault="00602751" w:rsidP="00115AFA">
            <w:pPr>
              <w:ind w:firstLine="0"/>
              <w:rPr>
                <w:rFonts w:ascii="Times New Roman" w:hAnsi="Times New Roman" w:cs="Times New Roman"/>
                <w:sz w:val="18"/>
                <w:szCs w:val="18"/>
              </w:rPr>
            </w:pPr>
            <w:r w:rsidRPr="00935440">
              <w:rPr>
                <w:rFonts w:ascii="Times New Roman" w:hAnsi="Times New Roman" w:cs="Times New Roman"/>
                <w:sz w:val="18"/>
                <w:szCs w:val="18"/>
              </w:rPr>
              <w:t>132</w:t>
            </w:r>
          </w:p>
        </w:tc>
        <w:tc>
          <w:tcPr>
            <w:tcW w:w="1108" w:type="dxa"/>
            <w:noWrap/>
            <w:hideMark/>
          </w:tcPr>
          <w:p w14:paraId="5CCE5F57" w14:textId="77777777" w:rsidR="00602751" w:rsidRPr="00935440" w:rsidRDefault="00602751" w:rsidP="00115AFA">
            <w:pPr>
              <w:ind w:firstLine="0"/>
              <w:rPr>
                <w:rFonts w:ascii="Times New Roman" w:hAnsi="Times New Roman" w:cs="Times New Roman"/>
                <w:sz w:val="18"/>
                <w:szCs w:val="18"/>
              </w:rPr>
            </w:pPr>
            <w:r w:rsidRPr="00935440">
              <w:rPr>
                <w:rFonts w:ascii="Times New Roman" w:hAnsi="Times New Roman" w:cs="Times New Roman"/>
                <w:sz w:val="18"/>
                <w:szCs w:val="18"/>
              </w:rPr>
              <w:t>1300000</w:t>
            </w:r>
          </w:p>
        </w:tc>
        <w:tc>
          <w:tcPr>
            <w:tcW w:w="1194" w:type="dxa"/>
            <w:noWrap/>
            <w:hideMark/>
          </w:tcPr>
          <w:sdt>
            <w:sdtPr>
              <w:rPr>
                <w:rFonts w:ascii="Times New Roman" w:hAnsi="Times New Roman" w:cs="Times New Roman"/>
                <w:color w:val="000000"/>
                <w:sz w:val="18"/>
                <w:szCs w:val="18"/>
              </w:rPr>
              <w:tag w:val="MENDELEY_CITATION_v3_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"/>
              <w:id w:val="374125185"/>
              <w:placeholder>
                <w:docPart w:val="DB9107F393934DD7BBCE8F37553BDE6B"/>
              </w:placeholder>
            </w:sdtPr>
            <w:sdtEndPr/>
            <w:sdtContent>
              <w:p w14:paraId="742C7E1E" w14:textId="7257BB97" w:rsidR="00602751" w:rsidRPr="00935440" w:rsidRDefault="00602751" w:rsidP="00115AFA">
                <w:pPr>
                  <w:ind w:firstLine="0"/>
                  <w:rPr>
                    <w:rFonts w:ascii="Times New Roman" w:hAnsi="Times New Roman" w:cs="Times New Roman"/>
                    <w:sz w:val="18"/>
                    <w:szCs w:val="18"/>
                  </w:rPr>
                </w:pPr>
                <w:r w:rsidRPr="00935440">
                  <w:rPr>
                    <w:rFonts w:ascii="Times New Roman" w:hAnsi="Times New Roman" w:cs="Times New Roman"/>
                    <w:color w:val="000000"/>
                    <w:sz w:val="18"/>
                    <w:szCs w:val="18"/>
                  </w:rPr>
                  <w:t>[7]</w:t>
                </w:r>
              </w:p>
            </w:sdtContent>
          </w:sdt>
        </w:tc>
      </w:tr>
      <w:tr w:rsidR="00602751" w:rsidRPr="00935440" w14:paraId="2ABC344F" w14:textId="77777777" w:rsidTr="00D36275">
        <w:trPr>
          <w:trHeight w:val="300"/>
        </w:trPr>
        <w:tc>
          <w:tcPr>
            <w:tcW w:w="1279" w:type="dxa"/>
            <w:vMerge/>
            <w:shd w:val="clear" w:color="auto" w:fill="E7E6E6" w:themeFill="background2"/>
            <w:hideMark/>
          </w:tcPr>
          <w:p w14:paraId="1C4BDBFC" w14:textId="77777777" w:rsidR="00602751" w:rsidRPr="00935440" w:rsidRDefault="00602751" w:rsidP="00115AFA">
            <w:pPr>
              <w:ind w:firstLine="0"/>
              <w:rPr>
                <w:rFonts w:ascii="Times New Roman" w:hAnsi="Times New Roman" w:cs="Times New Roman"/>
                <w:sz w:val="18"/>
                <w:szCs w:val="18"/>
              </w:rPr>
            </w:pPr>
          </w:p>
        </w:tc>
        <w:tc>
          <w:tcPr>
            <w:tcW w:w="2756" w:type="dxa"/>
            <w:noWrap/>
            <w:hideMark/>
          </w:tcPr>
          <w:p w14:paraId="25430BA5" w14:textId="77777777" w:rsidR="00602751" w:rsidRPr="00935440" w:rsidRDefault="00602751" w:rsidP="00115AFA">
            <w:pPr>
              <w:ind w:firstLine="0"/>
              <w:rPr>
                <w:rFonts w:ascii="Times New Roman" w:hAnsi="Times New Roman" w:cs="Times New Roman"/>
                <w:sz w:val="18"/>
                <w:szCs w:val="18"/>
              </w:rPr>
            </w:pPr>
            <w:r w:rsidRPr="00935440">
              <w:rPr>
                <w:rFonts w:ascii="Times New Roman" w:hAnsi="Times New Roman" w:cs="Times New Roman"/>
                <w:sz w:val="18"/>
                <w:szCs w:val="18"/>
              </w:rPr>
              <w:t>Northwind</w:t>
            </w:r>
          </w:p>
        </w:tc>
        <w:tc>
          <w:tcPr>
            <w:tcW w:w="1096" w:type="dxa"/>
          </w:tcPr>
          <w:p w14:paraId="18227C28" w14:textId="77777777" w:rsidR="00602751" w:rsidRPr="00935440" w:rsidRDefault="00602751" w:rsidP="00115AFA">
            <w:pPr>
              <w:ind w:firstLine="0"/>
              <w:rPr>
                <w:rFonts w:ascii="Times New Roman" w:hAnsi="Times New Roman" w:cs="Times New Roman"/>
                <w:sz w:val="18"/>
                <w:szCs w:val="18"/>
              </w:rPr>
            </w:pPr>
            <w:r w:rsidRPr="00935440">
              <w:rPr>
                <w:rFonts w:ascii="Times New Roman" w:hAnsi="Times New Roman" w:cs="Times New Roman"/>
                <w:sz w:val="18"/>
                <w:szCs w:val="18"/>
              </w:rPr>
              <w:t>37</w:t>
            </w:r>
          </w:p>
        </w:tc>
        <w:tc>
          <w:tcPr>
            <w:tcW w:w="1096" w:type="dxa"/>
            <w:noWrap/>
            <w:hideMark/>
          </w:tcPr>
          <w:p w14:paraId="7E01BB62" w14:textId="77777777" w:rsidR="00602751" w:rsidRPr="00935440" w:rsidRDefault="00602751" w:rsidP="00115AFA">
            <w:pPr>
              <w:ind w:firstLine="0"/>
              <w:rPr>
                <w:rFonts w:ascii="Times New Roman" w:hAnsi="Times New Roman" w:cs="Times New Roman"/>
                <w:sz w:val="18"/>
                <w:szCs w:val="18"/>
              </w:rPr>
            </w:pPr>
            <w:r w:rsidRPr="00935440">
              <w:rPr>
                <w:rFonts w:ascii="Times New Roman" w:hAnsi="Times New Roman" w:cs="Times New Roman"/>
                <w:sz w:val="18"/>
                <w:szCs w:val="18"/>
              </w:rPr>
              <w:t>216</w:t>
            </w:r>
          </w:p>
        </w:tc>
        <w:tc>
          <w:tcPr>
            <w:tcW w:w="1108" w:type="dxa"/>
            <w:noWrap/>
            <w:hideMark/>
          </w:tcPr>
          <w:p w14:paraId="237E88ED" w14:textId="77777777" w:rsidR="00602751" w:rsidRPr="00935440" w:rsidRDefault="00602751" w:rsidP="00115AFA">
            <w:pPr>
              <w:ind w:firstLine="0"/>
              <w:rPr>
                <w:rFonts w:ascii="Times New Roman" w:hAnsi="Times New Roman" w:cs="Times New Roman"/>
                <w:sz w:val="18"/>
                <w:szCs w:val="18"/>
              </w:rPr>
            </w:pPr>
            <w:r w:rsidRPr="00935440">
              <w:rPr>
                <w:rFonts w:ascii="Times New Roman" w:hAnsi="Times New Roman" w:cs="Times New Roman"/>
                <w:sz w:val="18"/>
                <w:szCs w:val="18"/>
              </w:rPr>
              <w:t>220</w:t>
            </w:r>
          </w:p>
        </w:tc>
        <w:tc>
          <w:tcPr>
            <w:tcW w:w="1108" w:type="dxa"/>
            <w:noWrap/>
            <w:hideMark/>
          </w:tcPr>
          <w:p w14:paraId="4857BC58" w14:textId="77777777" w:rsidR="00602751" w:rsidRPr="00935440" w:rsidRDefault="00602751" w:rsidP="00115AFA">
            <w:pPr>
              <w:ind w:firstLine="0"/>
              <w:rPr>
                <w:rFonts w:ascii="Times New Roman" w:hAnsi="Times New Roman" w:cs="Times New Roman"/>
                <w:sz w:val="18"/>
                <w:szCs w:val="18"/>
              </w:rPr>
            </w:pPr>
            <w:r w:rsidRPr="00935440">
              <w:rPr>
                <w:rFonts w:ascii="Times New Roman" w:hAnsi="Times New Roman" w:cs="Times New Roman"/>
                <w:sz w:val="18"/>
                <w:szCs w:val="18"/>
              </w:rPr>
              <w:t>1140000</w:t>
            </w:r>
          </w:p>
        </w:tc>
        <w:tc>
          <w:tcPr>
            <w:tcW w:w="1194" w:type="dxa"/>
            <w:noWrap/>
            <w:hideMark/>
          </w:tcPr>
          <w:sdt>
            <w:sdtPr>
              <w:rPr>
                <w:rFonts w:ascii="Times New Roman" w:hAnsi="Times New Roman" w:cs="Times New Roman"/>
                <w:color w:val="000000"/>
                <w:sz w:val="18"/>
                <w:szCs w:val="18"/>
              </w:rPr>
              <w:tag w:val="MENDELEY_CITATION_v3_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"/>
              <w:id w:val="-189525901"/>
              <w:placeholder>
                <w:docPart w:val="DB9107F393934DD7BBCE8F37553BDE6B"/>
              </w:placeholder>
            </w:sdtPr>
            <w:sdtEndPr/>
            <w:sdtContent>
              <w:p w14:paraId="68E16A69" w14:textId="4EAFA59C" w:rsidR="00602751" w:rsidRPr="00935440" w:rsidRDefault="00602751" w:rsidP="00115AFA">
                <w:pPr>
                  <w:ind w:firstLine="0"/>
                  <w:rPr>
                    <w:rFonts w:ascii="Times New Roman" w:hAnsi="Times New Roman" w:cs="Times New Roman"/>
                    <w:sz w:val="18"/>
                    <w:szCs w:val="18"/>
                  </w:rPr>
                </w:pPr>
                <w:r w:rsidRPr="00935440">
                  <w:rPr>
                    <w:rFonts w:ascii="Times New Roman" w:hAnsi="Times New Roman" w:cs="Times New Roman"/>
                    <w:color w:val="000000"/>
                    <w:sz w:val="18"/>
                    <w:szCs w:val="18"/>
                  </w:rPr>
                  <w:t>[31]</w:t>
                </w:r>
              </w:p>
            </w:sdtContent>
          </w:sdt>
        </w:tc>
      </w:tr>
      <w:tr w:rsidR="00602751" w:rsidRPr="00935440" w14:paraId="5659C97D" w14:textId="77777777" w:rsidTr="00D36275">
        <w:trPr>
          <w:trHeight w:val="300"/>
        </w:trPr>
        <w:tc>
          <w:tcPr>
            <w:tcW w:w="1279" w:type="dxa"/>
            <w:vMerge/>
            <w:shd w:val="clear" w:color="auto" w:fill="E7E6E6" w:themeFill="background2"/>
            <w:hideMark/>
          </w:tcPr>
          <w:p w14:paraId="112F7F56" w14:textId="77777777" w:rsidR="00602751" w:rsidRPr="00935440" w:rsidRDefault="00602751" w:rsidP="00115AFA">
            <w:pPr>
              <w:ind w:firstLine="0"/>
              <w:rPr>
                <w:rFonts w:ascii="Times New Roman" w:hAnsi="Times New Roman" w:cs="Times New Roman"/>
                <w:sz w:val="18"/>
                <w:szCs w:val="18"/>
              </w:rPr>
            </w:pPr>
          </w:p>
        </w:tc>
        <w:tc>
          <w:tcPr>
            <w:tcW w:w="2756" w:type="dxa"/>
            <w:noWrap/>
            <w:hideMark/>
          </w:tcPr>
          <w:p w14:paraId="6634C867" w14:textId="77777777" w:rsidR="00602751" w:rsidRPr="00935440" w:rsidRDefault="00602751" w:rsidP="00115AFA">
            <w:pPr>
              <w:ind w:firstLine="0"/>
              <w:rPr>
                <w:rFonts w:ascii="Times New Roman" w:hAnsi="Times New Roman" w:cs="Times New Roman"/>
                <w:sz w:val="18"/>
                <w:szCs w:val="18"/>
              </w:rPr>
            </w:pPr>
            <w:r w:rsidRPr="00935440">
              <w:rPr>
                <w:rFonts w:ascii="Times New Roman" w:hAnsi="Times New Roman" w:cs="Times New Roman"/>
                <w:sz w:val="18"/>
                <w:szCs w:val="18"/>
              </w:rPr>
              <w:t>West of Duddon Sands</w:t>
            </w:r>
          </w:p>
        </w:tc>
        <w:tc>
          <w:tcPr>
            <w:tcW w:w="1096" w:type="dxa"/>
          </w:tcPr>
          <w:p w14:paraId="11F9002C" w14:textId="77777777" w:rsidR="00602751" w:rsidRPr="00935440" w:rsidRDefault="00602751" w:rsidP="00115AFA">
            <w:pPr>
              <w:ind w:firstLine="0"/>
              <w:rPr>
                <w:rFonts w:ascii="Times New Roman" w:hAnsi="Times New Roman" w:cs="Times New Roman"/>
                <w:sz w:val="18"/>
                <w:szCs w:val="18"/>
              </w:rPr>
            </w:pPr>
            <w:r w:rsidRPr="00935440">
              <w:rPr>
                <w:rFonts w:ascii="Times New Roman" w:hAnsi="Times New Roman" w:cs="Times New Roman"/>
                <w:sz w:val="18"/>
                <w:szCs w:val="18"/>
              </w:rPr>
              <w:t>14</w:t>
            </w:r>
          </w:p>
        </w:tc>
        <w:tc>
          <w:tcPr>
            <w:tcW w:w="1096" w:type="dxa"/>
            <w:noWrap/>
            <w:hideMark/>
          </w:tcPr>
          <w:p w14:paraId="188848EA" w14:textId="77777777" w:rsidR="00602751" w:rsidRPr="00935440" w:rsidRDefault="00602751" w:rsidP="00115AFA">
            <w:pPr>
              <w:ind w:firstLine="0"/>
              <w:rPr>
                <w:rFonts w:ascii="Times New Roman" w:hAnsi="Times New Roman" w:cs="Times New Roman"/>
                <w:sz w:val="18"/>
                <w:szCs w:val="18"/>
              </w:rPr>
            </w:pPr>
            <w:r w:rsidRPr="00935440">
              <w:rPr>
                <w:rFonts w:ascii="Times New Roman" w:hAnsi="Times New Roman" w:cs="Times New Roman"/>
                <w:sz w:val="18"/>
                <w:szCs w:val="18"/>
              </w:rPr>
              <w:t>389</w:t>
            </w:r>
          </w:p>
        </w:tc>
        <w:tc>
          <w:tcPr>
            <w:tcW w:w="1108" w:type="dxa"/>
            <w:noWrap/>
            <w:hideMark/>
          </w:tcPr>
          <w:p w14:paraId="3F6203F0" w14:textId="77777777" w:rsidR="00602751" w:rsidRPr="00935440" w:rsidRDefault="00602751" w:rsidP="00115AFA">
            <w:pPr>
              <w:ind w:firstLine="0"/>
              <w:rPr>
                <w:rFonts w:ascii="Times New Roman" w:hAnsi="Times New Roman" w:cs="Times New Roman"/>
                <w:sz w:val="18"/>
                <w:szCs w:val="18"/>
              </w:rPr>
            </w:pPr>
            <w:r w:rsidRPr="00935440">
              <w:rPr>
                <w:rFonts w:ascii="Times New Roman" w:hAnsi="Times New Roman" w:cs="Times New Roman"/>
                <w:sz w:val="18"/>
                <w:szCs w:val="18"/>
              </w:rPr>
              <w:t>150</w:t>
            </w:r>
          </w:p>
        </w:tc>
        <w:tc>
          <w:tcPr>
            <w:tcW w:w="1108" w:type="dxa"/>
            <w:noWrap/>
            <w:hideMark/>
          </w:tcPr>
          <w:p w14:paraId="2E3DDA3E" w14:textId="77777777" w:rsidR="00602751" w:rsidRPr="00935440" w:rsidRDefault="00602751" w:rsidP="00115AFA">
            <w:pPr>
              <w:ind w:firstLine="0"/>
              <w:rPr>
                <w:rFonts w:ascii="Times New Roman" w:hAnsi="Times New Roman" w:cs="Times New Roman"/>
                <w:sz w:val="18"/>
                <w:szCs w:val="18"/>
              </w:rPr>
            </w:pPr>
            <w:r w:rsidRPr="00935440">
              <w:rPr>
                <w:rFonts w:ascii="Times New Roman" w:hAnsi="Times New Roman" w:cs="Times New Roman"/>
                <w:sz w:val="18"/>
                <w:szCs w:val="18"/>
              </w:rPr>
              <w:t>1580000</w:t>
            </w:r>
          </w:p>
        </w:tc>
        <w:tc>
          <w:tcPr>
            <w:tcW w:w="1194" w:type="dxa"/>
            <w:noWrap/>
            <w:hideMark/>
          </w:tcPr>
          <w:sdt>
            <w:sdtPr>
              <w:rPr>
                <w:rFonts w:ascii="Times New Roman" w:hAnsi="Times New Roman" w:cs="Times New Roman"/>
                <w:color w:val="000000"/>
                <w:sz w:val="18"/>
                <w:szCs w:val="18"/>
              </w:rPr>
              <w:tag w:val="MENDELEY_CITATION_v3_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"/>
              <w:id w:val="2006473031"/>
              <w:placeholder>
                <w:docPart w:val="DB9107F393934DD7BBCE8F37553BDE6B"/>
              </w:placeholder>
            </w:sdtPr>
            <w:sdtEndPr/>
            <w:sdtContent>
              <w:p w14:paraId="15EA3E03" w14:textId="6AB58EB2" w:rsidR="00602751" w:rsidRPr="00935440" w:rsidRDefault="00602751" w:rsidP="00115AFA">
                <w:pPr>
                  <w:ind w:firstLine="0"/>
                  <w:rPr>
                    <w:rFonts w:ascii="Times New Roman" w:hAnsi="Times New Roman" w:cs="Times New Roman"/>
                    <w:sz w:val="18"/>
                    <w:szCs w:val="18"/>
                  </w:rPr>
                </w:pPr>
                <w:r w:rsidRPr="00935440">
                  <w:rPr>
                    <w:rFonts w:ascii="Times New Roman" w:hAnsi="Times New Roman" w:cs="Times New Roman"/>
                    <w:color w:val="000000"/>
                    <w:sz w:val="18"/>
                    <w:szCs w:val="18"/>
                  </w:rPr>
                  <w:t>[31]</w:t>
                </w:r>
              </w:p>
            </w:sdtContent>
          </w:sdt>
        </w:tc>
      </w:tr>
      <w:tr w:rsidR="00602751" w:rsidRPr="00935440" w14:paraId="2F890173" w14:textId="77777777" w:rsidTr="00D36275">
        <w:trPr>
          <w:trHeight w:val="300"/>
        </w:trPr>
        <w:tc>
          <w:tcPr>
            <w:tcW w:w="1279" w:type="dxa"/>
            <w:vMerge/>
            <w:shd w:val="clear" w:color="auto" w:fill="E7E6E6" w:themeFill="background2"/>
            <w:hideMark/>
          </w:tcPr>
          <w:p w14:paraId="4D93966D" w14:textId="77777777" w:rsidR="00602751" w:rsidRPr="00935440" w:rsidRDefault="00602751" w:rsidP="00115AFA">
            <w:pPr>
              <w:ind w:firstLine="0"/>
              <w:rPr>
                <w:rFonts w:ascii="Times New Roman" w:hAnsi="Times New Roman" w:cs="Times New Roman"/>
                <w:sz w:val="18"/>
                <w:szCs w:val="18"/>
              </w:rPr>
            </w:pPr>
          </w:p>
        </w:tc>
        <w:tc>
          <w:tcPr>
            <w:tcW w:w="2756" w:type="dxa"/>
            <w:noWrap/>
            <w:hideMark/>
          </w:tcPr>
          <w:p w14:paraId="31FEC185" w14:textId="77777777" w:rsidR="00602751" w:rsidRPr="00935440" w:rsidRDefault="00602751" w:rsidP="00115AFA">
            <w:pPr>
              <w:ind w:firstLine="0"/>
              <w:rPr>
                <w:rFonts w:ascii="Times New Roman" w:hAnsi="Times New Roman" w:cs="Times New Roman"/>
                <w:sz w:val="18"/>
                <w:szCs w:val="18"/>
              </w:rPr>
            </w:pPr>
            <w:r w:rsidRPr="00935440">
              <w:rPr>
                <w:rFonts w:ascii="Times New Roman" w:hAnsi="Times New Roman" w:cs="Times New Roman"/>
                <w:sz w:val="18"/>
                <w:szCs w:val="18"/>
              </w:rPr>
              <w:t>Humber Gateway</w:t>
            </w:r>
          </w:p>
        </w:tc>
        <w:tc>
          <w:tcPr>
            <w:tcW w:w="1096" w:type="dxa"/>
          </w:tcPr>
          <w:p w14:paraId="1552D0B4" w14:textId="77777777" w:rsidR="00602751" w:rsidRPr="00935440" w:rsidRDefault="00602751" w:rsidP="00115AFA">
            <w:pPr>
              <w:ind w:firstLine="0"/>
              <w:rPr>
                <w:rFonts w:ascii="Times New Roman" w:hAnsi="Times New Roman" w:cs="Times New Roman"/>
                <w:sz w:val="18"/>
                <w:szCs w:val="18"/>
              </w:rPr>
            </w:pPr>
            <w:r w:rsidRPr="00935440">
              <w:rPr>
                <w:rFonts w:ascii="Times New Roman" w:hAnsi="Times New Roman" w:cs="Times New Roman"/>
                <w:sz w:val="18"/>
                <w:szCs w:val="18"/>
              </w:rPr>
              <w:t>8</w:t>
            </w:r>
          </w:p>
        </w:tc>
        <w:tc>
          <w:tcPr>
            <w:tcW w:w="1096" w:type="dxa"/>
            <w:noWrap/>
            <w:hideMark/>
          </w:tcPr>
          <w:p w14:paraId="251D4483" w14:textId="77777777" w:rsidR="00602751" w:rsidRPr="00935440" w:rsidRDefault="00602751" w:rsidP="00115AFA">
            <w:pPr>
              <w:ind w:firstLine="0"/>
              <w:rPr>
                <w:rFonts w:ascii="Times New Roman" w:hAnsi="Times New Roman" w:cs="Times New Roman"/>
                <w:sz w:val="18"/>
                <w:szCs w:val="18"/>
              </w:rPr>
            </w:pPr>
            <w:r w:rsidRPr="00935440">
              <w:rPr>
                <w:rFonts w:ascii="Times New Roman" w:hAnsi="Times New Roman" w:cs="Times New Roman"/>
                <w:sz w:val="18"/>
                <w:szCs w:val="18"/>
              </w:rPr>
              <w:t>219</w:t>
            </w:r>
          </w:p>
        </w:tc>
        <w:tc>
          <w:tcPr>
            <w:tcW w:w="1108" w:type="dxa"/>
            <w:noWrap/>
            <w:hideMark/>
          </w:tcPr>
          <w:p w14:paraId="6EDA1520" w14:textId="77777777" w:rsidR="00602751" w:rsidRPr="00935440" w:rsidRDefault="00602751" w:rsidP="00115AFA">
            <w:pPr>
              <w:ind w:firstLine="0"/>
              <w:rPr>
                <w:rFonts w:ascii="Times New Roman" w:hAnsi="Times New Roman" w:cs="Times New Roman"/>
                <w:sz w:val="18"/>
                <w:szCs w:val="18"/>
              </w:rPr>
            </w:pPr>
            <w:r w:rsidRPr="00935440">
              <w:rPr>
                <w:rFonts w:ascii="Times New Roman" w:hAnsi="Times New Roman" w:cs="Times New Roman"/>
                <w:sz w:val="18"/>
                <w:szCs w:val="18"/>
              </w:rPr>
              <w:t>132</w:t>
            </w:r>
          </w:p>
        </w:tc>
        <w:tc>
          <w:tcPr>
            <w:tcW w:w="1108" w:type="dxa"/>
            <w:noWrap/>
            <w:hideMark/>
          </w:tcPr>
          <w:p w14:paraId="3F696E07" w14:textId="77777777" w:rsidR="00602751" w:rsidRPr="00935440" w:rsidRDefault="00602751" w:rsidP="00115AFA">
            <w:pPr>
              <w:ind w:firstLine="0"/>
              <w:rPr>
                <w:rFonts w:ascii="Times New Roman" w:hAnsi="Times New Roman" w:cs="Times New Roman"/>
                <w:sz w:val="18"/>
                <w:szCs w:val="18"/>
              </w:rPr>
            </w:pPr>
            <w:r w:rsidRPr="00935440">
              <w:rPr>
                <w:rFonts w:ascii="Times New Roman" w:hAnsi="Times New Roman" w:cs="Times New Roman"/>
                <w:sz w:val="18"/>
                <w:szCs w:val="18"/>
              </w:rPr>
              <w:t>1140000</w:t>
            </w:r>
          </w:p>
        </w:tc>
        <w:tc>
          <w:tcPr>
            <w:tcW w:w="1194" w:type="dxa"/>
            <w:noWrap/>
            <w:hideMark/>
          </w:tcPr>
          <w:sdt>
            <w:sdtPr>
              <w:rPr>
                <w:rFonts w:ascii="Times New Roman" w:hAnsi="Times New Roman" w:cs="Times New Roman"/>
                <w:color w:val="000000"/>
                <w:sz w:val="18"/>
                <w:szCs w:val="18"/>
              </w:rPr>
              <w:tag w:val="MENDELEY_CITATION_v3_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"/>
              <w:id w:val="-1836369529"/>
              <w:placeholder>
                <w:docPart w:val="DB9107F393934DD7BBCE8F37553BDE6B"/>
              </w:placeholder>
            </w:sdtPr>
            <w:sdtEndPr/>
            <w:sdtContent>
              <w:p w14:paraId="4AAED0B1" w14:textId="1D5494EC" w:rsidR="00602751" w:rsidRPr="00935440" w:rsidRDefault="00602751" w:rsidP="00115AFA">
                <w:pPr>
                  <w:ind w:firstLine="0"/>
                  <w:rPr>
                    <w:rFonts w:ascii="Times New Roman" w:hAnsi="Times New Roman" w:cs="Times New Roman"/>
                    <w:sz w:val="18"/>
                    <w:szCs w:val="18"/>
                  </w:rPr>
                </w:pPr>
                <w:r w:rsidRPr="00935440">
                  <w:rPr>
                    <w:rFonts w:ascii="Times New Roman" w:hAnsi="Times New Roman" w:cs="Times New Roman"/>
                    <w:color w:val="000000"/>
                    <w:sz w:val="18"/>
                    <w:szCs w:val="18"/>
                  </w:rPr>
                  <w:t>[31]</w:t>
                </w:r>
              </w:p>
            </w:sdtContent>
          </w:sdt>
        </w:tc>
      </w:tr>
      <w:tr w:rsidR="00602751" w:rsidRPr="00935440" w14:paraId="2065F042" w14:textId="77777777" w:rsidTr="00D36275">
        <w:trPr>
          <w:trHeight w:val="300"/>
        </w:trPr>
        <w:tc>
          <w:tcPr>
            <w:tcW w:w="1279" w:type="dxa"/>
            <w:vMerge/>
            <w:shd w:val="clear" w:color="auto" w:fill="E7E6E6" w:themeFill="background2"/>
            <w:hideMark/>
          </w:tcPr>
          <w:p w14:paraId="360968E0" w14:textId="77777777" w:rsidR="00602751" w:rsidRPr="00935440" w:rsidRDefault="00602751" w:rsidP="00115AFA">
            <w:pPr>
              <w:ind w:firstLine="0"/>
              <w:rPr>
                <w:rFonts w:ascii="Times New Roman" w:hAnsi="Times New Roman" w:cs="Times New Roman"/>
                <w:sz w:val="18"/>
                <w:szCs w:val="18"/>
              </w:rPr>
            </w:pPr>
          </w:p>
        </w:tc>
        <w:tc>
          <w:tcPr>
            <w:tcW w:w="2756" w:type="dxa"/>
            <w:noWrap/>
            <w:hideMark/>
          </w:tcPr>
          <w:p w14:paraId="220939E3" w14:textId="77777777" w:rsidR="00602751" w:rsidRPr="00935440" w:rsidRDefault="00602751" w:rsidP="00115AFA">
            <w:pPr>
              <w:ind w:firstLine="0"/>
              <w:rPr>
                <w:rFonts w:ascii="Times New Roman" w:hAnsi="Times New Roman" w:cs="Times New Roman"/>
                <w:sz w:val="18"/>
                <w:szCs w:val="18"/>
              </w:rPr>
            </w:pPr>
            <w:proofErr w:type="spellStart"/>
            <w:r w:rsidRPr="00935440">
              <w:rPr>
                <w:rFonts w:ascii="Times New Roman" w:hAnsi="Times New Roman" w:cs="Times New Roman"/>
                <w:sz w:val="18"/>
                <w:szCs w:val="18"/>
              </w:rPr>
              <w:t>Westermost</w:t>
            </w:r>
            <w:proofErr w:type="spellEnd"/>
            <w:r w:rsidRPr="00935440">
              <w:rPr>
                <w:rFonts w:ascii="Times New Roman" w:hAnsi="Times New Roman" w:cs="Times New Roman"/>
                <w:sz w:val="18"/>
                <w:szCs w:val="18"/>
              </w:rPr>
              <w:t xml:space="preserve"> Rough</w:t>
            </w:r>
          </w:p>
        </w:tc>
        <w:tc>
          <w:tcPr>
            <w:tcW w:w="1096" w:type="dxa"/>
          </w:tcPr>
          <w:p w14:paraId="56FE6B24" w14:textId="77777777" w:rsidR="00602751" w:rsidRPr="00935440" w:rsidRDefault="00602751" w:rsidP="00115AFA">
            <w:pPr>
              <w:ind w:firstLine="0"/>
              <w:rPr>
                <w:rFonts w:ascii="Times New Roman" w:hAnsi="Times New Roman" w:cs="Times New Roman"/>
                <w:sz w:val="18"/>
                <w:szCs w:val="18"/>
              </w:rPr>
            </w:pPr>
            <w:r w:rsidRPr="00935440">
              <w:rPr>
                <w:rFonts w:ascii="Times New Roman" w:hAnsi="Times New Roman" w:cs="Times New Roman"/>
                <w:sz w:val="18"/>
                <w:szCs w:val="18"/>
              </w:rPr>
              <w:t>8</w:t>
            </w:r>
          </w:p>
        </w:tc>
        <w:tc>
          <w:tcPr>
            <w:tcW w:w="1096" w:type="dxa"/>
            <w:noWrap/>
            <w:hideMark/>
          </w:tcPr>
          <w:p w14:paraId="79612E53" w14:textId="77777777" w:rsidR="00602751" w:rsidRPr="00935440" w:rsidRDefault="00602751" w:rsidP="00115AFA">
            <w:pPr>
              <w:ind w:firstLine="0"/>
              <w:rPr>
                <w:rFonts w:ascii="Times New Roman" w:hAnsi="Times New Roman" w:cs="Times New Roman"/>
                <w:sz w:val="18"/>
                <w:szCs w:val="18"/>
              </w:rPr>
            </w:pPr>
            <w:r w:rsidRPr="00935440">
              <w:rPr>
                <w:rFonts w:ascii="Times New Roman" w:hAnsi="Times New Roman" w:cs="Times New Roman"/>
                <w:sz w:val="18"/>
                <w:szCs w:val="18"/>
              </w:rPr>
              <w:t>210</w:t>
            </w:r>
          </w:p>
        </w:tc>
        <w:tc>
          <w:tcPr>
            <w:tcW w:w="1108" w:type="dxa"/>
            <w:noWrap/>
            <w:hideMark/>
          </w:tcPr>
          <w:p w14:paraId="203B15B9" w14:textId="77777777" w:rsidR="00602751" w:rsidRPr="00935440" w:rsidRDefault="00602751" w:rsidP="00115AFA">
            <w:pPr>
              <w:ind w:firstLine="0"/>
              <w:rPr>
                <w:rFonts w:ascii="Times New Roman" w:hAnsi="Times New Roman" w:cs="Times New Roman"/>
                <w:sz w:val="18"/>
                <w:szCs w:val="18"/>
              </w:rPr>
            </w:pPr>
            <w:r w:rsidRPr="00935440">
              <w:rPr>
                <w:rFonts w:ascii="Times New Roman" w:hAnsi="Times New Roman" w:cs="Times New Roman"/>
                <w:sz w:val="18"/>
                <w:szCs w:val="18"/>
              </w:rPr>
              <w:t>155</w:t>
            </w:r>
          </w:p>
        </w:tc>
        <w:tc>
          <w:tcPr>
            <w:tcW w:w="1108" w:type="dxa"/>
            <w:noWrap/>
            <w:hideMark/>
          </w:tcPr>
          <w:p w14:paraId="15BD1F85" w14:textId="77777777" w:rsidR="00602751" w:rsidRPr="00935440" w:rsidRDefault="00602751" w:rsidP="00115AFA">
            <w:pPr>
              <w:ind w:firstLine="0"/>
              <w:rPr>
                <w:rFonts w:ascii="Times New Roman" w:hAnsi="Times New Roman" w:cs="Times New Roman"/>
                <w:sz w:val="18"/>
                <w:szCs w:val="18"/>
              </w:rPr>
            </w:pPr>
            <w:r w:rsidRPr="00935440">
              <w:rPr>
                <w:rFonts w:ascii="Times New Roman" w:hAnsi="Times New Roman" w:cs="Times New Roman"/>
                <w:sz w:val="18"/>
                <w:szCs w:val="18"/>
              </w:rPr>
              <w:t>1500000</w:t>
            </w:r>
          </w:p>
        </w:tc>
        <w:tc>
          <w:tcPr>
            <w:tcW w:w="1194" w:type="dxa"/>
            <w:noWrap/>
            <w:hideMark/>
          </w:tcPr>
          <w:sdt>
            <w:sdtPr>
              <w:rPr>
                <w:rFonts w:ascii="Times New Roman" w:hAnsi="Times New Roman" w:cs="Times New Roman"/>
                <w:color w:val="000000"/>
                <w:sz w:val="18"/>
                <w:szCs w:val="18"/>
              </w:rPr>
              <w:tag w:val="MENDELEY_CITATION_v3_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"/>
              <w:id w:val="-842003111"/>
              <w:placeholder>
                <w:docPart w:val="DB9107F393934DD7BBCE8F37553BDE6B"/>
              </w:placeholder>
            </w:sdtPr>
            <w:sdtEndPr/>
            <w:sdtContent>
              <w:p w14:paraId="136EE578" w14:textId="159B8059" w:rsidR="00602751" w:rsidRPr="00935440" w:rsidRDefault="00602751" w:rsidP="00115AFA">
                <w:pPr>
                  <w:ind w:firstLine="0"/>
                  <w:rPr>
                    <w:rFonts w:ascii="Times New Roman" w:hAnsi="Times New Roman" w:cs="Times New Roman"/>
                    <w:sz w:val="18"/>
                    <w:szCs w:val="18"/>
                  </w:rPr>
                </w:pPr>
                <w:r w:rsidRPr="00935440">
                  <w:rPr>
                    <w:rFonts w:ascii="Times New Roman" w:hAnsi="Times New Roman" w:cs="Times New Roman"/>
                    <w:color w:val="000000"/>
                    <w:sz w:val="18"/>
                    <w:szCs w:val="18"/>
                  </w:rPr>
                  <w:t>[31]</w:t>
                </w:r>
              </w:p>
            </w:sdtContent>
          </w:sdt>
        </w:tc>
      </w:tr>
      <w:tr w:rsidR="00602751" w:rsidRPr="00935440" w14:paraId="58B20A6E" w14:textId="77777777" w:rsidTr="00D36275">
        <w:trPr>
          <w:trHeight w:val="300"/>
        </w:trPr>
        <w:tc>
          <w:tcPr>
            <w:tcW w:w="1279" w:type="dxa"/>
            <w:vMerge/>
            <w:shd w:val="clear" w:color="auto" w:fill="E7E6E6" w:themeFill="background2"/>
            <w:hideMark/>
          </w:tcPr>
          <w:p w14:paraId="01BEC848" w14:textId="77777777" w:rsidR="00602751" w:rsidRPr="00935440" w:rsidRDefault="00602751" w:rsidP="00115AFA">
            <w:pPr>
              <w:ind w:firstLine="0"/>
              <w:rPr>
                <w:rFonts w:ascii="Times New Roman" w:hAnsi="Times New Roman" w:cs="Times New Roman"/>
                <w:sz w:val="18"/>
                <w:szCs w:val="18"/>
              </w:rPr>
            </w:pPr>
          </w:p>
        </w:tc>
        <w:tc>
          <w:tcPr>
            <w:tcW w:w="2756" w:type="dxa"/>
            <w:noWrap/>
            <w:hideMark/>
          </w:tcPr>
          <w:p w14:paraId="0F161D65" w14:textId="77777777" w:rsidR="00602751" w:rsidRPr="00935440" w:rsidRDefault="00602751" w:rsidP="00115AFA">
            <w:pPr>
              <w:ind w:firstLine="0"/>
              <w:rPr>
                <w:rFonts w:ascii="Times New Roman" w:hAnsi="Times New Roman" w:cs="Times New Roman"/>
                <w:sz w:val="18"/>
                <w:szCs w:val="18"/>
              </w:rPr>
            </w:pPr>
            <w:r w:rsidRPr="00935440">
              <w:rPr>
                <w:rFonts w:ascii="Times New Roman" w:hAnsi="Times New Roman" w:cs="Times New Roman"/>
                <w:sz w:val="18"/>
                <w:szCs w:val="18"/>
              </w:rPr>
              <w:t>Race Bank</w:t>
            </w:r>
          </w:p>
        </w:tc>
        <w:tc>
          <w:tcPr>
            <w:tcW w:w="1096" w:type="dxa"/>
          </w:tcPr>
          <w:p w14:paraId="5E7257C0" w14:textId="77777777" w:rsidR="00602751" w:rsidRPr="00935440" w:rsidRDefault="00602751" w:rsidP="00115AFA">
            <w:pPr>
              <w:ind w:firstLine="0"/>
              <w:rPr>
                <w:rFonts w:ascii="Times New Roman" w:hAnsi="Times New Roman" w:cs="Times New Roman"/>
                <w:sz w:val="18"/>
                <w:szCs w:val="18"/>
              </w:rPr>
            </w:pPr>
            <w:r w:rsidRPr="00935440">
              <w:rPr>
                <w:rFonts w:ascii="Times New Roman" w:hAnsi="Times New Roman" w:cs="Times New Roman"/>
                <w:sz w:val="18"/>
                <w:szCs w:val="18"/>
              </w:rPr>
              <w:t>27</w:t>
            </w:r>
          </w:p>
        </w:tc>
        <w:tc>
          <w:tcPr>
            <w:tcW w:w="1096" w:type="dxa"/>
            <w:noWrap/>
            <w:hideMark/>
          </w:tcPr>
          <w:p w14:paraId="639D4A19" w14:textId="77777777" w:rsidR="00602751" w:rsidRPr="00935440" w:rsidRDefault="00602751" w:rsidP="00115AFA">
            <w:pPr>
              <w:ind w:firstLine="0"/>
              <w:rPr>
                <w:rFonts w:ascii="Times New Roman" w:hAnsi="Times New Roman" w:cs="Times New Roman"/>
                <w:sz w:val="18"/>
                <w:szCs w:val="18"/>
              </w:rPr>
            </w:pPr>
            <w:r w:rsidRPr="00935440">
              <w:rPr>
                <w:rFonts w:ascii="Times New Roman" w:hAnsi="Times New Roman" w:cs="Times New Roman"/>
                <w:sz w:val="18"/>
                <w:szCs w:val="18"/>
              </w:rPr>
              <w:t>537</w:t>
            </w:r>
          </w:p>
        </w:tc>
        <w:tc>
          <w:tcPr>
            <w:tcW w:w="1108" w:type="dxa"/>
            <w:noWrap/>
            <w:hideMark/>
          </w:tcPr>
          <w:p w14:paraId="243089C2" w14:textId="77777777" w:rsidR="00602751" w:rsidRPr="00935440" w:rsidRDefault="00602751" w:rsidP="00115AFA">
            <w:pPr>
              <w:ind w:firstLine="0"/>
              <w:rPr>
                <w:rFonts w:ascii="Times New Roman" w:hAnsi="Times New Roman" w:cs="Times New Roman"/>
                <w:sz w:val="18"/>
                <w:szCs w:val="18"/>
              </w:rPr>
            </w:pPr>
            <w:r w:rsidRPr="00935440">
              <w:rPr>
                <w:rFonts w:ascii="Times New Roman" w:hAnsi="Times New Roman" w:cs="Times New Roman"/>
                <w:sz w:val="18"/>
                <w:szCs w:val="18"/>
              </w:rPr>
              <w:t>220</w:t>
            </w:r>
          </w:p>
        </w:tc>
        <w:tc>
          <w:tcPr>
            <w:tcW w:w="1108" w:type="dxa"/>
            <w:noWrap/>
            <w:hideMark/>
          </w:tcPr>
          <w:p w14:paraId="7521A7CC" w14:textId="77777777" w:rsidR="00602751" w:rsidRPr="00935440" w:rsidRDefault="00602751" w:rsidP="00115AFA">
            <w:pPr>
              <w:ind w:firstLine="0"/>
              <w:rPr>
                <w:rFonts w:ascii="Times New Roman" w:hAnsi="Times New Roman" w:cs="Times New Roman"/>
                <w:sz w:val="18"/>
                <w:szCs w:val="18"/>
              </w:rPr>
            </w:pPr>
            <w:r w:rsidRPr="00935440">
              <w:rPr>
                <w:rFonts w:ascii="Times New Roman" w:hAnsi="Times New Roman" w:cs="Times New Roman"/>
                <w:sz w:val="18"/>
                <w:szCs w:val="18"/>
              </w:rPr>
              <w:t>2900000</w:t>
            </w:r>
          </w:p>
        </w:tc>
        <w:tc>
          <w:tcPr>
            <w:tcW w:w="1194" w:type="dxa"/>
            <w:noWrap/>
            <w:hideMark/>
          </w:tcPr>
          <w:sdt>
            <w:sdtPr>
              <w:rPr>
                <w:rFonts w:ascii="Times New Roman" w:hAnsi="Times New Roman" w:cs="Times New Roman"/>
                <w:color w:val="000000"/>
                <w:sz w:val="18"/>
                <w:szCs w:val="18"/>
              </w:rPr>
              <w:tag w:val="MENDELEY_CITATION_v3_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"/>
              <w:id w:val="1083031287"/>
              <w:placeholder>
                <w:docPart w:val="DB9107F393934DD7BBCE8F37553BDE6B"/>
              </w:placeholder>
            </w:sdtPr>
            <w:sdtEndPr/>
            <w:sdtContent>
              <w:p w14:paraId="272F3286" w14:textId="1ADBD1CD" w:rsidR="00602751" w:rsidRPr="00935440" w:rsidRDefault="00602751" w:rsidP="00115AFA">
                <w:pPr>
                  <w:ind w:firstLine="0"/>
                  <w:rPr>
                    <w:rFonts w:ascii="Times New Roman" w:hAnsi="Times New Roman" w:cs="Times New Roman"/>
                    <w:sz w:val="18"/>
                    <w:szCs w:val="18"/>
                  </w:rPr>
                </w:pPr>
                <w:r w:rsidRPr="00935440">
                  <w:rPr>
                    <w:rFonts w:ascii="Times New Roman" w:hAnsi="Times New Roman" w:cs="Times New Roman"/>
                    <w:color w:val="000000"/>
                    <w:sz w:val="18"/>
                    <w:szCs w:val="18"/>
                  </w:rPr>
                  <w:t>[6]</w:t>
                </w:r>
              </w:p>
            </w:sdtContent>
          </w:sdt>
        </w:tc>
      </w:tr>
      <w:tr w:rsidR="00602751" w:rsidRPr="00935440" w14:paraId="37C0A614" w14:textId="77777777" w:rsidTr="00D36275">
        <w:trPr>
          <w:trHeight w:val="300"/>
        </w:trPr>
        <w:tc>
          <w:tcPr>
            <w:tcW w:w="1279" w:type="dxa"/>
            <w:vMerge/>
            <w:shd w:val="clear" w:color="auto" w:fill="E7E6E6" w:themeFill="background2"/>
            <w:hideMark/>
          </w:tcPr>
          <w:p w14:paraId="4147104D" w14:textId="77777777" w:rsidR="00602751" w:rsidRPr="00935440" w:rsidRDefault="00602751" w:rsidP="00115AFA">
            <w:pPr>
              <w:ind w:firstLine="0"/>
              <w:rPr>
                <w:rFonts w:ascii="Times New Roman" w:hAnsi="Times New Roman" w:cs="Times New Roman"/>
                <w:sz w:val="18"/>
                <w:szCs w:val="18"/>
              </w:rPr>
            </w:pPr>
          </w:p>
        </w:tc>
        <w:tc>
          <w:tcPr>
            <w:tcW w:w="2756" w:type="dxa"/>
            <w:noWrap/>
            <w:hideMark/>
          </w:tcPr>
          <w:p w14:paraId="5E493ADA" w14:textId="77777777" w:rsidR="00602751" w:rsidRPr="00935440" w:rsidRDefault="00602751" w:rsidP="00115AFA">
            <w:pPr>
              <w:ind w:firstLine="0"/>
              <w:rPr>
                <w:rFonts w:ascii="Times New Roman" w:hAnsi="Times New Roman" w:cs="Times New Roman"/>
                <w:sz w:val="18"/>
                <w:szCs w:val="18"/>
              </w:rPr>
            </w:pPr>
            <w:proofErr w:type="spellStart"/>
            <w:r w:rsidRPr="00935440">
              <w:rPr>
                <w:rFonts w:ascii="Times New Roman" w:hAnsi="Times New Roman" w:cs="Times New Roman"/>
                <w:sz w:val="18"/>
                <w:szCs w:val="18"/>
              </w:rPr>
              <w:t>Borkum</w:t>
            </w:r>
            <w:proofErr w:type="spellEnd"/>
            <w:r w:rsidRPr="00935440">
              <w:rPr>
                <w:rFonts w:ascii="Times New Roman" w:hAnsi="Times New Roman" w:cs="Times New Roman"/>
                <w:sz w:val="18"/>
                <w:szCs w:val="18"/>
              </w:rPr>
              <w:t xml:space="preserve"> </w:t>
            </w:r>
            <w:proofErr w:type="spellStart"/>
            <w:r w:rsidRPr="00935440">
              <w:rPr>
                <w:rFonts w:ascii="Times New Roman" w:hAnsi="Times New Roman" w:cs="Times New Roman"/>
                <w:sz w:val="18"/>
                <w:szCs w:val="18"/>
              </w:rPr>
              <w:t>Riffgrund</w:t>
            </w:r>
            <w:proofErr w:type="spellEnd"/>
          </w:p>
        </w:tc>
        <w:tc>
          <w:tcPr>
            <w:tcW w:w="1096" w:type="dxa"/>
          </w:tcPr>
          <w:p w14:paraId="3A63B814" w14:textId="77777777" w:rsidR="00602751" w:rsidRPr="00935440" w:rsidRDefault="00602751" w:rsidP="00115AFA">
            <w:pPr>
              <w:ind w:firstLine="0"/>
              <w:rPr>
                <w:rFonts w:ascii="Times New Roman" w:hAnsi="Times New Roman" w:cs="Times New Roman"/>
                <w:sz w:val="18"/>
                <w:szCs w:val="18"/>
              </w:rPr>
            </w:pPr>
            <w:r w:rsidRPr="00935440">
              <w:rPr>
                <w:rFonts w:ascii="Times New Roman" w:hAnsi="Times New Roman" w:cs="Times New Roman"/>
                <w:sz w:val="18"/>
                <w:szCs w:val="18"/>
              </w:rPr>
              <w:t>55</w:t>
            </w:r>
          </w:p>
        </w:tc>
        <w:tc>
          <w:tcPr>
            <w:tcW w:w="1096" w:type="dxa"/>
            <w:noWrap/>
            <w:hideMark/>
          </w:tcPr>
          <w:p w14:paraId="1E99ACE9" w14:textId="77777777" w:rsidR="00602751" w:rsidRPr="00935440" w:rsidRDefault="00602751" w:rsidP="00115AFA">
            <w:pPr>
              <w:ind w:firstLine="0"/>
              <w:rPr>
                <w:rFonts w:ascii="Times New Roman" w:hAnsi="Times New Roman" w:cs="Times New Roman"/>
                <w:sz w:val="18"/>
                <w:szCs w:val="18"/>
              </w:rPr>
            </w:pPr>
            <w:r w:rsidRPr="00935440">
              <w:rPr>
                <w:rFonts w:ascii="Times New Roman" w:hAnsi="Times New Roman" w:cs="Times New Roman"/>
                <w:sz w:val="18"/>
                <w:szCs w:val="18"/>
              </w:rPr>
              <w:t>320</w:t>
            </w:r>
          </w:p>
        </w:tc>
        <w:tc>
          <w:tcPr>
            <w:tcW w:w="1108" w:type="dxa"/>
            <w:noWrap/>
            <w:hideMark/>
          </w:tcPr>
          <w:p w14:paraId="088B31BA" w14:textId="77777777" w:rsidR="00602751" w:rsidRPr="00935440" w:rsidRDefault="00602751" w:rsidP="00115AFA">
            <w:pPr>
              <w:ind w:firstLine="0"/>
              <w:rPr>
                <w:rFonts w:ascii="Times New Roman" w:hAnsi="Times New Roman" w:cs="Times New Roman"/>
                <w:sz w:val="18"/>
                <w:szCs w:val="18"/>
              </w:rPr>
            </w:pPr>
            <w:proofErr w:type="spellStart"/>
            <w:r w:rsidRPr="00935440">
              <w:rPr>
                <w:rFonts w:ascii="Times New Roman" w:hAnsi="Times New Roman" w:cs="Times New Roman"/>
                <w:sz w:val="18"/>
                <w:szCs w:val="18"/>
              </w:rPr>
              <w:t>n.a.</w:t>
            </w:r>
            <w:proofErr w:type="spellEnd"/>
          </w:p>
        </w:tc>
        <w:tc>
          <w:tcPr>
            <w:tcW w:w="1108" w:type="dxa"/>
            <w:noWrap/>
            <w:hideMark/>
          </w:tcPr>
          <w:p w14:paraId="5EFF6032" w14:textId="77777777" w:rsidR="00602751" w:rsidRPr="00935440" w:rsidRDefault="00602751" w:rsidP="00115AFA">
            <w:pPr>
              <w:ind w:firstLine="0"/>
              <w:rPr>
                <w:rFonts w:ascii="Times New Roman" w:hAnsi="Times New Roman" w:cs="Times New Roman"/>
                <w:sz w:val="18"/>
                <w:szCs w:val="18"/>
              </w:rPr>
            </w:pPr>
            <w:r w:rsidRPr="00935440">
              <w:rPr>
                <w:rFonts w:ascii="Times New Roman" w:hAnsi="Times New Roman" w:cs="Times New Roman"/>
                <w:sz w:val="18"/>
                <w:szCs w:val="18"/>
              </w:rPr>
              <w:t>1880000</w:t>
            </w:r>
          </w:p>
        </w:tc>
        <w:tc>
          <w:tcPr>
            <w:tcW w:w="1194" w:type="dxa"/>
            <w:noWrap/>
            <w:hideMark/>
          </w:tcPr>
          <w:sdt>
            <w:sdtPr>
              <w:rPr>
                <w:rFonts w:ascii="Times New Roman" w:hAnsi="Times New Roman" w:cs="Times New Roman"/>
                <w:color w:val="000000"/>
                <w:sz w:val="18"/>
                <w:szCs w:val="18"/>
              </w:rPr>
              <w:tag w:val="MENDELEY_CITATION_v3_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"/>
              <w:id w:val="494471722"/>
              <w:placeholder>
                <w:docPart w:val="DB9107F393934DD7BBCE8F37553BDE6B"/>
              </w:placeholder>
            </w:sdtPr>
            <w:sdtEndPr/>
            <w:sdtContent>
              <w:p w14:paraId="061A3DC7" w14:textId="3A95B65E" w:rsidR="00602751" w:rsidRPr="00935440" w:rsidRDefault="00602751" w:rsidP="00115AFA">
                <w:pPr>
                  <w:ind w:firstLine="0"/>
                  <w:rPr>
                    <w:rFonts w:ascii="Times New Roman" w:hAnsi="Times New Roman" w:cs="Times New Roman"/>
                    <w:sz w:val="18"/>
                    <w:szCs w:val="18"/>
                  </w:rPr>
                </w:pPr>
                <w:r w:rsidRPr="00935440">
                  <w:rPr>
                    <w:rFonts w:ascii="Times New Roman" w:hAnsi="Times New Roman" w:cs="Times New Roman"/>
                    <w:color w:val="000000"/>
                    <w:sz w:val="18"/>
                    <w:szCs w:val="18"/>
                  </w:rPr>
                  <w:t>[31]</w:t>
                </w:r>
              </w:p>
            </w:sdtContent>
          </w:sdt>
        </w:tc>
      </w:tr>
      <w:tr w:rsidR="00602751" w:rsidRPr="00935440" w14:paraId="6D7A08AD" w14:textId="77777777" w:rsidTr="00D36275">
        <w:trPr>
          <w:trHeight w:val="300"/>
        </w:trPr>
        <w:tc>
          <w:tcPr>
            <w:tcW w:w="1279" w:type="dxa"/>
            <w:vMerge/>
            <w:shd w:val="clear" w:color="auto" w:fill="E7E6E6" w:themeFill="background2"/>
            <w:hideMark/>
          </w:tcPr>
          <w:p w14:paraId="74B01C3D" w14:textId="77777777" w:rsidR="00602751" w:rsidRPr="00935440" w:rsidRDefault="00602751" w:rsidP="00115AFA">
            <w:pPr>
              <w:ind w:firstLine="0"/>
              <w:rPr>
                <w:rFonts w:ascii="Times New Roman" w:hAnsi="Times New Roman" w:cs="Times New Roman"/>
                <w:sz w:val="18"/>
                <w:szCs w:val="18"/>
              </w:rPr>
            </w:pPr>
          </w:p>
        </w:tc>
        <w:tc>
          <w:tcPr>
            <w:tcW w:w="2756" w:type="dxa"/>
            <w:noWrap/>
            <w:hideMark/>
          </w:tcPr>
          <w:p w14:paraId="23383B3C" w14:textId="77777777" w:rsidR="00602751" w:rsidRPr="00935440" w:rsidRDefault="00602751" w:rsidP="00115AFA">
            <w:pPr>
              <w:ind w:firstLine="0"/>
              <w:rPr>
                <w:rFonts w:ascii="Times New Roman" w:hAnsi="Times New Roman" w:cs="Times New Roman"/>
                <w:sz w:val="18"/>
                <w:szCs w:val="18"/>
              </w:rPr>
            </w:pPr>
            <w:r w:rsidRPr="00935440">
              <w:rPr>
                <w:rFonts w:ascii="Times New Roman" w:hAnsi="Times New Roman" w:cs="Times New Roman"/>
                <w:sz w:val="18"/>
                <w:szCs w:val="18"/>
              </w:rPr>
              <w:t xml:space="preserve">Dan </w:t>
            </w:r>
            <w:proofErr w:type="spellStart"/>
            <w:r w:rsidRPr="00935440">
              <w:rPr>
                <w:rFonts w:ascii="Times New Roman" w:hAnsi="Times New Roman" w:cs="Times New Roman"/>
                <w:sz w:val="18"/>
                <w:szCs w:val="18"/>
              </w:rPr>
              <w:t>Tysk</w:t>
            </w:r>
            <w:proofErr w:type="spellEnd"/>
          </w:p>
        </w:tc>
        <w:tc>
          <w:tcPr>
            <w:tcW w:w="1096" w:type="dxa"/>
          </w:tcPr>
          <w:p w14:paraId="3F453601" w14:textId="77777777" w:rsidR="00602751" w:rsidRPr="00935440" w:rsidRDefault="00602751" w:rsidP="00115AFA">
            <w:pPr>
              <w:ind w:firstLine="0"/>
              <w:rPr>
                <w:rFonts w:ascii="Times New Roman" w:hAnsi="Times New Roman" w:cs="Times New Roman"/>
                <w:sz w:val="18"/>
                <w:szCs w:val="18"/>
              </w:rPr>
            </w:pPr>
            <w:r w:rsidRPr="00935440">
              <w:rPr>
                <w:rFonts w:ascii="Times New Roman" w:hAnsi="Times New Roman" w:cs="Times New Roman"/>
                <w:sz w:val="18"/>
                <w:szCs w:val="18"/>
              </w:rPr>
              <w:t>70</w:t>
            </w:r>
          </w:p>
        </w:tc>
        <w:tc>
          <w:tcPr>
            <w:tcW w:w="1096" w:type="dxa"/>
            <w:noWrap/>
            <w:hideMark/>
          </w:tcPr>
          <w:p w14:paraId="5D358998" w14:textId="77777777" w:rsidR="00602751" w:rsidRPr="00935440" w:rsidRDefault="00602751" w:rsidP="00115AFA">
            <w:pPr>
              <w:ind w:firstLine="0"/>
              <w:rPr>
                <w:rFonts w:ascii="Times New Roman" w:hAnsi="Times New Roman" w:cs="Times New Roman"/>
                <w:sz w:val="18"/>
                <w:szCs w:val="18"/>
              </w:rPr>
            </w:pPr>
            <w:r w:rsidRPr="00935440">
              <w:rPr>
                <w:rFonts w:ascii="Times New Roman" w:hAnsi="Times New Roman" w:cs="Times New Roman"/>
                <w:sz w:val="18"/>
                <w:szCs w:val="18"/>
              </w:rPr>
              <w:t>288</w:t>
            </w:r>
          </w:p>
        </w:tc>
        <w:tc>
          <w:tcPr>
            <w:tcW w:w="1108" w:type="dxa"/>
            <w:noWrap/>
            <w:hideMark/>
          </w:tcPr>
          <w:p w14:paraId="69EC8620" w14:textId="77777777" w:rsidR="00602751" w:rsidRPr="00935440" w:rsidRDefault="00602751" w:rsidP="00115AFA">
            <w:pPr>
              <w:ind w:firstLine="0"/>
              <w:rPr>
                <w:rFonts w:ascii="Times New Roman" w:hAnsi="Times New Roman" w:cs="Times New Roman"/>
                <w:sz w:val="18"/>
                <w:szCs w:val="18"/>
              </w:rPr>
            </w:pPr>
            <w:r w:rsidRPr="00935440">
              <w:rPr>
                <w:rFonts w:ascii="Times New Roman" w:hAnsi="Times New Roman" w:cs="Times New Roman"/>
                <w:sz w:val="18"/>
                <w:szCs w:val="18"/>
              </w:rPr>
              <w:t>to HVDC</w:t>
            </w:r>
          </w:p>
        </w:tc>
        <w:tc>
          <w:tcPr>
            <w:tcW w:w="1108" w:type="dxa"/>
            <w:noWrap/>
            <w:hideMark/>
          </w:tcPr>
          <w:p w14:paraId="31E267C5" w14:textId="77777777" w:rsidR="00602751" w:rsidRPr="00935440" w:rsidRDefault="00602751" w:rsidP="00115AFA">
            <w:pPr>
              <w:ind w:firstLine="0"/>
              <w:rPr>
                <w:rFonts w:ascii="Times New Roman" w:hAnsi="Times New Roman" w:cs="Times New Roman"/>
                <w:sz w:val="18"/>
                <w:szCs w:val="18"/>
              </w:rPr>
            </w:pPr>
            <w:r w:rsidRPr="00935440">
              <w:rPr>
                <w:rFonts w:ascii="Times New Roman" w:hAnsi="Times New Roman" w:cs="Times New Roman"/>
                <w:sz w:val="18"/>
                <w:szCs w:val="18"/>
              </w:rPr>
              <w:t>3200000</w:t>
            </w:r>
          </w:p>
        </w:tc>
        <w:tc>
          <w:tcPr>
            <w:tcW w:w="1194" w:type="dxa"/>
            <w:noWrap/>
            <w:hideMark/>
          </w:tcPr>
          <w:sdt>
            <w:sdtPr>
              <w:rPr>
                <w:rFonts w:ascii="Times New Roman" w:hAnsi="Times New Roman" w:cs="Times New Roman"/>
                <w:color w:val="000000"/>
                <w:sz w:val="18"/>
                <w:szCs w:val="18"/>
              </w:rPr>
              <w:tag w:val="MENDELEY_CITATION_v3_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"/>
              <w:id w:val="-494809024"/>
              <w:placeholder>
                <w:docPart w:val="DB9107F393934DD7BBCE8F37553BDE6B"/>
              </w:placeholder>
            </w:sdtPr>
            <w:sdtEndPr/>
            <w:sdtContent>
              <w:p w14:paraId="55B3CADB" w14:textId="121A6DB3" w:rsidR="00602751" w:rsidRPr="00935440" w:rsidRDefault="00602751" w:rsidP="00115AFA">
                <w:pPr>
                  <w:ind w:firstLine="0"/>
                  <w:rPr>
                    <w:rFonts w:ascii="Times New Roman" w:hAnsi="Times New Roman" w:cs="Times New Roman"/>
                    <w:sz w:val="18"/>
                    <w:szCs w:val="18"/>
                  </w:rPr>
                </w:pPr>
                <w:r w:rsidRPr="00935440">
                  <w:rPr>
                    <w:rFonts w:ascii="Times New Roman" w:hAnsi="Times New Roman" w:cs="Times New Roman"/>
                    <w:color w:val="000000"/>
                    <w:sz w:val="18"/>
                    <w:szCs w:val="18"/>
                  </w:rPr>
                  <w:t>[31]</w:t>
                </w:r>
              </w:p>
            </w:sdtContent>
          </w:sdt>
        </w:tc>
      </w:tr>
      <w:tr w:rsidR="00602751" w:rsidRPr="00935440" w14:paraId="0A2FB760" w14:textId="77777777" w:rsidTr="00D36275">
        <w:trPr>
          <w:trHeight w:val="300"/>
        </w:trPr>
        <w:tc>
          <w:tcPr>
            <w:tcW w:w="1279" w:type="dxa"/>
            <w:vMerge/>
            <w:shd w:val="clear" w:color="auto" w:fill="E7E6E6" w:themeFill="background2"/>
            <w:hideMark/>
          </w:tcPr>
          <w:p w14:paraId="7DABBBDF" w14:textId="77777777" w:rsidR="00602751" w:rsidRPr="00935440" w:rsidRDefault="00602751" w:rsidP="00115AFA">
            <w:pPr>
              <w:ind w:firstLine="0"/>
              <w:rPr>
                <w:rFonts w:ascii="Times New Roman" w:hAnsi="Times New Roman" w:cs="Times New Roman"/>
                <w:sz w:val="18"/>
                <w:szCs w:val="18"/>
              </w:rPr>
            </w:pPr>
          </w:p>
        </w:tc>
        <w:tc>
          <w:tcPr>
            <w:tcW w:w="2756" w:type="dxa"/>
            <w:noWrap/>
            <w:hideMark/>
          </w:tcPr>
          <w:p w14:paraId="405350EC" w14:textId="77777777" w:rsidR="00602751" w:rsidRPr="00935440" w:rsidRDefault="00602751" w:rsidP="00115AFA">
            <w:pPr>
              <w:ind w:firstLine="0"/>
              <w:rPr>
                <w:rFonts w:ascii="Times New Roman" w:hAnsi="Times New Roman" w:cs="Times New Roman"/>
                <w:sz w:val="18"/>
                <w:szCs w:val="18"/>
              </w:rPr>
            </w:pPr>
            <w:proofErr w:type="spellStart"/>
            <w:r w:rsidRPr="00935440">
              <w:rPr>
                <w:rFonts w:ascii="Times New Roman" w:hAnsi="Times New Roman" w:cs="Times New Roman"/>
                <w:sz w:val="18"/>
                <w:szCs w:val="18"/>
              </w:rPr>
              <w:t>Nordsee</w:t>
            </w:r>
            <w:proofErr w:type="spellEnd"/>
            <w:r w:rsidRPr="00935440">
              <w:rPr>
                <w:rFonts w:ascii="Times New Roman" w:hAnsi="Times New Roman" w:cs="Times New Roman"/>
                <w:sz w:val="18"/>
                <w:szCs w:val="18"/>
              </w:rPr>
              <w:t xml:space="preserve"> Ost</w:t>
            </w:r>
          </w:p>
        </w:tc>
        <w:tc>
          <w:tcPr>
            <w:tcW w:w="1096" w:type="dxa"/>
          </w:tcPr>
          <w:p w14:paraId="575451C3" w14:textId="77777777" w:rsidR="00602751" w:rsidRPr="00935440" w:rsidRDefault="00602751" w:rsidP="00115AFA">
            <w:pPr>
              <w:ind w:firstLine="0"/>
              <w:rPr>
                <w:rFonts w:ascii="Times New Roman" w:hAnsi="Times New Roman" w:cs="Times New Roman"/>
                <w:sz w:val="18"/>
                <w:szCs w:val="18"/>
              </w:rPr>
            </w:pPr>
            <w:r w:rsidRPr="00935440">
              <w:rPr>
                <w:rFonts w:ascii="Times New Roman" w:hAnsi="Times New Roman" w:cs="Times New Roman"/>
                <w:sz w:val="18"/>
                <w:szCs w:val="18"/>
              </w:rPr>
              <w:t>57</w:t>
            </w:r>
          </w:p>
        </w:tc>
        <w:tc>
          <w:tcPr>
            <w:tcW w:w="1096" w:type="dxa"/>
            <w:noWrap/>
            <w:hideMark/>
          </w:tcPr>
          <w:p w14:paraId="58D1927C" w14:textId="77777777" w:rsidR="00602751" w:rsidRPr="00935440" w:rsidRDefault="00602751" w:rsidP="00115AFA">
            <w:pPr>
              <w:ind w:firstLine="0"/>
              <w:rPr>
                <w:rFonts w:ascii="Times New Roman" w:hAnsi="Times New Roman" w:cs="Times New Roman"/>
                <w:sz w:val="18"/>
                <w:szCs w:val="18"/>
              </w:rPr>
            </w:pPr>
            <w:r w:rsidRPr="00935440">
              <w:rPr>
                <w:rFonts w:ascii="Times New Roman" w:hAnsi="Times New Roman" w:cs="Times New Roman"/>
                <w:sz w:val="18"/>
                <w:szCs w:val="18"/>
              </w:rPr>
              <w:t>295</w:t>
            </w:r>
          </w:p>
        </w:tc>
        <w:tc>
          <w:tcPr>
            <w:tcW w:w="1108" w:type="dxa"/>
            <w:noWrap/>
            <w:hideMark/>
          </w:tcPr>
          <w:p w14:paraId="7AED876B" w14:textId="77777777" w:rsidR="00602751" w:rsidRPr="00935440" w:rsidRDefault="00602751" w:rsidP="00115AFA">
            <w:pPr>
              <w:ind w:firstLine="0"/>
              <w:rPr>
                <w:rFonts w:ascii="Times New Roman" w:hAnsi="Times New Roman" w:cs="Times New Roman"/>
                <w:sz w:val="18"/>
                <w:szCs w:val="18"/>
              </w:rPr>
            </w:pPr>
            <w:proofErr w:type="spellStart"/>
            <w:r w:rsidRPr="00935440">
              <w:rPr>
                <w:rFonts w:ascii="Times New Roman" w:hAnsi="Times New Roman" w:cs="Times New Roman"/>
                <w:sz w:val="18"/>
                <w:szCs w:val="18"/>
              </w:rPr>
              <w:t>n.a.</w:t>
            </w:r>
            <w:proofErr w:type="spellEnd"/>
          </w:p>
        </w:tc>
        <w:tc>
          <w:tcPr>
            <w:tcW w:w="1108" w:type="dxa"/>
            <w:noWrap/>
            <w:hideMark/>
          </w:tcPr>
          <w:p w14:paraId="0571150D" w14:textId="77777777" w:rsidR="00602751" w:rsidRPr="00935440" w:rsidRDefault="00602751" w:rsidP="00115AFA">
            <w:pPr>
              <w:ind w:firstLine="0"/>
              <w:rPr>
                <w:rFonts w:ascii="Times New Roman" w:hAnsi="Times New Roman" w:cs="Times New Roman"/>
                <w:sz w:val="18"/>
                <w:szCs w:val="18"/>
              </w:rPr>
            </w:pPr>
            <w:r w:rsidRPr="00935440">
              <w:rPr>
                <w:rFonts w:ascii="Times New Roman" w:hAnsi="Times New Roman" w:cs="Times New Roman"/>
                <w:sz w:val="18"/>
                <w:szCs w:val="18"/>
              </w:rPr>
              <w:t>1600000</w:t>
            </w:r>
          </w:p>
        </w:tc>
        <w:tc>
          <w:tcPr>
            <w:tcW w:w="1194" w:type="dxa"/>
            <w:noWrap/>
            <w:hideMark/>
          </w:tcPr>
          <w:sdt>
            <w:sdtPr>
              <w:rPr>
                <w:rFonts w:ascii="Times New Roman" w:hAnsi="Times New Roman" w:cs="Times New Roman"/>
                <w:color w:val="000000"/>
                <w:sz w:val="18"/>
                <w:szCs w:val="18"/>
              </w:rPr>
              <w:tag w:val="MENDELEY_CITATION_v3_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"/>
              <w:id w:val="-1559238529"/>
              <w:placeholder>
                <w:docPart w:val="DB9107F393934DD7BBCE8F37553BDE6B"/>
              </w:placeholder>
            </w:sdtPr>
            <w:sdtEndPr/>
            <w:sdtContent>
              <w:p w14:paraId="5E414CE4" w14:textId="0F65A5A8" w:rsidR="00602751" w:rsidRPr="00935440" w:rsidRDefault="00602751" w:rsidP="00115AFA">
                <w:pPr>
                  <w:ind w:firstLine="0"/>
                  <w:rPr>
                    <w:rFonts w:ascii="Times New Roman" w:hAnsi="Times New Roman" w:cs="Times New Roman"/>
                    <w:sz w:val="18"/>
                    <w:szCs w:val="18"/>
                  </w:rPr>
                </w:pPr>
                <w:r w:rsidRPr="00935440">
                  <w:rPr>
                    <w:rFonts w:ascii="Times New Roman" w:hAnsi="Times New Roman" w:cs="Times New Roman"/>
                    <w:color w:val="000000"/>
                    <w:sz w:val="18"/>
                    <w:szCs w:val="18"/>
                  </w:rPr>
                  <w:t>[31]</w:t>
                </w:r>
              </w:p>
            </w:sdtContent>
          </w:sdt>
        </w:tc>
      </w:tr>
      <w:tr w:rsidR="00602751" w:rsidRPr="00935440" w14:paraId="6BF614B5" w14:textId="77777777" w:rsidTr="00D36275">
        <w:trPr>
          <w:trHeight w:val="300"/>
        </w:trPr>
        <w:tc>
          <w:tcPr>
            <w:tcW w:w="1279" w:type="dxa"/>
            <w:vMerge/>
            <w:shd w:val="clear" w:color="auto" w:fill="E7E6E6" w:themeFill="background2"/>
            <w:hideMark/>
          </w:tcPr>
          <w:p w14:paraId="639A8A9B" w14:textId="77777777" w:rsidR="00602751" w:rsidRPr="00935440" w:rsidRDefault="00602751" w:rsidP="00115AFA">
            <w:pPr>
              <w:ind w:firstLine="0"/>
              <w:rPr>
                <w:rFonts w:ascii="Times New Roman" w:hAnsi="Times New Roman" w:cs="Times New Roman"/>
                <w:sz w:val="18"/>
                <w:szCs w:val="18"/>
              </w:rPr>
            </w:pPr>
          </w:p>
        </w:tc>
        <w:tc>
          <w:tcPr>
            <w:tcW w:w="2756" w:type="dxa"/>
            <w:noWrap/>
            <w:hideMark/>
          </w:tcPr>
          <w:p w14:paraId="3AC44702" w14:textId="77777777" w:rsidR="00602751" w:rsidRPr="00935440" w:rsidRDefault="00602751" w:rsidP="00115AFA">
            <w:pPr>
              <w:ind w:firstLine="0"/>
              <w:rPr>
                <w:rFonts w:ascii="Times New Roman" w:hAnsi="Times New Roman" w:cs="Times New Roman"/>
                <w:sz w:val="18"/>
                <w:szCs w:val="18"/>
              </w:rPr>
            </w:pPr>
            <w:proofErr w:type="spellStart"/>
            <w:r w:rsidRPr="00935440">
              <w:rPr>
                <w:rFonts w:ascii="Times New Roman" w:hAnsi="Times New Roman" w:cs="Times New Roman"/>
                <w:sz w:val="18"/>
                <w:szCs w:val="18"/>
              </w:rPr>
              <w:t>Amrumbank</w:t>
            </w:r>
            <w:proofErr w:type="spellEnd"/>
            <w:r w:rsidRPr="00935440">
              <w:rPr>
                <w:rFonts w:ascii="Times New Roman" w:hAnsi="Times New Roman" w:cs="Times New Roman"/>
                <w:sz w:val="18"/>
                <w:szCs w:val="18"/>
              </w:rPr>
              <w:t xml:space="preserve"> West</w:t>
            </w:r>
          </w:p>
        </w:tc>
        <w:tc>
          <w:tcPr>
            <w:tcW w:w="1096" w:type="dxa"/>
          </w:tcPr>
          <w:p w14:paraId="16E4E462" w14:textId="77777777" w:rsidR="00602751" w:rsidRPr="00935440" w:rsidRDefault="00602751" w:rsidP="00115AFA">
            <w:pPr>
              <w:ind w:firstLine="0"/>
              <w:rPr>
                <w:rFonts w:ascii="Times New Roman" w:hAnsi="Times New Roman" w:cs="Times New Roman"/>
                <w:sz w:val="18"/>
                <w:szCs w:val="18"/>
              </w:rPr>
            </w:pPr>
            <w:r w:rsidRPr="00935440">
              <w:rPr>
                <w:rFonts w:ascii="Times New Roman" w:hAnsi="Times New Roman" w:cs="Times New Roman"/>
                <w:sz w:val="18"/>
                <w:szCs w:val="18"/>
              </w:rPr>
              <w:t>35</w:t>
            </w:r>
          </w:p>
        </w:tc>
        <w:tc>
          <w:tcPr>
            <w:tcW w:w="1096" w:type="dxa"/>
            <w:noWrap/>
            <w:hideMark/>
          </w:tcPr>
          <w:p w14:paraId="661A301B" w14:textId="77777777" w:rsidR="00602751" w:rsidRPr="00935440" w:rsidRDefault="00602751" w:rsidP="00115AFA">
            <w:pPr>
              <w:ind w:firstLine="0"/>
              <w:rPr>
                <w:rFonts w:ascii="Times New Roman" w:hAnsi="Times New Roman" w:cs="Times New Roman"/>
                <w:sz w:val="18"/>
                <w:szCs w:val="18"/>
              </w:rPr>
            </w:pPr>
            <w:r w:rsidRPr="00935440">
              <w:rPr>
                <w:rFonts w:ascii="Times New Roman" w:hAnsi="Times New Roman" w:cs="Times New Roman"/>
                <w:sz w:val="18"/>
                <w:szCs w:val="18"/>
              </w:rPr>
              <w:t>288</w:t>
            </w:r>
          </w:p>
        </w:tc>
        <w:tc>
          <w:tcPr>
            <w:tcW w:w="1108" w:type="dxa"/>
            <w:noWrap/>
            <w:hideMark/>
          </w:tcPr>
          <w:p w14:paraId="15B477F8" w14:textId="77777777" w:rsidR="00602751" w:rsidRPr="00935440" w:rsidRDefault="00602751" w:rsidP="00115AFA">
            <w:pPr>
              <w:ind w:firstLine="0"/>
              <w:rPr>
                <w:rFonts w:ascii="Times New Roman" w:hAnsi="Times New Roman" w:cs="Times New Roman"/>
                <w:sz w:val="18"/>
                <w:szCs w:val="18"/>
              </w:rPr>
            </w:pPr>
            <w:r w:rsidRPr="00935440">
              <w:rPr>
                <w:rFonts w:ascii="Times New Roman" w:hAnsi="Times New Roman" w:cs="Times New Roman"/>
                <w:sz w:val="18"/>
                <w:szCs w:val="18"/>
              </w:rPr>
              <w:t>to HVDC</w:t>
            </w:r>
          </w:p>
        </w:tc>
        <w:tc>
          <w:tcPr>
            <w:tcW w:w="1108" w:type="dxa"/>
            <w:noWrap/>
            <w:hideMark/>
          </w:tcPr>
          <w:p w14:paraId="476B17BF" w14:textId="77777777" w:rsidR="00602751" w:rsidRPr="00935440" w:rsidRDefault="00602751" w:rsidP="00115AFA">
            <w:pPr>
              <w:ind w:firstLine="0"/>
              <w:rPr>
                <w:rFonts w:ascii="Times New Roman" w:hAnsi="Times New Roman" w:cs="Times New Roman"/>
                <w:sz w:val="18"/>
                <w:szCs w:val="18"/>
              </w:rPr>
            </w:pPr>
            <w:r w:rsidRPr="00935440">
              <w:rPr>
                <w:rFonts w:ascii="Times New Roman" w:hAnsi="Times New Roman" w:cs="Times New Roman"/>
                <w:sz w:val="18"/>
                <w:szCs w:val="18"/>
              </w:rPr>
              <w:t>2160000</w:t>
            </w:r>
          </w:p>
        </w:tc>
        <w:tc>
          <w:tcPr>
            <w:tcW w:w="1194" w:type="dxa"/>
            <w:noWrap/>
            <w:hideMark/>
          </w:tcPr>
          <w:sdt>
            <w:sdtPr>
              <w:rPr>
                <w:rFonts w:ascii="Times New Roman" w:hAnsi="Times New Roman" w:cs="Times New Roman"/>
                <w:color w:val="000000"/>
                <w:sz w:val="18"/>
                <w:szCs w:val="18"/>
              </w:rPr>
              <w:tag w:val="MENDELEY_CITATION_v3_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"/>
              <w:id w:val="1306971155"/>
              <w:placeholder>
                <w:docPart w:val="DB9107F393934DD7BBCE8F37553BDE6B"/>
              </w:placeholder>
            </w:sdtPr>
            <w:sdtEndPr/>
            <w:sdtContent>
              <w:p w14:paraId="727ACC21" w14:textId="06BE6BED" w:rsidR="00602751" w:rsidRPr="00935440" w:rsidRDefault="00602751" w:rsidP="00115AFA">
                <w:pPr>
                  <w:ind w:firstLine="0"/>
                  <w:rPr>
                    <w:rFonts w:ascii="Times New Roman" w:hAnsi="Times New Roman" w:cs="Times New Roman"/>
                    <w:sz w:val="18"/>
                    <w:szCs w:val="18"/>
                  </w:rPr>
                </w:pPr>
                <w:r w:rsidRPr="00935440">
                  <w:rPr>
                    <w:rFonts w:ascii="Times New Roman" w:hAnsi="Times New Roman" w:cs="Times New Roman"/>
                    <w:color w:val="000000"/>
                    <w:sz w:val="18"/>
                    <w:szCs w:val="18"/>
                  </w:rPr>
                  <w:t>[31]</w:t>
                </w:r>
              </w:p>
            </w:sdtContent>
          </w:sdt>
        </w:tc>
      </w:tr>
      <w:tr w:rsidR="00602751" w:rsidRPr="00935440" w14:paraId="26923BCE" w14:textId="77777777" w:rsidTr="00D36275">
        <w:trPr>
          <w:trHeight w:val="300"/>
        </w:trPr>
        <w:tc>
          <w:tcPr>
            <w:tcW w:w="1279" w:type="dxa"/>
            <w:vMerge/>
            <w:shd w:val="clear" w:color="auto" w:fill="E7E6E6" w:themeFill="background2"/>
            <w:hideMark/>
          </w:tcPr>
          <w:p w14:paraId="5A85545F" w14:textId="77777777" w:rsidR="00602751" w:rsidRPr="00935440" w:rsidRDefault="00602751" w:rsidP="00115AFA">
            <w:pPr>
              <w:ind w:firstLine="0"/>
              <w:rPr>
                <w:rFonts w:ascii="Times New Roman" w:hAnsi="Times New Roman" w:cs="Times New Roman"/>
                <w:sz w:val="18"/>
                <w:szCs w:val="18"/>
              </w:rPr>
            </w:pPr>
          </w:p>
        </w:tc>
        <w:tc>
          <w:tcPr>
            <w:tcW w:w="2756" w:type="dxa"/>
            <w:noWrap/>
            <w:hideMark/>
          </w:tcPr>
          <w:p w14:paraId="48029AA6" w14:textId="77777777" w:rsidR="00602751" w:rsidRPr="00935440" w:rsidRDefault="00602751" w:rsidP="00115AFA">
            <w:pPr>
              <w:ind w:firstLine="0"/>
              <w:rPr>
                <w:rFonts w:ascii="Times New Roman" w:hAnsi="Times New Roman" w:cs="Times New Roman"/>
                <w:sz w:val="18"/>
                <w:szCs w:val="18"/>
              </w:rPr>
            </w:pPr>
            <w:proofErr w:type="spellStart"/>
            <w:r w:rsidRPr="00935440">
              <w:rPr>
                <w:rFonts w:ascii="Times New Roman" w:hAnsi="Times New Roman" w:cs="Times New Roman"/>
                <w:sz w:val="18"/>
                <w:szCs w:val="18"/>
              </w:rPr>
              <w:t>Meerwind</w:t>
            </w:r>
            <w:proofErr w:type="spellEnd"/>
          </w:p>
        </w:tc>
        <w:tc>
          <w:tcPr>
            <w:tcW w:w="1096" w:type="dxa"/>
          </w:tcPr>
          <w:p w14:paraId="26F3BFDA" w14:textId="77777777" w:rsidR="00602751" w:rsidRPr="00935440" w:rsidRDefault="00602751" w:rsidP="00115AFA">
            <w:pPr>
              <w:ind w:firstLine="0"/>
              <w:rPr>
                <w:rFonts w:ascii="Times New Roman" w:hAnsi="Times New Roman" w:cs="Times New Roman"/>
                <w:sz w:val="18"/>
                <w:szCs w:val="18"/>
              </w:rPr>
            </w:pPr>
            <w:r w:rsidRPr="00935440">
              <w:rPr>
                <w:rFonts w:ascii="Times New Roman" w:hAnsi="Times New Roman" w:cs="Times New Roman"/>
                <w:sz w:val="18"/>
                <w:szCs w:val="18"/>
              </w:rPr>
              <w:t>23</w:t>
            </w:r>
          </w:p>
        </w:tc>
        <w:tc>
          <w:tcPr>
            <w:tcW w:w="1096" w:type="dxa"/>
            <w:noWrap/>
            <w:hideMark/>
          </w:tcPr>
          <w:p w14:paraId="7013D719" w14:textId="77777777" w:rsidR="00602751" w:rsidRPr="00935440" w:rsidRDefault="00602751" w:rsidP="00115AFA">
            <w:pPr>
              <w:ind w:firstLine="0"/>
              <w:rPr>
                <w:rFonts w:ascii="Times New Roman" w:hAnsi="Times New Roman" w:cs="Times New Roman"/>
                <w:sz w:val="18"/>
                <w:szCs w:val="18"/>
              </w:rPr>
            </w:pPr>
            <w:r w:rsidRPr="00935440">
              <w:rPr>
                <w:rFonts w:ascii="Times New Roman" w:hAnsi="Times New Roman" w:cs="Times New Roman"/>
                <w:sz w:val="18"/>
                <w:szCs w:val="18"/>
              </w:rPr>
              <w:t>288</w:t>
            </w:r>
          </w:p>
        </w:tc>
        <w:tc>
          <w:tcPr>
            <w:tcW w:w="1108" w:type="dxa"/>
            <w:noWrap/>
            <w:hideMark/>
          </w:tcPr>
          <w:p w14:paraId="442FD02B" w14:textId="77777777" w:rsidR="00602751" w:rsidRPr="00935440" w:rsidRDefault="00602751" w:rsidP="00115AFA">
            <w:pPr>
              <w:ind w:firstLine="0"/>
              <w:rPr>
                <w:rFonts w:ascii="Times New Roman" w:hAnsi="Times New Roman" w:cs="Times New Roman"/>
                <w:sz w:val="18"/>
                <w:szCs w:val="18"/>
              </w:rPr>
            </w:pPr>
            <w:proofErr w:type="spellStart"/>
            <w:r w:rsidRPr="00935440">
              <w:rPr>
                <w:rFonts w:ascii="Times New Roman" w:hAnsi="Times New Roman" w:cs="Times New Roman"/>
                <w:sz w:val="18"/>
                <w:szCs w:val="18"/>
              </w:rPr>
              <w:t>n.a.</w:t>
            </w:r>
            <w:proofErr w:type="spellEnd"/>
          </w:p>
        </w:tc>
        <w:tc>
          <w:tcPr>
            <w:tcW w:w="1108" w:type="dxa"/>
            <w:noWrap/>
            <w:hideMark/>
          </w:tcPr>
          <w:p w14:paraId="7951E5A6" w14:textId="77777777" w:rsidR="00602751" w:rsidRPr="00935440" w:rsidRDefault="00602751" w:rsidP="00115AFA">
            <w:pPr>
              <w:ind w:firstLine="0"/>
              <w:rPr>
                <w:rFonts w:ascii="Times New Roman" w:hAnsi="Times New Roman" w:cs="Times New Roman"/>
                <w:sz w:val="18"/>
                <w:szCs w:val="18"/>
              </w:rPr>
            </w:pPr>
            <w:r w:rsidRPr="00935440">
              <w:rPr>
                <w:rFonts w:ascii="Times New Roman" w:hAnsi="Times New Roman" w:cs="Times New Roman"/>
                <w:sz w:val="18"/>
                <w:szCs w:val="18"/>
              </w:rPr>
              <w:t>3300000</w:t>
            </w:r>
          </w:p>
        </w:tc>
        <w:tc>
          <w:tcPr>
            <w:tcW w:w="1194" w:type="dxa"/>
            <w:noWrap/>
            <w:hideMark/>
          </w:tcPr>
          <w:sdt>
            <w:sdtPr>
              <w:rPr>
                <w:rFonts w:ascii="Times New Roman" w:hAnsi="Times New Roman" w:cs="Times New Roman"/>
                <w:color w:val="000000"/>
                <w:sz w:val="18"/>
                <w:szCs w:val="18"/>
              </w:rPr>
              <w:tag w:val="MENDELEY_CITATION_v3_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"/>
              <w:id w:val="102849287"/>
              <w:placeholder>
                <w:docPart w:val="DB9107F393934DD7BBCE8F37553BDE6B"/>
              </w:placeholder>
            </w:sdtPr>
            <w:sdtEndPr/>
            <w:sdtContent>
              <w:p w14:paraId="55E3FDF3" w14:textId="050D6F11" w:rsidR="00602751" w:rsidRPr="00935440" w:rsidRDefault="00602751" w:rsidP="00115AFA">
                <w:pPr>
                  <w:ind w:firstLine="0"/>
                  <w:rPr>
                    <w:rFonts w:ascii="Times New Roman" w:hAnsi="Times New Roman" w:cs="Times New Roman"/>
                    <w:sz w:val="18"/>
                    <w:szCs w:val="18"/>
                  </w:rPr>
                </w:pPr>
                <w:r w:rsidRPr="00935440">
                  <w:rPr>
                    <w:rFonts w:ascii="Times New Roman" w:hAnsi="Times New Roman" w:cs="Times New Roman"/>
                    <w:color w:val="000000"/>
                    <w:sz w:val="18"/>
                    <w:szCs w:val="18"/>
                  </w:rPr>
                  <w:t>[31]</w:t>
                </w:r>
              </w:p>
            </w:sdtContent>
          </w:sdt>
        </w:tc>
      </w:tr>
      <w:tr w:rsidR="00602751" w:rsidRPr="00935440" w14:paraId="7E9864AA" w14:textId="77777777" w:rsidTr="00D36275">
        <w:trPr>
          <w:trHeight w:val="300"/>
        </w:trPr>
        <w:tc>
          <w:tcPr>
            <w:tcW w:w="1279" w:type="dxa"/>
            <w:vMerge/>
            <w:shd w:val="clear" w:color="auto" w:fill="E7E6E6" w:themeFill="background2"/>
            <w:hideMark/>
          </w:tcPr>
          <w:p w14:paraId="530D1039" w14:textId="77777777" w:rsidR="00602751" w:rsidRPr="00935440" w:rsidRDefault="00602751" w:rsidP="00115AFA">
            <w:pPr>
              <w:ind w:firstLine="0"/>
              <w:rPr>
                <w:rFonts w:ascii="Times New Roman" w:hAnsi="Times New Roman" w:cs="Times New Roman"/>
                <w:sz w:val="18"/>
                <w:szCs w:val="18"/>
              </w:rPr>
            </w:pPr>
          </w:p>
        </w:tc>
        <w:tc>
          <w:tcPr>
            <w:tcW w:w="2756" w:type="dxa"/>
            <w:noWrap/>
            <w:hideMark/>
          </w:tcPr>
          <w:p w14:paraId="37343200" w14:textId="77777777" w:rsidR="00602751" w:rsidRPr="00935440" w:rsidRDefault="00602751" w:rsidP="00115AFA">
            <w:pPr>
              <w:ind w:firstLine="0"/>
              <w:rPr>
                <w:rFonts w:ascii="Times New Roman" w:hAnsi="Times New Roman" w:cs="Times New Roman"/>
                <w:sz w:val="18"/>
                <w:szCs w:val="18"/>
              </w:rPr>
            </w:pPr>
            <w:proofErr w:type="spellStart"/>
            <w:r w:rsidRPr="00935440">
              <w:rPr>
                <w:rFonts w:ascii="Times New Roman" w:hAnsi="Times New Roman" w:cs="Times New Roman"/>
                <w:sz w:val="18"/>
                <w:szCs w:val="18"/>
              </w:rPr>
              <w:t>Gode</w:t>
            </w:r>
            <w:proofErr w:type="spellEnd"/>
            <w:r w:rsidRPr="00935440">
              <w:rPr>
                <w:rFonts w:ascii="Times New Roman" w:hAnsi="Times New Roman" w:cs="Times New Roman"/>
                <w:sz w:val="18"/>
                <w:szCs w:val="18"/>
              </w:rPr>
              <w:t xml:space="preserve"> Wind</w:t>
            </w:r>
          </w:p>
        </w:tc>
        <w:tc>
          <w:tcPr>
            <w:tcW w:w="1096" w:type="dxa"/>
          </w:tcPr>
          <w:p w14:paraId="686EF4ED" w14:textId="77777777" w:rsidR="00602751" w:rsidRPr="00935440" w:rsidRDefault="00602751" w:rsidP="00115AFA">
            <w:pPr>
              <w:ind w:firstLine="0"/>
              <w:rPr>
                <w:rFonts w:ascii="Times New Roman" w:hAnsi="Times New Roman" w:cs="Times New Roman"/>
                <w:sz w:val="18"/>
                <w:szCs w:val="18"/>
              </w:rPr>
            </w:pPr>
            <w:r w:rsidRPr="00935440">
              <w:rPr>
                <w:rFonts w:ascii="Times New Roman" w:hAnsi="Times New Roman" w:cs="Times New Roman"/>
                <w:sz w:val="18"/>
                <w:szCs w:val="18"/>
              </w:rPr>
              <w:t>40</w:t>
            </w:r>
          </w:p>
        </w:tc>
        <w:tc>
          <w:tcPr>
            <w:tcW w:w="1096" w:type="dxa"/>
            <w:noWrap/>
            <w:hideMark/>
          </w:tcPr>
          <w:p w14:paraId="03B71A84" w14:textId="77777777" w:rsidR="00602751" w:rsidRPr="00935440" w:rsidRDefault="00602751" w:rsidP="00115AFA">
            <w:pPr>
              <w:ind w:firstLine="0"/>
              <w:rPr>
                <w:rFonts w:ascii="Times New Roman" w:hAnsi="Times New Roman" w:cs="Times New Roman"/>
                <w:sz w:val="18"/>
                <w:szCs w:val="18"/>
              </w:rPr>
            </w:pPr>
            <w:r w:rsidRPr="00935440">
              <w:rPr>
                <w:rFonts w:ascii="Times New Roman" w:hAnsi="Times New Roman" w:cs="Times New Roman"/>
                <w:sz w:val="18"/>
                <w:szCs w:val="18"/>
              </w:rPr>
              <w:t>291</w:t>
            </w:r>
          </w:p>
        </w:tc>
        <w:tc>
          <w:tcPr>
            <w:tcW w:w="1108" w:type="dxa"/>
            <w:noWrap/>
            <w:hideMark/>
          </w:tcPr>
          <w:p w14:paraId="2280FB71" w14:textId="77777777" w:rsidR="00602751" w:rsidRPr="00935440" w:rsidRDefault="00602751" w:rsidP="00115AFA">
            <w:pPr>
              <w:ind w:firstLine="0"/>
              <w:rPr>
                <w:rFonts w:ascii="Times New Roman" w:hAnsi="Times New Roman" w:cs="Times New Roman"/>
                <w:sz w:val="18"/>
                <w:szCs w:val="18"/>
              </w:rPr>
            </w:pPr>
            <w:proofErr w:type="spellStart"/>
            <w:r w:rsidRPr="00935440">
              <w:rPr>
                <w:rFonts w:ascii="Times New Roman" w:hAnsi="Times New Roman" w:cs="Times New Roman"/>
                <w:sz w:val="18"/>
                <w:szCs w:val="18"/>
              </w:rPr>
              <w:t>n.a.</w:t>
            </w:r>
            <w:proofErr w:type="spellEnd"/>
          </w:p>
        </w:tc>
        <w:tc>
          <w:tcPr>
            <w:tcW w:w="1108" w:type="dxa"/>
            <w:noWrap/>
            <w:hideMark/>
          </w:tcPr>
          <w:p w14:paraId="493AEE73" w14:textId="77777777" w:rsidR="00602751" w:rsidRPr="00935440" w:rsidRDefault="00602751" w:rsidP="00115AFA">
            <w:pPr>
              <w:ind w:firstLine="0"/>
              <w:rPr>
                <w:rFonts w:ascii="Times New Roman" w:hAnsi="Times New Roman" w:cs="Times New Roman"/>
                <w:sz w:val="18"/>
                <w:szCs w:val="18"/>
              </w:rPr>
            </w:pPr>
            <w:r w:rsidRPr="00935440">
              <w:rPr>
                <w:rFonts w:ascii="Times New Roman" w:hAnsi="Times New Roman" w:cs="Times New Roman"/>
                <w:sz w:val="18"/>
                <w:szCs w:val="18"/>
              </w:rPr>
              <w:t>1950000</w:t>
            </w:r>
          </w:p>
        </w:tc>
        <w:tc>
          <w:tcPr>
            <w:tcW w:w="1194" w:type="dxa"/>
            <w:noWrap/>
            <w:hideMark/>
          </w:tcPr>
          <w:sdt>
            <w:sdtPr>
              <w:rPr>
                <w:rFonts w:ascii="Times New Roman" w:hAnsi="Times New Roman" w:cs="Times New Roman"/>
                <w:color w:val="000000"/>
                <w:sz w:val="18"/>
                <w:szCs w:val="18"/>
              </w:rPr>
              <w:tag w:val="MENDELEY_CITATION_v3_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"/>
              <w:id w:val="2139763200"/>
              <w:placeholder>
                <w:docPart w:val="DB9107F393934DD7BBCE8F37553BDE6B"/>
              </w:placeholder>
            </w:sdtPr>
            <w:sdtEndPr/>
            <w:sdtContent>
              <w:p w14:paraId="74DA87CB" w14:textId="4FCDA320" w:rsidR="00602751" w:rsidRPr="00935440" w:rsidRDefault="00602751" w:rsidP="00115AFA">
                <w:pPr>
                  <w:ind w:firstLine="0"/>
                  <w:rPr>
                    <w:rFonts w:ascii="Times New Roman" w:hAnsi="Times New Roman" w:cs="Times New Roman"/>
                    <w:sz w:val="18"/>
                    <w:szCs w:val="18"/>
                  </w:rPr>
                </w:pPr>
                <w:r w:rsidRPr="00935440">
                  <w:rPr>
                    <w:rFonts w:ascii="Times New Roman" w:hAnsi="Times New Roman" w:cs="Times New Roman"/>
                    <w:color w:val="000000"/>
                    <w:sz w:val="18"/>
                    <w:szCs w:val="18"/>
                  </w:rPr>
                  <w:t>[31]</w:t>
                </w:r>
              </w:p>
            </w:sdtContent>
          </w:sdt>
        </w:tc>
      </w:tr>
      <w:tr w:rsidR="00602751" w:rsidRPr="00935440" w14:paraId="055F01A9" w14:textId="77777777" w:rsidTr="00D36275">
        <w:trPr>
          <w:trHeight w:val="300"/>
        </w:trPr>
        <w:tc>
          <w:tcPr>
            <w:tcW w:w="1279" w:type="dxa"/>
            <w:vMerge/>
            <w:shd w:val="clear" w:color="auto" w:fill="E7E6E6" w:themeFill="background2"/>
            <w:hideMark/>
          </w:tcPr>
          <w:p w14:paraId="375AB995" w14:textId="77777777" w:rsidR="00602751" w:rsidRPr="00935440" w:rsidRDefault="00602751" w:rsidP="00115AFA">
            <w:pPr>
              <w:ind w:firstLine="0"/>
              <w:rPr>
                <w:rFonts w:ascii="Times New Roman" w:hAnsi="Times New Roman" w:cs="Times New Roman"/>
                <w:sz w:val="18"/>
                <w:szCs w:val="18"/>
              </w:rPr>
            </w:pPr>
          </w:p>
        </w:tc>
        <w:tc>
          <w:tcPr>
            <w:tcW w:w="2756" w:type="dxa"/>
            <w:noWrap/>
            <w:hideMark/>
          </w:tcPr>
          <w:p w14:paraId="2E8E4B4B" w14:textId="77777777" w:rsidR="00602751" w:rsidRPr="00935440" w:rsidRDefault="00602751" w:rsidP="00115AFA">
            <w:pPr>
              <w:ind w:firstLine="0"/>
              <w:rPr>
                <w:rFonts w:ascii="Times New Roman" w:hAnsi="Times New Roman" w:cs="Times New Roman"/>
                <w:sz w:val="18"/>
                <w:szCs w:val="18"/>
              </w:rPr>
            </w:pPr>
            <w:r w:rsidRPr="00935440">
              <w:rPr>
                <w:rFonts w:ascii="Times New Roman" w:hAnsi="Times New Roman" w:cs="Times New Roman"/>
                <w:sz w:val="18"/>
                <w:szCs w:val="18"/>
              </w:rPr>
              <w:t>Dudgeon</w:t>
            </w:r>
          </w:p>
        </w:tc>
        <w:tc>
          <w:tcPr>
            <w:tcW w:w="1096" w:type="dxa"/>
          </w:tcPr>
          <w:p w14:paraId="23EB3EA2" w14:textId="77777777" w:rsidR="00602751" w:rsidRPr="00935440" w:rsidRDefault="00602751" w:rsidP="00115AFA">
            <w:pPr>
              <w:ind w:firstLine="0"/>
              <w:rPr>
                <w:rFonts w:ascii="Times New Roman" w:hAnsi="Times New Roman" w:cs="Times New Roman"/>
                <w:sz w:val="18"/>
                <w:szCs w:val="18"/>
              </w:rPr>
            </w:pPr>
            <w:r w:rsidRPr="00935440">
              <w:rPr>
                <w:rFonts w:ascii="Times New Roman" w:hAnsi="Times New Roman" w:cs="Times New Roman"/>
                <w:sz w:val="18"/>
                <w:szCs w:val="18"/>
              </w:rPr>
              <w:t>32</w:t>
            </w:r>
          </w:p>
        </w:tc>
        <w:tc>
          <w:tcPr>
            <w:tcW w:w="1096" w:type="dxa"/>
            <w:noWrap/>
            <w:hideMark/>
          </w:tcPr>
          <w:p w14:paraId="12CEA425" w14:textId="77777777" w:rsidR="00602751" w:rsidRPr="00935440" w:rsidRDefault="00602751" w:rsidP="00115AFA">
            <w:pPr>
              <w:ind w:firstLine="0"/>
              <w:rPr>
                <w:rFonts w:ascii="Times New Roman" w:hAnsi="Times New Roman" w:cs="Times New Roman"/>
                <w:sz w:val="18"/>
                <w:szCs w:val="18"/>
              </w:rPr>
            </w:pPr>
            <w:r w:rsidRPr="00935440">
              <w:rPr>
                <w:rFonts w:ascii="Times New Roman" w:hAnsi="Times New Roman" w:cs="Times New Roman"/>
                <w:sz w:val="18"/>
                <w:szCs w:val="18"/>
              </w:rPr>
              <w:t>402</w:t>
            </w:r>
          </w:p>
        </w:tc>
        <w:tc>
          <w:tcPr>
            <w:tcW w:w="1108" w:type="dxa"/>
            <w:noWrap/>
            <w:hideMark/>
          </w:tcPr>
          <w:p w14:paraId="1C7BEA5F" w14:textId="77777777" w:rsidR="00602751" w:rsidRPr="00935440" w:rsidRDefault="00602751" w:rsidP="00115AFA">
            <w:pPr>
              <w:ind w:firstLine="0"/>
              <w:rPr>
                <w:rFonts w:ascii="Times New Roman" w:hAnsi="Times New Roman" w:cs="Times New Roman"/>
                <w:sz w:val="18"/>
                <w:szCs w:val="18"/>
              </w:rPr>
            </w:pPr>
            <w:proofErr w:type="spellStart"/>
            <w:r w:rsidRPr="00935440">
              <w:rPr>
                <w:rFonts w:ascii="Times New Roman" w:hAnsi="Times New Roman" w:cs="Times New Roman"/>
                <w:sz w:val="18"/>
                <w:szCs w:val="18"/>
              </w:rPr>
              <w:t>n.a.</w:t>
            </w:r>
            <w:proofErr w:type="spellEnd"/>
          </w:p>
        </w:tc>
        <w:tc>
          <w:tcPr>
            <w:tcW w:w="1108" w:type="dxa"/>
            <w:noWrap/>
            <w:hideMark/>
          </w:tcPr>
          <w:p w14:paraId="58DB0A90" w14:textId="77777777" w:rsidR="00602751" w:rsidRPr="00935440" w:rsidRDefault="00602751" w:rsidP="00115AFA">
            <w:pPr>
              <w:ind w:firstLine="0"/>
              <w:rPr>
                <w:rFonts w:ascii="Times New Roman" w:hAnsi="Times New Roman" w:cs="Times New Roman"/>
                <w:sz w:val="18"/>
                <w:szCs w:val="18"/>
              </w:rPr>
            </w:pPr>
            <w:r w:rsidRPr="00935440">
              <w:rPr>
                <w:rFonts w:ascii="Times New Roman" w:hAnsi="Times New Roman" w:cs="Times New Roman"/>
                <w:sz w:val="18"/>
                <w:szCs w:val="18"/>
              </w:rPr>
              <w:t>1800000</w:t>
            </w:r>
          </w:p>
        </w:tc>
        <w:tc>
          <w:tcPr>
            <w:tcW w:w="1194" w:type="dxa"/>
            <w:noWrap/>
            <w:hideMark/>
          </w:tcPr>
          <w:sdt>
            <w:sdtPr>
              <w:rPr>
                <w:rFonts w:ascii="Times New Roman" w:hAnsi="Times New Roman" w:cs="Times New Roman"/>
                <w:color w:val="000000"/>
                <w:sz w:val="18"/>
                <w:szCs w:val="18"/>
              </w:rPr>
              <w:tag w:val="MENDELEY_CITATION_v3_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"/>
              <w:id w:val="-1339774393"/>
              <w:placeholder>
                <w:docPart w:val="DB9107F393934DD7BBCE8F37553BDE6B"/>
              </w:placeholder>
            </w:sdtPr>
            <w:sdtEndPr/>
            <w:sdtContent>
              <w:p w14:paraId="66311E29" w14:textId="3D44FB4A" w:rsidR="00602751" w:rsidRPr="00935440" w:rsidRDefault="00602751" w:rsidP="00115AFA">
                <w:pPr>
                  <w:ind w:firstLine="0"/>
                  <w:rPr>
                    <w:rFonts w:ascii="Times New Roman" w:hAnsi="Times New Roman" w:cs="Times New Roman"/>
                    <w:sz w:val="18"/>
                    <w:szCs w:val="18"/>
                  </w:rPr>
                </w:pPr>
                <w:r w:rsidRPr="00935440">
                  <w:rPr>
                    <w:rFonts w:ascii="Times New Roman" w:hAnsi="Times New Roman" w:cs="Times New Roman"/>
                    <w:color w:val="000000"/>
                    <w:sz w:val="18"/>
                    <w:szCs w:val="18"/>
                  </w:rPr>
                  <w:t>[31]</w:t>
                </w:r>
              </w:p>
            </w:sdtContent>
          </w:sdt>
        </w:tc>
      </w:tr>
      <w:tr w:rsidR="00602751" w:rsidRPr="00935440" w14:paraId="6525BC9E" w14:textId="77777777" w:rsidTr="00D36275">
        <w:trPr>
          <w:trHeight w:val="300"/>
        </w:trPr>
        <w:tc>
          <w:tcPr>
            <w:tcW w:w="1279" w:type="dxa"/>
            <w:vMerge w:val="restart"/>
            <w:shd w:val="clear" w:color="auto" w:fill="E7E6E6" w:themeFill="background2"/>
            <w:hideMark/>
          </w:tcPr>
          <w:p w14:paraId="28CF600D" w14:textId="77777777" w:rsidR="00602751" w:rsidRPr="00935440" w:rsidRDefault="00602751" w:rsidP="0043104B">
            <w:pPr>
              <w:ind w:firstLine="0"/>
              <w:jc w:val="center"/>
              <w:rPr>
                <w:rFonts w:ascii="Times New Roman" w:hAnsi="Times New Roman" w:cs="Times New Roman"/>
                <w:b/>
                <w:bCs/>
                <w:sz w:val="18"/>
                <w:szCs w:val="18"/>
              </w:rPr>
            </w:pPr>
            <w:r w:rsidRPr="00935440">
              <w:rPr>
                <w:rFonts w:ascii="Times New Roman" w:hAnsi="Times New Roman" w:cs="Times New Roman"/>
                <w:b/>
                <w:bCs/>
                <w:sz w:val="18"/>
                <w:szCs w:val="18"/>
              </w:rPr>
              <w:t>Windfarm’s HVDC substations</w:t>
            </w:r>
          </w:p>
        </w:tc>
        <w:tc>
          <w:tcPr>
            <w:tcW w:w="2756" w:type="dxa"/>
            <w:shd w:val="clear" w:color="auto" w:fill="E7E6E6" w:themeFill="background2"/>
            <w:noWrap/>
            <w:hideMark/>
          </w:tcPr>
          <w:p w14:paraId="36A49A48" w14:textId="77777777" w:rsidR="00602751" w:rsidRPr="00935440" w:rsidRDefault="00602751" w:rsidP="0043104B">
            <w:pPr>
              <w:ind w:firstLine="0"/>
              <w:jc w:val="center"/>
              <w:rPr>
                <w:rFonts w:ascii="Times New Roman" w:hAnsi="Times New Roman" w:cs="Times New Roman"/>
                <w:b/>
                <w:bCs/>
                <w:sz w:val="18"/>
                <w:szCs w:val="18"/>
              </w:rPr>
            </w:pPr>
            <w:r w:rsidRPr="00935440">
              <w:rPr>
                <w:rFonts w:ascii="Times New Roman" w:hAnsi="Times New Roman" w:cs="Times New Roman"/>
                <w:b/>
                <w:bCs/>
                <w:sz w:val="18"/>
                <w:szCs w:val="18"/>
              </w:rPr>
              <w:t>Structure name</w:t>
            </w:r>
          </w:p>
        </w:tc>
        <w:tc>
          <w:tcPr>
            <w:tcW w:w="1096" w:type="dxa"/>
            <w:shd w:val="clear" w:color="auto" w:fill="E7E6E6" w:themeFill="background2"/>
          </w:tcPr>
          <w:p w14:paraId="63BF818A" w14:textId="77777777" w:rsidR="00602751" w:rsidRPr="00935440" w:rsidRDefault="00602751" w:rsidP="00D36275">
            <w:pPr>
              <w:ind w:firstLine="0"/>
              <w:jc w:val="center"/>
              <w:rPr>
                <w:rFonts w:ascii="Times New Roman" w:hAnsi="Times New Roman" w:cs="Times New Roman"/>
                <w:b/>
                <w:bCs/>
                <w:sz w:val="18"/>
                <w:szCs w:val="18"/>
              </w:rPr>
            </w:pPr>
            <w:r w:rsidRPr="00935440">
              <w:rPr>
                <w:rFonts w:ascii="Times New Roman" w:hAnsi="Times New Roman" w:cs="Times New Roman"/>
                <w:b/>
                <w:bCs/>
                <w:sz w:val="18"/>
                <w:szCs w:val="18"/>
              </w:rPr>
              <w:t>Distance from shore</w:t>
            </w:r>
          </w:p>
        </w:tc>
        <w:tc>
          <w:tcPr>
            <w:tcW w:w="1096" w:type="dxa"/>
            <w:shd w:val="clear" w:color="auto" w:fill="E7E6E6" w:themeFill="background2"/>
            <w:noWrap/>
            <w:hideMark/>
          </w:tcPr>
          <w:p w14:paraId="44D96C9D" w14:textId="77777777" w:rsidR="00602751" w:rsidRPr="00935440" w:rsidRDefault="00602751" w:rsidP="00D36275">
            <w:pPr>
              <w:ind w:firstLine="0"/>
              <w:jc w:val="center"/>
              <w:rPr>
                <w:rFonts w:ascii="Times New Roman" w:hAnsi="Times New Roman" w:cs="Times New Roman"/>
                <w:b/>
                <w:bCs/>
                <w:sz w:val="18"/>
                <w:szCs w:val="18"/>
              </w:rPr>
            </w:pPr>
            <w:r w:rsidRPr="00935440">
              <w:rPr>
                <w:rFonts w:ascii="Times New Roman" w:hAnsi="Times New Roman" w:cs="Times New Roman"/>
                <w:b/>
                <w:bCs/>
                <w:sz w:val="18"/>
                <w:szCs w:val="18"/>
              </w:rPr>
              <w:t>Power</w:t>
            </w:r>
          </w:p>
        </w:tc>
        <w:tc>
          <w:tcPr>
            <w:tcW w:w="1108" w:type="dxa"/>
            <w:shd w:val="clear" w:color="auto" w:fill="E7E6E6" w:themeFill="background2"/>
            <w:noWrap/>
            <w:hideMark/>
          </w:tcPr>
          <w:p w14:paraId="6428A8F0" w14:textId="77777777" w:rsidR="00602751" w:rsidRPr="00935440" w:rsidRDefault="00602751" w:rsidP="00D36275">
            <w:pPr>
              <w:ind w:firstLine="0"/>
              <w:jc w:val="center"/>
              <w:rPr>
                <w:rFonts w:ascii="Times New Roman" w:hAnsi="Times New Roman" w:cs="Times New Roman"/>
                <w:b/>
                <w:bCs/>
                <w:sz w:val="18"/>
                <w:szCs w:val="18"/>
              </w:rPr>
            </w:pPr>
            <w:r w:rsidRPr="00935440">
              <w:rPr>
                <w:rFonts w:ascii="Times New Roman" w:hAnsi="Times New Roman" w:cs="Times New Roman"/>
                <w:b/>
                <w:bCs/>
                <w:sz w:val="18"/>
                <w:szCs w:val="18"/>
              </w:rPr>
              <w:t>Voltage</w:t>
            </w:r>
          </w:p>
        </w:tc>
        <w:tc>
          <w:tcPr>
            <w:tcW w:w="1108" w:type="dxa"/>
            <w:shd w:val="clear" w:color="auto" w:fill="E7E6E6" w:themeFill="background2"/>
            <w:noWrap/>
            <w:hideMark/>
          </w:tcPr>
          <w:p w14:paraId="06E5DA3B" w14:textId="77777777" w:rsidR="00602751" w:rsidRPr="00935440" w:rsidRDefault="00602751" w:rsidP="00D36275">
            <w:pPr>
              <w:ind w:firstLine="0"/>
              <w:jc w:val="center"/>
              <w:rPr>
                <w:rFonts w:ascii="Times New Roman" w:hAnsi="Times New Roman" w:cs="Times New Roman"/>
                <w:b/>
                <w:bCs/>
                <w:sz w:val="18"/>
                <w:szCs w:val="18"/>
              </w:rPr>
            </w:pPr>
            <w:r w:rsidRPr="00935440">
              <w:rPr>
                <w:rFonts w:ascii="Times New Roman" w:hAnsi="Times New Roman" w:cs="Times New Roman"/>
                <w:b/>
                <w:bCs/>
                <w:sz w:val="18"/>
                <w:szCs w:val="18"/>
              </w:rPr>
              <w:t>Weight</w:t>
            </w:r>
          </w:p>
        </w:tc>
        <w:tc>
          <w:tcPr>
            <w:tcW w:w="1194" w:type="dxa"/>
            <w:shd w:val="clear" w:color="auto" w:fill="E7E6E6" w:themeFill="background2"/>
            <w:noWrap/>
            <w:hideMark/>
          </w:tcPr>
          <w:p w14:paraId="3AF1B125" w14:textId="77777777" w:rsidR="00602751" w:rsidRPr="00935440" w:rsidRDefault="00602751" w:rsidP="00D36275">
            <w:pPr>
              <w:ind w:firstLine="0"/>
              <w:jc w:val="center"/>
              <w:rPr>
                <w:rFonts w:ascii="Times New Roman" w:hAnsi="Times New Roman" w:cs="Times New Roman"/>
                <w:b/>
                <w:bCs/>
                <w:sz w:val="18"/>
                <w:szCs w:val="18"/>
              </w:rPr>
            </w:pPr>
            <w:r w:rsidRPr="00935440">
              <w:rPr>
                <w:rFonts w:ascii="Times New Roman" w:hAnsi="Times New Roman" w:cs="Times New Roman"/>
                <w:b/>
                <w:bCs/>
                <w:sz w:val="18"/>
                <w:szCs w:val="18"/>
              </w:rPr>
              <w:t>References</w:t>
            </w:r>
          </w:p>
        </w:tc>
      </w:tr>
      <w:tr w:rsidR="00602751" w:rsidRPr="00935440" w14:paraId="7D4F9E14" w14:textId="77777777" w:rsidTr="00D36275">
        <w:trPr>
          <w:trHeight w:val="300"/>
        </w:trPr>
        <w:tc>
          <w:tcPr>
            <w:tcW w:w="1279" w:type="dxa"/>
            <w:vMerge/>
            <w:shd w:val="clear" w:color="auto" w:fill="E7E6E6" w:themeFill="background2"/>
          </w:tcPr>
          <w:p w14:paraId="73C1F3FA" w14:textId="77777777" w:rsidR="00602751" w:rsidRPr="00935440" w:rsidRDefault="00602751" w:rsidP="0043104B">
            <w:pPr>
              <w:ind w:firstLine="0"/>
              <w:jc w:val="center"/>
              <w:rPr>
                <w:rFonts w:ascii="Times New Roman" w:hAnsi="Times New Roman" w:cs="Times New Roman"/>
                <w:b/>
                <w:bCs/>
                <w:sz w:val="18"/>
                <w:szCs w:val="18"/>
              </w:rPr>
            </w:pPr>
          </w:p>
        </w:tc>
        <w:tc>
          <w:tcPr>
            <w:tcW w:w="2756" w:type="dxa"/>
            <w:noWrap/>
          </w:tcPr>
          <w:p w14:paraId="72B9C450" w14:textId="77777777" w:rsidR="00602751" w:rsidRPr="00935440" w:rsidRDefault="00602751" w:rsidP="0043104B">
            <w:pPr>
              <w:ind w:firstLine="0"/>
              <w:jc w:val="center"/>
              <w:rPr>
                <w:rFonts w:ascii="Times New Roman" w:hAnsi="Times New Roman" w:cs="Times New Roman"/>
                <w:b/>
                <w:bCs/>
                <w:sz w:val="18"/>
                <w:szCs w:val="18"/>
              </w:rPr>
            </w:pPr>
          </w:p>
        </w:tc>
        <w:tc>
          <w:tcPr>
            <w:tcW w:w="1096" w:type="dxa"/>
          </w:tcPr>
          <w:p w14:paraId="5BAD3310" w14:textId="77777777" w:rsidR="00602751" w:rsidRPr="00935440" w:rsidRDefault="00602751" w:rsidP="00115AFA">
            <w:pPr>
              <w:ind w:firstLine="0"/>
              <w:rPr>
                <w:rFonts w:ascii="Times New Roman" w:hAnsi="Times New Roman" w:cs="Times New Roman"/>
                <w:i/>
                <w:sz w:val="18"/>
                <w:szCs w:val="18"/>
              </w:rPr>
            </w:pPr>
            <w:r w:rsidRPr="00935440">
              <w:rPr>
                <w:rFonts w:ascii="Times New Roman" w:hAnsi="Times New Roman" w:cs="Times New Roman"/>
                <w:i/>
                <w:sz w:val="18"/>
                <w:szCs w:val="18"/>
              </w:rPr>
              <w:t>km</w:t>
            </w:r>
          </w:p>
        </w:tc>
        <w:tc>
          <w:tcPr>
            <w:tcW w:w="1096" w:type="dxa"/>
            <w:noWrap/>
          </w:tcPr>
          <w:p w14:paraId="1E8CCC59" w14:textId="77777777" w:rsidR="00602751" w:rsidRPr="00935440" w:rsidRDefault="00602751" w:rsidP="00115AFA">
            <w:pPr>
              <w:ind w:firstLine="0"/>
              <w:rPr>
                <w:rFonts w:ascii="Times New Roman" w:hAnsi="Times New Roman" w:cs="Times New Roman"/>
                <w:i/>
                <w:sz w:val="18"/>
                <w:szCs w:val="18"/>
              </w:rPr>
            </w:pPr>
            <w:r w:rsidRPr="00935440">
              <w:rPr>
                <w:rFonts w:ascii="Times New Roman" w:hAnsi="Times New Roman" w:cs="Times New Roman"/>
                <w:i/>
                <w:sz w:val="18"/>
                <w:szCs w:val="18"/>
              </w:rPr>
              <w:t>MW</w:t>
            </w:r>
          </w:p>
        </w:tc>
        <w:tc>
          <w:tcPr>
            <w:tcW w:w="1108" w:type="dxa"/>
            <w:noWrap/>
          </w:tcPr>
          <w:p w14:paraId="1A883C83" w14:textId="77777777" w:rsidR="00602751" w:rsidRPr="00935440" w:rsidRDefault="00602751" w:rsidP="00115AFA">
            <w:pPr>
              <w:ind w:firstLine="0"/>
              <w:rPr>
                <w:rFonts w:ascii="Times New Roman" w:hAnsi="Times New Roman" w:cs="Times New Roman"/>
                <w:i/>
                <w:sz w:val="18"/>
                <w:szCs w:val="18"/>
              </w:rPr>
            </w:pPr>
            <w:r w:rsidRPr="00935440">
              <w:rPr>
                <w:rFonts w:ascii="Times New Roman" w:hAnsi="Times New Roman" w:cs="Times New Roman"/>
                <w:i/>
                <w:sz w:val="18"/>
                <w:szCs w:val="18"/>
              </w:rPr>
              <w:t>kV</w:t>
            </w:r>
          </w:p>
        </w:tc>
        <w:tc>
          <w:tcPr>
            <w:tcW w:w="1108" w:type="dxa"/>
            <w:noWrap/>
          </w:tcPr>
          <w:p w14:paraId="778640AF" w14:textId="77777777" w:rsidR="00602751" w:rsidRPr="00935440" w:rsidRDefault="00602751" w:rsidP="00115AFA">
            <w:pPr>
              <w:ind w:firstLine="0"/>
              <w:rPr>
                <w:rFonts w:ascii="Times New Roman" w:hAnsi="Times New Roman" w:cs="Times New Roman"/>
                <w:i/>
                <w:sz w:val="18"/>
                <w:szCs w:val="18"/>
              </w:rPr>
            </w:pPr>
            <w:r w:rsidRPr="00935440">
              <w:rPr>
                <w:rFonts w:ascii="Times New Roman" w:hAnsi="Times New Roman" w:cs="Times New Roman"/>
                <w:i/>
                <w:sz w:val="18"/>
                <w:szCs w:val="18"/>
              </w:rPr>
              <w:t>kg</w:t>
            </w:r>
          </w:p>
        </w:tc>
        <w:tc>
          <w:tcPr>
            <w:tcW w:w="1194" w:type="dxa"/>
            <w:noWrap/>
          </w:tcPr>
          <w:p w14:paraId="746C6445" w14:textId="77777777" w:rsidR="00602751" w:rsidRPr="00935440" w:rsidRDefault="00602751" w:rsidP="00115AFA">
            <w:pPr>
              <w:ind w:firstLine="0"/>
              <w:rPr>
                <w:rFonts w:ascii="Times New Roman" w:hAnsi="Times New Roman" w:cs="Times New Roman"/>
                <w:sz w:val="18"/>
                <w:szCs w:val="18"/>
              </w:rPr>
            </w:pPr>
          </w:p>
        </w:tc>
      </w:tr>
      <w:tr w:rsidR="00602751" w:rsidRPr="00935440" w14:paraId="2A517D64" w14:textId="77777777" w:rsidTr="00D36275">
        <w:trPr>
          <w:trHeight w:val="300"/>
        </w:trPr>
        <w:tc>
          <w:tcPr>
            <w:tcW w:w="1279" w:type="dxa"/>
            <w:vMerge/>
            <w:shd w:val="clear" w:color="auto" w:fill="E7E6E6" w:themeFill="background2"/>
            <w:hideMark/>
          </w:tcPr>
          <w:p w14:paraId="72705E92" w14:textId="77777777" w:rsidR="00602751" w:rsidRPr="00935440" w:rsidRDefault="00602751" w:rsidP="00115AFA">
            <w:pPr>
              <w:rPr>
                <w:rFonts w:ascii="Times New Roman" w:hAnsi="Times New Roman" w:cs="Times New Roman"/>
                <w:sz w:val="18"/>
                <w:szCs w:val="18"/>
              </w:rPr>
            </w:pPr>
          </w:p>
        </w:tc>
        <w:tc>
          <w:tcPr>
            <w:tcW w:w="2756" w:type="dxa"/>
            <w:noWrap/>
            <w:hideMark/>
          </w:tcPr>
          <w:p w14:paraId="5BE90A3D" w14:textId="77777777" w:rsidR="00602751" w:rsidRPr="00935440" w:rsidRDefault="00602751" w:rsidP="00115AFA">
            <w:pPr>
              <w:ind w:firstLine="0"/>
              <w:rPr>
                <w:rFonts w:ascii="Times New Roman" w:hAnsi="Times New Roman" w:cs="Times New Roman"/>
                <w:sz w:val="18"/>
                <w:szCs w:val="18"/>
              </w:rPr>
            </w:pPr>
            <w:proofErr w:type="spellStart"/>
            <w:r w:rsidRPr="00935440">
              <w:rPr>
                <w:rFonts w:ascii="Times New Roman" w:hAnsi="Times New Roman" w:cs="Times New Roman"/>
                <w:sz w:val="18"/>
                <w:szCs w:val="18"/>
              </w:rPr>
              <w:t>HelWin</w:t>
            </w:r>
            <w:proofErr w:type="spellEnd"/>
            <w:r w:rsidRPr="00935440">
              <w:rPr>
                <w:rFonts w:ascii="Times New Roman" w:hAnsi="Times New Roman" w:cs="Times New Roman"/>
                <w:sz w:val="18"/>
                <w:szCs w:val="18"/>
              </w:rPr>
              <w:t xml:space="preserve"> Alpha</w:t>
            </w:r>
          </w:p>
        </w:tc>
        <w:tc>
          <w:tcPr>
            <w:tcW w:w="1096" w:type="dxa"/>
          </w:tcPr>
          <w:p w14:paraId="163AA21A" w14:textId="77777777" w:rsidR="00602751" w:rsidRPr="00935440" w:rsidRDefault="00602751" w:rsidP="00115AFA">
            <w:pPr>
              <w:ind w:firstLine="0"/>
              <w:rPr>
                <w:rFonts w:ascii="Times New Roman" w:hAnsi="Times New Roman" w:cs="Times New Roman"/>
                <w:sz w:val="18"/>
                <w:szCs w:val="18"/>
              </w:rPr>
            </w:pPr>
            <w:r w:rsidRPr="00935440">
              <w:rPr>
                <w:rFonts w:ascii="Times New Roman" w:hAnsi="Times New Roman" w:cs="Times New Roman"/>
                <w:sz w:val="18"/>
                <w:szCs w:val="18"/>
              </w:rPr>
              <w:t>130</w:t>
            </w:r>
          </w:p>
        </w:tc>
        <w:tc>
          <w:tcPr>
            <w:tcW w:w="1096" w:type="dxa"/>
            <w:noWrap/>
          </w:tcPr>
          <w:p w14:paraId="62696E0D" w14:textId="77777777" w:rsidR="00602751" w:rsidRPr="00935440" w:rsidRDefault="00602751" w:rsidP="00115AFA">
            <w:pPr>
              <w:ind w:firstLine="0"/>
              <w:rPr>
                <w:rFonts w:ascii="Times New Roman" w:hAnsi="Times New Roman" w:cs="Times New Roman"/>
                <w:sz w:val="18"/>
                <w:szCs w:val="18"/>
              </w:rPr>
            </w:pPr>
            <w:r w:rsidRPr="00935440">
              <w:rPr>
                <w:rFonts w:ascii="Times New Roman" w:hAnsi="Times New Roman" w:cs="Times New Roman"/>
                <w:sz w:val="18"/>
                <w:szCs w:val="18"/>
              </w:rPr>
              <w:t>576</w:t>
            </w:r>
          </w:p>
        </w:tc>
        <w:tc>
          <w:tcPr>
            <w:tcW w:w="1108" w:type="dxa"/>
            <w:noWrap/>
          </w:tcPr>
          <w:p w14:paraId="01AFC1D1" w14:textId="77777777" w:rsidR="00602751" w:rsidRPr="00935440" w:rsidRDefault="00602751" w:rsidP="00115AFA">
            <w:pPr>
              <w:ind w:firstLine="0"/>
              <w:rPr>
                <w:rFonts w:ascii="Times New Roman" w:hAnsi="Times New Roman" w:cs="Times New Roman"/>
                <w:sz w:val="18"/>
                <w:szCs w:val="18"/>
              </w:rPr>
            </w:pPr>
            <w:r w:rsidRPr="00935440">
              <w:rPr>
                <w:rFonts w:ascii="Times New Roman" w:hAnsi="Times New Roman" w:cs="Times New Roman"/>
                <w:sz w:val="18"/>
                <w:szCs w:val="18"/>
              </w:rPr>
              <w:t>250</w:t>
            </w:r>
          </w:p>
        </w:tc>
        <w:tc>
          <w:tcPr>
            <w:tcW w:w="1108" w:type="dxa"/>
            <w:noWrap/>
          </w:tcPr>
          <w:p w14:paraId="4EAB2147" w14:textId="77777777" w:rsidR="00602751" w:rsidRPr="00935440" w:rsidRDefault="00602751" w:rsidP="00115AFA">
            <w:pPr>
              <w:ind w:firstLine="0"/>
              <w:rPr>
                <w:rFonts w:ascii="Times New Roman" w:hAnsi="Times New Roman" w:cs="Times New Roman"/>
                <w:sz w:val="18"/>
                <w:szCs w:val="18"/>
              </w:rPr>
            </w:pPr>
            <w:r w:rsidRPr="00935440">
              <w:rPr>
                <w:rFonts w:ascii="Times New Roman" w:hAnsi="Times New Roman" w:cs="Times New Roman"/>
                <w:sz w:val="18"/>
                <w:szCs w:val="18"/>
              </w:rPr>
              <w:t>12000000</w:t>
            </w:r>
          </w:p>
        </w:tc>
        <w:tc>
          <w:tcPr>
            <w:tcW w:w="1194" w:type="dxa"/>
            <w:noWrap/>
            <w:hideMark/>
          </w:tcPr>
          <w:p w14:paraId="16287D09" w14:textId="77777777" w:rsidR="00602751" w:rsidRPr="00935440" w:rsidRDefault="006B0E0C" w:rsidP="00115AFA">
            <w:pPr>
              <w:ind w:firstLine="0"/>
              <w:rPr>
                <w:rFonts w:ascii="Times New Roman" w:hAnsi="Times New Roman" w:cs="Times New Roman"/>
                <w:sz w:val="18"/>
                <w:szCs w:val="18"/>
              </w:rPr>
            </w:pPr>
            <w:sdt>
              <w:sdtPr>
                <w:rPr>
                  <w:rFonts w:ascii="Times New Roman" w:hAnsi="Times New Roman" w:cs="Times New Roman"/>
                  <w:color w:val="000000"/>
                  <w:sz w:val="18"/>
                  <w:szCs w:val="18"/>
                </w:rPr>
                <w:tag w:val="MENDELEY_CITATION_v3_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"/>
                <w:id w:val="252256947"/>
                <w:placeholder>
                  <w:docPart w:val="DB9107F393934DD7BBCE8F37553BDE6B"/>
                </w:placeholder>
              </w:sdtPr>
              <w:sdtEndPr/>
              <w:sdtContent>
                <w:r w:rsidR="00602751" w:rsidRPr="00935440">
                  <w:rPr>
                    <w:rFonts w:ascii="Times New Roman" w:hAnsi="Times New Roman" w:cs="Times New Roman"/>
                    <w:color w:val="000000"/>
                    <w:sz w:val="18"/>
                    <w:szCs w:val="18"/>
                  </w:rPr>
                  <w:t>[31]</w:t>
                </w:r>
              </w:sdtContent>
            </w:sdt>
            <w:r w:rsidR="00602751" w:rsidRPr="00935440">
              <w:rPr>
                <w:rFonts w:ascii="Times New Roman" w:hAnsi="Times New Roman" w:cs="Times New Roman"/>
                <w:sz w:val="18"/>
                <w:szCs w:val="18"/>
              </w:rPr>
              <w:t xml:space="preserve">, </w:t>
            </w:r>
            <w:sdt>
              <w:sdtPr>
                <w:rPr>
                  <w:rFonts w:ascii="Times New Roman" w:hAnsi="Times New Roman" w:cs="Times New Roman"/>
                  <w:color w:val="000000"/>
                  <w:sz w:val="18"/>
                  <w:szCs w:val="18"/>
                </w:rPr>
                <w:tag w:val="MENDELEY_CITATION_v3_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"/>
                <w:id w:val="1820464539"/>
                <w:placeholder>
                  <w:docPart w:val="DB9107F393934DD7BBCE8F37553BDE6B"/>
                </w:placeholder>
              </w:sdtPr>
              <w:sdtEndPr/>
              <w:sdtContent>
                <w:r w:rsidR="00602751" w:rsidRPr="00935440">
                  <w:rPr>
                    <w:rFonts w:ascii="Times New Roman" w:hAnsi="Times New Roman" w:cs="Times New Roman"/>
                    <w:color w:val="000000"/>
                    <w:sz w:val="18"/>
                    <w:szCs w:val="18"/>
                  </w:rPr>
                  <w:t>[32]</w:t>
                </w:r>
              </w:sdtContent>
            </w:sdt>
          </w:p>
        </w:tc>
      </w:tr>
      <w:tr w:rsidR="00602751" w:rsidRPr="00935440" w14:paraId="0C0988ED" w14:textId="77777777" w:rsidTr="00D36275">
        <w:trPr>
          <w:trHeight w:val="300"/>
        </w:trPr>
        <w:tc>
          <w:tcPr>
            <w:tcW w:w="1279" w:type="dxa"/>
            <w:vMerge/>
            <w:shd w:val="clear" w:color="auto" w:fill="E7E6E6" w:themeFill="background2"/>
          </w:tcPr>
          <w:p w14:paraId="134424DF" w14:textId="77777777" w:rsidR="00602751" w:rsidRPr="00935440" w:rsidRDefault="00602751" w:rsidP="00115AFA">
            <w:pPr>
              <w:ind w:firstLine="0"/>
              <w:rPr>
                <w:rFonts w:ascii="Times New Roman" w:hAnsi="Times New Roman" w:cs="Times New Roman"/>
                <w:sz w:val="18"/>
                <w:szCs w:val="18"/>
              </w:rPr>
            </w:pPr>
          </w:p>
        </w:tc>
        <w:tc>
          <w:tcPr>
            <w:tcW w:w="2756" w:type="dxa"/>
            <w:noWrap/>
          </w:tcPr>
          <w:p w14:paraId="384733B0" w14:textId="77777777" w:rsidR="00602751" w:rsidRPr="00935440" w:rsidRDefault="00602751" w:rsidP="00115AFA">
            <w:pPr>
              <w:ind w:firstLine="0"/>
              <w:rPr>
                <w:rFonts w:ascii="Times New Roman" w:hAnsi="Times New Roman" w:cs="Times New Roman"/>
                <w:sz w:val="18"/>
                <w:szCs w:val="18"/>
              </w:rPr>
            </w:pPr>
            <w:proofErr w:type="spellStart"/>
            <w:r w:rsidRPr="00935440">
              <w:rPr>
                <w:rFonts w:ascii="Times New Roman" w:hAnsi="Times New Roman" w:cs="Times New Roman"/>
                <w:sz w:val="18"/>
                <w:szCs w:val="18"/>
              </w:rPr>
              <w:t>HelWin</w:t>
            </w:r>
            <w:proofErr w:type="spellEnd"/>
            <w:r w:rsidRPr="00935440">
              <w:rPr>
                <w:rFonts w:ascii="Times New Roman" w:hAnsi="Times New Roman" w:cs="Times New Roman"/>
                <w:sz w:val="18"/>
                <w:szCs w:val="18"/>
              </w:rPr>
              <w:t xml:space="preserve"> Beta</w:t>
            </w:r>
          </w:p>
        </w:tc>
        <w:tc>
          <w:tcPr>
            <w:tcW w:w="1096" w:type="dxa"/>
          </w:tcPr>
          <w:p w14:paraId="1E96B504" w14:textId="77777777" w:rsidR="00602751" w:rsidRPr="00935440" w:rsidRDefault="00602751" w:rsidP="00115AFA">
            <w:pPr>
              <w:ind w:firstLine="0"/>
              <w:rPr>
                <w:rFonts w:ascii="Times New Roman" w:hAnsi="Times New Roman" w:cs="Times New Roman"/>
                <w:sz w:val="18"/>
                <w:szCs w:val="18"/>
              </w:rPr>
            </w:pPr>
            <w:r w:rsidRPr="00935440">
              <w:rPr>
                <w:rFonts w:ascii="Times New Roman" w:hAnsi="Times New Roman" w:cs="Times New Roman"/>
                <w:sz w:val="18"/>
                <w:szCs w:val="18"/>
              </w:rPr>
              <w:t>130</w:t>
            </w:r>
          </w:p>
        </w:tc>
        <w:tc>
          <w:tcPr>
            <w:tcW w:w="1096" w:type="dxa"/>
            <w:noWrap/>
          </w:tcPr>
          <w:p w14:paraId="16AB1846" w14:textId="77777777" w:rsidR="00602751" w:rsidRPr="00935440" w:rsidRDefault="00602751" w:rsidP="00115AFA">
            <w:pPr>
              <w:ind w:firstLine="0"/>
              <w:rPr>
                <w:rFonts w:ascii="Times New Roman" w:hAnsi="Times New Roman" w:cs="Times New Roman"/>
                <w:sz w:val="18"/>
                <w:szCs w:val="18"/>
              </w:rPr>
            </w:pPr>
            <w:r w:rsidRPr="00935440">
              <w:rPr>
                <w:rFonts w:ascii="Times New Roman" w:hAnsi="Times New Roman" w:cs="Times New Roman"/>
                <w:sz w:val="18"/>
                <w:szCs w:val="18"/>
              </w:rPr>
              <w:t>690</w:t>
            </w:r>
          </w:p>
        </w:tc>
        <w:tc>
          <w:tcPr>
            <w:tcW w:w="1108" w:type="dxa"/>
            <w:noWrap/>
          </w:tcPr>
          <w:p w14:paraId="3CCEE349" w14:textId="77777777" w:rsidR="00602751" w:rsidRPr="00935440" w:rsidRDefault="00602751" w:rsidP="00115AFA">
            <w:pPr>
              <w:ind w:firstLine="0"/>
              <w:rPr>
                <w:rFonts w:ascii="Times New Roman" w:hAnsi="Times New Roman" w:cs="Times New Roman"/>
                <w:sz w:val="18"/>
                <w:szCs w:val="18"/>
              </w:rPr>
            </w:pPr>
            <w:r w:rsidRPr="00935440">
              <w:rPr>
                <w:rFonts w:ascii="Times New Roman" w:hAnsi="Times New Roman" w:cs="Times New Roman"/>
                <w:sz w:val="18"/>
                <w:szCs w:val="18"/>
              </w:rPr>
              <w:t>320</w:t>
            </w:r>
          </w:p>
        </w:tc>
        <w:tc>
          <w:tcPr>
            <w:tcW w:w="1108" w:type="dxa"/>
            <w:noWrap/>
          </w:tcPr>
          <w:p w14:paraId="67F247A7" w14:textId="77777777" w:rsidR="00602751" w:rsidRPr="00935440" w:rsidRDefault="00602751" w:rsidP="00115AFA">
            <w:pPr>
              <w:ind w:firstLine="0"/>
              <w:rPr>
                <w:rFonts w:ascii="Times New Roman" w:hAnsi="Times New Roman" w:cs="Times New Roman"/>
                <w:sz w:val="18"/>
                <w:szCs w:val="18"/>
              </w:rPr>
            </w:pPr>
            <w:r w:rsidRPr="00935440">
              <w:rPr>
                <w:rFonts w:ascii="Times New Roman" w:hAnsi="Times New Roman" w:cs="Times New Roman"/>
                <w:sz w:val="18"/>
                <w:szCs w:val="18"/>
              </w:rPr>
              <w:t>10300000</w:t>
            </w:r>
          </w:p>
        </w:tc>
        <w:tc>
          <w:tcPr>
            <w:tcW w:w="1194" w:type="dxa"/>
            <w:noWrap/>
          </w:tcPr>
          <w:sdt>
            <w:sdtPr>
              <w:rPr>
                <w:rFonts w:ascii="Times New Roman" w:hAnsi="Times New Roman" w:cs="Times New Roman"/>
                <w:color w:val="000000"/>
                <w:sz w:val="18"/>
                <w:szCs w:val="18"/>
              </w:rPr>
              <w:tag w:val="MENDELEY_CITATION_v3_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"/>
              <w:id w:val="97851456"/>
              <w:placeholder>
                <w:docPart w:val="DB9107F393934DD7BBCE8F37553BDE6B"/>
              </w:placeholder>
            </w:sdtPr>
            <w:sdtEndPr/>
            <w:sdtContent>
              <w:p w14:paraId="54B3AD3B" w14:textId="77777777" w:rsidR="00602751" w:rsidRPr="00935440" w:rsidRDefault="00602751" w:rsidP="00115AFA">
                <w:pPr>
                  <w:ind w:firstLine="0"/>
                  <w:rPr>
                    <w:rFonts w:ascii="Times New Roman" w:hAnsi="Times New Roman" w:cs="Times New Roman"/>
                    <w:sz w:val="18"/>
                    <w:szCs w:val="18"/>
                  </w:rPr>
                </w:pPr>
                <w:r w:rsidRPr="00935440">
                  <w:rPr>
                    <w:rFonts w:ascii="Times New Roman" w:hAnsi="Times New Roman" w:cs="Times New Roman"/>
                    <w:color w:val="000000"/>
                    <w:sz w:val="18"/>
                    <w:szCs w:val="18"/>
                  </w:rPr>
                  <w:t>[18]</w:t>
                </w:r>
              </w:p>
            </w:sdtContent>
          </w:sdt>
        </w:tc>
      </w:tr>
      <w:tr w:rsidR="00602751" w:rsidRPr="00935440" w14:paraId="6283A216" w14:textId="77777777" w:rsidTr="00D36275">
        <w:trPr>
          <w:trHeight w:val="300"/>
        </w:trPr>
        <w:tc>
          <w:tcPr>
            <w:tcW w:w="1279" w:type="dxa"/>
            <w:vMerge/>
            <w:shd w:val="clear" w:color="auto" w:fill="E7E6E6" w:themeFill="background2"/>
          </w:tcPr>
          <w:p w14:paraId="64D6B36D" w14:textId="77777777" w:rsidR="00602751" w:rsidRPr="00935440" w:rsidRDefault="00602751" w:rsidP="00115AFA">
            <w:pPr>
              <w:rPr>
                <w:rFonts w:ascii="Times New Roman" w:hAnsi="Times New Roman" w:cs="Times New Roman"/>
                <w:sz w:val="18"/>
                <w:szCs w:val="18"/>
              </w:rPr>
            </w:pPr>
          </w:p>
        </w:tc>
        <w:tc>
          <w:tcPr>
            <w:tcW w:w="2756" w:type="dxa"/>
            <w:noWrap/>
          </w:tcPr>
          <w:p w14:paraId="1BAE59CE" w14:textId="77777777" w:rsidR="00602751" w:rsidRPr="00935440" w:rsidRDefault="00602751" w:rsidP="00115AFA">
            <w:pPr>
              <w:ind w:firstLine="0"/>
              <w:rPr>
                <w:rFonts w:ascii="Times New Roman" w:hAnsi="Times New Roman" w:cs="Times New Roman"/>
                <w:sz w:val="18"/>
                <w:szCs w:val="18"/>
              </w:rPr>
            </w:pPr>
            <w:proofErr w:type="spellStart"/>
            <w:r w:rsidRPr="00935440">
              <w:rPr>
                <w:rFonts w:ascii="Times New Roman" w:hAnsi="Times New Roman" w:cs="Times New Roman"/>
                <w:sz w:val="18"/>
                <w:szCs w:val="18"/>
              </w:rPr>
              <w:t>DolWin</w:t>
            </w:r>
            <w:proofErr w:type="spellEnd"/>
            <w:r w:rsidRPr="00935440">
              <w:rPr>
                <w:rFonts w:ascii="Times New Roman" w:hAnsi="Times New Roman" w:cs="Times New Roman"/>
                <w:sz w:val="18"/>
                <w:szCs w:val="18"/>
              </w:rPr>
              <w:t xml:space="preserve"> Alpha</w:t>
            </w:r>
          </w:p>
        </w:tc>
        <w:tc>
          <w:tcPr>
            <w:tcW w:w="1096" w:type="dxa"/>
          </w:tcPr>
          <w:p w14:paraId="0AB7FB52" w14:textId="77777777" w:rsidR="00602751" w:rsidRPr="00935440" w:rsidRDefault="00602751" w:rsidP="00115AFA">
            <w:pPr>
              <w:ind w:firstLine="0"/>
              <w:rPr>
                <w:rFonts w:ascii="Times New Roman" w:hAnsi="Times New Roman" w:cs="Times New Roman"/>
                <w:sz w:val="18"/>
                <w:szCs w:val="18"/>
              </w:rPr>
            </w:pPr>
            <w:r w:rsidRPr="00935440">
              <w:rPr>
                <w:rFonts w:ascii="Times New Roman" w:hAnsi="Times New Roman" w:cs="Times New Roman"/>
                <w:sz w:val="18"/>
                <w:szCs w:val="18"/>
              </w:rPr>
              <w:t>165</w:t>
            </w:r>
          </w:p>
        </w:tc>
        <w:tc>
          <w:tcPr>
            <w:tcW w:w="1096" w:type="dxa"/>
            <w:noWrap/>
          </w:tcPr>
          <w:p w14:paraId="4F313734" w14:textId="77777777" w:rsidR="00602751" w:rsidRPr="00935440" w:rsidRDefault="00602751" w:rsidP="00115AFA">
            <w:pPr>
              <w:ind w:firstLine="0"/>
              <w:rPr>
                <w:rFonts w:ascii="Times New Roman" w:hAnsi="Times New Roman" w:cs="Times New Roman"/>
                <w:sz w:val="18"/>
                <w:szCs w:val="18"/>
              </w:rPr>
            </w:pPr>
            <w:r w:rsidRPr="00935440">
              <w:rPr>
                <w:rFonts w:ascii="Times New Roman" w:hAnsi="Times New Roman" w:cs="Times New Roman"/>
                <w:sz w:val="18"/>
                <w:szCs w:val="18"/>
              </w:rPr>
              <w:t>800</w:t>
            </w:r>
          </w:p>
        </w:tc>
        <w:tc>
          <w:tcPr>
            <w:tcW w:w="1108" w:type="dxa"/>
            <w:noWrap/>
          </w:tcPr>
          <w:p w14:paraId="2E1FAB7F" w14:textId="77777777" w:rsidR="00602751" w:rsidRPr="00935440" w:rsidRDefault="00602751" w:rsidP="00115AFA">
            <w:pPr>
              <w:ind w:firstLine="0"/>
              <w:rPr>
                <w:rFonts w:ascii="Times New Roman" w:hAnsi="Times New Roman" w:cs="Times New Roman"/>
                <w:sz w:val="18"/>
                <w:szCs w:val="18"/>
              </w:rPr>
            </w:pPr>
            <w:r w:rsidRPr="00935440">
              <w:rPr>
                <w:rFonts w:ascii="Times New Roman" w:hAnsi="Times New Roman" w:cs="Times New Roman"/>
                <w:sz w:val="18"/>
                <w:szCs w:val="18"/>
              </w:rPr>
              <w:t>320</w:t>
            </w:r>
          </w:p>
        </w:tc>
        <w:tc>
          <w:tcPr>
            <w:tcW w:w="1108" w:type="dxa"/>
            <w:noWrap/>
          </w:tcPr>
          <w:p w14:paraId="1002E64E" w14:textId="77777777" w:rsidR="00602751" w:rsidRPr="00935440" w:rsidRDefault="00602751" w:rsidP="00115AFA">
            <w:pPr>
              <w:ind w:firstLine="0"/>
              <w:rPr>
                <w:rFonts w:ascii="Times New Roman" w:hAnsi="Times New Roman" w:cs="Times New Roman"/>
                <w:sz w:val="18"/>
                <w:szCs w:val="18"/>
              </w:rPr>
            </w:pPr>
            <w:r w:rsidRPr="00935440">
              <w:rPr>
                <w:rFonts w:ascii="Times New Roman" w:hAnsi="Times New Roman" w:cs="Times New Roman"/>
                <w:sz w:val="18"/>
                <w:szCs w:val="18"/>
              </w:rPr>
              <w:t>11000000</w:t>
            </w:r>
          </w:p>
        </w:tc>
        <w:tc>
          <w:tcPr>
            <w:tcW w:w="1194" w:type="dxa"/>
            <w:noWrap/>
          </w:tcPr>
          <w:sdt>
            <w:sdtPr>
              <w:rPr>
                <w:rFonts w:ascii="Times New Roman" w:hAnsi="Times New Roman" w:cs="Times New Roman"/>
                <w:color w:val="000000"/>
                <w:sz w:val="18"/>
                <w:szCs w:val="18"/>
              </w:rPr>
              <w:tag w:val="MENDELEY_CITATION_v3_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"/>
              <w:id w:val="109331461"/>
              <w:placeholder>
                <w:docPart w:val="DB9107F393934DD7BBCE8F37553BDE6B"/>
              </w:placeholder>
            </w:sdtPr>
            <w:sdtEndPr/>
            <w:sdtContent>
              <w:p w14:paraId="5A49F688" w14:textId="77777777" w:rsidR="00602751" w:rsidRPr="00935440" w:rsidRDefault="00602751" w:rsidP="00115AFA">
                <w:pPr>
                  <w:ind w:firstLine="0"/>
                  <w:rPr>
                    <w:rFonts w:ascii="Times New Roman" w:hAnsi="Times New Roman" w:cs="Times New Roman"/>
                    <w:sz w:val="18"/>
                    <w:szCs w:val="18"/>
                  </w:rPr>
                </w:pPr>
                <w:r w:rsidRPr="00935440">
                  <w:rPr>
                    <w:rFonts w:ascii="Times New Roman" w:hAnsi="Times New Roman" w:cs="Times New Roman"/>
                    <w:color w:val="000000"/>
                    <w:sz w:val="18"/>
                    <w:szCs w:val="18"/>
                  </w:rPr>
                  <w:t>[19]</w:t>
                </w:r>
              </w:p>
            </w:sdtContent>
          </w:sdt>
        </w:tc>
      </w:tr>
      <w:tr w:rsidR="00602751" w:rsidRPr="00935440" w14:paraId="573A7C18" w14:textId="77777777" w:rsidTr="00D36275">
        <w:trPr>
          <w:trHeight w:val="300"/>
        </w:trPr>
        <w:tc>
          <w:tcPr>
            <w:tcW w:w="1279" w:type="dxa"/>
            <w:vMerge/>
            <w:shd w:val="clear" w:color="auto" w:fill="E7E6E6" w:themeFill="background2"/>
            <w:hideMark/>
          </w:tcPr>
          <w:p w14:paraId="6EEE084C" w14:textId="77777777" w:rsidR="00602751" w:rsidRPr="00935440" w:rsidRDefault="00602751" w:rsidP="00115AFA">
            <w:pPr>
              <w:ind w:firstLine="0"/>
              <w:rPr>
                <w:rFonts w:ascii="Times New Roman" w:hAnsi="Times New Roman" w:cs="Times New Roman"/>
                <w:sz w:val="18"/>
                <w:szCs w:val="18"/>
              </w:rPr>
            </w:pPr>
          </w:p>
        </w:tc>
        <w:tc>
          <w:tcPr>
            <w:tcW w:w="2756" w:type="dxa"/>
            <w:noWrap/>
            <w:hideMark/>
          </w:tcPr>
          <w:p w14:paraId="3CC13170" w14:textId="77777777" w:rsidR="00602751" w:rsidRPr="00935440" w:rsidRDefault="00602751" w:rsidP="00115AFA">
            <w:pPr>
              <w:ind w:firstLine="0"/>
              <w:rPr>
                <w:rFonts w:ascii="Times New Roman" w:hAnsi="Times New Roman" w:cs="Times New Roman"/>
                <w:sz w:val="18"/>
                <w:szCs w:val="18"/>
              </w:rPr>
            </w:pPr>
            <w:proofErr w:type="spellStart"/>
            <w:r w:rsidRPr="00935440">
              <w:rPr>
                <w:rFonts w:ascii="Times New Roman" w:hAnsi="Times New Roman" w:cs="Times New Roman"/>
                <w:sz w:val="18"/>
                <w:szCs w:val="18"/>
              </w:rPr>
              <w:t>DolWin</w:t>
            </w:r>
            <w:proofErr w:type="spellEnd"/>
            <w:r w:rsidRPr="00935440">
              <w:rPr>
                <w:rFonts w:ascii="Times New Roman" w:hAnsi="Times New Roman" w:cs="Times New Roman"/>
                <w:sz w:val="18"/>
                <w:szCs w:val="18"/>
              </w:rPr>
              <w:t xml:space="preserve"> Beta</w:t>
            </w:r>
          </w:p>
        </w:tc>
        <w:tc>
          <w:tcPr>
            <w:tcW w:w="1096" w:type="dxa"/>
          </w:tcPr>
          <w:p w14:paraId="5A9269D5" w14:textId="77777777" w:rsidR="00602751" w:rsidRPr="00935440" w:rsidRDefault="00602751" w:rsidP="00115AFA">
            <w:pPr>
              <w:ind w:firstLine="0"/>
              <w:rPr>
                <w:rFonts w:ascii="Times New Roman" w:hAnsi="Times New Roman" w:cs="Times New Roman"/>
                <w:sz w:val="18"/>
                <w:szCs w:val="18"/>
              </w:rPr>
            </w:pPr>
            <w:r w:rsidRPr="00935440">
              <w:rPr>
                <w:rFonts w:ascii="Times New Roman" w:hAnsi="Times New Roman" w:cs="Times New Roman"/>
                <w:sz w:val="18"/>
                <w:szCs w:val="18"/>
              </w:rPr>
              <w:t>135</w:t>
            </w:r>
          </w:p>
        </w:tc>
        <w:tc>
          <w:tcPr>
            <w:tcW w:w="1096" w:type="dxa"/>
            <w:noWrap/>
            <w:hideMark/>
          </w:tcPr>
          <w:p w14:paraId="3DF2E98B" w14:textId="77777777" w:rsidR="00602751" w:rsidRPr="00935440" w:rsidRDefault="00602751" w:rsidP="00115AFA">
            <w:pPr>
              <w:ind w:firstLine="0"/>
              <w:rPr>
                <w:rFonts w:ascii="Times New Roman" w:hAnsi="Times New Roman" w:cs="Times New Roman"/>
                <w:sz w:val="18"/>
                <w:szCs w:val="18"/>
              </w:rPr>
            </w:pPr>
            <w:r w:rsidRPr="00935440">
              <w:rPr>
                <w:rFonts w:ascii="Times New Roman" w:hAnsi="Times New Roman" w:cs="Times New Roman"/>
                <w:sz w:val="18"/>
                <w:szCs w:val="18"/>
              </w:rPr>
              <w:t>900</w:t>
            </w:r>
          </w:p>
        </w:tc>
        <w:tc>
          <w:tcPr>
            <w:tcW w:w="1108" w:type="dxa"/>
            <w:noWrap/>
            <w:hideMark/>
          </w:tcPr>
          <w:p w14:paraId="2AF6592E" w14:textId="77777777" w:rsidR="00602751" w:rsidRPr="00935440" w:rsidRDefault="00602751" w:rsidP="00115AFA">
            <w:pPr>
              <w:ind w:firstLine="0"/>
              <w:rPr>
                <w:rFonts w:ascii="Times New Roman" w:hAnsi="Times New Roman" w:cs="Times New Roman"/>
                <w:sz w:val="18"/>
                <w:szCs w:val="18"/>
              </w:rPr>
            </w:pPr>
            <w:r w:rsidRPr="00935440">
              <w:rPr>
                <w:rFonts w:ascii="Times New Roman" w:hAnsi="Times New Roman" w:cs="Times New Roman"/>
                <w:sz w:val="18"/>
                <w:szCs w:val="18"/>
              </w:rPr>
              <w:t>320</w:t>
            </w:r>
          </w:p>
        </w:tc>
        <w:tc>
          <w:tcPr>
            <w:tcW w:w="1108" w:type="dxa"/>
            <w:noWrap/>
            <w:hideMark/>
          </w:tcPr>
          <w:p w14:paraId="47C811D4" w14:textId="77777777" w:rsidR="00602751" w:rsidRPr="00935440" w:rsidRDefault="00602751" w:rsidP="00115AFA">
            <w:pPr>
              <w:ind w:firstLine="0"/>
              <w:rPr>
                <w:rFonts w:ascii="Times New Roman" w:hAnsi="Times New Roman" w:cs="Times New Roman"/>
                <w:sz w:val="18"/>
                <w:szCs w:val="18"/>
              </w:rPr>
            </w:pPr>
            <w:r w:rsidRPr="00935440">
              <w:rPr>
                <w:rFonts w:ascii="Times New Roman" w:hAnsi="Times New Roman" w:cs="Times New Roman"/>
                <w:sz w:val="18"/>
                <w:szCs w:val="18"/>
              </w:rPr>
              <w:t>15000000</w:t>
            </w:r>
          </w:p>
        </w:tc>
        <w:tc>
          <w:tcPr>
            <w:tcW w:w="1194" w:type="dxa"/>
            <w:noWrap/>
            <w:hideMark/>
          </w:tcPr>
          <w:sdt>
            <w:sdtPr>
              <w:rPr>
                <w:rFonts w:ascii="Times New Roman" w:hAnsi="Times New Roman" w:cs="Times New Roman"/>
                <w:color w:val="000000"/>
                <w:sz w:val="18"/>
                <w:szCs w:val="18"/>
              </w:rPr>
              <w:tag w:val="MENDELEY_CITATION_v3_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"/>
              <w:id w:val="-930509262"/>
              <w:placeholder>
                <w:docPart w:val="DB9107F393934DD7BBCE8F37553BDE6B"/>
              </w:placeholder>
            </w:sdtPr>
            <w:sdtEndPr/>
            <w:sdtContent>
              <w:p w14:paraId="6160BCDE" w14:textId="77777777" w:rsidR="00602751" w:rsidRPr="00935440" w:rsidRDefault="00602751" w:rsidP="00115AFA">
                <w:pPr>
                  <w:ind w:firstLine="0"/>
                  <w:rPr>
                    <w:rFonts w:ascii="Times New Roman" w:hAnsi="Times New Roman" w:cs="Times New Roman"/>
                    <w:sz w:val="18"/>
                    <w:szCs w:val="18"/>
                  </w:rPr>
                </w:pPr>
                <w:r w:rsidRPr="00935440">
                  <w:rPr>
                    <w:rFonts w:ascii="Times New Roman" w:hAnsi="Times New Roman" w:cs="Times New Roman"/>
                    <w:color w:val="000000"/>
                    <w:sz w:val="18"/>
                    <w:szCs w:val="18"/>
                  </w:rPr>
                  <w:t>[31]</w:t>
                </w:r>
              </w:p>
            </w:sdtContent>
          </w:sdt>
        </w:tc>
      </w:tr>
      <w:tr w:rsidR="00602751" w:rsidRPr="00935440" w14:paraId="195D2788" w14:textId="77777777" w:rsidTr="00D36275">
        <w:trPr>
          <w:trHeight w:val="300"/>
        </w:trPr>
        <w:tc>
          <w:tcPr>
            <w:tcW w:w="1279" w:type="dxa"/>
            <w:vMerge/>
            <w:shd w:val="clear" w:color="auto" w:fill="E7E6E6" w:themeFill="background2"/>
            <w:hideMark/>
          </w:tcPr>
          <w:p w14:paraId="79B790B0" w14:textId="77777777" w:rsidR="00602751" w:rsidRPr="00935440" w:rsidRDefault="00602751" w:rsidP="00115AFA">
            <w:pPr>
              <w:ind w:firstLine="0"/>
              <w:rPr>
                <w:rFonts w:ascii="Times New Roman" w:hAnsi="Times New Roman" w:cs="Times New Roman"/>
                <w:sz w:val="18"/>
                <w:szCs w:val="18"/>
              </w:rPr>
            </w:pPr>
          </w:p>
        </w:tc>
        <w:tc>
          <w:tcPr>
            <w:tcW w:w="2756" w:type="dxa"/>
            <w:noWrap/>
            <w:hideMark/>
          </w:tcPr>
          <w:p w14:paraId="1236A654" w14:textId="77777777" w:rsidR="00602751" w:rsidRPr="00935440" w:rsidRDefault="00602751" w:rsidP="00115AFA">
            <w:pPr>
              <w:ind w:firstLine="0"/>
              <w:rPr>
                <w:rFonts w:ascii="Times New Roman" w:hAnsi="Times New Roman" w:cs="Times New Roman"/>
                <w:sz w:val="18"/>
                <w:szCs w:val="18"/>
              </w:rPr>
            </w:pPr>
            <w:proofErr w:type="spellStart"/>
            <w:r w:rsidRPr="00935440">
              <w:rPr>
                <w:rFonts w:ascii="Times New Roman" w:hAnsi="Times New Roman" w:cs="Times New Roman"/>
                <w:sz w:val="18"/>
                <w:szCs w:val="18"/>
              </w:rPr>
              <w:t>DolWin</w:t>
            </w:r>
            <w:proofErr w:type="spellEnd"/>
            <w:r w:rsidRPr="00935440">
              <w:rPr>
                <w:rFonts w:ascii="Times New Roman" w:hAnsi="Times New Roman" w:cs="Times New Roman"/>
                <w:sz w:val="18"/>
                <w:szCs w:val="18"/>
              </w:rPr>
              <w:t xml:space="preserve"> Gamma</w:t>
            </w:r>
          </w:p>
        </w:tc>
        <w:tc>
          <w:tcPr>
            <w:tcW w:w="1096" w:type="dxa"/>
          </w:tcPr>
          <w:p w14:paraId="559797B1" w14:textId="77777777" w:rsidR="00602751" w:rsidRPr="00935440" w:rsidRDefault="00602751" w:rsidP="00115AFA">
            <w:pPr>
              <w:ind w:firstLine="0"/>
              <w:rPr>
                <w:rFonts w:ascii="Times New Roman" w:hAnsi="Times New Roman" w:cs="Times New Roman"/>
                <w:sz w:val="18"/>
                <w:szCs w:val="18"/>
              </w:rPr>
            </w:pPr>
            <w:r w:rsidRPr="00935440">
              <w:rPr>
                <w:rFonts w:ascii="Times New Roman" w:hAnsi="Times New Roman" w:cs="Times New Roman"/>
                <w:sz w:val="18"/>
                <w:szCs w:val="18"/>
              </w:rPr>
              <w:t>160</w:t>
            </w:r>
          </w:p>
        </w:tc>
        <w:tc>
          <w:tcPr>
            <w:tcW w:w="1096" w:type="dxa"/>
            <w:noWrap/>
            <w:hideMark/>
          </w:tcPr>
          <w:p w14:paraId="33A33D77" w14:textId="77777777" w:rsidR="00602751" w:rsidRPr="00935440" w:rsidRDefault="00602751" w:rsidP="00115AFA">
            <w:pPr>
              <w:ind w:firstLine="0"/>
              <w:rPr>
                <w:rFonts w:ascii="Times New Roman" w:hAnsi="Times New Roman" w:cs="Times New Roman"/>
                <w:sz w:val="18"/>
                <w:szCs w:val="18"/>
              </w:rPr>
            </w:pPr>
            <w:r w:rsidRPr="00935440">
              <w:rPr>
                <w:rFonts w:ascii="Times New Roman" w:hAnsi="Times New Roman" w:cs="Times New Roman"/>
                <w:sz w:val="18"/>
                <w:szCs w:val="18"/>
              </w:rPr>
              <w:t>900</w:t>
            </w:r>
          </w:p>
        </w:tc>
        <w:tc>
          <w:tcPr>
            <w:tcW w:w="1108" w:type="dxa"/>
            <w:noWrap/>
            <w:hideMark/>
          </w:tcPr>
          <w:p w14:paraId="1879C1BE" w14:textId="77777777" w:rsidR="00602751" w:rsidRPr="00935440" w:rsidRDefault="00602751" w:rsidP="00115AFA">
            <w:pPr>
              <w:ind w:firstLine="0"/>
              <w:rPr>
                <w:rFonts w:ascii="Times New Roman" w:hAnsi="Times New Roman" w:cs="Times New Roman"/>
                <w:sz w:val="18"/>
                <w:szCs w:val="18"/>
              </w:rPr>
            </w:pPr>
            <w:r w:rsidRPr="00935440">
              <w:rPr>
                <w:rFonts w:ascii="Times New Roman" w:hAnsi="Times New Roman" w:cs="Times New Roman"/>
                <w:sz w:val="18"/>
                <w:szCs w:val="18"/>
              </w:rPr>
              <w:t>320</w:t>
            </w:r>
          </w:p>
        </w:tc>
        <w:tc>
          <w:tcPr>
            <w:tcW w:w="1108" w:type="dxa"/>
            <w:noWrap/>
            <w:hideMark/>
          </w:tcPr>
          <w:p w14:paraId="120A62C1" w14:textId="77777777" w:rsidR="00602751" w:rsidRPr="00935440" w:rsidRDefault="00602751" w:rsidP="00115AFA">
            <w:pPr>
              <w:ind w:firstLine="0"/>
              <w:rPr>
                <w:rFonts w:ascii="Times New Roman" w:hAnsi="Times New Roman" w:cs="Times New Roman"/>
                <w:sz w:val="18"/>
                <w:szCs w:val="18"/>
              </w:rPr>
            </w:pPr>
            <w:r w:rsidRPr="00935440">
              <w:rPr>
                <w:rFonts w:ascii="Times New Roman" w:hAnsi="Times New Roman" w:cs="Times New Roman"/>
                <w:sz w:val="18"/>
                <w:szCs w:val="18"/>
              </w:rPr>
              <w:t>18000000</w:t>
            </w:r>
          </w:p>
        </w:tc>
        <w:tc>
          <w:tcPr>
            <w:tcW w:w="1194" w:type="dxa"/>
            <w:noWrap/>
            <w:hideMark/>
          </w:tcPr>
          <w:sdt>
            <w:sdtPr>
              <w:rPr>
                <w:rFonts w:ascii="Times New Roman" w:hAnsi="Times New Roman" w:cs="Times New Roman"/>
                <w:color w:val="000000"/>
                <w:sz w:val="18"/>
                <w:szCs w:val="18"/>
              </w:rPr>
              <w:tag w:val="MENDELEY_CITATION_v3_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"/>
              <w:id w:val="-1793894826"/>
              <w:placeholder>
                <w:docPart w:val="DB9107F393934DD7BBCE8F37553BDE6B"/>
              </w:placeholder>
            </w:sdtPr>
            <w:sdtEndPr/>
            <w:sdtContent>
              <w:p w14:paraId="337B3997" w14:textId="77777777" w:rsidR="00602751" w:rsidRPr="00935440" w:rsidRDefault="00602751" w:rsidP="00115AFA">
                <w:pPr>
                  <w:ind w:firstLine="0"/>
                  <w:rPr>
                    <w:rFonts w:ascii="Times New Roman" w:hAnsi="Times New Roman" w:cs="Times New Roman"/>
                    <w:sz w:val="18"/>
                    <w:szCs w:val="18"/>
                  </w:rPr>
                </w:pPr>
                <w:r w:rsidRPr="00935440">
                  <w:rPr>
                    <w:rFonts w:ascii="Times New Roman" w:hAnsi="Times New Roman" w:cs="Times New Roman"/>
                    <w:color w:val="000000"/>
                    <w:sz w:val="18"/>
                    <w:szCs w:val="18"/>
                  </w:rPr>
                  <w:t>[20]</w:t>
                </w:r>
              </w:p>
            </w:sdtContent>
          </w:sdt>
        </w:tc>
      </w:tr>
      <w:tr w:rsidR="00602751" w:rsidRPr="00935440" w14:paraId="475F4A9C" w14:textId="77777777" w:rsidTr="00D36275">
        <w:trPr>
          <w:trHeight w:val="300"/>
        </w:trPr>
        <w:tc>
          <w:tcPr>
            <w:tcW w:w="1279" w:type="dxa"/>
            <w:vMerge/>
            <w:shd w:val="clear" w:color="auto" w:fill="E7E6E6" w:themeFill="background2"/>
            <w:hideMark/>
          </w:tcPr>
          <w:p w14:paraId="25C23F6F" w14:textId="77777777" w:rsidR="00602751" w:rsidRPr="00935440" w:rsidRDefault="00602751" w:rsidP="00115AFA">
            <w:pPr>
              <w:ind w:firstLine="0"/>
              <w:rPr>
                <w:rFonts w:ascii="Times New Roman" w:hAnsi="Times New Roman" w:cs="Times New Roman"/>
                <w:sz w:val="18"/>
                <w:szCs w:val="18"/>
              </w:rPr>
            </w:pPr>
          </w:p>
        </w:tc>
        <w:tc>
          <w:tcPr>
            <w:tcW w:w="2756" w:type="dxa"/>
            <w:noWrap/>
            <w:hideMark/>
          </w:tcPr>
          <w:p w14:paraId="2808538D" w14:textId="77777777" w:rsidR="00602751" w:rsidRPr="00935440" w:rsidRDefault="00602751" w:rsidP="00115AFA">
            <w:pPr>
              <w:ind w:firstLine="0"/>
              <w:rPr>
                <w:rFonts w:ascii="Times New Roman" w:hAnsi="Times New Roman" w:cs="Times New Roman"/>
                <w:sz w:val="18"/>
                <w:szCs w:val="18"/>
              </w:rPr>
            </w:pPr>
            <w:proofErr w:type="spellStart"/>
            <w:r w:rsidRPr="00935440">
              <w:rPr>
                <w:rFonts w:ascii="Times New Roman" w:hAnsi="Times New Roman" w:cs="Times New Roman"/>
                <w:sz w:val="18"/>
                <w:szCs w:val="18"/>
              </w:rPr>
              <w:t>DolWin</w:t>
            </w:r>
            <w:proofErr w:type="spellEnd"/>
            <w:r w:rsidRPr="00935440">
              <w:rPr>
                <w:rFonts w:ascii="Times New Roman" w:hAnsi="Times New Roman" w:cs="Times New Roman"/>
                <w:sz w:val="18"/>
                <w:szCs w:val="18"/>
              </w:rPr>
              <w:t xml:space="preserve"> Kappa</w:t>
            </w:r>
          </w:p>
        </w:tc>
        <w:tc>
          <w:tcPr>
            <w:tcW w:w="1096" w:type="dxa"/>
          </w:tcPr>
          <w:p w14:paraId="627A13F9" w14:textId="77777777" w:rsidR="00602751" w:rsidRPr="00935440" w:rsidRDefault="00602751" w:rsidP="00115AFA">
            <w:pPr>
              <w:ind w:firstLine="0"/>
              <w:rPr>
                <w:rFonts w:ascii="Times New Roman" w:hAnsi="Times New Roman" w:cs="Times New Roman"/>
                <w:sz w:val="18"/>
                <w:szCs w:val="18"/>
              </w:rPr>
            </w:pPr>
            <w:r w:rsidRPr="00935440">
              <w:rPr>
                <w:rFonts w:ascii="Times New Roman" w:hAnsi="Times New Roman" w:cs="Times New Roman"/>
                <w:sz w:val="18"/>
                <w:szCs w:val="18"/>
              </w:rPr>
              <w:t>135</w:t>
            </w:r>
          </w:p>
        </w:tc>
        <w:tc>
          <w:tcPr>
            <w:tcW w:w="1096" w:type="dxa"/>
            <w:noWrap/>
            <w:hideMark/>
          </w:tcPr>
          <w:p w14:paraId="005D29CD" w14:textId="77777777" w:rsidR="00602751" w:rsidRPr="00935440" w:rsidRDefault="00602751" w:rsidP="00115AFA">
            <w:pPr>
              <w:ind w:firstLine="0"/>
              <w:rPr>
                <w:rFonts w:ascii="Times New Roman" w:hAnsi="Times New Roman" w:cs="Times New Roman"/>
                <w:sz w:val="18"/>
                <w:szCs w:val="18"/>
              </w:rPr>
            </w:pPr>
            <w:r w:rsidRPr="00935440">
              <w:rPr>
                <w:rFonts w:ascii="Times New Roman" w:hAnsi="Times New Roman" w:cs="Times New Roman"/>
                <w:sz w:val="18"/>
                <w:szCs w:val="18"/>
              </w:rPr>
              <w:t>900</w:t>
            </w:r>
          </w:p>
        </w:tc>
        <w:tc>
          <w:tcPr>
            <w:tcW w:w="1108" w:type="dxa"/>
            <w:noWrap/>
            <w:hideMark/>
          </w:tcPr>
          <w:p w14:paraId="111957FF" w14:textId="77777777" w:rsidR="00602751" w:rsidRPr="00935440" w:rsidRDefault="00602751" w:rsidP="00115AFA">
            <w:pPr>
              <w:ind w:firstLine="0"/>
              <w:rPr>
                <w:rFonts w:ascii="Times New Roman" w:hAnsi="Times New Roman" w:cs="Times New Roman"/>
                <w:sz w:val="18"/>
                <w:szCs w:val="18"/>
              </w:rPr>
            </w:pPr>
            <w:r w:rsidRPr="00935440">
              <w:rPr>
                <w:rFonts w:ascii="Times New Roman" w:hAnsi="Times New Roman" w:cs="Times New Roman"/>
                <w:sz w:val="18"/>
                <w:szCs w:val="18"/>
              </w:rPr>
              <w:t>320</w:t>
            </w:r>
          </w:p>
        </w:tc>
        <w:tc>
          <w:tcPr>
            <w:tcW w:w="1108" w:type="dxa"/>
            <w:noWrap/>
            <w:hideMark/>
          </w:tcPr>
          <w:p w14:paraId="14517FCC" w14:textId="77777777" w:rsidR="00602751" w:rsidRPr="00935440" w:rsidRDefault="00602751" w:rsidP="00115AFA">
            <w:pPr>
              <w:ind w:firstLine="0"/>
              <w:rPr>
                <w:rFonts w:ascii="Times New Roman" w:hAnsi="Times New Roman" w:cs="Times New Roman"/>
                <w:sz w:val="18"/>
                <w:szCs w:val="18"/>
              </w:rPr>
            </w:pPr>
            <w:r w:rsidRPr="00935440">
              <w:rPr>
                <w:rFonts w:ascii="Times New Roman" w:hAnsi="Times New Roman" w:cs="Times New Roman"/>
                <w:sz w:val="18"/>
                <w:szCs w:val="18"/>
              </w:rPr>
              <w:t>11300000</w:t>
            </w:r>
          </w:p>
        </w:tc>
        <w:tc>
          <w:tcPr>
            <w:tcW w:w="1194" w:type="dxa"/>
            <w:noWrap/>
          </w:tcPr>
          <w:sdt>
            <w:sdtPr>
              <w:rPr>
                <w:rFonts w:ascii="Times New Roman" w:hAnsi="Times New Roman" w:cs="Times New Roman"/>
                <w:color w:val="000000"/>
                <w:sz w:val="18"/>
                <w:szCs w:val="18"/>
              </w:rPr>
              <w:tag w:val="MENDELEY_CITATION_v3_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"/>
              <w:id w:val="818620835"/>
              <w:placeholder>
                <w:docPart w:val="DB9107F393934DD7BBCE8F37553BDE6B"/>
              </w:placeholder>
            </w:sdtPr>
            <w:sdtEndPr/>
            <w:sdtContent>
              <w:p w14:paraId="15A072C2" w14:textId="77777777" w:rsidR="00602751" w:rsidRPr="00935440" w:rsidRDefault="00602751" w:rsidP="00115AFA">
                <w:pPr>
                  <w:ind w:firstLine="0"/>
                  <w:rPr>
                    <w:rFonts w:ascii="Times New Roman" w:hAnsi="Times New Roman" w:cs="Times New Roman"/>
                    <w:sz w:val="18"/>
                    <w:szCs w:val="18"/>
                  </w:rPr>
                </w:pPr>
                <w:r w:rsidRPr="00935440">
                  <w:rPr>
                    <w:rFonts w:ascii="Times New Roman" w:hAnsi="Times New Roman" w:cs="Times New Roman"/>
                    <w:color w:val="000000"/>
                    <w:sz w:val="18"/>
                    <w:szCs w:val="18"/>
                  </w:rPr>
                  <w:t>[25]</w:t>
                </w:r>
              </w:p>
            </w:sdtContent>
          </w:sdt>
        </w:tc>
      </w:tr>
      <w:tr w:rsidR="00602751" w:rsidRPr="00935440" w14:paraId="2051023C" w14:textId="77777777" w:rsidTr="00D36275">
        <w:trPr>
          <w:trHeight w:val="300"/>
        </w:trPr>
        <w:tc>
          <w:tcPr>
            <w:tcW w:w="1279" w:type="dxa"/>
            <w:vMerge/>
            <w:shd w:val="clear" w:color="auto" w:fill="E7E6E6" w:themeFill="background2"/>
            <w:hideMark/>
          </w:tcPr>
          <w:p w14:paraId="2DBE0F4E" w14:textId="77777777" w:rsidR="00602751" w:rsidRPr="00935440" w:rsidRDefault="00602751" w:rsidP="00115AFA">
            <w:pPr>
              <w:ind w:firstLine="0"/>
              <w:rPr>
                <w:rFonts w:ascii="Times New Roman" w:hAnsi="Times New Roman" w:cs="Times New Roman"/>
                <w:sz w:val="18"/>
                <w:szCs w:val="18"/>
              </w:rPr>
            </w:pPr>
          </w:p>
        </w:tc>
        <w:tc>
          <w:tcPr>
            <w:tcW w:w="2756" w:type="dxa"/>
            <w:noWrap/>
            <w:hideMark/>
          </w:tcPr>
          <w:p w14:paraId="6F5DFE12" w14:textId="77777777" w:rsidR="00602751" w:rsidRPr="00935440" w:rsidRDefault="00602751" w:rsidP="00115AFA">
            <w:pPr>
              <w:ind w:firstLine="0"/>
              <w:rPr>
                <w:rFonts w:ascii="Times New Roman" w:hAnsi="Times New Roman" w:cs="Times New Roman"/>
                <w:sz w:val="18"/>
                <w:szCs w:val="18"/>
              </w:rPr>
            </w:pPr>
            <w:proofErr w:type="spellStart"/>
            <w:r w:rsidRPr="00935440">
              <w:rPr>
                <w:rFonts w:ascii="Times New Roman" w:hAnsi="Times New Roman" w:cs="Times New Roman"/>
                <w:sz w:val="18"/>
                <w:szCs w:val="18"/>
              </w:rPr>
              <w:t>BorWin</w:t>
            </w:r>
            <w:proofErr w:type="spellEnd"/>
            <w:r w:rsidRPr="00935440">
              <w:rPr>
                <w:rFonts w:ascii="Times New Roman" w:hAnsi="Times New Roman" w:cs="Times New Roman"/>
                <w:sz w:val="18"/>
                <w:szCs w:val="18"/>
              </w:rPr>
              <w:t xml:space="preserve"> Alpha</w:t>
            </w:r>
          </w:p>
        </w:tc>
        <w:tc>
          <w:tcPr>
            <w:tcW w:w="1096" w:type="dxa"/>
          </w:tcPr>
          <w:p w14:paraId="03E8F779" w14:textId="77777777" w:rsidR="00602751" w:rsidRPr="00935440" w:rsidRDefault="00602751" w:rsidP="00115AFA">
            <w:pPr>
              <w:ind w:firstLine="0"/>
              <w:rPr>
                <w:rFonts w:ascii="Times New Roman" w:hAnsi="Times New Roman" w:cs="Times New Roman"/>
                <w:sz w:val="18"/>
                <w:szCs w:val="18"/>
              </w:rPr>
            </w:pPr>
            <w:r w:rsidRPr="00935440">
              <w:rPr>
                <w:rFonts w:ascii="Times New Roman" w:hAnsi="Times New Roman" w:cs="Times New Roman"/>
                <w:sz w:val="18"/>
                <w:szCs w:val="18"/>
              </w:rPr>
              <w:t>200</w:t>
            </w:r>
          </w:p>
        </w:tc>
        <w:tc>
          <w:tcPr>
            <w:tcW w:w="1096" w:type="dxa"/>
            <w:noWrap/>
            <w:hideMark/>
          </w:tcPr>
          <w:p w14:paraId="1B6A850C" w14:textId="77777777" w:rsidR="00602751" w:rsidRPr="00935440" w:rsidRDefault="00602751" w:rsidP="00115AFA">
            <w:pPr>
              <w:ind w:firstLine="0"/>
              <w:rPr>
                <w:rFonts w:ascii="Times New Roman" w:hAnsi="Times New Roman" w:cs="Times New Roman"/>
                <w:sz w:val="18"/>
                <w:szCs w:val="18"/>
              </w:rPr>
            </w:pPr>
            <w:r w:rsidRPr="00935440">
              <w:rPr>
                <w:rFonts w:ascii="Times New Roman" w:hAnsi="Times New Roman" w:cs="Times New Roman"/>
                <w:sz w:val="18"/>
                <w:szCs w:val="18"/>
              </w:rPr>
              <w:t>400</w:t>
            </w:r>
          </w:p>
        </w:tc>
        <w:tc>
          <w:tcPr>
            <w:tcW w:w="1108" w:type="dxa"/>
            <w:noWrap/>
            <w:hideMark/>
          </w:tcPr>
          <w:p w14:paraId="607ED7A7" w14:textId="77777777" w:rsidR="00602751" w:rsidRPr="00935440" w:rsidRDefault="00602751" w:rsidP="00115AFA">
            <w:pPr>
              <w:ind w:firstLine="0"/>
              <w:rPr>
                <w:rFonts w:ascii="Times New Roman" w:hAnsi="Times New Roman" w:cs="Times New Roman"/>
                <w:sz w:val="18"/>
                <w:szCs w:val="18"/>
              </w:rPr>
            </w:pPr>
            <w:r w:rsidRPr="00935440">
              <w:rPr>
                <w:rFonts w:ascii="Times New Roman" w:hAnsi="Times New Roman" w:cs="Times New Roman"/>
                <w:sz w:val="18"/>
                <w:szCs w:val="18"/>
              </w:rPr>
              <w:t>150</w:t>
            </w:r>
          </w:p>
        </w:tc>
        <w:tc>
          <w:tcPr>
            <w:tcW w:w="1108" w:type="dxa"/>
            <w:noWrap/>
            <w:hideMark/>
          </w:tcPr>
          <w:p w14:paraId="7D2407A4" w14:textId="77777777" w:rsidR="00602751" w:rsidRPr="00935440" w:rsidRDefault="00602751" w:rsidP="00115AFA">
            <w:pPr>
              <w:ind w:firstLine="0"/>
              <w:rPr>
                <w:rFonts w:ascii="Times New Roman" w:hAnsi="Times New Roman" w:cs="Times New Roman"/>
                <w:sz w:val="18"/>
                <w:szCs w:val="18"/>
              </w:rPr>
            </w:pPr>
            <w:r w:rsidRPr="00935440">
              <w:rPr>
                <w:rFonts w:ascii="Times New Roman" w:hAnsi="Times New Roman" w:cs="Times New Roman"/>
                <w:sz w:val="18"/>
                <w:szCs w:val="18"/>
              </w:rPr>
              <w:t>3200000</w:t>
            </w:r>
          </w:p>
        </w:tc>
        <w:tc>
          <w:tcPr>
            <w:tcW w:w="1194" w:type="dxa"/>
            <w:noWrap/>
          </w:tcPr>
          <w:sdt>
            <w:sdtPr>
              <w:rPr>
                <w:rFonts w:ascii="Times New Roman" w:hAnsi="Times New Roman" w:cs="Times New Roman"/>
                <w:color w:val="000000"/>
                <w:sz w:val="18"/>
                <w:szCs w:val="18"/>
              </w:rPr>
              <w:tag w:val="MENDELEY_CITATION_v3_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"/>
              <w:id w:val="719410619"/>
              <w:placeholder>
                <w:docPart w:val="DB9107F393934DD7BBCE8F37553BDE6B"/>
              </w:placeholder>
            </w:sdtPr>
            <w:sdtEndPr/>
            <w:sdtContent>
              <w:p w14:paraId="6A4626F2" w14:textId="77777777" w:rsidR="00602751" w:rsidRPr="00935440" w:rsidRDefault="00602751" w:rsidP="00115AFA">
                <w:pPr>
                  <w:ind w:firstLine="0"/>
                  <w:rPr>
                    <w:rFonts w:ascii="Times New Roman" w:hAnsi="Times New Roman" w:cs="Times New Roman"/>
                    <w:sz w:val="18"/>
                    <w:szCs w:val="18"/>
                  </w:rPr>
                </w:pPr>
                <w:r w:rsidRPr="00935440">
                  <w:rPr>
                    <w:rFonts w:ascii="Times New Roman" w:hAnsi="Times New Roman" w:cs="Times New Roman"/>
                    <w:color w:val="000000"/>
                    <w:sz w:val="18"/>
                    <w:szCs w:val="18"/>
                  </w:rPr>
                  <w:t>[21]</w:t>
                </w:r>
              </w:p>
            </w:sdtContent>
          </w:sdt>
        </w:tc>
      </w:tr>
      <w:tr w:rsidR="00602751" w:rsidRPr="00935440" w14:paraId="69D02C26" w14:textId="77777777" w:rsidTr="00D36275">
        <w:trPr>
          <w:trHeight w:val="300"/>
        </w:trPr>
        <w:tc>
          <w:tcPr>
            <w:tcW w:w="1279" w:type="dxa"/>
            <w:vMerge/>
            <w:shd w:val="clear" w:color="auto" w:fill="E7E6E6" w:themeFill="background2"/>
            <w:hideMark/>
          </w:tcPr>
          <w:p w14:paraId="5ECF75FC" w14:textId="77777777" w:rsidR="00602751" w:rsidRPr="00935440" w:rsidRDefault="00602751" w:rsidP="00115AFA">
            <w:pPr>
              <w:ind w:firstLine="0"/>
              <w:rPr>
                <w:rFonts w:ascii="Times New Roman" w:hAnsi="Times New Roman" w:cs="Times New Roman"/>
                <w:sz w:val="18"/>
                <w:szCs w:val="18"/>
              </w:rPr>
            </w:pPr>
          </w:p>
        </w:tc>
        <w:tc>
          <w:tcPr>
            <w:tcW w:w="2756" w:type="dxa"/>
            <w:noWrap/>
            <w:hideMark/>
          </w:tcPr>
          <w:p w14:paraId="57EE3B9B" w14:textId="77777777" w:rsidR="00602751" w:rsidRPr="00935440" w:rsidRDefault="00602751" w:rsidP="00115AFA">
            <w:pPr>
              <w:ind w:firstLine="0"/>
              <w:rPr>
                <w:rFonts w:ascii="Times New Roman" w:hAnsi="Times New Roman" w:cs="Times New Roman"/>
                <w:sz w:val="18"/>
                <w:szCs w:val="18"/>
              </w:rPr>
            </w:pPr>
            <w:proofErr w:type="spellStart"/>
            <w:r w:rsidRPr="00935440">
              <w:rPr>
                <w:rFonts w:ascii="Times New Roman" w:hAnsi="Times New Roman" w:cs="Times New Roman"/>
                <w:sz w:val="18"/>
                <w:szCs w:val="18"/>
              </w:rPr>
              <w:t>BorWin</w:t>
            </w:r>
            <w:proofErr w:type="spellEnd"/>
            <w:r w:rsidRPr="00935440">
              <w:rPr>
                <w:rFonts w:ascii="Times New Roman" w:hAnsi="Times New Roman" w:cs="Times New Roman"/>
                <w:sz w:val="18"/>
                <w:szCs w:val="18"/>
              </w:rPr>
              <w:t xml:space="preserve"> Beta</w:t>
            </w:r>
          </w:p>
        </w:tc>
        <w:tc>
          <w:tcPr>
            <w:tcW w:w="1096" w:type="dxa"/>
          </w:tcPr>
          <w:p w14:paraId="69719B33" w14:textId="77777777" w:rsidR="00602751" w:rsidRPr="00935440" w:rsidRDefault="00602751" w:rsidP="00115AFA">
            <w:pPr>
              <w:ind w:firstLine="0"/>
              <w:rPr>
                <w:rFonts w:ascii="Times New Roman" w:hAnsi="Times New Roman" w:cs="Times New Roman"/>
                <w:sz w:val="18"/>
                <w:szCs w:val="18"/>
              </w:rPr>
            </w:pPr>
            <w:r w:rsidRPr="00935440">
              <w:rPr>
                <w:rFonts w:ascii="Times New Roman" w:hAnsi="Times New Roman" w:cs="Times New Roman"/>
                <w:sz w:val="18"/>
                <w:szCs w:val="18"/>
              </w:rPr>
              <w:t>200</w:t>
            </w:r>
          </w:p>
        </w:tc>
        <w:tc>
          <w:tcPr>
            <w:tcW w:w="1096" w:type="dxa"/>
            <w:noWrap/>
            <w:hideMark/>
          </w:tcPr>
          <w:p w14:paraId="465BD0F6" w14:textId="77777777" w:rsidR="00602751" w:rsidRPr="00935440" w:rsidRDefault="00602751" w:rsidP="00115AFA">
            <w:pPr>
              <w:ind w:firstLine="0"/>
              <w:rPr>
                <w:rFonts w:ascii="Times New Roman" w:hAnsi="Times New Roman" w:cs="Times New Roman"/>
                <w:sz w:val="18"/>
                <w:szCs w:val="18"/>
              </w:rPr>
            </w:pPr>
            <w:r w:rsidRPr="00935440">
              <w:rPr>
                <w:rFonts w:ascii="Times New Roman" w:hAnsi="Times New Roman" w:cs="Times New Roman"/>
                <w:sz w:val="18"/>
                <w:szCs w:val="18"/>
              </w:rPr>
              <w:t>800</w:t>
            </w:r>
          </w:p>
        </w:tc>
        <w:tc>
          <w:tcPr>
            <w:tcW w:w="1108" w:type="dxa"/>
            <w:noWrap/>
            <w:hideMark/>
          </w:tcPr>
          <w:p w14:paraId="4B6C5A9D" w14:textId="77777777" w:rsidR="00602751" w:rsidRPr="00935440" w:rsidRDefault="00602751" w:rsidP="00115AFA">
            <w:pPr>
              <w:ind w:firstLine="0"/>
              <w:rPr>
                <w:rFonts w:ascii="Times New Roman" w:hAnsi="Times New Roman" w:cs="Times New Roman"/>
                <w:sz w:val="18"/>
                <w:szCs w:val="18"/>
              </w:rPr>
            </w:pPr>
            <w:r w:rsidRPr="00935440">
              <w:rPr>
                <w:rFonts w:ascii="Times New Roman" w:hAnsi="Times New Roman" w:cs="Times New Roman"/>
                <w:sz w:val="18"/>
                <w:szCs w:val="18"/>
              </w:rPr>
              <w:t>300</w:t>
            </w:r>
          </w:p>
        </w:tc>
        <w:tc>
          <w:tcPr>
            <w:tcW w:w="1108" w:type="dxa"/>
            <w:noWrap/>
            <w:hideMark/>
          </w:tcPr>
          <w:p w14:paraId="16DD0C6F" w14:textId="77777777" w:rsidR="00602751" w:rsidRPr="00935440" w:rsidRDefault="00602751" w:rsidP="00115AFA">
            <w:pPr>
              <w:ind w:firstLine="0"/>
              <w:rPr>
                <w:rFonts w:ascii="Times New Roman" w:hAnsi="Times New Roman" w:cs="Times New Roman"/>
                <w:sz w:val="18"/>
                <w:szCs w:val="18"/>
              </w:rPr>
            </w:pPr>
            <w:r w:rsidRPr="00935440">
              <w:rPr>
                <w:rFonts w:ascii="Times New Roman" w:hAnsi="Times New Roman" w:cs="Times New Roman"/>
                <w:sz w:val="18"/>
                <w:szCs w:val="18"/>
              </w:rPr>
              <w:t>12000000</w:t>
            </w:r>
          </w:p>
        </w:tc>
        <w:tc>
          <w:tcPr>
            <w:tcW w:w="1194" w:type="dxa"/>
            <w:noWrap/>
            <w:hideMark/>
          </w:tcPr>
          <w:sdt>
            <w:sdtPr>
              <w:rPr>
                <w:rFonts w:ascii="Times New Roman" w:hAnsi="Times New Roman" w:cs="Times New Roman"/>
                <w:color w:val="000000"/>
                <w:sz w:val="18"/>
                <w:szCs w:val="18"/>
              </w:rPr>
              <w:tag w:val="MENDELEY_CITATION_v3_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"/>
              <w:id w:val="-1432730749"/>
              <w:placeholder>
                <w:docPart w:val="DB9107F393934DD7BBCE8F37553BDE6B"/>
              </w:placeholder>
            </w:sdtPr>
            <w:sdtEndPr/>
            <w:sdtContent>
              <w:p w14:paraId="3932B82B" w14:textId="77777777" w:rsidR="00602751" w:rsidRPr="00935440" w:rsidRDefault="00602751" w:rsidP="00115AFA">
                <w:pPr>
                  <w:ind w:firstLine="0"/>
                  <w:rPr>
                    <w:rFonts w:ascii="Times New Roman" w:hAnsi="Times New Roman" w:cs="Times New Roman"/>
                    <w:sz w:val="18"/>
                    <w:szCs w:val="18"/>
                  </w:rPr>
                </w:pPr>
                <w:r w:rsidRPr="00935440">
                  <w:rPr>
                    <w:rFonts w:ascii="Times New Roman" w:hAnsi="Times New Roman" w:cs="Times New Roman"/>
                    <w:color w:val="000000"/>
                    <w:sz w:val="18"/>
                    <w:szCs w:val="18"/>
                  </w:rPr>
                  <w:t>[33]</w:t>
                </w:r>
              </w:p>
            </w:sdtContent>
          </w:sdt>
        </w:tc>
      </w:tr>
      <w:tr w:rsidR="00602751" w:rsidRPr="00935440" w14:paraId="76AA4ED9" w14:textId="77777777" w:rsidTr="00D36275">
        <w:trPr>
          <w:trHeight w:val="300"/>
        </w:trPr>
        <w:tc>
          <w:tcPr>
            <w:tcW w:w="1279" w:type="dxa"/>
            <w:vMerge/>
            <w:shd w:val="clear" w:color="auto" w:fill="E7E6E6" w:themeFill="background2"/>
            <w:hideMark/>
          </w:tcPr>
          <w:p w14:paraId="723AA889" w14:textId="77777777" w:rsidR="00602751" w:rsidRPr="00935440" w:rsidRDefault="00602751" w:rsidP="00115AFA">
            <w:pPr>
              <w:ind w:firstLine="0"/>
              <w:rPr>
                <w:rFonts w:ascii="Times New Roman" w:hAnsi="Times New Roman" w:cs="Times New Roman"/>
                <w:sz w:val="18"/>
                <w:szCs w:val="18"/>
              </w:rPr>
            </w:pPr>
          </w:p>
        </w:tc>
        <w:tc>
          <w:tcPr>
            <w:tcW w:w="2756" w:type="dxa"/>
            <w:noWrap/>
            <w:hideMark/>
          </w:tcPr>
          <w:p w14:paraId="4F607DD7" w14:textId="77777777" w:rsidR="00602751" w:rsidRPr="00935440" w:rsidRDefault="00602751" w:rsidP="00115AFA">
            <w:pPr>
              <w:ind w:firstLine="0"/>
              <w:rPr>
                <w:rFonts w:ascii="Times New Roman" w:hAnsi="Times New Roman" w:cs="Times New Roman"/>
                <w:sz w:val="18"/>
                <w:szCs w:val="18"/>
              </w:rPr>
            </w:pPr>
            <w:proofErr w:type="spellStart"/>
            <w:r w:rsidRPr="00935440">
              <w:rPr>
                <w:rFonts w:ascii="Times New Roman" w:hAnsi="Times New Roman" w:cs="Times New Roman"/>
                <w:sz w:val="18"/>
                <w:szCs w:val="18"/>
              </w:rPr>
              <w:t>BorWin</w:t>
            </w:r>
            <w:proofErr w:type="spellEnd"/>
            <w:r w:rsidRPr="00935440">
              <w:rPr>
                <w:rFonts w:ascii="Times New Roman" w:hAnsi="Times New Roman" w:cs="Times New Roman"/>
                <w:sz w:val="18"/>
                <w:szCs w:val="18"/>
              </w:rPr>
              <w:t xml:space="preserve"> Gamma</w:t>
            </w:r>
          </w:p>
        </w:tc>
        <w:tc>
          <w:tcPr>
            <w:tcW w:w="1096" w:type="dxa"/>
          </w:tcPr>
          <w:p w14:paraId="43C87480" w14:textId="77777777" w:rsidR="00602751" w:rsidRPr="00935440" w:rsidRDefault="00602751" w:rsidP="00115AFA">
            <w:pPr>
              <w:ind w:firstLine="0"/>
              <w:rPr>
                <w:rFonts w:ascii="Times New Roman" w:hAnsi="Times New Roman" w:cs="Times New Roman"/>
                <w:sz w:val="18"/>
                <w:szCs w:val="18"/>
              </w:rPr>
            </w:pPr>
            <w:r w:rsidRPr="00935440">
              <w:rPr>
                <w:rFonts w:ascii="Times New Roman" w:hAnsi="Times New Roman" w:cs="Times New Roman"/>
                <w:sz w:val="18"/>
                <w:szCs w:val="18"/>
              </w:rPr>
              <w:t>230</w:t>
            </w:r>
          </w:p>
        </w:tc>
        <w:tc>
          <w:tcPr>
            <w:tcW w:w="1096" w:type="dxa"/>
            <w:noWrap/>
            <w:hideMark/>
          </w:tcPr>
          <w:p w14:paraId="7C2A32B4" w14:textId="77777777" w:rsidR="00602751" w:rsidRPr="00935440" w:rsidRDefault="00602751" w:rsidP="00115AFA">
            <w:pPr>
              <w:ind w:firstLine="0"/>
              <w:rPr>
                <w:rFonts w:ascii="Times New Roman" w:hAnsi="Times New Roman" w:cs="Times New Roman"/>
                <w:sz w:val="18"/>
                <w:szCs w:val="18"/>
              </w:rPr>
            </w:pPr>
            <w:r w:rsidRPr="00935440">
              <w:rPr>
                <w:rFonts w:ascii="Times New Roman" w:hAnsi="Times New Roman" w:cs="Times New Roman"/>
                <w:sz w:val="18"/>
                <w:szCs w:val="18"/>
              </w:rPr>
              <w:t>900</w:t>
            </w:r>
          </w:p>
        </w:tc>
        <w:tc>
          <w:tcPr>
            <w:tcW w:w="1108" w:type="dxa"/>
            <w:noWrap/>
            <w:hideMark/>
          </w:tcPr>
          <w:p w14:paraId="79E82C48" w14:textId="77777777" w:rsidR="00602751" w:rsidRPr="00935440" w:rsidRDefault="00602751" w:rsidP="00115AFA">
            <w:pPr>
              <w:ind w:firstLine="0"/>
              <w:rPr>
                <w:rFonts w:ascii="Times New Roman" w:hAnsi="Times New Roman" w:cs="Times New Roman"/>
                <w:sz w:val="18"/>
                <w:szCs w:val="18"/>
              </w:rPr>
            </w:pPr>
            <w:r w:rsidRPr="00935440">
              <w:rPr>
                <w:rFonts w:ascii="Times New Roman" w:hAnsi="Times New Roman" w:cs="Times New Roman"/>
                <w:sz w:val="18"/>
                <w:szCs w:val="18"/>
              </w:rPr>
              <w:t>320</w:t>
            </w:r>
          </w:p>
        </w:tc>
        <w:tc>
          <w:tcPr>
            <w:tcW w:w="1108" w:type="dxa"/>
            <w:noWrap/>
            <w:hideMark/>
          </w:tcPr>
          <w:p w14:paraId="5AF7C0F6" w14:textId="77777777" w:rsidR="00602751" w:rsidRPr="00935440" w:rsidRDefault="00602751" w:rsidP="00115AFA">
            <w:pPr>
              <w:ind w:firstLine="0"/>
              <w:rPr>
                <w:rFonts w:ascii="Times New Roman" w:hAnsi="Times New Roman" w:cs="Times New Roman"/>
                <w:sz w:val="18"/>
                <w:szCs w:val="18"/>
              </w:rPr>
            </w:pPr>
            <w:r w:rsidRPr="00935440">
              <w:rPr>
                <w:rFonts w:ascii="Times New Roman" w:hAnsi="Times New Roman" w:cs="Times New Roman"/>
                <w:sz w:val="18"/>
                <w:szCs w:val="18"/>
              </w:rPr>
              <w:t>18000000</w:t>
            </w:r>
          </w:p>
        </w:tc>
        <w:tc>
          <w:tcPr>
            <w:tcW w:w="1194" w:type="dxa"/>
            <w:noWrap/>
            <w:hideMark/>
          </w:tcPr>
          <w:sdt>
            <w:sdtPr>
              <w:rPr>
                <w:rFonts w:ascii="Times New Roman" w:hAnsi="Times New Roman" w:cs="Times New Roman"/>
                <w:color w:val="000000"/>
                <w:sz w:val="18"/>
                <w:szCs w:val="18"/>
              </w:rPr>
              <w:tag w:val="MENDELEY_CITATION_v3_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"/>
              <w:id w:val="-1579439478"/>
              <w:placeholder>
                <w:docPart w:val="DB9107F393934DD7BBCE8F37553BDE6B"/>
              </w:placeholder>
            </w:sdtPr>
            <w:sdtEndPr/>
            <w:sdtContent>
              <w:p w14:paraId="6DB2927A" w14:textId="77777777" w:rsidR="00602751" w:rsidRPr="00935440" w:rsidRDefault="00602751" w:rsidP="00115AFA">
                <w:pPr>
                  <w:ind w:firstLine="0"/>
                  <w:rPr>
                    <w:rFonts w:ascii="Times New Roman" w:hAnsi="Times New Roman" w:cs="Times New Roman"/>
                    <w:sz w:val="18"/>
                    <w:szCs w:val="18"/>
                  </w:rPr>
                </w:pPr>
                <w:r w:rsidRPr="00935440">
                  <w:rPr>
                    <w:rFonts w:ascii="Times New Roman" w:hAnsi="Times New Roman" w:cs="Times New Roman"/>
                    <w:color w:val="000000"/>
                    <w:sz w:val="18"/>
                    <w:szCs w:val="18"/>
                  </w:rPr>
                  <w:t>[22]</w:t>
                </w:r>
              </w:p>
            </w:sdtContent>
          </w:sdt>
        </w:tc>
      </w:tr>
      <w:tr w:rsidR="00602751" w:rsidRPr="00935440" w14:paraId="5F321B82" w14:textId="77777777" w:rsidTr="00D36275">
        <w:trPr>
          <w:trHeight w:val="300"/>
        </w:trPr>
        <w:tc>
          <w:tcPr>
            <w:tcW w:w="1279" w:type="dxa"/>
            <w:vMerge/>
            <w:shd w:val="clear" w:color="auto" w:fill="E7E6E6" w:themeFill="background2"/>
            <w:hideMark/>
          </w:tcPr>
          <w:p w14:paraId="7E9FD6D6" w14:textId="77777777" w:rsidR="00602751" w:rsidRPr="00935440" w:rsidRDefault="00602751" w:rsidP="00115AFA">
            <w:pPr>
              <w:ind w:firstLine="0"/>
              <w:rPr>
                <w:rFonts w:ascii="Times New Roman" w:hAnsi="Times New Roman" w:cs="Times New Roman"/>
                <w:sz w:val="18"/>
                <w:szCs w:val="18"/>
              </w:rPr>
            </w:pPr>
          </w:p>
        </w:tc>
        <w:tc>
          <w:tcPr>
            <w:tcW w:w="2756" w:type="dxa"/>
            <w:noWrap/>
            <w:hideMark/>
          </w:tcPr>
          <w:p w14:paraId="5501C142" w14:textId="77777777" w:rsidR="00602751" w:rsidRPr="00935440" w:rsidRDefault="00602751" w:rsidP="00115AFA">
            <w:pPr>
              <w:ind w:firstLine="0"/>
              <w:rPr>
                <w:rFonts w:ascii="Times New Roman" w:hAnsi="Times New Roman" w:cs="Times New Roman"/>
                <w:sz w:val="18"/>
                <w:szCs w:val="18"/>
              </w:rPr>
            </w:pPr>
            <w:proofErr w:type="spellStart"/>
            <w:r w:rsidRPr="00935440">
              <w:rPr>
                <w:rFonts w:ascii="Times New Roman" w:hAnsi="Times New Roman" w:cs="Times New Roman"/>
                <w:sz w:val="18"/>
                <w:szCs w:val="18"/>
              </w:rPr>
              <w:t>BorWin</w:t>
            </w:r>
            <w:proofErr w:type="spellEnd"/>
            <w:r w:rsidRPr="00935440">
              <w:rPr>
                <w:rFonts w:ascii="Times New Roman" w:hAnsi="Times New Roman" w:cs="Times New Roman"/>
                <w:sz w:val="18"/>
                <w:szCs w:val="18"/>
              </w:rPr>
              <w:t xml:space="preserve"> Epsilon</w:t>
            </w:r>
          </w:p>
        </w:tc>
        <w:tc>
          <w:tcPr>
            <w:tcW w:w="1096" w:type="dxa"/>
          </w:tcPr>
          <w:p w14:paraId="3F5FE202" w14:textId="77777777" w:rsidR="00602751" w:rsidRPr="00935440" w:rsidRDefault="00602751" w:rsidP="00115AFA">
            <w:pPr>
              <w:ind w:firstLine="0"/>
              <w:rPr>
                <w:rFonts w:ascii="Times New Roman" w:hAnsi="Times New Roman" w:cs="Times New Roman"/>
                <w:sz w:val="18"/>
                <w:szCs w:val="18"/>
              </w:rPr>
            </w:pPr>
            <w:r w:rsidRPr="00935440">
              <w:rPr>
                <w:rFonts w:ascii="Times New Roman" w:hAnsi="Times New Roman" w:cs="Times New Roman"/>
                <w:sz w:val="18"/>
                <w:szCs w:val="18"/>
              </w:rPr>
              <w:t>230</w:t>
            </w:r>
          </w:p>
        </w:tc>
        <w:tc>
          <w:tcPr>
            <w:tcW w:w="1096" w:type="dxa"/>
            <w:noWrap/>
            <w:hideMark/>
          </w:tcPr>
          <w:p w14:paraId="5C6E492E" w14:textId="77777777" w:rsidR="00602751" w:rsidRPr="00935440" w:rsidRDefault="00602751" w:rsidP="00115AFA">
            <w:pPr>
              <w:ind w:firstLine="0"/>
              <w:rPr>
                <w:rFonts w:ascii="Times New Roman" w:hAnsi="Times New Roman" w:cs="Times New Roman"/>
                <w:sz w:val="18"/>
                <w:szCs w:val="18"/>
              </w:rPr>
            </w:pPr>
            <w:r w:rsidRPr="00935440">
              <w:rPr>
                <w:rFonts w:ascii="Times New Roman" w:hAnsi="Times New Roman" w:cs="Times New Roman"/>
                <w:sz w:val="18"/>
                <w:szCs w:val="18"/>
              </w:rPr>
              <w:t>900</w:t>
            </w:r>
          </w:p>
        </w:tc>
        <w:tc>
          <w:tcPr>
            <w:tcW w:w="1108" w:type="dxa"/>
            <w:noWrap/>
            <w:hideMark/>
          </w:tcPr>
          <w:p w14:paraId="0DFA5D7B" w14:textId="77777777" w:rsidR="00602751" w:rsidRPr="00935440" w:rsidRDefault="00602751" w:rsidP="00115AFA">
            <w:pPr>
              <w:ind w:firstLine="0"/>
              <w:rPr>
                <w:rFonts w:ascii="Times New Roman" w:hAnsi="Times New Roman" w:cs="Times New Roman"/>
                <w:sz w:val="18"/>
                <w:szCs w:val="18"/>
              </w:rPr>
            </w:pPr>
            <w:r w:rsidRPr="00935440">
              <w:rPr>
                <w:rFonts w:ascii="Times New Roman" w:hAnsi="Times New Roman" w:cs="Times New Roman"/>
                <w:sz w:val="18"/>
                <w:szCs w:val="18"/>
              </w:rPr>
              <w:t>320</w:t>
            </w:r>
          </w:p>
        </w:tc>
        <w:tc>
          <w:tcPr>
            <w:tcW w:w="1108" w:type="dxa"/>
            <w:noWrap/>
            <w:hideMark/>
          </w:tcPr>
          <w:p w14:paraId="58E0DD26" w14:textId="77777777" w:rsidR="00602751" w:rsidRPr="00935440" w:rsidRDefault="00602751" w:rsidP="00115AFA">
            <w:pPr>
              <w:ind w:firstLine="0"/>
              <w:rPr>
                <w:rFonts w:ascii="Times New Roman" w:hAnsi="Times New Roman" w:cs="Times New Roman"/>
                <w:sz w:val="18"/>
                <w:szCs w:val="18"/>
              </w:rPr>
            </w:pPr>
            <w:r w:rsidRPr="00935440">
              <w:rPr>
                <w:rFonts w:ascii="Times New Roman" w:hAnsi="Times New Roman" w:cs="Times New Roman"/>
                <w:sz w:val="18"/>
                <w:szCs w:val="18"/>
              </w:rPr>
              <w:t>12000000</w:t>
            </w:r>
          </w:p>
        </w:tc>
        <w:tc>
          <w:tcPr>
            <w:tcW w:w="1194" w:type="dxa"/>
            <w:noWrap/>
            <w:hideMark/>
          </w:tcPr>
          <w:sdt>
            <w:sdtPr>
              <w:rPr>
                <w:rFonts w:ascii="Times New Roman" w:hAnsi="Times New Roman" w:cs="Times New Roman"/>
                <w:color w:val="000000"/>
                <w:sz w:val="18"/>
                <w:szCs w:val="18"/>
              </w:rPr>
              <w:tag w:val="MENDELEY_CITATION_v3_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"/>
              <w:id w:val="-1119285462"/>
              <w:placeholder>
                <w:docPart w:val="DB9107F393934DD7BBCE8F37553BDE6B"/>
              </w:placeholder>
            </w:sdtPr>
            <w:sdtEndPr/>
            <w:sdtContent>
              <w:p w14:paraId="4590CDC0" w14:textId="77777777" w:rsidR="00602751" w:rsidRPr="00935440" w:rsidRDefault="00602751" w:rsidP="00115AFA">
                <w:pPr>
                  <w:ind w:firstLine="0"/>
                  <w:rPr>
                    <w:rFonts w:ascii="Times New Roman" w:hAnsi="Times New Roman" w:cs="Times New Roman"/>
                    <w:sz w:val="18"/>
                    <w:szCs w:val="18"/>
                  </w:rPr>
                </w:pPr>
                <w:r w:rsidRPr="00935440">
                  <w:rPr>
                    <w:rFonts w:ascii="Times New Roman" w:hAnsi="Times New Roman" w:cs="Times New Roman"/>
                    <w:color w:val="000000"/>
                    <w:sz w:val="18"/>
                    <w:szCs w:val="18"/>
                  </w:rPr>
                  <w:t>[23]</w:t>
                </w:r>
              </w:p>
            </w:sdtContent>
          </w:sdt>
        </w:tc>
      </w:tr>
      <w:tr w:rsidR="00602751" w:rsidRPr="00935440" w14:paraId="1CF1A582" w14:textId="77777777" w:rsidTr="00D36275">
        <w:trPr>
          <w:trHeight w:val="300"/>
        </w:trPr>
        <w:tc>
          <w:tcPr>
            <w:tcW w:w="1279" w:type="dxa"/>
            <w:vMerge/>
            <w:shd w:val="clear" w:color="auto" w:fill="E7E6E6" w:themeFill="background2"/>
            <w:hideMark/>
          </w:tcPr>
          <w:p w14:paraId="2056457C" w14:textId="77777777" w:rsidR="00602751" w:rsidRPr="00935440" w:rsidRDefault="00602751" w:rsidP="00115AFA">
            <w:pPr>
              <w:ind w:firstLine="0"/>
              <w:rPr>
                <w:rFonts w:ascii="Times New Roman" w:hAnsi="Times New Roman" w:cs="Times New Roman"/>
                <w:sz w:val="18"/>
                <w:szCs w:val="18"/>
              </w:rPr>
            </w:pPr>
          </w:p>
        </w:tc>
        <w:tc>
          <w:tcPr>
            <w:tcW w:w="2756" w:type="dxa"/>
            <w:noWrap/>
            <w:hideMark/>
          </w:tcPr>
          <w:p w14:paraId="28B4782C" w14:textId="77777777" w:rsidR="00602751" w:rsidRPr="00935440" w:rsidRDefault="00602751" w:rsidP="00115AFA">
            <w:pPr>
              <w:ind w:firstLine="0"/>
              <w:rPr>
                <w:rFonts w:ascii="Times New Roman" w:hAnsi="Times New Roman" w:cs="Times New Roman"/>
                <w:sz w:val="18"/>
                <w:szCs w:val="18"/>
              </w:rPr>
            </w:pPr>
            <w:proofErr w:type="spellStart"/>
            <w:r w:rsidRPr="00935440">
              <w:rPr>
                <w:rFonts w:ascii="Times New Roman" w:hAnsi="Times New Roman" w:cs="Times New Roman"/>
                <w:sz w:val="18"/>
                <w:szCs w:val="18"/>
              </w:rPr>
              <w:t>SylWin</w:t>
            </w:r>
            <w:proofErr w:type="spellEnd"/>
            <w:r w:rsidRPr="00935440">
              <w:rPr>
                <w:rFonts w:ascii="Times New Roman" w:hAnsi="Times New Roman" w:cs="Times New Roman"/>
                <w:sz w:val="18"/>
                <w:szCs w:val="18"/>
              </w:rPr>
              <w:t xml:space="preserve"> Alpha</w:t>
            </w:r>
          </w:p>
        </w:tc>
        <w:tc>
          <w:tcPr>
            <w:tcW w:w="1096" w:type="dxa"/>
          </w:tcPr>
          <w:p w14:paraId="2E72E675" w14:textId="77777777" w:rsidR="00602751" w:rsidRPr="00935440" w:rsidRDefault="00602751" w:rsidP="00115AFA">
            <w:pPr>
              <w:ind w:firstLine="0"/>
              <w:rPr>
                <w:rFonts w:ascii="Times New Roman" w:hAnsi="Times New Roman" w:cs="Times New Roman"/>
                <w:sz w:val="18"/>
                <w:szCs w:val="18"/>
              </w:rPr>
            </w:pPr>
            <w:r w:rsidRPr="00935440">
              <w:rPr>
                <w:rFonts w:ascii="Times New Roman" w:hAnsi="Times New Roman" w:cs="Times New Roman"/>
                <w:sz w:val="18"/>
                <w:szCs w:val="18"/>
              </w:rPr>
              <w:t>205</w:t>
            </w:r>
          </w:p>
        </w:tc>
        <w:tc>
          <w:tcPr>
            <w:tcW w:w="1096" w:type="dxa"/>
            <w:noWrap/>
            <w:hideMark/>
          </w:tcPr>
          <w:p w14:paraId="08FFF25F" w14:textId="77777777" w:rsidR="00602751" w:rsidRPr="00935440" w:rsidRDefault="00602751" w:rsidP="00115AFA">
            <w:pPr>
              <w:ind w:firstLine="0"/>
              <w:rPr>
                <w:rFonts w:ascii="Times New Roman" w:hAnsi="Times New Roman" w:cs="Times New Roman"/>
                <w:sz w:val="18"/>
                <w:szCs w:val="18"/>
              </w:rPr>
            </w:pPr>
            <w:r w:rsidRPr="00935440">
              <w:rPr>
                <w:rFonts w:ascii="Times New Roman" w:hAnsi="Times New Roman" w:cs="Times New Roman"/>
                <w:sz w:val="18"/>
                <w:szCs w:val="18"/>
              </w:rPr>
              <w:t>864</w:t>
            </w:r>
          </w:p>
        </w:tc>
        <w:tc>
          <w:tcPr>
            <w:tcW w:w="1108" w:type="dxa"/>
            <w:noWrap/>
            <w:hideMark/>
          </w:tcPr>
          <w:p w14:paraId="5E01CE26" w14:textId="77777777" w:rsidR="00602751" w:rsidRPr="00935440" w:rsidRDefault="00602751" w:rsidP="00115AFA">
            <w:pPr>
              <w:ind w:firstLine="0"/>
              <w:rPr>
                <w:rFonts w:ascii="Times New Roman" w:hAnsi="Times New Roman" w:cs="Times New Roman"/>
                <w:sz w:val="18"/>
                <w:szCs w:val="18"/>
              </w:rPr>
            </w:pPr>
            <w:r w:rsidRPr="00935440">
              <w:rPr>
                <w:rFonts w:ascii="Times New Roman" w:hAnsi="Times New Roman" w:cs="Times New Roman"/>
                <w:sz w:val="18"/>
                <w:szCs w:val="18"/>
              </w:rPr>
              <w:t>320</w:t>
            </w:r>
          </w:p>
        </w:tc>
        <w:tc>
          <w:tcPr>
            <w:tcW w:w="1108" w:type="dxa"/>
            <w:noWrap/>
            <w:hideMark/>
          </w:tcPr>
          <w:p w14:paraId="064E6505" w14:textId="77777777" w:rsidR="00602751" w:rsidRPr="00935440" w:rsidRDefault="00602751" w:rsidP="00115AFA">
            <w:pPr>
              <w:ind w:firstLine="0"/>
              <w:rPr>
                <w:rFonts w:ascii="Times New Roman" w:hAnsi="Times New Roman" w:cs="Times New Roman"/>
                <w:sz w:val="18"/>
                <w:szCs w:val="18"/>
              </w:rPr>
            </w:pPr>
            <w:r w:rsidRPr="00935440">
              <w:rPr>
                <w:rFonts w:ascii="Times New Roman" w:hAnsi="Times New Roman" w:cs="Times New Roman"/>
                <w:sz w:val="18"/>
                <w:szCs w:val="18"/>
              </w:rPr>
              <w:t>15000000</w:t>
            </w:r>
          </w:p>
        </w:tc>
        <w:tc>
          <w:tcPr>
            <w:tcW w:w="1194" w:type="dxa"/>
            <w:noWrap/>
            <w:hideMark/>
          </w:tcPr>
          <w:sdt>
            <w:sdtPr>
              <w:rPr>
                <w:rFonts w:ascii="Times New Roman" w:hAnsi="Times New Roman" w:cs="Times New Roman"/>
                <w:color w:val="000000"/>
                <w:sz w:val="18"/>
                <w:szCs w:val="18"/>
              </w:rPr>
              <w:tag w:val="MENDELEY_CITATION_v3_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"/>
              <w:id w:val="1177000942"/>
              <w:placeholder>
                <w:docPart w:val="DB9107F393934DD7BBCE8F37553BDE6B"/>
              </w:placeholder>
            </w:sdtPr>
            <w:sdtEndPr/>
            <w:sdtContent>
              <w:p w14:paraId="088622CC" w14:textId="77777777" w:rsidR="00602751" w:rsidRPr="00935440" w:rsidRDefault="00602751" w:rsidP="00CF02F3">
                <w:pPr>
                  <w:keepNext/>
                  <w:ind w:firstLine="0"/>
                  <w:rPr>
                    <w:rFonts w:ascii="Times New Roman" w:hAnsi="Times New Roman" w:cs="Times New Roman"/>
                    <w:sz w:val="18"/>
                    <w:szCs w:val="18"/>
                  </w:rPr>
                </w:pPr>
                <w:r w:rsidRPr="00935440">
                  <w:rPr>
                    <w:rFonts w:ascii="Times New Roman" w:hAnsi="Times New Roman" w:cs="Times New Roman"/>
                    <w:color w:val="000000"/>
                    <w:sz w:val="18"/>
                    <w:szCs w:val="18"/>
                  </w:rPr>
                  <w:t>[34]</w:t>
                </w:r>
              </w:p>
            </w:sdtContent>
          </w:sdt>
        </w:tc>
      </w:tr>
    </w:tbl>
    <w:p w14:paraId="7D6724F2" w14:textId="77777777" w:rsidR="00602751" w:rsidRPr="00935440" w:rsidRDefault="00602751" w:rsidP="00F01A3B">
      <w:pPr>
        <w:keepNext/>
        <w:rPr>
          <w:rFonts w:ascii="Times New Roman" w:hAnsi="Times New Roman" w:cs="Times New Roman"/>
        </w:rPr>
      </w:pPr>
      <w:r w:rsidRPr="00935440">
        <w:rPr>
          <w:rFonts w:ascii="Times New Roman" w:hAnsi="Times New Roman" w:cs="Times New Roman"/>
          <w:noProof/>
          <w:lang w:val="en-GB"/>
        </w:rPr>
        <w:lastRenderedPageBreak/>
        <w:drawing>
          <wp:inline distT="0" distB="0" distL="0" distR="0" wp14:anchorId="4EFA97AC" wp14:editId="7E997626">
            <wp:extent cx="5334000" cy="4000500"/>
            <wp:effectExtent l="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5334000" cy="4000500"/>
                    </a:xfrm>
                    <a:prstGeom prst="rect">
                      <a:avLst/>
                    </a:prstGeom>
                  </pic:spPr>
                </pic:pic>
              </a:graphicData>
            </a:graphic>
          </wp:inline>
        </w:drawing>
      </w:r>
    </w:p>
    <w:p w14:paraId="79014502" w14:textId="3FC52DE7" w:rsidR="00602751" w:rsidRPr="00935440" w:rsidRDefault="00602751" w:rsidP="00F01A3B">
      <w:pPr>
        <w:pStyle w:val="Caption"/>
        <w:rPr>
          <w:rFonts w:ascii="Times New Roman" w:hAnsi="Times New Roman" w:cs="Times New Roman"/>
        </w:rPr>
      </w:pPr>
      <w:r w:rsidRPr="00935440">
        <w:rPr>
          <w:rFonts w:ascii="Times New Roman" w:hAnsi="Times New Roman" w:cs="Times New Roman"/>
        </w:rPr>
        <w:t>Figure S</w:t>
      </w:r>
      <w:r w:rsidR="005B6068">
        <w:rPr>
          <w:rFonts w:ascii="Times New Roman" w:hAnsi="Times New Roman" w:cs="Times New Roman"/>
        </w:rPr>
        <w:t>-</w:t>
      </w:r>
      <w:r w:rsidR="00607623" w:rsidRPr="00935440">
        <w:rPr>
          <w:rFonts w:ascii="Times New Roman" w:hAnsi="Times New Roman" w:cs="Times New Roman"/>
        </w:rPr>
        <w:fldChar w:fldCharType="begin"/>
      </w:r>
      <w:r w:rsidR="00607623" w:rsidRPr="00935440">
        <w:rPr>
          <w:rFonts w:ascii="Times New Roman" w:hAnsi="Times New Roman" w:cs="Times New Roman"/>
        </w:rPr>
        <w:instrText xml:space="preserve"> SEQ Figure \* ARABIC </w:instrText>
      </w:r>
      <w:r w:rsidR="00607623" w:rsidRPr="00935440">
        <w:rPr>
          <w:rFonts w:ascii="Times New Roman" w:hAnsi="Times New Roman" w:cs="Times New Roman"/>
        </w:rPr>
        <w:fldChar w:fldCharType="separate"/>
      </w:r>
      <w:r w:rsidR="00A36A77">
        <w:rPr>
          <w:rFonts w:ascii="Times New Roman" w:hAnsi="Times New Roman" w:cs="Times New Roman"/>
          <w:noProof/>
        </w:rPr>
        <w:t>1</w:t>
      </w:r>
      <w:r w:rsidR="00607623" w:rsidRPr="00935440">
        <w:rPr>
          <w:rFonts w:ascii="Times New Roman" w:hAnsi="Times New Roman" w:cs="Times New Roman"/>
          <w:noProof/>
        </w:rPr>
        <w:fldChar w:fldCharType="end"/>
      </w:r>
      <w:r w:rsidRPr="00935440">
        <w:rPr>
          <w:rFonts w:ascii="Times New Roman" w:hAnsi="Times New Roman" w:cs="Times New Roman"/>
        </w:rPr>
        <w:t>:HVDC topsides weight curve from topside function of power and voltage. Fitting obtained from real data interpolation.</w:t>
      </w:r>
    </w:p>
    <w:p w14:paraId="40C1498C" w14:textId="77777777" w:rsidR="00602751" w:rsidRPr="00935440" w:rsidRDefault="00602751" w:rsidP="003567B0">
      <w:pPr>
        <w:rPr>
          <w:rFonts w:ascii="Times New Roman" w:hAnsi="Times New Roman" w:cs="Times New Roman"/>
          <w:lang w:val="en-GB"/>
        </w:rPr>
      </w:pPr>
      <w:r w:rsidRPr="00935440">
        <w:rPr>
          <w:rFonts w:ascii="Times New Roman" w:hAnsi="Times New Roman" w:cs="Times New Roman"/>
          <w:lang w:val="en-GB"/>
        </w:rPr>
        <w:t>Linear model Poly11:</w:t>
      </w:r>
    </w:p>
    <w:p w14:paraId="522F6862" w14:textId="77777777" w:rsidR="00602751" w:rsidRPr="00935440" w:rsidRDefault="00602751" w:rsidP="003567B0">
      <w:pPr>
        <w:rPr>
          <w:rFonts w:ascii="Times New Roman" w:hAnsi="Times New Roman" w:cs="Times New Roman"/>
          <w:lang w:val="en-GB"/>
        </w:rPr>
      </w:pPr>
      <w:r w:rsidRPr="00935440">
        <w:rPr>
          <w:rFonts w:ascii="Times New Roman" w:hAnsi="Times New Roman" w:cs="Times New Roman"/>
          <w:lang w:val="en-GB"/>
        </w:rPr>
        <w:t xml:space="preserve">     f(</w:t>
      </w:r>
      <w:proofErr w:type="spellStart"/>
      <w:proofErr w:type="gramStart"/>
      <w:r w:rsidRPr="00935440">
        <w:rPr>
          <w:rFonts w:ascii="Times New Roman" w:hAnsi="Times New Roman" w:cs="Times New Roman"/>
          <w:lang w:val="en-GB"/>
        </w:rPr>
        <w:t>x,y</w:t>
      </w:r>
      <w:proofErr w:type="spellEnd"/>
      <w:proofErr w:type="gramEnd"/>
      <w:r w:rsidRPr="00935440">
        <w:rPr>
          <w:rFonts w:ascii="Times New Roman" w:hAnsi="Times New Roman" w:cs="Times New Roman"/>
          <w:lang w:val="en-GB"/>
        </w:rPr>
        <w:t>) = p00 + p10*x + p01*y</w:t>
      </w:r>
    </w:p>
    <w:p w14:paraId="7FC46059" w14:textId="77777777" w:rsidR="00602751" w:rsidRPr="00935440" w:rsidRDefault="00602751" w:rsidP="003567B0">
      <w:pPr>
        <w:rPr>
          <w:rFonts w:ascii="Times New Roman" w:hAnsi="Times New Roman" w:cs="Times New Roman"/>
          <w:lang w:val="en-GB"/>
        </w:rPr>
      </w:pPr>
      <w:r w:rsidRPr="00935440">
        <w:rPr>
          <w:rFonts w:ascii="Times New Roman" w:hAnsi="Times New Roman" w:cs="Times New Roman"/>
          <w:lang w:val="en-GB"/>
        </w:rPr>
        <w:t>Coefficients (with 95% confidence bounds):</w:t>
      </w:r>
    </w:p>
    <w:p w14:paraId="2BB133FD" w14:textId="77777777" w:rsidR="00602751" w:rsidRPr="00935440" w:rsidRDefault="00602751" w:rsidP="003567B0">
      <w:pPr>
        <w:rPr>
          <w:rFonts w:ascii="Times New Roman" w:hAnsi="Times New Roman" w:cs="Times New Roman"/>
          <w:lang w:val="it-IT"/>
        </w:rPr>
      </w:pPr>
      <w:r w:rsidRPr="00935440">
        <w:rPr>
          <w:rFonts w:ascii="Times New Roman" w:hAnsi="Times New Roman" w:cs="Times New Roman"/>
          <w:lang w:val="en-GB"/>
        </w:rPr>
        <w:t xml:space="preserve">       </w:t>
      </w:r>
      <w:r w:rsidRPr="00935440">
        <w:rPr>
          <w:rFonts w:ascii="Times New Roman" w:hAnsi="Times New Roman" w:cs="Times New Roman"/>
          <w:lang w:val="it-IT"/>
        </w:rPr>
        <w:t xml:space="preserve">p00 </w:t>
      </w:r>
      <w:proofErr w:type="gramStart"/>
      <w:r w:rsidRPr="00935440">
        <w:rPr>
          <w:rFonts w:ascii="Times New Roman" w:hAnsi="Times New Roman" w:cs="Times New Roman"/>
          <w:lang w:val="it-IT"/>
        </w:rPr>
        <w:t>=  -</w:t>
      </w:r>
      <w:proofErr w:type="gramEnd"/>
      <w:r w:rsidRPr="00935440">
        <w:rPr>
          <w:rFonts w:ascii="Times New Roman" w:hAnsi="Times New Roman" w:cs="Times New Roman"/>
          <w:lang w:val="it-IT"/>
        </w:rPr>
        <w:t>4.196e+06 (-1.534e+07, 6.952e+06)</w:t>
      </w:r>
    </w:p>
    <w:p w14:paraId="48243BEA" w14:textId="77777777" w:rsidR="00602751" w:rsidRPr="00935440" w:rsidRDefault="00602751" w:rsidP="003567B0">
      <w:pPr>
        <w:rPr>
          <w:rFonts w:ascii="Times New Roman" w:hAnsi="Times New Roman" w:cs="Times New Roman"/>
          <w:lang w:val="it-IT"/>
        </w:rPr>
      </w:pPr>
      <w:r w:rsidRPr="00935440">
        <w:rPr>
          <w:rFonts w:ascii="Times New Roman" w:hAnsi="Times New Roman" w:cs="Times New Roman"/>
          <w:lang w:val="it-IT"/>
        </w:rPr>
        <w:t xml:space="preserve">       p10 =   2.055e+04 (-8397, 4.949e+04)</w:t>
      </w:r>
    </w:p>
    <w:p w14:paraId="311B5308" w14:textId="77777777" w:rsidR="00602751" w:rsidRPr="00935440" w:rsidRDefault="00602751" w:rsidP="003567B0">
      <w:pPr>
        <w:rPr>
          <w:rFonts w:ascii="Times New Roman" w:hAnsi="Times New Roman" w:cs="Times New Roman"/>
          <w:lang w:val="it-IT"/>
        </w:rPr>
      </w:pPr>
      <w:r w:rsidRPr="00935440">
        <w:rPr>
          <w:rFonts w:ascii="Times New Roman" w:hAnsi="Times New Roman" w:cs="Times New Roman"/>
          <w:lang w:val="it-IT"/>
        </w:rPr>
        <w:t xml:space="preserve">       p01 =        3270 (-8.567e+04, 9.221e+04)</w:t>
      </w:r>
    </w:p>
    <w:p w14:paraId="004D1747" w14:textId="77777777" w:rsidR="00602751" w:rsidRPr="00935440" w:rsidRDefault="00602751" w:rsidP="003567B0">
      <w:pPr>
        <w:rPr>
          <w:rFonts w:ascii="Times New Roman" w:hAnsi="Times New Roman" w:cs="Times New Roman"/>
          <w:lang w:val="it-IT"/>
        </w:rPr>
      </w:pPr>
    </w:p>
    <w:p w14:paraId="2882A934" w14:textId="77777777" w:rsidR="00602751" w:rsidRPr="00935440" w:rsidRDefault="00602751" w:rsidP="003567B0">
      <w:pPr>
        <w:rPr>
          <w:rFonts w:ascii="Times New Roman" w:hAnsi="Times New Roman" w:cs="Times New Roman"/>
          <w:lang w:val="en-GB"/>
        </w:rPr>
      </w:pPr>
      <w:r w:rsidRPr="00935440">
        <w:rPr>
          <w:rFonts w:ascii="Times New Roman" w:hAnsi="Times New Roman" w:cs="Times New Roman"/>
          <w:lang w:val="en-GB"/>
        </w:rPr>
        <w:t>Goodness of fit:</w:t>
      </w:r>
    </w:p>
    <w:p w14:paraId="37A20264" w14:textId="77777777" w:rsidR="00602751" w:rsidRPr="00935440" w:rsidRDefault="00602751" w:rsidP="003567B0">
      <w:pPr>
        <w:rPr>
          <w:rFonts w:ascii="Times New Roman" w:hAnsi="Times New Roman" w:cs="Times New Roman"/>
          <w:lang w:val="en-GB"/>
        </w:rPr>
      </w:pPr>
      <w:r w:rsidRPr="00935440">
        <w:rPr>
          <w:rFonts w:ascii="Times New Roman" w:hAnsi="Times New Roman" w:cs="Times New Roman"/>
          <w:lang w:val="en-GB"/>
        </w:rPr>
        <w:t xml:space="preserve">  SSE: 4.711e+13</w:t>
      </w:r>
    </w:p>
    <w:p w14:paraId="5D4277AA" w14:textId="77777777" w:rsidR="00602751" w:rsidRPr="00935440" w:rsidRDefault="00602751" w:rsidP="003567B0">
      <w:pPr>
        <w:rPr>
          <w:rFonts w:ascii="Times New Roman" w:hAnsi="Times New Roman" w:cs="Times New Roman"/>
          <w:lang w:val="en-GB"/>
        </w:rPr>
      </w:pPr>
      <w:r w:rsidRPr="00935440">
        <w:rPr>
          <w:rFonts w:ascii="Times New Roman" w:hAnsi="Times New Roman" w:cs="Times New Roman"/>
          <w:lang w:val="en-GB"/>
        </w:rPr>
        <w:t xml:space="preserve">  R-square: 0.7181</w:t>
      </w:r>
    </w:p>
    <w:p w14:paraId="59F59D95" w14:textId="77777777" w:rsidR="00602751" w:rsidRPr="00935440" w:rsidRDefault="00602751" w:rsidP="003567B0">
      <w:pPr>
        <w:rPr>
          <w:rFonts w:ascii="Times New Roman" w:hAnsi="Times New Roman" w:cs="Times New Roman"/>
          <w:lang w:val="en-GB"/>
        </w:rPr>
      </w:pPr>
      <w:r w:rsidRPr="00935440">
        <w:rPr>
          <w:rFonts w:ascii="Times New Roman" w:hAnsi="Times New Roman" w:cs="Times New Roman"/>
          <w:lang w:val="en-GB"/>
        </w:rPr>
        <w:t xml:space="preserve">  Adjusted R-square: 0.6375</w:t>
      </w:r>
    </w:p>
    <w:p w14:paraId="3EAB3B64" w14:textId="77777777" w:rsidR="00602751" w:rsidRPr="00935440" w:rsidRDefault="00602751" w:rsidP="003567B0">
      <w:pPr>
        <w:rPr>
          <w:rFonts w:ascii="Times New Roman" w:hAnsi="Times New Roman" w:cs="Times New Roman"/>
          <w:lang w:val="it-IT"/>
        </w:rPr>
      </w:pPr>
      <w:r w:rsidRPr="00935440">
        <w:rPr>
          <w:rFonts w:ascii="Times New Roman" w:hAnsi="Times New Roman" w:cs="Times New Roman"/>
          <w:lang w:val="en-GB"/>
        </w:rPr>
        <w:t xml:space="preserve">  </w:t>
      </w:r>
      <w:r w:rsidRPr="00935440">
        <w:rPr>
          <w:rFonts w:ascii="Times New Roman" w:hAnsi="Times New Roman" w:cs="Times New Roman"/>
          <w:lang w:val="it-IT"/>
        </w:rPr>
        <w:t>RMSE: 2.594e+06</w:t>
      </w:r>
    </w:p>
    <w:p w14:paraId="4A123223" w14:textId="77777777" w:rsidR="00602751" w:rsidRPr="00935440" w:rsidRDefault="00602751" w:rsidP="00F01A3B">
      <w:pPr>
        <w:keepNext/>
        <w:rPr>
          <w:rFonts w:ascii="Times New Roman" w:hAnsi="Times New Roman" w:cs="Times New Roman"/>
        </w:rPr>
      </w:pPr>
      <w:r w:rsidRPr="00935440">
        <w:rPr>
          <w:rFonts w:ascii="Times New Roman" w:hAnsi="Times New Roman" w:cs="Times New Roman"/>
          <w:noProof/>
          <w:lang w:val="en-GB"/>
        </w:rPr>
        <w:lastRenderedPageBreak/>
        <w:drawing>
          <wp:inline distT="0" distB="0" distL="0" distR="0" wp14:anchorId="605699BF" wp14:editId="75551DA8">
            <wp:extent cx="5257800" cy="4076700"/>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5257800" cy="4076700"/>
                    </a:xfrm>
                    <a:prstGeom prst="rect">
                      <a:avLst/>
                    </a:prstGeom>
                  </pic:spPr>
                </pic:pic>
              </a:graphicData>
            </a:graphic>
          </wp:inline>
        </w:drawing>
      </w:r>
    </w:p>
    <w:p w14:paraId="371A3524" w14:textId="10146B94" w:rsidR="00602751" w:rsidRPr="00935440" w:rsidRDefault="00602751" w:rsidP="00F01A3B">
      <w:pPr>
        <w:pStyle w:val="Caption"/>
        <w:rPr>
          <w:rFonts w:ascii="Times New Roman" w:hAnsi="Times New Roman" w:cs="Times New Roman"/>
          <w:lang w:val="en-GB"/>
        </w:rPr>
      </w:pPr>
      <w:r w:rsidRPr="00935440">
        <w:rPr>
          <w:rFonts w:ascii="Times New Roman" w:hAnsi="Times New Roman" w:cs="Times New Roman"/>
        </w:rPr>
        <w:t>Figure S</w:t>
      </w:r>
      <w:r w:rsidR="005B6068">
        <w:rPr>
          <w:rFonts w:ascii="Times New Roman" w:hAnsi="Times New Roman" w:cs="Times New Roman"/>
        </w:rPr>
        <w:t>-</w:t>
      </w:r>
      <w:r w:rsidR="00607623" w:rsidRPr="00935440">
        <w:rPr>
          <w:rFonts w:ascii="Times New Roman" w:hAnsi="Times New Roman" w:cs="Times New Roman"/>
        </w:rPr>
        <w:fldChar w:fldCharType="begin"/>
      </w:r>
      <w:r w:rsidR="00607623" w:rsidRPr="00935440">
        <w:rPr>
          <w:rFonts w:ascii="Times New Roman" w:hAnsi="Times New Roman" w:cs="Times New Roman"/>
        </w:rPr>
        <w:instrText xml:space="preserve"> SEQ Figure \* ARABIC </w:instrText>
      </w:r>
      <w:r w:rsidR="00607623" w:rsidRPr="00935440">
        <w:rPr>
          <w:rFonts w:ascii="Times New Roman" w:hAnsi="Times New Roman" w:cs="Times New Roman"/>
        </w:rPr>
        <w:fldChar w:fldCharType="separate"/>
      </w:r>
      <w:r w:rsidR="00A36A77">
        <w:rPr>
          <w:rFonts w:ascii="Times New Roman" w:hAnsi="Times New Roman" w:cs="Times New Roman"/>
          <w:noProof/>
        </w:rPr>
        <w:t>2</w:t>
      </w:r>
      <w:r w:rsidR="00607623" w:rsidRPr="00935440">
        <w:rPr>
          <w:rFonts w:ascii="Times New Roman" w:hAnsi="Times New Roman" w:cs="Times New Roman"/>
          <w:noProof/>
        </w:rPr>
        <w:fldChar w:fldCharType="end"/>
      </w:r>
      <w:r w:rsidRPr="00935440">
        <w:rPr>
          <w:rFonts w:ascii="Times New Roman" w:hAnsi="Times New Roman" w:cs="Times New Roman"/>
        </w:rPr>
        <w:t>: jacket weight curve as a function of topside weight and water depth. Fitting obtained from real data interpolation.</w:t>
      </w:r>
    </w:p>
    <w:p w14:paraId="03758A69" w14:textId="77777777" w:rsidR="00602751" w:rsidRPr="00935440" w:rsidRDefault="00602751" w:rsidP="003567B0">
      <w:pPr>
        <w:rPr>
          <w:rFonts w:ascii="Times New Roman" w:hAnsi="Times New Roman" w:cs="Times New Roman"/>
          <w:lang w:val="en-GB"/>
        </w:rPr>
      </w:pPr>
      <w:r w:rsidRPr="00935440">
        <w:rPr>
          <w:rFonts w:ascii="Times New Roman" w:hAnsi="Times New Roman" w:cs="Times New Roman"/>
          <w:lang w:val="en-GB"/>
        </w:rPr>
        <w:t>Linear model Poly11:</w:t>
      </w:r>
      <w:r w:rsidRPr="00935440">
        <w:rPr>
          <w:rFonts w:ascii="Times New Roman" w:hAnsi="Times New Roman" w:cs="Times New Roman"/>
          <w:lang w:val="en-GB"/>
        </w:rPr>
        <w:tab/>
      </w:r>
    </w:p>
    <w:p w14:paraId="4F4B99F0" w14:textId="77777777" w:rsidR="00602751" w:rsidRPr="00935440" w:rsidRDefault="00602751" w:rsidP="003567B0">
      <w:pPr>
        <w:rPr>
          <w:rFonts w:ascii="Times New Roman" w:hAnsi="Times New Roman" w:cs="Times New Roman"/>
          <w:lang w:val="en-GB"/>
        </w:rPr>
      </w:pPr>
      <w:r w:rsidRPr="00935440">
        <w:rPr>
          <w:rFonts w:ascii="Times New Roman" w:hAnsi="Times New Roman" w:cs="Times New Roman"/>
          <w:lang w:val="en-GB"/>
        </w:rPr>
        <w:t xml:space="preserve">     f(</w:t>
      </w:r>
      <w:proofErr w:type="spellStart"/>
      <w:proofErr w:type="gramStart"/>
      <w:r w:rsidRPr="00935440">
        <w:rPr>
          <w:rFonts w:ascii="Times New Roman" w:hAnsi="Times New Roman" w:cs="Times New Roman"/>
          <w:lang w:val="en-GB"/>
        </w:rPr>
        <w:t>x,y</w:t>
      </w:r>
      <w:proofErr w:type="spellEnd"/>
      <w:proofErr w:type="gramEnd"/>
      <w:r w:rsidRPr="00935440">
        <w:rPr>
          <w:rFonts w:ascii="Times New Roman" w:hAnsi="Times New Roman" w:cs="Times New Roman"/>
          <w:lang w:val="en-GB"/>
        </w:rPr>
        <w:t>) = p00 + p10*x + p01*y</w:t>
      </w:r>
      <w:r w:rsidRPr="00935440">
        <w:rPr>
          <w:rFonts w:ascii="Times New Roman" w:hAnsi="Times New Roman" w:cs="Times New Roman"/>
          <w:lang w:val="en-GB"/>
        </w:rPr>
        <w:tab/>
      </w:r>
    </w:p>
    <w:p w14:paraId="225D6415" w14:textId="77777777" w:rsidR="00602751" w:rsidRPr="00935440" w:rsidRDefault="00602751" w:rsidP="003567B0">
      <w:pPr>
        <w:rPr>
          <w:rFonts w:ascii="Times New Roman" w:hAnsi="Times New Roman" w:cs="Times New Roman"/>
          <w:lang w:val="en-GB"/>
        </w:rPr>
      </w:pPr>
      <w:r w:rsidRPr="00935440">
        <w:rPr>
          <w:rFonts w:ascii="Times New Roman" w:hAnsi="Times New Roman" w:cs="Times New Roman"/>
          <w:lang w:val="en-GB"/>
        </w:rPr>
        <w:t>Coefficients (with 95% confidence bounds):</w:t>
      </w:r>
      <w:r w:rsidRPr="00935440">
        <w:rPr>
          <w:rFonts w:ascii="Times New Roman" w:hAnsi="Times New Roman" w:cs="Times New Roman"/>
          <w:lang w:val="en-GB"/>
        </w:rPr>
        <w:tab/>
      </w:r>
    </w:p>
    <w:p w14:paraId="73D52F93" w14:textId="77777777" w:rsidR="00602751" w:rsidRPr="00935440" w:rsidRDefault="00602751" w:rsidP="003567B0">
      <w:pPr>
        <w:rPr>
          <w:rFonts w:ascii="Times New Roman" w:hAnsi="Times New Roman" w:cs="Times New Roman"/>
          <w:lang w:val="it-IT"/>
        </w:rPr>
      </w:pPr>
      <w:r w:rsidRPr="00935440">
        <w:rPr>
          <w:rFonts w:ascii="Times New Roman" w:hAnsi="Times New Roman" w:cs="Times New Roman"/>
          <w:lang w:val="en-GB"/>
        </w:rPr>
        <w:t xml:space="preserve">       </w:t>
      </w:r>
      <w:r w:rsidRPr="00935440">
        <w:rPr>
          <w:rFonts w:ascii="Times New Roman" w:hAnsi="Times New Roman" w:cs="Times New Roman"/>
          <w:lang w:val="it-IT"/>
        </w:rPr>
        <w:t>p00 = -4.055e+06 (-5.749e+06, -2.36e+06)</w:t>
      </w:r>
      <w:r w:rsidRPr="00935440">
        <w:rPr>
          <w:rFonts w:ascii="Times New Roman" w:hAnsi="Times New Roman" w:cs="Times New Roman"/>
          <w:lang w:val="it-IT"/>
        </w:rPr>
        <w:tab/>
      </w:r>
    </w:p>
    <w:p w14:paraId="548F1236" w14:textId="77777777" w:rsidR="00602751" w:rsidRPr="00935440" w:rsidRDefault="00602751" w:rsidP="003567B0">
      <w:pPr>
        <w:rPr>
          <w:rFonts w:ascii="Times New Roman" w:hAnsi="Times New Roman" w:cs="Times New Roman"/>
          <w:lang w:val="it-IT"/>
        </w:rPr>
      </w:pPr>
      <w:r w:rsidRPr="00935440">
        <w:rPr>
          <w:rFonts w:ascii="Times New Roman" w:hAnsi="Times New Roman" w:cs="Times New Roman"/>
          <w:lang w:val="it-IT"/>
        </w:rPr>
        <w:t xml:space="preserve">       p10 =   9.436e+04 (7.221e+04, 1.165e+05)</w:t>
      </w:r>
      <w:r w:rsidRPr="00935440">
        <w:rPr>
          <w:rFonts w:ascii="Times New Roman" w:hAnsi="Times New Roman" w:cs="Times New Roman"/>
          <w:lang w:val="it-IT"/>
        </w:rPr>
        <w:tab/>
      </w:r>
    </w:p>
    <w:p w14:paraId="0FBA8C8B" w14:textId="77777777" w:rsidR="00602751" w:rsidRPr="00935440" w:rsidRDefault="00602751" w:rsidP="003567B0">
      <w:pPr>
        <w:rPr>
          <w:rFonts w:ascii="Times New Roman" w:hAnsi="Times New Roman" w:cs="Times New Roman"/>
          <w:lang w:val="it-IT"/>
        </w:rPr>
      </w:pPr>
      <w:r w:rsidRPr="00935440">
        <w:rPr>
          <w:rFonts w:ascii="Times New Roman" w:hAnsi="Times New Roman" w:cs="Times New Roman"/>
          <w:lang w:val="it-IT"/>
        </w:rPr>
        <w:t xml:space="preserve">       p01 =      0.4944 (0.3719, 0.617)</w:t>
      </w:r>
      <w:r w:rsidRPr="00935440">
        <w:rPr>
          <w:rFonts w:ascii="Times New Roman" w:hAnsi="Times New Roman" w:cs="Times New Roman"/>
          <w:lang w:val="it-IT"/>
        </w:rPr>
        <w:tab/>
      </w:r>
    </w:p>
    <w:p w14:paraId="02AE6BB2" w14:textId="77777777" w:rsidR="00602751" w:rsidRPr="00935440" w:rsidRDefault="00602751" w:rsidP="003567B0">
      <w:pPr>
        <w:rPr>
          <w:rFonts w:ascii="Times New Roman" w:hAnsi="Times New Roman" w:cs="Times New Roman"/>
          <w:lang w:val="it-IT"/>
        </w:rPr>
      </w:pPr>
      <w:r w:rsidRPr="00935440">
        <w:rPr>
          <w:rFonts w:ascii="Times New Roman" w:hAnsi="Times New Roman" w:cs="Times New Roman"/>
          <w:lang w:val="it-IT"/>
        </w:rPr>
        <w:tab/>
      </w:r>
    </w:p>
    <w:p w14:paraId="78662BCE" w14:textId="77777777" w:rsidR="00602751" w:rsidRPr="00935440" w:rsidRDefault="00602751" w:rsidP="003567B0">
      <w:pPr>
        <w:rPr>
          <w:rFonts w:ascii="Times New Roman" w:hAnsi="Times New Roman" w:cs="Times New Roman"/>
          <w:lang w:val="it-IT"/>
        </w:rPr>
      </w:pPr>
      <w:proofErr w:type="spellStart"/>
      <w:r w:rsidRPr="00935440">
        <w:rPr>
          <w:rFonts w:ascii="Times New Roman" w:hAnsi="Times New Roman" w:cs="Times New Roman"/>
          <w:lang w:val="it-IT"/>
        </w:rPr>
        <w:t>Goodness</w:t>
      </w:r>
      <w:proofErr w:type="spellEnd"/>
      <w:r w:rsidRPr="00935440">
        <w:rPr>
          <w:rFonts w:ascii="Times New Roman" w:hAnsi="Times New Roman" w:cs="Times New Roman"/>
          <w:lang w:val="it-IT"/>
        </w:rPr>
        <w:t xml:space="preserve"> of </w:t>
      </w:r>
      <w:proofErr w:type="spellStart"/>
      <w:r w:rsidRPr="00935440">
        <w:rPr>
          <w:rFonts w:ascii="Times New Roman" w:hAnsi="Times New Roman" w:cs="Times New Roman"/>
          <w:lang w:val="it-IT"/>
        </w:rPr>
        <w:t>fit</w:t>
      </w:r>
      <w:proofErr w:type="spellEnd"/>
      <w:r w:rsidRPr="00935440">
        <w:rPr>
          <w:rFonts w:ascii="Times New Roman" w:hAnsi="Times New Roman" w:cs="Times New Roman"/>
          <w:lang w:val="it-IT"/>
        </w:rPr>
        <w:t>:</w:t>
      </w:r>
      <w:r w:rsidRPr="00935440">
        <w:rPr>
          <w:rFonts w:ascii="Times New Roman" w:hAnsi="Times New Roman" w:cs="Times New Roman"/>
          <w:lang w:val="it-IT"/>
        </w:rPr>
        <w:tab/>
      </w:r>
    </w:p>
    <w:p w14:paraId="02AB7B1F" w14:textId="77777777" w:rsidR="00602751" w:rsidRPr="00935440" w:rsidRDefault="00602751" w:rsidP="003567B0">
      <w:pPr>
        <w:rPr>
          <w:rFonts w:ascii="Times New Roman" w:hAnsi="Times New Roman" w:cs="Times New Roman"/>
          <w:lang w:val="it-IT"/>
        </w:rPr>
      </w:pPr>
      <w:r w:rsidRPr="00935440">
        <w:rPr>
          <w:rFonts w:ascii="Times New Roman" w:hAnsi="Times New Roman" w:cs="Times New Roman"/>
          <w:lang w:val="it-IT"/>
        </w:rPr>
        <w:t xml:space="preserve">  SSE: 4.258e+13</w:t>
      </w:r>
      <w:r w:rsidRPr="00935440">
        <w:rPr>
          <w:rFonts w:ascii="Times New Roman" w:hAnsi="Times New Roman" w:cs="Times New Roman"/>
          <w:lang w:val="it-IT"/>
        </w:rPr>
        <w:tab/>
      </w:r>
    </w:p>
    <w:p w14:paraId="079F136E" w14:textId="77777777" w:rsidR="00602751" w:rsidRPr="00935440" w:rsidRDefault="00602751" w:rsidP="003567B0">
      <w:pPr>
        <w:rPr>
          <w:rFonts w:ascii="Times New Roman" w:hAnsi="Times New Roman" w:cs="Times New Roman"/>
          <w:lang w:val="it-IT"/>
        </w:rPr>
      </w:pPr>
      <w:r w:rsidRPr="00935440">
        <w:rPr>
          <w:rFonts w:ascii="Times New Roman" w:hAnsi="Times New Roman" w:cs="Times New Roman"/>
          <w:lang w:val="it-IT"/>
        </w:rPr>
        <w:t xml:space="preserve">  R-</w:t>
      </w:r>
      <w:proofErr w:type="spellStart"/>
      <w:r w:rsidRPr="00935440">
        <w:rPr>
          <w:rFonts w:ascii="Times New Roman" w:hAnsi="Times New Roman" w:cs="Times New Roman"/>
          <w:lang w:val="it-IT"/>
        </w:rPr>
        <w:t>square</w:t>
      </w:r>
      <w:proofErr w:type="spellEnd"/>
      <w:r w:rsidRPr="00935440">
        <w:rPr>
          <w:rFonts w:ascii="Times New Roman" w:hAnsi="Times New Roman" w:cs="Times New Roman"/>
          <w:lang w:val="it-IT"/>
        </w:rPr>
        <w:t>: 0.88</w:t>
      </w:r>
      <w:r w:rsidRPr="00935440">
        <w:rPr>
          <w:rFonts w:ascii="Times New Roman" w:hAnsi="Times New Roman" w:cs="Times New Roman"/>
          <w:lang w:val="it-IT"/>
        </w:rPr>
        <w:tab/>
      </w:r>
    </w:p>
    <w:p w14:paraId="7CB91B28" w14:textId="77777777" w:rsidR="00602751" w:rsidRPr="00935440" w:rsidRDefault="00602751" w:rsidP="003567B0">
      <w:pPr>
        <w:rPr>
          <w:rFonts w:ascii="Times New Roman" w:hAnsi="Times New Roman" w:cs="Times New Roman"/>
          <w:lang w:val="it-IT"/>
        </w:rPr>
      </w:pPr>
      <w:r w:rsidRPr="00935440">
        <w:rPr>
          <w:rFonts w:ascii="Times New Roman" w:hAnsi="Times New Roman" w:cs="Times New Roman"/>
          <w:lang w:val="it-IT"/>
        </w:rPr>
        <w:t xml:space="preserve">  </w:t>
      </w:r>
      <w:proofErr w:type="spellStart"/>
      <w:r w:rsidRPr="00935440">
        <w:rPr>
          <w:rFonts w:ascii="Times New Roman" w:hAnsi="Times New Roman" w:cs="Times New Roman"/>
          <w:lang w:val="it-IT"/>
        </w:rPr>
        <w:t>Adjusted</w:t>
      </w:r>
      <w:proofErr w:type="spellEnd"/>
      <w:r w:rsidRPr="00935440">
        <w:rPr>
          <w:rFonts w:ascii="Times New Roman" w:hAnsi="Times New Roman" w:cs="Times New Roman"/>
          <w:lang w:val="it-IT"/>
        </w:rPr>
        <w:t xml:space="preserve"> R-</w:t>
      </w:r>
      <w:proofErr w:type="spellStart"/>
      <w:r w:rsidRPr="00935440">
        <w:rPr>
          <w:rFonts w:ascii="Times New Roman" w:hAnsi="Times New Roman" w:cs="Times New Roman"/>
          <w:lang w:val="it-IT"/>
        </w:rPr>
        <w:t>square</w:t>
      </w:r>
      <w:proofErr w:type="spellEnd"/>
      <w:r w:rsidRPr="00935440">
        <w:rPr>
          <w:rFonts w:ascii="Times New Roman" w:hAnsi="Times New Roman" w:cs="Times New Roman"/>
          <w:lang w:val="it-IT"/>
        </w:rPr>
        <w:t>: 0.8667</w:t>
      </w:r>
      <w:r w:rsidRPr="00935440">
        <w:rPr>
          <w:rFonts w:ascii="Times New Roman" w:hAnsi="Times New Roman" w:cs="Times New Roman"/>
          <w:lang w:val="it-IT"/>
        </w:rPr>
        <w:tab/>
      </w:r>
    </w:p>
    <w:p w14:paraId="6453C734" w14:textId="77777777" w:rsidR="00602751" w:rsidRPr="00935440" w:rsidRDefault="00602751" w:rsidP="003567B0">
      <w:pPr>
        <w:rPr>
          <w:rFonts w:ascii="Times New Roman" w:hAnsi="Times New Roman" w:cs="Times New Roman"/>
          <w:lang w:val="it-IT"/>
        </w:rPr>
      </w:pPr>
      <w:r w:rsidRPr="00935440">
        <w:rPr>
          <w:rFonts w:ascii="Times New Roman" w:hAnsi="Times New Roman" w:cs="Times New Roman"/>
          <w:lang w:val="it-IT"/>
        </w:rPr>
        <w:t xml:space="preserve">  RMSE: 1.538e+06</w:t>
      </w:r>
      <w:r w:rsidRPr="00935440">
        <w:rPr>
          <w:rFonts w:ascii="Times New Roman" w:hAnsi="Times New Roman" w:cs="Times New Roman"/>
          <w:lang w:val="it-IT"/>
        </w:rPr>
        <w:tab/>
      </w:r>
    </w:p>
    <w:p w14:paraId="7D0E065B" w14:textId="77777777" w:rsidR="00602751" w:rsidRPr="00935440" w:rsidRDefault="00602751" w:rsidP="009B5A68">
      <w:pPr>
        <w:rPr>
          <w:rFonts w:ascii="Times New Roman" w:hAnsi="Times New Roman" w:cs="Times New Roman"/>
          <w:lang w:val="it-IT"/>
        </w:rPr>
      </w:pPr>
    </w:p>
    <w:p w14:paraId="1E16C38D" w14:textId="77777777" w:rsidR="00602751" w:rsidRPr="00935440" w:rsidRDefault="00602751" w:rsidP="00BD05B1">
      <w:pPr>
        <w:keepNext/>
        <w:rPr>
          <w:rFonts w:ascii="Times New Roman" w:hAnsi="Times New Roman" w:cs="Times New Roman"/>
        </w:rPr>
      </w:pPr>
      <w:r w:rsidRPr="00935440">
        <w:rPr>
          <w:rFonts w:ascii="Times New Roman" w:hAnsi="Times New Roman" w:cs="Times New Roman"/>
          <w:noProof/>
          <w:lang w:val="en-GB"/>
        </w:rPr>
        <w:lastRenderedPageBreak/>
        <w:drawing>
          <wp:inline distT="0" distB="0" distL="0" distR="0" wp14:anchorId="5D5FBE19" wp14:editId="3D0CBFE4">
            <wp:extent cx="5334000" cy="400050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5334000" cy="4000500"/>
                    </a:xfrm>
                    <a:prstGeom prst="rect">
                      <a:avLst/>
                    </a:prstGeom>
                  </pic:spPr>
                </pic:pic>
              </a:graphicData>
            </a:graphic>
          </wp:inline>
        </w:drawing>
      </w:r>
    </w:p>
    <w:p w14:paraId="6A58C0AD" w14:textId="0D48EF81" w:rsidR="00602751" w:rsidRPr="00935440" w:rsidRDefault="00602751" w:rsidP="00BD05B1">
      <w:pPr>
        <w:pStyle w:val="Caption"/>
        <w:rPr>
          <w:rFonts w:ascii="Times New Roman" w:hAnsi="Times New Roman" w:cs="Times New Roman"/>
        </w:rPr>
      </w:pPr>
      <w:r w:rsidRPr="00935440">
        <w:rPr>
          <w:rFonts w:ascii="Times New Roman" w:hAnsi="Times New Roman" w:cs="Times New Roman"/>
        </w:rPr>
        <w:t>Figure S</w:t>
      </w:r>
      <w:r w:rsidR="005B6068">
        <w:rPr>
          <w:rFonts w:ascii="Times New Roman" w:hAnsi="Times New Roman" w:cs="Times New Roman"/>
        </w:rPr>
        <w:t>-</w:t>
      </w:r>
      <w:r w:rsidR="00607623" w:rsidRPr="00935440">
        <w:rPr>
          <w:rFonts w:ascii="Times New Roman" w:hAnsi="Times New Roman" w:cs="Times New Roman"/>
        </w:rPr>
        <w:fldChar w:fldCharType="begin"/>
      </w:r>
      <w:r w:rsidR="00607623" w:rsidRPr="00935440">
        <w:rPr>
          <w:rFonts w:ascii="Times New Roman" w:hAnsi="Times New Roman" w:cs="Times New Roman"/>
        </w:rPr>
        <w:instrText xml:space="preserve"> SEQ Figure \* ARABIC </w:instrText>
      </w:r>
      <w:r w:rsidR="00607623" w:rsidRPr="00935440">
        <w:rPr>
          <w:rFonts w:ascii="Times New Roman" w:hAnsi="Times New Roman" w:cs="Times New Roman"/>
        </w:rPr>
        <w:fldChar w:fldCharType="separate"/>
      </w:r>
      <w:r w:rsidR="00A36A77">
        <w:rPr>
          <w:rFonts w:ascii="Times New Roman" w:hAnsi="Times New Roman" w:cs="Times New Roman"/>
          <w:noProof/>
        </w:rPr>
        <w:t>3</w:t>
      </w:r>
      <w:r w:rsidR="00607623" w:rsidRPr="00935440">
        <w:rPr>
          <w:rFonts w:ascii="Times New Roman" w:hAnsi="Times New Roman" w:cs="Times New Roman"/>
          <w:noProof/>
        </w:rPr>
        <w:fldChar w:fldCharType="end"/>
      </w:r>
      <w:r w:rsidRPr="00935440">
        <w:rPr>
          <w:rFonts w:ascii="Times New Roman" w:hAnsi="Times New Roman" w:cs="Times New Roman"/>
        </w:rPr>
        <w:t>: HVAC topsides weight curve from topside function of power and voltage. Fitting obtained from real data interpolation.</w:t>
      </w:r>
    </w:p>
    <w:p w14:paraId="69E49F7C" w14:textId="77777777" w:rsidR="00602751" w:rsidRPr="00935440" w:rsidRDefault="00602751" w:rsidP="00BD05B1">
      <w:pPr>
        <w:pStyle w:val="Caption"/>
        <w:rPr>
          <w:rFonts w:ascii="Times New Roman" w:hAnsi="Times New Roman" w:cs="Times New Roman"/>
        </w:rPr>
      </w:pPr>
    </w:p>
    <w:p w14:paraId="02C754CE" w14:textId="77777777" w:rsidR="00602751" w:rsidRPr="00935440" w:rsidRDefault="00602751" w:rsidP="003567B0">
      <w:pPr>
        <w:rPr>
          <w:rFonts w:ascii="Times New Roman" w:hAnsi="Times New Roman" w:cs="Times New Roman"/>
          <w:lang w:val="en-GB"/>
        </w:rPr>
      </w:pPr>
      <w:r w:rsidRPr="00935440">
        <w:rPr>
          <w:rFonts w:ascii="Times New Roman" w:hAnsi="Times New Roman" w:cs="Times New Roman"/>
          <w:lang w:val="en-GB"/>
        </w:rPr>
        <w:t>Linear model Poly11:</w:t>
      </w:r>
    </w:p>
    <w:p w14:paraId="340D26DF" w14:textId="77777777" w:rsidR="00602751" w:rsidRPr="00935440" w:rsidRDefault="00602751" w:rsidP="003567B0">
      <w:pPr>
        <w:rPr>
          <w:rFonts w:ascii="Times New Roman" w:hAnsi="Times New Roman" w:cs="Times New Roman"/>
          <w:lang w:val="en-GB"/>
        </w:rPr>
      </w:pPr>
      <w:r w:rsidRPr="00935440">
        <w:rPr>
          <w:rFonts w:ascii="Times New Roman" w:hAnsi="Times New Roman" w:cs="Times New Roman"/>
          <w:lang w:val="en-GB"/>
        </w:rPr>
        <w:t xml:space="preserve">     f(</w:t>
      </w:r>
      <w:proofErr w:type="spellStart"/>
      <w:proofErr w:type="gramStart"/>
      <w:r w:rsidRPr="00935440">
        <w:rPr>
          <w:rFonts w:ascii="Times New Roman" w:hAnsi="Times New Roman" w:cs="Times New Roman"/>
          <w:lang w:val="en-GB"/>
        </w:rPr>
        <w:t>x,y</w:t>
      </w:r>
      <w:proofErr w:type="spellEnd"/>
      <w:proofErr w:type="gramEnd"/>
      <w:r w:rsidRPr="00935440">
        <w:rPr>
          <w:rFonts w:ascii="Times New Roman" w:hAnsi="Times New Roman" w:cs="Times New Roman"/>
          <w:lang w:val="en-GB"/>
        </w:rPr>
        <w:t>) = p00 + p10*x + p01*y</w:t>
      </w:r>
    </w:p>
    <w:p w14:paraId="77991027" w14:textId="77777777" w:rsidR="00602751" w:rsidRPr="00935440" w:rsidRDefault="00602751" w:rsidP="003567B0">
      <w:pPr>
        <w:rPr>
          <w:rFonts w:ascii="Times New Roman" w:hAnsi="Times New Roman" w:cs="Times New Roman"/>
          <w:lang w:val="en-GB"/>
        </w:rPr>
      </w:pPr>
      <w:r w:rsidRPr="00935440">
        <w:rPr>
          <w:rFonts w:ascii="Times New Roman" w:hAnsi="Times New Roman" w:cs="Times New Roman"/>
          <w:lang w:val="en-GB"/>
        </w:rPr>
        <w:t>Coefficients (with 95% confidence bounds):</w:t>
      </w:r>
    </w:p>
    <w:p w14:paraId="460DA287" w14:textId="77777777" w:rsidR="00602751" w:rsidRPr="00935440" w:rsidRDefault="00602751" w:rsidP="003567B0">
      <w:pPr>
        <w:rPr>
          <w:rFonts w:ascii="Times New Roman" w:hAnsi="Times New Roman" w:cs="Times New Roman"/>
          <w:lang w:val="en-GB"/>
        </w:rPr>
      </w:pPr>
      <w:r w:rsidRPr="00935440">
        <w:rPr>
          <w:rFonts w:ascii="Times New Roman" w:hAnsi="Times New Roman" w:cs="Times New Roman"/>
          <w:lang w:val="en-GB"/>
        </w:rPr>
        <w:t xml:space="preserve">       p00 = -4.654e+05 (-1.831e+06, 9.003e+05)</w:t>
      </w:r>
    </w:p>
    <w:p w14:paraId="1420E059" w14:textId="77777777" w:rsidR="00602751" w:rsidRPr="00935440" w:rsidRDefault="00602751" w:rsidP="003567B0">
      <w:pPr>
        <w:rPr>
          <w:rFonts w:ascii="Times New Roman" w:hAnsi="Times New Roman" w:cs="Times New Roman"/>
          <w:lang w:val="en-GB"/>
        </w:rPr>
      </w:pPr>
      <w:r w:rsidRPr="00935440">
        <w:rPr>
          <w:rFonts w:ascii="Times New Roman" w:hAnsi="Times New Roman" w:cs="Times New Roman"/>
          <w:lang w:val="en-GB"/>
        </w:rPr>
        <w:t xml:space="preserve">       p10 =        4483 (1818, 7148)</w:t>
      </w:r>
    </w:p>
    <w:p w14:paraId="4C4B7EDD" w14:textId="77777777" w:rsidR="00602751" w:rsidRPr="00935440" w:rsidRDefault="00602751" w:rsidP="003567B0">
      <w:pPr>
        <w:rPr>
          <w:rFonts w:ascii="Times New Roman" w:hAnsi="Times New Roman" w:cs="Times New Roman"/>
          <w:lang w:val="en-GB"/>
        </w:rPr>
      </w:pPr>
      <w:r w:rsidRPr="00935440">
        <w:rPr>
          <w:rFonts w:ascii="Times New Roman" w:hAnsi="Times New Roman" w:cs="Times New Roman"/>
          <w:lang w:val="en-GB"/>
        </w:rPr>
        <w:t xml:space="preserve">       p01 =        4766 (-3932, 1.346e+04)</w:t>
      </w:r>
    </w:p>
    <w:p w14:paraId="074EB789" w14:textId="77777777" w:rsidR="00602751" w:rsidRPr="00935440" w:rsidRDefault="00602751" w:rsidP="003567B0">
      <w:pPr>
        <w:rPr>
          <w:rFonts w:ascii="Times New Roman" w:hAnsi="Times New Roman" w:cs="Times New Roman"/>
          <w:lang w:val="en-GB"/>
        </w:rPr>
      </w:pPr>
    </w:p>
    <w:p w14:paraId="71E3AEAD" w14:textId="77777777" w:rsidR="00602751" w:rsidRPr="00935440" w:rsidRDefault="00602751" w:rsidP="003567B0">
      <w:pPr>
        <w:rPr>
          <w:rFonts w:ascii="Times New Roman" w:hAnsi="Times New Roman" w:cs="Times New Roman"/>
          <w:lang w:val="en-GB"/>
        </w:rPr>
      </w:pPr>
      <w:r w:rsidRPr="00935440">
        <w:rPr>
          <w:rFonts w:ascii="Times New Roman" w:hAnsi="Times New Roman" w:cs="Times New Roman"/>
          <w:lang w:val="en-GB"/>
        </w:rPr>
        <w:t>Goodness of fit:</w:t>
      </w:r>
    </w:p>
    <w:p w14:paraId="46B10D9F" w14:textId="77777777" w:rsidR="00602751" w:rsidRPr="00935440" w:rsidRDefault="00602751" w:rsidP="003567B0">
      <w:pPr>
        <w:rPr>
          <w:rFonts w:ascii="Times New Roman" w:hAnsi="Times New Roman" w:cs="Times New Roman"/>
          <w:lang w:val="it-IT"/>
        </w:rPr>
      </w:pPr>
      <w:r w:rsidRPr="00935440">
        <w:rPr>
          <w:rFonts w:ascii="Times New Roman" w:hAnsi="Times New Roman" w:cs="Times New Roman"/>
          <w:lang w:val="en-GB"/>
        </w:rPr>
        <w:t xml:space="preserve">  </w:t>
      </w:r>
      <w:r w:rsidRPr="00935440">
        <w:rPr>
          <w:rFonts w:ascii="Times New Roman" w:hAnsi="Times New Roman" w:cs="Times New Roman"/>
          <w:lang w:val="it-IT"/>
        </w:rPr>
        <w:t>SSE: 7.055e+11</w:t>
      </w:r>
    </w:p>
    <w:p w14:paraId="11646076" w14:textId="77777777" w:rsidR="00602751" w:rsidRPr="00935440" w:rsidRDefault="00602751" w:rsidP="003567B0">
      <w:pPr>
        <w:rPr>
          <w:rFonts w:ascii="Times New Roman" w:hAnsi="Times New Roman" w:cs="Times New Roman"/>
          <w:lang w:val="it-IT"/>
        </w:rPr>
      </w:pPr>
      <w:r w:rsidRPr="00935440">
        <w:rPr>
          <w:rFonts w:ascii="Times New Roman" w:hAnsi="Times New Roman" w:cs="Times New Roman"/>
          <w:lang w:val="it-IT"/>
        </w:rPr>
        <w:t xml:space="preserve">  R-</w:t>
      </w:r>
      <w:proofErr w:type="spellStart"/>
      <w:r w:rsidRPr="00935440">
        <w:rPr>
          <w:rFonts w:ascii="Times New Roman" w:hAnsi="Times New Roman" w:cs="Times New Roman"/>
          <w:lang w:val="it-IT"/>
        </w:rPr>
        <w:t>square</w:t>
      </w:r>
      <w:proofErr w:type="spellEnd"/>
      <w:r w:rsidRPr="00935440">
        <w:rPr>
          <w:rFonts w:ascii="Times New Roman" w:hAnsi="Times New Roman" w:cs="Times New Roman"/>
          <w:lang w:val="it-IT"/>
        </w:rPr>
        <w:t>: 0.8315</w:t>
      </w:r>
    </w:p>
    <w:p w14:paraId="52D53E39" w14:textId="77777777" w:rsidR="00602751" w:rsidRPr="00935440" w:rsidRDefault="00602751" w:rsidP="003567B0">
      <w:pPr>
        <w:rPr>
          <w:rFonts w:ascii="Times New Roman" w:hAnsi="Times New Roman" w:cs="Times New Roman"/>
          <w:lang w:val="it-IT"/>
        </w:rPr>
      </w:pPr>
      <w:r w:rsidRPr="00935440">
        <w:rPr>
          <w:rFonts w:ascii="Times New Roman" w:hAnsi="Times New Roman" w:cs="Times New Roman"/>
          <w:lang w:val="it-IT"/>
        </w:rPr>
        <w:t xml:space="preserve">  </w:t>
      </w:r>
      <w:proofErr w:type="spellStart"/>
      <w:r w:rsidRPr="00935440">
        <w:rPr>
          <w:rFonts w:ascii="Times New Roman" w:hAnsi="Times New Roman" w:cs="Times New Roman"/>
          <w:lang w:val="it-IT"/>
        </w:rPr>
        <w:t>Adjusted</w:t>
      </w:r>
      <w:proofErr w:type="spellEnd"/>
      <w:r w:rsidRPr="00935440">
        <w:rPr>
          <w:rFonts w:ascii="Times New Roman" w:hAnsi="Times New Roman" w:cs="Times New Roman"/>
          <w:lang w:val="it-IT"/>
        </w:rPr>
        <w:t xml:space="preserve"> R-</w:t>
      </w:r>
      <w:proofErr w:type="spellStart"/>
      <w:r w:rsidRPr="00935440">
        <w:rPr>
          <w:rFonts w:ascii="Times New Roman" w:hAnsi="Times New Roman" w:cs="Times New Roman"/>
          <w:lang w:val="it-IT"/>
        </w:rPr>
        <w:t>square</w:t>
      </w:r>
      <w:proofErr w:type="spellEnd"/>
      <w:r w:rsidRPr="00935440">
        <w:rPr>
          <w:rFonts w:ascii="Times New Roman" w:hAnsi="Times New Roman" w:cs="Times New Roman"/>
          <w:lang w:val="it-IT"/>
        </w:rPr>
        <w:t>: 0.7754</w:t>
      </w:r>
    </w:p>
    <w:p w14:paraId="59C0E2C1" w14:textId="77777777" w:rsidR="00602751" w:rsidRPr="00935440" w:rsidRDefault="00602751" w:rsidP="003567B0">
      <w:pPr>
        <w:rPr>
          <w:rFonts w:ascii="Times New Roman" w:hAnsi="Times New Roman" w:cs="Times New Roman"/>
          <w:lang w:val="it-IT"/>
        </w:rPr>
      </w:pPr>
      <w:r w:rsidRPr="00935440">
        <w:rPr>
          <w:rFonts w:ascii="Times New Roman" w:hAnsi="Times New Roman" w:cs="Times New Roman"/>
          <w:lang w:val="it-IT"/>
        </w:rPr>
        <w:t xml:space="preserve">  RMSE: 3.429e+05</w:t>
      </w:r>
    </w:p>
    <w:p w14:paraId="57C7DBFB" w14:textId="5AE217BD" w:rsidR="00602751" w:rsidRDefault="00602751" w:rsidP="009B5A68">
      <w:pPr>
        <w:rPr>
          <w:rFonts w:ascii="Times New Roman" w:hAnsi="Times New Roman" w:cs="Times New Roman"/>
          <w:lang w:val="it-IT"/>
        </w:rPr>
      </w:pPr>
    </w:p>
    <w:p w14:paraId="2EB5961D" w14:textId="074C91F5" w:rsidR="00935440" w:rsidRDefault="00935440">
      <w:pPr>
        <w:spacing w:after="160"/>
        <w:ind w:firstLine="0"/>
        <w:contextualSpacing w:val="0"/>
        <w:jc w:val="left"/>
        <w:rPr>
          <w:rFonts w:ascii="Times New Roman" w:hAnsi="Times New Roman" w:cs="Times New Roman"/>
          <w:lang w:val="it-IT"/>
        </w:rPr>
      </w:pPr>
      <w:r>
        <w:rPr>
          <w:rFonts w:ascii="Times New Roman" w:hAnsi="Times New Roman" w:cs="Times New Roman"/>
          <w:lang w:val="it-IT"/>
        </w:rPr>
        <w:br w:type="page"/>
      </w:r>
    </w:p>
    <w:p w14:paraId="294F0C2B" w14:textId="17B8BCCF" w:rsidR="00602751" w:rsidRPr="00935440" w:rsidRDefault="00602751" w:rsidP="007C0FE3">
      <w:pPr>
        <w:pStyle w:val="Heading1"/>
        <w:numPr>
          <w:ilvl w:val="0"/>
          <w:numId w:val="0"/>
        </w:numPr>
        <w:rPr>
          <w:rFonts w:ascii="Times New Roman" w:hAnsi="Times New Roman" w:cs="Times New Roman"/>
          <w:lang w:val="en-US"/>
        </w:rPr>
      </w:pPr>
      <w:r w:rsidRPr="00935440">
        <w:rPr>
          <w:rFonts w:ascii="Times New Roman" w:hAnsi="Times New Roman" w:cs="Times New Roman"/>
        </w:rPr>
        <w:lastRenderedPageBreak/>
        <w:t>S</w:t>
      </w:r>
      <w:r w:rsidR="005B6068">
        <w:rPr>
          <w:rFonts w:ascii="Times New Roman" w:hAnsi="Times New Roman" w:cs="Times New Roman"/>
        </w:rPr>
        <w:t>M</w:t>
      </w:r>
      <w:r w:rsidRPr="00935440">
        <w:rPr>
          <w:rFonts w:ascii="Times New Roman" w:hAnsi="Times New Roman" w:cs="Times New Roman"/>
        </w:rPr>
        <w:t>2. Material estimate</w:t>
      </w:r>
      <w:r w:rsidRPr="00935440">
        <w:rPr>
          <w:rFonts w:ascii="Times New Roman" w:hAnsi="Times New Roman" w:cs="Times New Roman"/>
          <w:lang w:val="en-US"/>
        </w:rPr>
        <w:t>: onshore substation</w:t>
      </w:r>
    </w:p>
    <w:p w14:paraId="58929B3F" w14:textId="77777777" w:rsidR="00602751" w:rsidRPr="00935440" w:rsidRDefault="00602751" w:rsidP="008C0D67">
      <w:pPr>
        <w:rPr>
          <w:rFonts w:ascii="Times New Roman" w:hAnsi="Times New Roman" w:cs="Times New Roman"/>
        </w:rPr>
      </w:pPr>
    </w:p>
    <w:p w14:paraId="0B5AA09F" w14:textId="77777777" w:rsidR="00602751" w:rsidRPr="00935440" w:rsidRDefault="00602751" w:rsidP="00242AF7">
      <w:pPr>
        <w:ind w:firstLine="0"/>
        <w:rPr>
          <w:rFonts w:ascii="Times New Roman" w:hAnsi="Times New Roman" w:cs="Times New Roman"/>
        </w:rPr>
      </w:pPr>
      <w:r w:rsidRPr="00935440">
        <w:rPr>
          <w:rFonts w:ascii="Times New Roman" w:hAnsi="Times New Roman" w:cs="Times New Roman"/>
        </w:rPr>
        <w:t>The following data provides an estimation of the weight for onshore HVDC substation.</w:t>
      </w:r>
    </w:p>
    <w:p w14:paraId="2ED0BA58" w14:textId="77777777" w:rsidR="00602751" w:rsidRPr="00935440" w:rsidRDefault="00602751" w:rsidP="00242AF7">
      <w:pPr>
        <w:ind w:firstLine="0"/>
        <w:rPr>
          <w:rFonts w:ascii="Times New Roman" w:hAnsi="Times New Roman" w:cs="Times New Roman"/>
        </w:rPr>
      </w:pPr>
      <w:r w:rsidRPr="00935440">
        <w:rPr>
          <w:rFonts w:ascii="Times New Roman" w:hAnsi="Times New Roman" w:cs="Times New Roman"/>
        </w:rPr>
        <w:t>Concrete proportion: 80 kg/m</w:t>
      </w:r>
      <w:r w:rsidRPr="00935440">
        <w:rPr>
          <w:rFonts w:ascii="Times New Roman" w:hAnsi="Times New Roman" w:cs="Times New Roman"/>
          <w:vertAlign w:val="superscript"/>
        </w:rPr>
        <w:t>2</w:t>
      </w:r>
      <w:r w:rsidRPr="00935440">
        <w:rPr>
          <w:rFonts w:ascii="Times New Roman" w:hAnsi="Times New Roman" w:cs="Times New Roman"/>
        </w:rPr>
        <w:t xml:space="preserve"> of area occupied by the substation; derived from the number of concrete piles in the Triton Knoll project, multiplied by the assumed volume of each pile times the concrete density.</w:t>
      </w:r>
    </w:p>
    <w:p w14:paraId="18899FDB" w14:textId="77777777" w:rsidR="00602751" w:rsidRPr="00935440" w:rsidRDefault="00602751" w:rsidP="00242AF7">
      <w:pPr>
        <w:ind w:firstLine="0"/>
        <w:rPr>
          <w:rFonts w:ascii="Times New Roman" w:hAnsi="Times New Roman" w:cs="Times New Roman"/>
        </w:rPr>
      </w:pPr>
      <w:r w:rsidRPr="00935440">
        <w:rPr>
          <w:rFonts w:ascii="Times New Roman" w:hAnsi="Times New Roman" w:cs="Times New Roman"/>
        </w:rPr>
        <w:t>Gravel proportion: 640 kg/m</w:t>
      </w:r>
      <w:r w:rsidRPr="00935440">
        <w:rPr>
          <w:rFonts w:ascii="Times New Roman" w:hAnsi="Times New Roman" w:cs="Times New Roman"/>
          <w:vertAlign w:val="superscript"/>
        </w:rPr>
        <w:t>2</w:t>
      </w:r>
      <w:r w:rsidRPr="00935440">
        <w:rPr>
          <w:rFonts w:ascii="Times New Roman" w:hAnsi="Times New Roman" w:cs="Times New Roman"/>
        </w:rPr>
        <w:t xml:space="preserve"> of area occupied by the substation; derived from the amount of gravel used in Triton Knoll project.</w:t>
      </w:r>
    </w:p>
    <w:p w14:paraId="72C65EE2" w14:textId="77777777" w:rsidR="00602751" w:rsidRPr="00935440" w:rsidRDefault="00602751" w:rsidP="00242AF7">
      <w:pPr>
        <w:ind w:firstLine="0"/>
        <w:rPr>
          <w:rFonts w:ascii="Times New Roman" w:hAnsi="Times New Roman" w:cs="Times New Roman"/>
        </w:rPr>
      </w:pPr>
      <w:r w:rsidRPr="00935440">
        <w:rPr>
          <w:rFonts w:ascii="Times New Roman" w:hAnsi="Times New Roman" w:cs="Times New Roman"/>
        </w:rPr>
        <w:t>Cooler transformer weight is assumed to be 20% of the transformer weight.</w:t>
      </w:r>
    </w:p>
    <w:p w14:paraId="3F330B7F" w14:textId="77777777" w:rsidR="00602751" w:rsidRPr="00935440" w:rsidRDefault="00602751" w:rsidP="00242AF7">
      <w:pPr>
        <w:ind w:firstLine="0"/>
        <w:rPr>
          <w:rFonts w:ascii="Times New Roman" w:hAnsi="Times New Roman" w:cs="Times New Roman"/>
        </w:rPr>
      </w:pPr>
      <w:r w:rsidRPr="00935440">
        <w:rPr>
          <w:rFonts w:ascii="Times New Roman" w:hAnsi="Times New Roman" w:cs="Times New Roman"/>
        </w:rPr>
        <w:t>Shunt reactor weight is assumed to be 50% of the transformer weight.</w:t>
      </w:r>
    </w:p>
    <w:p w14:paraId="244CE9AB" w14:textId="77777777" w:rsidR="00602751" w:rsidRPr="00935440" w:rsidRDefault="00602751" w:rsidP="00242AF7">
      <w:pPr>
        <w:ind w:firstLine="0"/>
        <w:rPr>
          <w:rFonts w:ascii="Times New Roman" w:hAnsi="Times New Roman" w:cs="Times New Roman"/>
        </w:rPr>
      </w:pPr>
      <w:r w:rsidRPr="00935440">
        <w:rPr>
          <w:rFonts w:ascii="Times New Roman" w:hAnsi="Times New Roman" w:cs="Times New Roman"/>
        </w:rPr>
        <w:t>Static Var Compensator (SCV) weight is assumed to be 30% of the transformer weight.</w:t>
      </w:r>
    </w:p>
    <w:p w14:paraId="35AD197E" w14:textId="77777777" w:rsidR="00602751" w:rsidRPr="00935440" w:rsidRDefault="00602751" w:rsidP="00242AF7">
      <w:pPr>
        <w:ind w:firstLine="0"/>
        <w:rPr>
          <w:rFonts w:ascii="Times New Roman" w:hAnsi="Times New Roman" w:cs="Times New Roman"/>
        </w:rPr>
      </w:pPr>
      <w:r w:rsidRPr="00935440">
        <w:rPr>
          <w:rFonts w:ascii="Times New Roman" w:hAnsi="Times New Roman" w:cs="Times New Roman"/>
        </w:rPr>
        <w:t>Harmonic filter weight is assumed to be 30% of the transformer weight.</w:t>
      </w:r>
    </w:p>
    <w:p w14:paraId="4CB7BE7B" w14:textId="77777777" w:rsidR="00602751" w:rsidRPr="00935440" w:rsidRDefault="00602751" w:rsidP="00242AF7">
      <w:pPr>
        <w:ind w:firstLine="0"/>
        <w:rPr>
          <w:rFonts w:ascii="Times New Roman" w:hAnsi="Times New Roman" w:cs="Times New Roman"/>
        </w:rPr>
      </w:pPr>
      <w:r w:rsidRPr="00935440">
        <w:rPr>
          <w:rFonts w:ascii="Times New Roman" w:hAnsi="Times New Roman" w:cs="Times New Roman"/>
        </w:rPr>
        <w:t>The weight of the other minor devices and buildings is assumed to be twice the transformer weight.</w:t>
      </w:r>
    </w:p>
    <w:p w14:paraId="40134801" w14:textId="27D96F66" w:rsidR="00602751" w:rsidRPr="00935440" w:rsidRDefault="00602751" w:rsidP="00B66A88">
      <w:pPr>
        <w:pStyle w:val="Caption"/>
        <w:keepNext/>
        <w:rPr>
          <w:rFonts w:ascii="Times New Roman" w:hAnsi="Times New Roman" w:cs="Times New Roman"/>
        </w:rPr>
      </w:pPr>
      <w:r w:rsidRPr="00935440">
        <w:rPr>
          <w:rFonts w:ascii="Times New Roman" w:hAnsi="Times New Roman" w:cs="Times New Roman"/>
        </w:rPr>
        <w:t>Table S</w:t>
      </w:r>
      <w:r w:rsidR="005B6068">
        <w:rPr>
          <w:rFonts w:ascii="Times New Roman" w:hAnsi="Times New Roman" w:cs="Times New Roman"/>
        </w:rPr>
        <w:t>-</w:t>
      </w:r>
      <w:r w:rsidR="00607623" w:rsidRPr="00935440">
        <w:rPr>
          <w:rFonts w:ascii="Times New Roman" w:hAnsi="Times New Roman" w:cs="Times New Roman"/>
        </w:rPr>
        <w:fldChar w:fldCharType="begin"/>
      </w:r>
      <w:r w:rsidR="00607623" w:rsidRPr="00935440">
        <w:rPr>
          <w:rFonts w:ascii="Times New Roman" w:hAnsi="Times New Roman" w:cs="Times New Roman"/>
        </w:rPr>
        <w:instrText xml:space="preserve"> SEQ Table \* ARABIC </w:instrText>
      </w:r>
      <w:r w:rsidR="00607623" w:rsidRPr="00935440">
        <w:rPr>
          <w:rFonts w:ascii="Times New Roman" w:hAnsi="Times New Roman" w:cs="Times New Roman"/>
        </w:rPr>
        <w:fldChar w:fldCharType="separate"/>
      </w:r>
      <w:r w:rsidR="00A36A77">
        <w:rPr>
          <w:rFonts w:ascii="Times New Roman" w:hAnsi="Times New Roman" w:cs="Times New Roman"/>
          <w:noProof/>
        </w:rPr>
        <w:t>3</w:t>
      </w:r>
      <w:r w:rsidR="00607623" w:rsidRPr="00935440">
        <w:rPr>
          <w:rFonts w:ascii="Times New Roman" w:hAnsi="Times New Roman" w:cs="Times New Roman"/>
          <w:noProof/>
        </w:rPr>
        <w:fldChar w:fldCharType="end"/>
      </w:r>
      <w:r w:rsidRPr="00935440">
        <w:rPr>
          <w:rFonts w:ascii="Times New Roman" w:hAnsi="Times New Roman" w:cs="Times New Roman"/>
        </w:rPr>
        <w:t>: data collection and material estimate of onshore HVAC substations. In dark green, values gathered from gray literature, in light green, values assumed or calculated.</w:t>
      </w:r>
    </w:p>
    <w:tbl>
      <w:tblPr>
        <w:tblStyle w:val="TableGrid"/>
        <w:tblW w:w="9634" w:type="dxa"/>
        <w:tblLook w:val="04A0" w:firstRow="1" w:lastRow="0" w:firstColumn="1" w:lastColumn="0" w:noHBand="0" w:noVBand="1"/>
      </w:tblPr>
      <w:tblGrid>
        <w:gridCol w:w="3397"/>
        <w:gridCol w:w="901"/>
        <w:gridCol w:w="1417"/>
        <w:gridCol w:w="1276"/>
        <w:gridCol w:w="1276"/>
        <w:gridCol w:w="1367"/>
      </w:tblGrid>
      <w:tr w:rsidR="00602751" w:rsidRPr="00935440" w14:paraId="476D3417" w14:textId="77777777" w:rsidTr="00B66A88">
        <w:trPr>
          <w:trHeight w:val="300"/>
        </w:trPr>
        <w:tc>
          <w:tcPr>
            <w:tcW w:w="3397" w:type="dxa"/>
            <w:noWrap/>
            <w:hideMark/>
          </w:tcPr>
          <w:p w14:paraId="3EBE279A" w14:textId="77777777" w:rsidR="00602751" w:rsidRPr="00935440" w:rsidRDefault="00602751" w:rsidP="006B09B6">
            <w:pPr>
              <w:ind w:firstLine="0"/>
              <w:rPr>
                <w:rFonts w:ascii="Times New Roman" w:hAnsi="Times New Roman" w:cs="Times New Roman"/>
              </w:rPr>
            </w:pPr>
            <w:r w:rsidRPr="00935440">
              <w:rPr>
                <w:rFonts w:ascii="Times New Roman" w:hAnsi="Times New Roman" w:cs="Times New Roman"/>
              </w:rPr>
              <w:t>Name of link/substation</w:t>
            </w:r>
          </w:p>
        </w:tc>
        <w:tc>
          <w:tcPr>
            <w:tcW w:w="901" w:type="dxa"/>
            <w:noWrap/>
            <w:hideMark/>
          </w:tcPr>
          <w:p w14:paraId="20022599" w14:textId="77777777" w:rsidR="00602751" w:rsidRPr="00935440" w:rsidRDefault="00602751" w:rsidP="006B09B6">
            <w:pPr>
              <w:ind w:firstLine="0"/>
              <w:rPr>
                <w:rFonts w:ascii="Times New Roman" w:hAnsi="Times New Roman" w:cs="Times New Roman"/>
                <w:i/>
              </w:rPr>
            </w:pPr>
          </w:p>
        </w:tc>
        <w:tc>
          <w:tcPr>
            <w:tcW w:w="1417" w:type="dxa"/>
            <w:noWrap/>
            <w:hideMark/>
          </w:tcPr>
          <w:p w14:paraId="0D693294" w14:textId="77777777" w:rsidR="00602751" w:rsidRPr="00935440" w:rsidRDefault="00602751" w:rsidP="006B09B6">
            <w:pPr>
              <w:ind w:firstLine="0"/>
              <w:rPr>
                <w:rFonts w:ascii="Times New Roman" w:hAnsi="Times New Roman" w:cs="Times New Roman"/>
              </w:rPr>
            </w:pPr>
            <w:r w:rsidRPr="00935440">
              <w:rPr>
                <w:rFonts w:ascii="Times New Roman" w:hAnsi="Times New Roman" w:cs="Times New Roman"/>
              </w:rPr>
              <w:t>Triton Knoll</w:t>
            </w:r>
          </w:p>
        </w:tc>
        <w:tc>
          <w:tcPr>
            <w:tcW w:w="1276" w:type="dxa"/>
            <w:noWrap/>
            <w:hideMark/>
          </w:tcPr>
          <w:p w14:paraId="17C622FF" w14:textId="77777777" w:rsidR="00602751" w:rsidRPr="00935440" w:rsidRDefault="00602751" w:rsidP="006B09B6">
            <w:pPr>
              <w:ind w:firstLine="0"/>
              <w:rPr>
                <w:rFonts w:ascii="Times New Roman" w:hAnsi="Times New Roman" w:cs="Times New Roman"/>
              </w:rPr>
            </w:pPr>
            <w:r w:rsidRPr="00935440">
              <w:rPr>
                <w:rFonts w:ascii="Times New Roman" w:hAnsi="Times New Roman" w:cs="Times New Roman"/>
              </w:rPr>
              <w:t>Moray East</w:t>
            </w:r>
          </w:p>
        </w:tc>
        <w:tc>
          <w:tcPr>
            <w:tcW w:w="1276" w:type="dxa"/>
            <w:noWrap/>
            <w:hideMark/>
          </w:tcPr>
          <w:p w14:paraId="27395233" w14:textId="77777777" w:rsidR="00602751" w:rsidRPr="00935440" w:rsidRDefault="00602751" w:rsidP="006B09B6">
            <w:pPr>
              <w:ind w:firstLine="0"/>
              <w:rPr>
                <w:rFonts w:ascii="Times New Roman" w:hAnsi="Times New Roman" w:cs="Times New Roman"/>
              </w:rPr>
            </w:pPr>
            <w:r w:rsidRPr="00935440">
              <w:rPr>
                <w:rFonts w:ascii="Times New Roman" w:hAnsi="Times New Roman" w:cs="Times New Roman"/>
              </w:rPr>
              <w:t>Dudgeon</w:t>
            </w:r>
          </w:p>
        </w:tc>
        <w:tc>
          <w:tcPr>
            <w:tcW w:w="1367" w:type="dxa"/>
            <w:noWrap/>
            <w:hideMark/>
          </w:tcPr>
          <w:p w14:paraId="5D1345E4" w14:textId="77777777" w:rsidR="00602751" w:rsidRPr="00935440" w:rsidRDefault="00602751" w:rsidP="006B09B6">
            <w:pPr>
              <w:ind w:firstLine="0"/>
              <w:rPr>
                <w:rFonts w:ascii="Times New Roman" w:hAnsi="Times New Roman" w:cs="Times New Roman"/>
              </w:rPr>
            </w:pPr>
            <w:r w:rsidRPr="00935440">
              <w:rPr>
                <w:rFonts w:ascii="Times New Roman" w:hAnsi="Times New Roman" w:cs="Times New Roman"/>
              </w:rPr>
              <w:t>Beatrice</w:t>
            </w:r>
          </w:p>
        </w:tc>
      </w:tr>
      <w:tr w:rsidR="00602751" w:rsidRPr="00935440" w14:paraId="22EEF837" w14:textId="77777777" w:rsidTr="00B66A88">
        <w:trPr>
          <w:trHeight w:val="300"/>
        </w:trPr>
        <w:tc>
          <w:tcPr>
            <w:tcW w:w="3397" w:type="dxa"/>
            <w:hideMark/>
          </w:tcPr>
          <w:p w14:paraId="43741E49" w14:textId="77777777" w:rsidR="00602751" w:rsidRPr="00935440" w:rsidRDefault="00602751" w:rsidP="006B09B6">
            <w:pPr>
              <w:ind w:firstLine="0"/>
              <w:rPr>
                <w:rFonts w:ascii="Times New Roman" w:hAnsi="Times New Roman" w:cs="Times New Roman"/>
              </w:rPr>
            </w:pPr>
            <w:r w:rsidRPr="00935440">
              <w:rPr>
                <w:rFonts w:ascii="Times New Roman" w:hAnsi="Times New Roman" w:cs="Times New Roman"/>
              </w:rPr>
              <w:t>Gravel</w:t>
            </w:r>
          </w:p>
        </w:tc>
        <w:tc>
          <w:tcPr>
            <w:tcW w:w="901" w:type="dxa"/>
            <w:hideMark/>
          </w:tcPr>
          <w:p w14:paraId="58BABEBE" w14:textId="77777777" w:rsidR="00602751" w:rsidRPr="00935440" w:rsidRDefault="00602751" w:rsidP="006B09B6">
            <w:pPr>
              <w:ind w:firstLine="0"/>
              <w:rPr>
                <w:rFonts w:ascii="Times New Roman" w:hAnsi="Times New Roman" w:cs="Times New Roman"/>
                <w:i/>
              </w:rPr>
            </w:pPr>
            <w:r w:rsidRPr="00935440">
              <w:rPr>
                <w:rFonts w:ascii="Times New Roman" w:hAnsi="Times New Roman" w:cs="Times New Roman"/>
                <w:i/>
              </w:rPr>
              <w:t>kg</w:t>
            </w:r>
          </w:p>
        </w:tc>
        <w:tc>
          <w:tcPr>
            <w:tcW w:w="1417" w:type="dxa"/>
            <w:shd w:val="clear" w:color="auto" w:fill="A8D08D" w:themeFill="accent6" w:themeFillTint="99"/>
            <w:noWrap/>
            <w:hideMark/>
          </w:tcPr>
          <w:p w14:paraId="0F347244" w14:textId="77777777" w:rsidR="00602751" w:rsidRPr="00935440" w:rsidRDefault="00602751" w:rsidP="006B09B6">
            <w:pPr>
              <w:ind w:firstLine="0"/>
              <w:rPr>
                <w:rFonts w:ascii="Times New Roman" w:hAnsi="Times New Roman" w:cs="Times New Roman"/>
              </w:rPr>
            </w:pPr>
            <w:r w:rsidRPr="00935440">
              <w:rPr>
                <w:rFonts w:ascii="Times New Roman" w:hAnsi="Times New Roman" w:cs="Times New Roman"/>
              </w:rPr>
              <w:t>30000000</w:t>
            </w:r>
          </w:p>
        </w:tc>
        <w:tc>
          <w:tcPr>
            <w:tcW w:w="1276" w:type="dxa"/>
            <w:shd w:val="clear" w:color="auto" w:fill="E2EFD9" w:themeFill="accent6" w:themeFillTint="33"/>
            <w:noWrap/>
            <w:hideMark/>
          </w:tcPr>
          <w:p w14:paraId="6A105C1D" w14:textId="77777777" w:rsidR="00602751" w:rsidRPr="00935440" w:rsidRDefault="00602751" w:rsidP="006B09B6">
            <w:pPr>
              <w:ind w:firstLine="0"/>
              <w:rPr>
                <w:rFonts w:ascii="Times New Roman" w:hAnsi="Times New Roman" w:cs="Times New Roman"/>
              </w:rPr>
            </w:pPr>
            <w:r w:rsidRPr="00935440">
              <w:rPr>
                <w:rFonts w:ascii="Times New Roman" w:hAnsi="Times New Roman" w:cs="Times New Roman"/>
              </w:rPr>
              <w:t>32000000</w:t>
            </w:r>
          </w:p>
        </w:tc>
        <w:tc>
          <w:tcPr>
            <w:tcW w:w="1276" w:type="dxa"/>
            <w:shd w:val="clear" w:color="auto" w:fill="E2EFD9" w:themeFill="accent6" w:themeFillTint="33"/>
            <w:noWrap/>
            <w:hideMark/>
          </w:tcPr>
          <w:p w14:paraId="10AAB455" w14:textId="77777777" w:rsidR="00602751" w:rsidRPr="00935440" w:rsidRDefault="00602751" w:rsidP="006B09B6">
            <w:pPr>
              <w:ind w:firstLine="0"/>
              <w:rPr>
                <w:rFonts w:ascii="Times New Roman" w:hAnsi="Times New Roman" w:cs="Times New Roman"/>
              </w:rPr>
            </w:pPr>
            <w:r w:rsidRPr="00935440">
              <w:rPr>
                <w:rFonts w:ascii="Times New Roman" w:hAnsi="Times New Roman" w:cs="Times New Roman"/>
              </w:rPr>
              <w:t>22400000</w:t>
            </w:r>
          </w:p>
        </w:tc>
        <w:tc>
          <w:tcPr>
            <w:tcW w:w="1367" w:type="dxa"/>
            <w:shd w:val="clear" w:color="auto" w:fill="E2EFD9" w:themeFill="accent6" w:themeFillTint="33"/>
            <w:noWrap/>
            <w:hideMark/>
          </w:tcPr>
          <w:p w14:paraId="7FD4D4A7" w14:textId="77777777" w:rsidR="00602751" w:rsidRPr="00935440" w:rsidRDefault="00602751" w:rsidP="006B09B6">
            <w:pPr>
              <w:ind w:firstLine="0"/>
              <w:rPr>
                <w:rFonts w:ascii="Times New Roman" w:hAnsi="Times New Roman" w:cs="Times New Roman"/>
              </w:rPr>
            </w:pPr>
            <w:r w:rsidRPr="00935440">
              <w:rPr>
                <w:rFonts w:ascii="Times New Roman" w:hAnsi="Times New Roman" w:cs="Times New Roman"/>
              </w:rPr>
              <w:t>25600000</w:t>
            </w:r>
          </w:p>
        </w:tc>
      </w:tr>
      <w:tr w:rsidR="00602751" w:rsidRPr="00935440" w14:paraId="199D815C" w14:textId="77777777" w:rsidTr="00B66A88">
        <w:trPr>
          <w:trHeight w:val="300"/>
        </w:trPr>
        <w:tc>
          <w:tcPr>
            <w:tcW w:w="3397" w:type="dxa"/>
            <w:hideMark/>
          </w:tcPr>
          <w:p w14:paraId="44B51F09" w14:textId="77777777" w:rsidR="00602751" w:rsidRPr="00935440" w:rsidRDefault="00602751" w:rsidP="006B09B6">
            <w:pPr>
              <w:ind w:firstLine="0"/>
              <w:rPr>
                <w:rFonts w:ascii="Times New Roman" w:hAnsi="Times New Roman" w:cs="Times New Roman"/>
              </w:rPr>
            </w:pPr>
            <w:r w:rsidRPr="00935440">
              <w:rPr>
                <w:rFonts w:ascii="Times New Roman" w:hAnsi="Times New Roman" w:cs="Times New Roman"/>
              </w:rPr>
              <w:t>Concrete</w:t>
            </w:r>
          </w:p>
        </w:tc>
        <w:tc>
          <w:tcPr>
            <w:tcW w:w="901" w:type="dxa"/>
            <w:hideMark/>
          </w:tcPr>
          <w:p w14:paraId="737479ED" w14:textId="77777777" w:rsidR="00602751" w:rsidRPr="00935440" w:rsidRDefault="00602751" w:rsidP="006B09B6">
            <w:pPr>
              <w:ind w:firstLine="0"/>
              <w:rPr>
                <w:rFonts w:ascii="Times New Roman" w:hAnsi="Times New Roman" w:cs="Times New Roman"/>
                <w:i/>
              </w:rPr>
            </w:pPr>
            <w:r w:rsidRPr="00935440">
              <w:rPr>
                <w:rFonts w:ascii="Times New Roman" w:hAnsi="Times New Roman" w:cs="Times New Roman"/>
                <w:i/>
              </w:rPr>
              <w:t>kg</w:t>
            </w:r>
          </w:p>
        </w:tc>
        <w:tc>
          <w:tcPr>
            <w:tcW w:w="1417" w:type="dxa"/>
            <w:shd w:val="clear" w:color="auto" w:fill="E2EFD9" w:themeFill="accent6" w:themeFillTint="33"/>
            <w:noWrap/>
            <w:hideMark/>
          </w:tcPr>
          <w:p w14:paraId="56767B3F" w14:textId="77777777" w:rsidR="00602751" w:rsidRPr="00935440" w:rsidRDefault="00602751" w:rsidP="006B09B6">
            <w:pPr>
              <w:ind w:firstLine="0"/>
              <w:rPr>
                <w:rFonts w:ascii="Times New Roman" w:hAnsi="Times New Roman" w:cs="Times New Roman"/>
              </w:rPr>
            </w:pPr>
            <w:r w:rsidRPr="00935440">
              <w:rPr>
                <w:rFonts w:ascii="Times New Roman" w:hAnsi="Times New Roman" w:cs="Times New Roman"/>
              </w:rPr>
              <w:t>3960000</w:t>
            </w:r>
          </w:p>
        </w:tc>
        <w:tc>
          <w:tcPr>
            <w:tcW w:w="1276" w:type="dxa"/>
            <w:shd w:val="clear" w:color="auto" w:fill="E2EFD9" w:themeFill="accent6" w:themeFillTint="33"/>
            <w:noWrap/>
            <w:hideMark/>
          </w:tcPr>
          <w:p w14:paraId="1A630D5C" w14:textId="77777777" w:rsidR="00602751" w:rsidRPr="00935440" w:rsidRDefault="00602751" w:rsidP="006B09B6">
            <w:pPr>
              <w:ind w:firstLine="0"/>
              <w:rPr>
                <w:rFonts w:ascii="Times New Roman" w:hAnsi="Times New Roman" w:cs="Times New Roman"/>
              </w:rPr>
            </w:pPr>
            <w:r w:rsidRPr="00935440">
              <w:rPr>
                <w:rFonts w:ascii="Times New Roman" w:hAnsi="Times New Roman" w:cs="Times New Roman"/>
              </w:rPr>
              <w:t>4000000</w:t>
            </w:r>
          </w:p>
        </w:tc>
        <w:tc>
          <w:tcPr>
            <w:tcW w:w="1276" w:type="dxa"/>
            <w:shd w:val="clear" w:color="auto" w:fill="E2EFD9" w:themeFill="accent6" w:themeFillTint="33"/>
            <w:noWrap/>
            <w:hideMark/>
          </w:tcPr>
          <w:p w14:paraId="6504445B" w14:textId="77777777" w:rsidR="00602751" w:rsidRPr="00935440" w:rsidRDefault="00602751" w:rsidP="006B09B6">
            <w:pPr>
              <w:ind w:firstLine="0"/>
              <w:rPr>
                <w:rFonts w:ascii="Times New Roman" w:hAnsi="Times New Roman" w:cs="Times New Roman"/>
              </w:rPr>
            </w:pPr>
            <w:r w:rsidRPr="00935440">
              <w:rPr>
                <w:rFonts w:ascii="Times New Roman" w:hAnsi="Times New Roman" w:cs="Times New Roman"/>
              </w:rPr>
              <w:t>2800000</w:t>
            </w:r>
          </w:p>
        </w:tc>
        <w:tc>
          <w:tcPr>
            <w:tcW w:w="1367" w:type="dxa"/>
            <w:shd w:val="clear" w:color="auto" w:fill="E2EFD9" w:themeFill="accent6" w:themeFillTint="33"/>
            <w:noWrap/>
            <w:hideMark/>
          </w:tcPr>
          <w:p w14:paraId="6FBF5144" w14:textId="77777777" w:rsidR="00602751" w:rsidRPr="00935440" w:rsidRDefault="00602751" w:rsidP="006B09B6">
            <w:pPr>
              <w:ind w:firstLine="0"/>
              <w:rPr>
                <w:rFonts w:ascii="Times New Roman" w:hAnsi="Times New Roman" w:cs="Times New Roman"/>
              </w:rPr>
            </w:pPr>
            <w:r w:rsidRPr="00935440">
              <w:rPr>
                <w:rFonts w:ascii="Times New Roman" w:hAnsi="Times New Roman" w:cs="Times New Roman"/>
              </w:rPr>
              <w:t>3200000</w:t>
            </w:r>
          </w:p>
        </w:tc>
      </w:tr>
      <w:tr w:rsidR="00602751" w:rsidRPr="00935440" w14:paraId="736DDE0A" w14:textId="77777777" w:rsidTr="00B66A88">
        <w:trPr>
          <w:trHeight w:val="300"/>
        </w:trPr>
        <w:tc>
          <w:tcPr>
            <w:tcW w:w="3397" w:type="dxa"/>
            <w:hideMark/>
          </w:tcPr>
          <w:p w14:paraId="4A787060" w14:textId="77777777" w:rsidR="00602751" w:rsidRPr="00935440" w:rsidRDefault="00602751" w:rsidP="006B09B6">
            <w:pPr>
              <w:ind w:firstLine="0"/>
              <w:rPr>
                <w:rFonts w:ascii="Times New Roman" w:hAnsi="Times New Roman" w:cs="Times New Roman"/>
              </w:rPr>
            </w:pPr>
            <w:r w:rsidRPr="00935440">
              <w:rPr>
                <w:rFonts w:ascii="Times New Roman" w:hAnsi="Times New Roman" w:cs="Times New Roman"/>
              </w:rPr>
              <w:t xml:space="preserve">Steel </w:t>
            </w:r>
          </w:p>
        </w:tc>
        <w:tc>
          <w:tcPr>
            <w:tcW w:w="901" w:type="dxa"/>
            <w:hideMark/>
          </w:tcPr>
          <w:p w14:paraId="097BF76F" w14:textId="77777777" w:rsidR="00602751" w:rsidRPr="00935440" w:rsidRDefault="00602751" w:rsidP="006B09B6">
            <w:pPr>
              <w:ind w:firstLine="0"/>
              <w:rPr>
                <w:rFonts w:ascii="Times New Roman" w:hAnsi="Times New Roman" w:cs="Times New Roman"/>
                <w:i/>
              </w:rPr>
            </w:pPr>
            <w:r w:rsidRPr="00935440">
              <w:rPr>
                <w:rFonts w:ascii="Times New Roman" w:hAnsi="Times New Roman" w:cs="Times New Roman"/>
                <w:i/>
              </w:rPr>
              <w:t>kg</w:t>
            </w:r>
          </w:p>
        </w:tc>
        <w:tc>
          <w:tcPr>
            <w:tcW w:w="1417" w:type="dxa"/>
            <w:shd w:val="clear" w:color="auto" w:fill="E2EFD9" w:themeFill="accent6" w:themeFillTint="33"/>
            <w:noWrap/>
            <w:hideMark/>
          </w:tcPr>
          <w:p w14:paraId="73D007A8" w14:textId="77777777" w:rsidR="00602751" w:rsidRPr="00935440" w:rsidRDefault="00602751" w:rsidP="006B09B6">
            <w:pPr>
              <w:ind w:firstLine="0"/>
              <w:rPr>
                <w:rFonts w:ascii="Times New Roman" w:hAnsi="Times New Roman" w:cs="Times New Roman"/>
              </w:rPr>
            </w:pPr>
            <w:r w:rsidRPr="00935440">
              <w:rPr>
                <w:rFonts w:ascii="Times New Roman" w:hAnsi="Times New Roman" w:cs="Times New Roman"/>
              </w:rPr>
              <w:t>2160000</w:t>
            </w:r>
          </w:p>
        </w:tc>
        <w:tc>
          <w:tcPr>
            <w:tcW w:w="1276" w:type="dxa"/>
            <w:shd w:val="clear" w:color="auto" w:fill="E2EFD9" w:themeFill="accent6" w:themeFillTint="33"/>
            <w:noWrap/>
            <w:hideMark/>
          </w:tcPr>
          <w:p w14:paraId="0EC2A9ED" w14:textId="77777777" w:rsidR="00602751" w:rsidRPr="00935440" w:rsidRDefault="00602751" w:rsidP="006B09B6">
            <w:pPr>
              <w:ind w:firstLine="0"/>
              <w:rPr>
                <w:rFonts w:ascii="Times New Roman" w:hAnsi="Times New Roman" w:cs="Times New Roman"/>
              </w:rPr>
            </w:pPr>
            <w:r w:rsidRPr="00935440">
              <w:rPr>
                <w:rFonts w:ascii="Times New Roman" w:hAnsi="Times New Roman" w:cs="Times New Roman"/>
              </w:rPr>
              <w:t>3051000</w:t>
            </w:r>
          </w:p>
        </w:tc>
        <w:tc>
          <w:tcPr>
            <w:tcW w:w="1276" w:type="dxa"/>
            <w:shd w:val="clear" w:color="auto" w:fill="E2EFD9" w:themeFill="accent6" w:themeFillTint="33"/>
            <w:noWrap/>
            <w:hideMark/>
          </w:tcPr>
          <w:p w14:paraId="5CFDA02B" w14:textId="77777777" w:rsidR="00602751" w:rsidRPr="00935440" w:rsidRDefault="00602751" w:rsidP="006B09B6">
            <w:pPr>
              <w:ind w:firstLine="0"/>
              <w:rPr>
                <w:rFonts w:ascii="Times New Roman" w:hAnsi="Times New Roman" w:cs="Times New Roman"/>
              </w:rPr>
            </w:pPr>
            <w:r w:rsidRPr="00935440">
              <w:rPr>
                <w:rFonts w:ascii="Times New Roman" w:hAnsi="Times New Roman" w:cs="Times New Roman"/>
              </w:rPr>
              <w:t>1560000</w:t>
            </w:r>
          </w:p>
        </w:tc>
        <w:tc>
          <w:tcPr>
            <w:tcW w:w="1367" w:type="dxa"/>
            <w:shd w:val="clear" w:color="auto" w:fill="E2EFD9" w:themeFill="accent6" w:themeFillTint="33"/>
            <w:noWrap/>
            <w:hideMark/>
          </w:tcPr>
          <w:p w14:paraId="08F67EDF" w14:textId="77777777" w:rsidR="00602751" w:rsidRPr="00935440" w:rsidRDefault="00602751" w:rsidP="006B09B6">
            <w:pPr>
              <w:ind w:firstLine="0"/>
              <w:rPr>
                <w:rFonts w:ascii="Times New Roman" w:hAnsi="Times New Roman" w:cs="Times New Roman"/>
              </w:rPr>
            </w:pPr>
            <w:r w:rsidRPr="00935440">
              <w:rPr>
                <w:rFonts w:ascii="Times New Roman" w:hAnsi="Times New Roman" w:cs="Times New Roman"/>
              </w:rPr>
              <w:t>1980000</w:t>
            </w:r>
          </w:p>
        </w:tc>
      </w:tr>
      <w:tr w:rsidR="00602751" w:rsidRPr="00935440" w14:paraId="4E4B07AE" w14:textId="77777777" w:rsidTr="00B66A88">
        <w:trPr>
          <w:trHeight w:val="300"/>
        </w:trPr>
        <w:tc>
          <w:tcPr>
            <w:tcW w:w="3397" w:type="dxa"/>
            <w:hideMark/>
          </w:tcPr>
          <w:p w14:paraId="58EC2C34" w14:textId="77777777" w:rsidR="00602751" w:rsidRPr="00935440" w:rsidRDefault="00602751" w:rsidP="006B09B6">
            <w:pPr>
              <w:ind w:firstLine="0"/>
              <w:rPr>
                <w:rFonts w:ascii="Times New Roman" w:hAnsi="Times New Roman" w:cs="Times New Roman"/>
              </w:rPr>
            </w:pPr>
            <w:r w:rsidRPr="00935440">
              <w:rPr>
                <w:rFonts w:ascii="Times New Roman" w:hAnsi="Times New Roman" w:cs="Times New Roman"/>
              </w:rPr>
              <w:t>Concrete density</w:t>
            </w:r>
          </w:p>
        </w:tc>
        <w:tc>
          <w:tcPr>
            <w:tcW w:w="901" w:type="dxa"/>
            <w:hideMark/>
          </w:tcPr>
          <w:p w14:paraId="7768A96B" w14:textId="77777777" w:rsidR="00602751" w:rsidRPr="00935440" w:rsidRDefault="00602751" w:rsidP="006B09B6">
            <w:pPr>
              <w:ind w:firstLine="0"/>
              <w:rPr>
                <w:rFonts w:ascii="Times New Roman" w:hAnsi="Times New Roman" w:cs="Times New Roman"/>
                <w:i/>
              </w:rPr>
            </w:pPr>
            <w:r w:rsidRPr="00935440">
              <w:rPr>
                <w:rFonts w:ascii="Times New Roman" w:hAnsi="Times New Roman" w:cs="Times New Roman"/>
                <w:i/>
              </w:rPr>
              <w:t>kg/m</w:t>
            </w:r>
            <w:r w:rsidRPr="00935440">
              <w:rPr>
                <w:rFonts w:ascii="Times New Roman" w:hAnsi="Times New Roman" w:cs="Times New Roman"/>
                <w:i/>
                <w:vertAlign w:val="superscript"/>
              </w:rPr>
              <w:t>3</w:t>
            </w:r>
          </w:p>
        </w:tc>
        <w:tc>
          <w:tcPr>
            <w:tcW w:w="1417" w:type="dxa"/>
            <w:noWrap/>
            <w:hideMark/>
          </w:tcPr>
          <w:p w14:paraId="0538689C" w14:textId="77777777" w:rsidR="00602751" w:rsidRPr="00935440" w:rsidRDefault="00602751" w:rsidP="006B09B6">
            <w:pPr>
              <w:ind w:firstLine="0"/>
              <w:rPr>
                <w:rFonts w:ascii="Times New Roman" w:hAnsi="Times New Roman" w:cs="Times New Roman"/>
              </w:rPr>
            </w:pPr>
            <w:r w:rsidRPr="00935440">
              <w:rPr>
                <w:rFonts w:ascii="Times New Roman" w:hAnsi="Times New Roman" w:cs="Times New Roman"/>
              </w:rPr>
              <w:t>2400</w:t>
            </w:r>
          </w:p>
        </w:tc>
        <w:tc>
          <w:tcPr>
            <w:tcW w:w="1276" w:type="dxa"/>
            <w:noWrap/>
            <w:hideMark/>
          </w:tcPr>
          <w:p w14:paraId="6011CA2A" w14:textId="77777777" w:rsidR="00602751" w:rsidRPr="00935440" w:rsidRDefault="00602751" w:rsidP="006B09B6">
            <w:pPr>
              <w:ind w:firstLine="0"/>
              <w:rPr>
                <w:rFonts w:ascii="Times New Roman" w:hAnsi="Times New Roman" w:cs="Times New Roman"/>
              </w:rPr>
            </w:pPr>
            <w:r w:rsidRPr="00935440">
              <w:rPr>
                <w:rFonts w:ascii="Times New Roman" w:hAnsi="Times New Roman" w:cs="Times New Roman"/>
              </w:rPr>
              <w:t>2400</w:t>
            </w:r>
          </w:p>
        </w:tc>
        <w:tc>
          <w:tcPr>
            <w:tcW w:w="1276" w:type="dxa"/>
            <w:noWrap/>
            <w:hideMark/>
          </w:tcPr>
          <w:p w14:paraId="25858E84" w14:textId="77777777" w:rsidR="00602751" w:rsidRPr="00935440" w:rsidRDefault="00602751" w:rsidP="006B09B6">
            <w:pPr>
              <w:ind w:firstLine="0"/>
              <w:rPr>
                <w:rFonts w:ascii="Times New Roman" w:hAnsi="Times New Roman" w:cs="Times New Roman"/>
              </w:rPr>
            </w:pPr>
            <w:r w:rsidRPr="00935440">
              <w:rPr>
                <w:rFonts w:ascii="Times New Roman" w:hAnsi="Times New Roman" w:cs="Times New Roman"/>
              </w:rPr>
              <w:t>2400</w:t>
            </w:r>
          </w:p>
        </w:tc>
        <w:tc>
          <w:tcPr>
            <w:tcW w:w="1367" w:type="dxa"/>
            <w:noWrap/>
            <w:hideMark/>
          </w:tcPr>
          <w:p w14:paraId="0FB92EF4" w14:textId="77777777" w:rsidR="00602751" w:rsidRPr="00935440" w:rsidRDefault="00602751" w:rsidP="006B09B6">
            <w:pPr>
              <w:ind w:firstLine="0"/>
              <w:rPr>
                <w:rFonts w:ascii="Times New Roman" w:hAnsi="Times New Roman" w:cs="Times New Roman"/>
              </w:rPr>
            </w:pPr>
            <w:r w:rsidRPr="00935440">
              <w:rPr>
                <w:rFonts w:ascii="Times New Roman" w:hAnsi="Times New Roman" w:cs="Times New Roman"/>
              </w:rPr>
              <w:t>2400</w:t>
            </w:r>
          </w:p>
        </w:tc>
      </w:tr>
      <w:tr w:rsidR="00602751" w:rsidRPr="00935440" w14:paraId="585B36F3" w14:textId="77777777" w:rsidTr="00B66A88">
        <w:trPr>
          <w:trHeight w:val="300"/>
        </w:trPr>
        <w:tc>
          <w:tcPr>
            <w:tcW w:w="3397" w:type="dxa"/>
            <w:hideMark/>
          </w:tcPr>
          <w:p w14:paraId="2F726B2A" w14:textId="77777777" w:rsidR="00602751" w:rsidRPr="00935440" w:rsidRDefault="00602751" w:rsidP="006B09B6">
            <w:pPr>
              <w:ind w:firstLine="0"/>
              <w:rPr>
                <w:rFonts w:ascii="Times New Roman" w:hAnsi="Times New Roman" w:cs="Times New Roman"/>
              </w:rPr>
            </w:pPr>
            <w:r w:rsidRPr="00935440">
              <w:rPr>
                <w:rFonts w:ascii="Times New Roman" w:hAnsi="Times New Roman" w:cs="Times New Roman"/>
              </w:rPr>
              <w:t>volume of each pile</w:t>
            </w:r>
          </w:p>
        </w:tc>
        <w:tc>
          <w:tcPr>
            <w:tcW w:w="901" w:type="dxa"/>
            <w:hideMark/>
          </w:tcPr>
          <w:p w14:paraId="5385F2A3" w14:textId="77777777" w:rsidR="00602751" w:rsidRPr="00935440" w:rsidRDefault="00602751" w:rsidP="006B09B6">
            <w:pPr>
              <w:ind w:firstLine="0"/>
              <w:rPr>
                <w:rFonts w:ascii="Times New Roman" w:hAnsi="Times New Roman" w:cs="Times New Roman"/>
                <w:i/>
              </w:rPr>
            </w:pPr>
            <w:r w:rsidRPr="00935440">
              <w:rPr>
                <w:rFonts w:ascii="Times New Roman" w:hAnsi="Times New Roman" w:cs="Times New Roman"/>
                <w:i/>
              </w:rPr>
              <w:t>m</w:t>
            </w:r>
            <w:r w:rsidRPr="00935440">
              <w:rPr>
                <w:rFonts w:ascii="Times New Roman" w:hAnsi="Times New Roman" w:cs="Times New Roman"/>
                <w:i/>
                <w:vertAlign w:val="superscript"/>
              </w:rPr>
              <w:t>3</w:t>
            </w:r>
          </w:p>
        </w:tc>
        <w:tc>
          <w:tcPr>
            <w:tcW w:w="1417" w:type="dxa"/>
            <w:shd w:val="clear" w:color="auto" w:fill="E2EFD9" w:themeFill="accent6" w:themeFillTint="33"/>
            <w:noWrap/>
            <w:hideMark/>
          </w:tcPr>
          <w:p w14:paraId="54BA42E3" w14:textId="77777777" w:rsidR="00602751" w:rsidRPr="00935440" w:rsidRDefault="00602751" w:rsidP="006B09B6">
            <w:pPr>
              <w:ind w:firstLine="0"/>
              <w:rPr>
                <w:rFonts w:ascii="Times New Roman" w:hAnsi="Times New Roman" w:cs="Times New Roman"/>
              </w:rPr>
            </w:pPr>
            <w:r w:rsidRPr="00935440">
              <w:rPr>
                <w:rFonts w:ascii="Times New Roman" w:hAnsi="Times New Roman" w:cs="Times New Roman"/>
              </w:rPr>
              <w:t>1</w:t>
            </w:r>
          </w:p>
        </w:tc>
        <w:tc>
          <w:tcPr>
            <w:tcW w:w="1276" w:type="dxa"/>
            <w:shd w:val="clear" w:color="auto" w:fill="E2EFD9" w:themeFill="accent6" w:themeFillTint="33"/>
            <w:noWrap/>
            <w:hideMark/>
          </w:tcPr>
          <w:p w14:paraId="08A4D8FB" w14:textId="77777777" w:rsidR="00602751" w:rsidRPr="00935440" w:rsidRDefault="00602751" w:rsidP="006B09B6">
            <w:pPr>
              <w:ind w:firstLine="0"/>
              <w:rPr>
                <w:rFonts w:ascii="Times New Roman" w:hAnsi="Times New Roman" w:cs="Times New Roman"/>
              </w:rPr>
            </w:pPr>
            <w:r w:rsidRPr="00935440">
              <w:rPr>
                <w:rFonts w:ascii="Times New Roman" w:hAnsi="Times New Roman" w:cs="Times New Roman"/>
              </w:rPr>
              <w:t>1</w:t>
            </w:r>
          </w:p>
        </w:tc>
        <w:tc>
          <w:tcPr>
            <w:tcW w:w="1276" w:type="dxa"/>
            <w:shd w:val="clear" w:color="auto" w:fill="E2EFD9" w:themeFill="accent6" w:themeFillTint="33"/>
            <w:noWrap/>
            <w:hideMark/>
          </w:tcPr>
          <w:p w14:paraId="3724D8D8" w14:textId="77777777" w:rsidR="00602751" w:rsidRPr="00935440" w:rsidRDefault="00602751" w:rsidP="006B09B6">
            <w:pPr>
              <w:ind w:firstLine="0"/>
              <w:rPr>
                <w:rFonts w:ascii="Times New Roman" w:hAnsi="Times New Roman" w:cs="Times New Roman"/>
              </w:rPr>
            </w:pPr>
            <w:r w:rsidRPr="00935440">
              <w:rPr>
                <w:rFonts w:ascii="Times New Roman" w:hAnsi="Times New Roman" w:cs="Times New Roman"/>
              </w:rPr>
              <w:t>1</w:t>
            </w:r>
          </w:p>
        </w:tc>
        <w:tc>
          <w:tcPr>
            <w:tcW w:w="1367" w:type="dxa"/>
            <w:shd w:val="clear" w:color="auto" w:fill="E2EFD9" w:themeFill="accent6" w:themeFillTint="33"/>
            <w:noWrap/>
            <w:hideMark/>
          </w:tcPr>
          <w:p w14:paraId="1B9FB122" w14:textId="77777777" w:rsidR="00602751" w:rsidRPr="00935440" w:rsidRDefault="00602751" w:rsidP="006B09B6">
            <w:pPr>
              <w:ind w:firstLine="0"/>
              <w:rPr>
                <w:rFonts w:ascii="Times New Roman" w:hAnsi="Times New Roman" w:cs="Times New Roman"/>
              </w:rPr>
            </w:pPr>
            <w:r w:rsidRPr="00935440">
              <w:rPr>
                <w:rFonts w:ascii="Times New Roman" w:hAnsi="Times New Roman" w:cs="Times New Roman"/>
              </w:rPr>
              <w:t>1</w:t>
            </w:r>
          </w:p>
        </w:tc>
      </w:tr>
      <w:tr w:rsidR="00602751" w:rsidRPr="00935440" w14:paraId="72B02DF5" w14:textId="77777777" w:rsidTr="00B66A88">
        <w:trPr>
          <w:trHeight w:val="300"/>
        </w:trPr>
        <w:tc>
          <w:tcPr>
            <w:tcW w:w="3397" w:type="dxa"/>
            <w:hideMark/>
          </w:tcPr>
          <w:p w14:paraId="3E57DAB3" w14:textId="77777777" w:rsidR="00602751" w:rsidRPr="00935440" w:rsidRDefault="00602751" w:rsidP="006B09B6">
            <w:pPr>
              <w:ind w:firstLine="0"/>
              <w:rPr>
                <w:rFonts w:ascii="Times New Roman" w:hAnsi="Times New Roman" w:cs="Times New Roman"/>
              </w:rPr>
            </w:pPr>
            <w:r w:rsidRPr="00935440">
              <w:rPr>
                <w:rFonts w:ascii="Times New Roman" w:hAnsi="Times New Roman" w:cs="Times New Roman"/>
              </w:rPr>
              <w:t>number of piles</w:t>
            </w:r>
          </w:p>
        </w:tc>
        <w:tc>
          <w:tcPr>
            <w:tcW w:w="901" w:type="dxa"/>
            <w:hideMark/>
          </w:tcPr>
          <w:p w14:paraId="4B6DD760" w14:textId="77777777" w:rsidR="00602751" w:rsidRPr="00935440" w:rsidRDefault="00602751" w:rsidP="006B09B6">
            <w:pPr>
              <w:ind w:firstLine="0"/>
              <w:rPr>
                <w:rFonts w:ascii="Times New Roman" w:hAnsi="Times New Roman" w:cs="Times New Roman"/>
                <w:i/>
              </w:rPr>
            </w:pPr>
            <w:r w:rsidRPr="00935440">
              <w:rPr>
                <w:rFonts w:ascii="Times New Roman" w:hAnsi="Times New Roman" w:cs="Times New Roman"/>
                <w:i/>
              </w:rPr>
              <w:t>#</w:t>
            </w:r>
          </w:p>
        </w:tc>
        <w:tc>
          <w:tcPr>
            <w:tcW w:w="1417" w:type="dxa"/>
            <w:shd w:val="clear" w:color="auto" w:fill="A8D08D" w:themeFill="accent6" w:themeFillTint="99"/>
            <w:noWrap/>
            <w:hideMark/>
          </w:tcPr>
          <w:p w14:paraId="4FEC4941" w14:textId="77777777" w:rsidR="00602751" w:rsidRPr="00935440" w:rsidRDefault="00602751" w:rsidP="006B09B6">
            <w:pPr>
              <w:ind w:firstLine="0"/>
              <w:rPr>
                <w:rFonts w:ascii="Times New Roman" w:hAnsi="Times New Roman" w:cs="Times New Roman"/>
              </w:rPr>
            </w:pPr>
            <w:r w:rsidRPr="00935440">
              <w:rPr>
                <w:rFonts w:ascii="Times New Roman" w:hAnsi="Times New Roman" w:cs="Times New Roman"/>
              </w:rPr>
              <w:t>1650</w:t>
            </w:r>
          </w:p>
        </w:tc>
        <w:tc>
          <w:tcPr>
            <w:tcW w:w="1276" w:type="dxa"/>
            <w:noWrap/>
            <w:hideMark/>
          </w:tcPr>
          <w:p w14:paraId="36C3121D" w14:textId="77777777" w:rsidR="00602751" w:rsidRPr="00935440" w:rsidRDefault="00602751" w:rsidP="006B09B6">
            <w:pPr>
              <w:ind w:firstLine="0"/>
              <w:rPr>
                <w:rFonts w:ascii="Times New Roman" w:hAnsi="Times New Roman" w:cs="Times New Roman"/>
              </w:rPr>
            </w:pPr>
            <w:proofErr w:type="spellStart"/>
            <w:r w:rsidRPr="00935440">
              <w:rPr>
                <w:rFonts w:ascii="Times New Roman" w:hAnsi="Times New Roman" w:cs="Times New Roman"/>
              </w:rPr>
              <w:t>n.a.</w:t>
            </w:r>
            <w:proofErr w:type="spellEnd"/>
          </w:p>
        </w:tc>
        <w:tc>
          <w:tcPr>
            <w:tcW w:w="1276" w:type="dxa"/>
            <w:noWrap/>
            <w:hideMark/>
          </w:tcPr>
          <w:p w14:paraId="749AB1A8" w14:textId="77777777" w:rsidR="00602751" w:rsidRPr="00935440" w:rsidRDefault="00602751" w:rsidP="006B09B6">
            <w:pPr>
              <w:ind w:firstLine="0"/>
              <w:rPr>
                <w:rFonts w:ascii="Times New Roman" w:hAnsi="Times New Roman" w:cs="Times New Roman"/>
              </w:rPr>
            </w:pPr>
            <w:proofErr w:type="spellStart"/>
            <w:r w:rsidRPr="00935440">
              <w:rPr>
                <w:rFonts w:ascii="Times New Roman" w:hAnsi="Times New Roman" w:cs="Times New Roman"/>
              </w:rPr>
              <w:t>n.a.</w:t>
            </w:r>
            <w:proofErr w:type="spellEnd"/>
          </w:p>
        </w:tc>
        <w:tc>
          <w:tcPr>
            <w:tcW w:w="1367" w:type="dxa"/>
            <w:noWrap/>
            <w:hideMark/>
          </w:tcPr>
          <w:p w14:paraId="6D9E730A" w14:textId="77777777" w:rsidR="00602751" w:rsidRPr="00935440" w:rsidRDefault="00602751" w:rsidP="006B09B6">
            <w:pPr>
              <w:ind w:firstLine="0"/>
              <w:rPr>
                <w:rFonts w:ascii="Times New Roman" w:hAnsi="Times New Roman" w:cs="Times New Roman"/>
              </w:rPr>
            </w:pPr>
            <w:proofErr w:type="spellStart"/>
            <w:r w:rsidRPr="00935440">
              <w:rPr>
                <w:rFonts w:ascii="Times New Roman" w:hAnsi="Times New Roman" w:cs="Times New Roman"/>
              </w:rPr>
              <w:t>n.a.</w:t>
            </w:r>
            <w:proofErr w:type="spellEnd"/>
          </w:p>
        </w:tc>
      </w:tr>
      <w:tr w:rsidR="00602751" w:rsidRPr="00935440" w14:paraId="4B099EEB" w14:textId="77777777" w:rsidTr="00B66A88">
        <w:trPr>
          <w:trHeight w:val="300"/>
        </w:trPr>
        <w:tc>
          <w:tcPr>
            <w:tcW w:w="3397" w:type="dxa"/>
            <w:hideMark/>
          </w:tcPr>
          <w:p w14:paraId="6BDFFC6C" w14:textId="77777777" w:rsidR="00602751" w:rsidRPr="00935440" w:rsidRDefault="00602751" w:rsidP="006B09B6">
            <w:pPr>
              <w:ind w:firstLine="0"/>
              <w:rPr>
                <w:rFonts w:ascii="Times New Roman" w:hAnsi="Times New Roman" w:cs="Times New Roman"/>
              </w:rPr>
            </w:pPr>
            <w:r w:rsidRPr="00935440">
              <w:rPr>
                <w:rFonts w:ascii="Times New Roman" w:hAnsi="Times New Roman" w:cs="Times New Roman"/>
              </w:rPr>
              <w:t>weight of transformer</w:t>
            </w:r>
          </w:p>
        </w:tc>
        <w:tc>
          <w:tcPr>
            <w:tcW w:w="901" w:type="dxa"/>
            <w:hideMark/>
          </w:tcPr>
          <w:p w14:paraId="0AE3B525" w14:textId="77777777" w:rsidR="00602751" w:rsidRPr="00935440" w:rsidRDefault="00602751" w:rsidP="006B09B6">
            <w:pPr>
              <w:ind w:firstLine="0"/>
              <w:rPr>
                <w:rFonts w:ascii="Times New Roman" w:hAnsi="Times New Roman" w:cs="Times New Roman"/>
                <w:i/>
              </w:rPr>
            </w:pPr>
            <w:r w:rsidRPr="00935440">
              <w:rPr>
                <w:rFonts w:ascii="Times New Roman" w:hAnsi="Times New Roman" w:cs="Times New Roman"/>
                <w:i/>
              </w:rPr>
              <w:t>kg</w:t>
            </w:r>
          </w:p>
        </w:tc>
        <w:tc>
          <w:tcPr>
            <w:tcW w:w="1417" w:type="dxa"/>
            <w:shd w:val="clear" w:color="auto" w:fill="A8D08D" w:themeFill="accent6" w:themeFillTint="99"/>
            <w:noWrap/>
            <w:hideMark/>
          </w:tcPr>
          <w:p w14:paraId="5CA9144C" w14:textId="77777777" w:rsidR="00602751" w:rsidRPr="00935440" w:rsidRDefault="00602751" w:rsidP="006B09B6">
            <w:pPr>
              <w:ind w:firstLine="0"/>
              <w:rPr>
                <w:rFonts w:ascii="Times New Roman" w:hAnsi="Times New Roman" w:cs="Times New Roman"/>
              </w:rPr>
            </w:pPr>
            <w:r w:rsidRPr="00935440">
              <w:rPr>
                <w:rFonts w:ascii="Times New Roman" w:hAnsi="Times New Roman" w:cs="Times New Roman"/>
              </w:rPr>
              <w:t>240000</w:t>
            </w:r>
          </w:p>
        </w:tc>
        <w:tc>
          <w:tcPr>
            <w:tcW w:w="1276" w:type="dxa"/>
            <w:shd w:val="clear" w:color="auto" w:fill="A8D08D" w:themeFill="accent6" w:themeFillTint="99"/>
            <w:noWrap/>
            <w:hideMark/>
          </w:tcPr>
          <w:p w14:paraId="5D7C88DD" w14:textId="77777777" w:rsidR="00602751" w:rsidRPr="00935440" w:rsidRDefault="00602751" w:rsidP="006B09B6">
            <w:pPr>
              <w:ind w:firstLine="0"/>
              <w:rPr>
                <w:rFonts w:ascii="Times New Roman" w:hAnsi="Times New Roman" w:cs="Times New Roman"/>
              </w:rPr>
            </w:pPr>
            <w:r w:rsidRPr="00935440">
              <w:rPr>
                <w:rFonts w:ascii="Times New Roman" w:hAnsi="Times New Roman" w:cs="Times New Roman"/>
              </w:rPr>
              <w:t>270000</w:t>
            </w:r>
          </w:p>
        </w:tc>
        <w:tc>
          <w:tcPr>
            <w:tcW w:w="1276" w:type="dxa"/>
            <w:shd w:val="clear" w:color="auto" w:fill="E2EFD9" w:themeFill="accent6" w:themeFillTint="33"/>
            <w:noWrap/>
            <w:hideMark/>
          </w:tcPr>
          <w:p w14:paraId="0D9B7DA6" w14:textId="77777777" w:rsidR="00602751" w:rsidRPr="00935440" w:rsidRDefault="00602751" w:rsidP="006B09B6">
            <w:pPr>
              <w:ind w:firstLine="0"/>
              <w:rPr>
                <w:rFonts w:ascii="Times New Roman" w:hAnsi="Times New Roman" w:cs="Times New Roman"/>
              </w:rPr>
            </w:pPr>
            <w:r w:rsidRPr="00935440">
              <w:rPr>
                <w:rFonts w:ascii="Times New Roman" w:hAnsi="Times New Roman" w:cs="Times New Roman"/>
              </w:rPr>
              <w:t>200000</w:t>
            </w:r>
          </w:p>
        </w:tc>
        <w:tc>
          <w:tcPr>
            <w:tcW w:w="1367" w:type="dxa"/>
            <w:shd w:val="clear" w:color="auto" w:fill="E2EFD9" w:themeFill="accent6" w:themeFillTint="33"/>
            <w:noWrap/>
            <w:hideMark/>
          </w:tcPr>
          <w:p w14:paraId="21300A58" w14:textId="77777777" w:rsidR="00602751" w:rsidRPr="00935440" w:rsidRDefault="00602751" w:rsidP="006B09B6">
            <w:pPr>
              <w:ind w:firstLine="0"/>
              <w:rPr>
                <w:rFonts w:ascii="Times New Roman" w:hAnsi="Times New Roman" w:cs="Times New Roman"/>
              </w:rPr>
            </w:pPr>
            <w:r w:rsidRPr="00935440">
              <w:rPr>
                <w:rFonts w:ascii="Times New Roman" w:hAnsi="Times New Roman" w:cs="Times New Roman"/>
              </w:rPr>
              <w:t>198000</w:t>
            </w:r>
          </w:p>
        </w:tc>
      </w:tr>
      <w:tr w:rsidR="00602751" w:rsidRPr="00935440" w14:paraId="0BFE6182" w14:textId="77777777" w:rsidTr="00B66A88">
        <w:trPr>
          <w:trHeight w:val="300"/>
        </w:trPr>
        <w:tc>
          <w:tcPr>
            <w:tcW w:w="3397" w:type="dxa"/>
            <w:hideMark/>
          </w:tcPr>
          <w:p w14:paraId="4B228C1D" w14:textId="77777777" w:rsidR="00602751" w:rsidRPr="00935440" w:rsidRDefault="00602751" w:rsidP="006B09B6">
            <w:pPr>
              <w:ind w:firstLine="0"/>
              <w:rPr>
                <w:rFonts w:ascii="Times New Roman" w:hAnsi="Times New Roman" w:cs="Times New Roman"/>
              </w:rPr>
            </w:pPr>
            <w:r w:rsidRPr="00935440">
              <w:rPr>
                <w:rFonts w:ascii="Times New Roman" w:hAnsi="Times New Roman" w:cs="Times New Roman"/>
              </w:rPr>
              <w:t>number of transformers</w:t>
            </w:r>
          </w:p>
        </w:tc>
        <w:tc>
          <w:tcPr>
            <w:tcW w:w="901" w:type="dxa"/>
            <w:hideMark/>
          </w:tcPr>
          <w:p w14:paraId="07662036" w14:textId="77777777" w:rsidR="00602751" w:rsidRPr="00935440" w:rsidRDefault="00602751" w:rsidP="006B09B6">
            <w:pPr>
              <w:ind w:firstLine="0"/>
              <w:rPr>
                <w:rFonts w:ascii="Times New Roman" w:hAnsi="Times New Roman" w:cs="Times New Roman"/>
                <w:i/>
              </w:rPr>
            </w:pPr>
            <w:r w:rsidRPr="00935440">
              <w:rPr>
                <w:rFonts w:ascii="Times New Roman" w:hAnsi="Times New Roman" w:cs="Times New Roman"/>
                <w:i/>
              </w:rPr>
              <w:t>#</w:t>
            </w:r>
          </w:p>
        </w:tc>
        <w:tc>
          <w:tcPr>
            <w:tcW w:w="1417" w:type="dxa"/>
            <w:shd w:val="clear" w:color="auto" w:fill="A8D08D" w:themeFill="accent6" w:themeFillTint="99"/>
            <w:noWrap/>
            <w:hideMark/>
          </w:tcPr>
          <w:p w14:paraId="73EE6BC4" w14:textId="77777777" w:rsidR="00602751" w:rsidRPr="00935440" w:rsidRDefault="00602751" w:rsidP="006B09B6">
            <w:pPr>
              <w:ind w:firstLine="0"/>
              <w:rPr>
                <w:rFonts w:ascii="Times New Roman" w:hAnsi="Times New Roman" w:cs="Times New Roman"/>
              </w:rPr>
            </w:pPr>
            <w:r w:rsidRPr="00935440">
              <w:rPr>
                <w:rFonts w:ascii="Times New Roman" w:hAnsi="Times New Roman" w:cs="Times New Roman"/>
              </w:rPr>
              <w:t>2</w:t>
            </w:r>
          </w:p>
        </w:tc>
        <w:tc>
          <w:tcPr>
            <w:tcW w:w="1276" w:type="dxa"/>
            <w:shd w:val="clear" w:color="auto" w:fill="A8D08D" w:themeFill="accent6" w:themeFillTint="99"/>
            <w:noWrap/>
            <w:hideMark/>
          </w:tcPr>
          <w:p w14:paraId="1CA9283B" w14:textId="77777777" w:rsidR="00602751" w:rsidRPr="00935440" w:rsidRDefault="00602751" w:rsidP="006B09B6">
            <w:pPr>
              <w:ind w:firstLine="0"/>
              <w:rPr>
                <w:rFonts w:ascii="Times New Roman" w:hAnsi="Times New Roman" w:cs="Times New Roman"/>
              </w:rPr>
            </w:pPr>
            <w:r w:rsidRPr="00935440">
              <w:rPr>
                <w:rFonts w:ascii="Times New Roman" w:hAnsi="Times New Roman" w:cs="Times New Roman"/>
              </w:rPr>
              <w:t>3</w:t>
            </w:r>
          </w:p>
        </w:tc>
        <w:tc>
          <w:tcPr>
            <w:tcW w:w="1276" w:type="dxa"/>
            <w:shd w:val="clear" w:color="auto" w:fill="A8D08D" w:themeFill="accent6" w:themeFillTint="99"/>
            <w:noWrap/>
            <w:hideMark/>
          </w:tcPr>
          <w:p w14:paraId="207913D0" w14:textId="77777777" w:rsidR="00602751" w:rsidRPr="00935440" w:rsidRDefault="00602751" w:rsidP="006B09B6">
            <w:pPr>
              <w:ind w:firstLine="0"/>
              <w:rPr>
                <w:rFonts w:ascii="Times New Roman" w:hAnsi="Times New Roman" w:cs="Times New Roman"/>
              </w:rPr>
            </w:pPr>
            <w:r w:rsidRPr="00935440">
              <w:rPr>
                <w:rFonts w:ascii="Times New Roman" w:hAnsi="Times New Roman" w:cs="Times New Roman"/>
              </w:rPr>
              <w:t>2</w:t>
            </w:r>
          </w:p>
        </w:tc>
        <w:tc>
          <w:tcPr>
            <w:tcW w:w="1367" w:type="dxa"/>
            <w:shd w:val="clear" w:color="auto" w:fill="A8D08D" w:themeFill="accent6" w:themeFillTint="99"/>
            <w:noWrap/>
            <w:hideMark/>
          </w:tcPr>
          <w:p w14:paraId="5FF9C4C3" w14:textId="77777777" w:rsidR="00602751" w:rsidRPr="00935440" w:rsidRDefault="00602751" w:rsidP="006B09B6">
            <w:pPr>
              <w:ind w:firstLine="0"/>
              <w:rPr>
                <w:rFonts w:ascii="Times New Roman" w:hAnsi="Times New Roman" w:cs="Times New Roman"/>
              </w:rPr>
            </w:pPr>
            <w:r w:rsidRPr="00935440">
              <w:rPr>
                <w:rFonts w:ascii="Times New Roman" w:hAnsi="Times New Roman" w:cs="Times New Roman"/>
              </w:rPr>
              <w:t>2</w:t>
            </w:r>
          </w:p>
        </w:tc>
      </w:tr>
      <w:tr w:rsidR="00602751" w:rsidRPr="00935440" w14:paraId="7A877E26" w14:textId="77777777" w:rsidTr="00B66A88">
        <w:trPr>
          <w:trHeight w:val="300"/>
        </w:trPr>
        <w:tc>
          <w:tcPr>
            <w:tcW w:w="3397" w:type="dxa"/>
            <w:hideMark/>
          </w:tcPr>
          <w:p w14:paraId="38EF6496" w14:textId="77777777" w:rsidR="00602751" w:rsidRPr="00935440" w:rsidRDefault="00602751" w:rsidP="006B09B6">
            <w:pPr>
              <w:ind w:firstLine="0"/>
              <w:rPr>
                <w:rFonts w:ascii="Times New Roman" w:hAnsi="Times New Roman" w:cs="Times New Roman"/>
              </w:rPr>
            </w:pPr>
            <w:r w:rsidRPr="00935440">
              <w:rPr>
                <w:rFonts w:ascii="Times New Roman" w:hAnsi="Times New Roman" w:cs="Times New Roman"/>
              </w:rPr>
              <w:t>cooler transformer weight</w:t>
            </w:r>
          </w:p>
        </w:tc>
        <w:tc>
          <w:tcPr>
            <w:tcW w:w="901" w:type="dxa"/>
            <w:hideMark/>
          </w:tcPr>
          <w:p w14:paraId="52F29659" w14:textId="77777777" w:rsidR="00602751" w:rsidRPr="00935440" w:rsidRDefault="00602751" w:rsidP="006B09B6">
            <w:pPr>
              <w:ind w:firstLine="0"/>
              <w:rPr>
                <w:rFonts w:ascii="Times New Roman" w:hAnsi="Times New Roman" w:cs="Times New Roman"/>
                <w:i/>
              </w:rPr>
            </w:pPr>
            <w:r w:rsidRPr="00935440">
              <w:rPr>
                <w:rFonts w:ascii="Times New Roman" w:hAnsi="Times New Roman" w:cs="Times New Roman"/>
                <w:i/>
              </w:rPr>
              <w:t>kg</w:t>
            </w:r>
          </w:p>
        </w:tc>
        <w:tc>
          <w:tcPr>
            <w:tcW w:w="1417" w:type="dxa"/>
            <w:shd w:val="clear" w:color="auto" w:fill="E2EFD9" w:themeFill="accent6" w:themeFillTint="33"/>
            <w:noWrap/>
            <w:hideMark/>
          </w:tcPr>
          <w:p w14:paraId="3F7EB597" w14:textId="77777777" w:rsidR="00602751" w:rsidRPr="00935440" w:rsidRDefault="00602751" w:rsidP="006B09B6">
            <w:pPr>
              <w:ind w:firstLine="0"/>
              <w:rPr>
                <w:rFonts w:ascii="Times New Roman" w:hAnsi="Times New Roman" w:cs="Times New Roman"/>
              </w:rPr>
            </w:pPr>
            <w:r w:rsidRPr="00935440">
              <w:rPr>
                <w:rFonts w:ascii="Times New Roman" w:hAnsi="Times New Roman" w:cs="Times New Roman"/>
              </w:rPr>
              <w:t>48000</w:t>
            </w:r>
          </w:p>
        </w:tc>
        <w:tc>
          <w:tcPr>
            <w:tcW w:w="1276" w:type="dxa"/>
            <w:shd w:val="clear" w:color="auto" w:fill="E2EFD9" w:themeFill="accent6" w:themeFillTint="33"/>
            <w:noWrap/>
            <w:hideMark/>
          </w:tcPr>
          <w:p w14:paraId="7B0932DA" w14:textId="77777777" w:rsidR="00602751" w:rsidRPr="00935440" w:rsidRDefault="00602751" w:rsidP="006B09B6">
            <w:pPr>
              <w:ind w:firstLine="0"/>
              <w:rPr>
                <w:rFonts w:ascii="Times New Roman" w:hAnsi="Times New Roman" w:cs="Times New Roman"/>
              </w:rPr>
            </w:pPr>
            <w:r w:rsidRPr="00935440">
              <w:rPr>
                <w:rFonts w:ascii="Times New Roman" w:hAnsi="Times New Roman" w:cs="Times New Roman"/>
              </w:rPr>
              <w:t>54000</w:t>
            </w:r>
          </w:p>
        </w:tc>
        <w:tc>
          <w:tcPr>
            <w:tcW w:w="1276" w:type="dxa"/>
            <w:shd w:val="clear" w:color="auto" w:fill="E2EFD9" w:themeFill="accent6" w:themeFillTint="33"/>
            <w:noWrap/>
            <w:hideMark/>
          </w:tcPr>
          <w:p w14:paraId="2AF0BC99" w14:textId="77777777" w:rsidR="00602751" w:rsidRPr="00935440" w:rsidRDefault="00602751" w:rsidP="006B09B6">
            <w:pPr>
              <w:ind w:firstLine="0"/>
              <w:rPr>
                <w:rFonts w:ascii="Times New Roman" w:hAnsi="Times New Roman" w:cs="Times New Roman"/>
              </w:rPr>
            </w:pPr>
            <w:r w:rsidRPr="00935440">
              <w:rPr>
                <w:rFonts w:ascii="Times New Roman" w:hAnsi="Times New Roman" w:cs="Times New Roman"/>
              </w:rPr>
              <w:t>40000</w:t>
            </w:r>
          </w:p>
        </w:tc>
        <w:tc>
          <w:tcPr>
            <w:tcW w:w="1367" w:type="dxa"/>
            <w:shd w:val="clear" w:color="auto" w:fill="E2EFD9" w:themeFill="accent6" w:themeFillTint="33"/>
            <w:noWrap/>
            <w:hideMark/>
          </w:tcPr>
          <w:p w14:paraId="70800688" w14:textId="77777777" w:rsidR="00602751" w:rsidRPr="00935440" w:rsidRDefault="00602751" w:rsidP="006B09B6">
            <w:pPr>
              <w:ind w:firstLine="0"/>
              <w:rPr>
                <w:rFonts w:ascii="Times New Roman" w:hAnsi="Times New Roman" w:cs="Times New Roman"/>
              </w:rPr>
            </w:pPr>
            <w:r w:rsidRPr="00935440">
              <w:rPr>
                <w:rFonts w:ascii="Times New Roman" w:hAnsi="Times New Roman" w:cs="Times New Roman"/>
              </w:rPr>
              <w:t>39600</w:t>
            </w:r>
          </w:p>
        </w:tc>
      </w:tr>
      <w:tr w:rsidR="00602751" w:rsidRPr="00935440" w14:paraId="7A4430BE" w14:textId="77777777" w:rsidTr="00B66A88">
        <w:trPr>
          <w:trHeight w:val="300"/>
        </w:trPr>
        <w:tc>
          <w:tcPr>
            <w:tcW w:w="3397" w:type="dxa"/>
            <w:hideMark/>
          </w:tcPr>
          <w:p w14:paraId="3AFF63A1" w14:textId="77777777" w:rsidR="00602751" w:rsidRPr="00935440" w:rsidRDefault="00602751" w:rsidP="006B09B6">
            <w:pPr>
              <w:ind w:firstLine="0"/>
              <w:rPr>
                <w:rFonts w:ascii="Times New Roman" w:hAnsi="Times New Roman" w:cs="Times New Roman"/>
              </w:rPr>
            </w:pPr>
            <w:r w:rsidRPr="00935440">
              <w:rPr>
                <w:rFonts w:ascii="Times New Roman" w:hAnsi="Times New Roman" w:cs="Times New Roman"/>
              </w:rPr>
              <w:t>number of shunt reactors</w:t>
            </w:r>
          </w:p>
        </w:tc>
        <w:tc>
          <w:tcPr>
            <w:tcW w:w="901" w:type="dxa"/>
            <w:hideMark/>
          </w:tcPr>
          <w:p w14:paraId="729DD9A6" w14:textId="77777777" w:rsidR="00602751" w:rsidRPr="00935440" w:rsidRDefault="00602751" w:rsidP="006B09B6">
            <w:pPr>
              <w:ind w:firstLine="0"/>
              <w:rPr>
                <w:rFonts w:ascii="Times New Roman" w:hAnsi="Times New Roman" w:cs="Times New Roman"/>
                <w:i/>
              </w:rPr>
            </w:pPr>
            <w:r w:rsidRPr="00935440">
              <w:rPr>
                <w:rFonts w:ascii="Times New Roman" w:hAnsi="Times New Roman" w:cs="Times New Roman"/>
                <w:i/>
              </w:rPr>
              <w:t>#</w:t>
            </w:r>
          </w:p>
        </w:tc>
        <w:tc>
          <w:tcPr>
            <w:tcW w:w="1417" w:type="dxa"/>
            <w:shd w:val="clear" w:color="auto" w:fill="A8D08D" w:themeFill="accent6" w:themeFillTint="99"/>
            <w:noWrap/>
            <w:hideMark/>
          </w:tcPr>
          <w:p w14:paraId="2CB39E0E" w14:textId="77777777" w:rsidR="00602751" w:rsidRPr="00935440" w:rsidRDefault="00602751" w:rsidP="006B09B6">
            <w:pPr>
              <w:ind w:firstLine="0"/>
              <w:rPr>
                <w:rFonts w:ascii="Times New Roman" w:hAnsi="Times New Roman" w:cs="Times New Roman"/>
              </w:rPr>
            </w:pPr>
            <w:r w:rsidRPr="00935440">
              <w:rPr>
                <w:rFonts w:ascii="Times New Roman" w:hAnsi="Times New Roman" w:cs="Times New Roman"/>
              </w:rPr>
              <w:t>2</w:t>
            </w:r>
          </w:p>
        </w:tc>
        <w:tc>
          <w:tcPr>
            <w:tcW w:w="1276" w:type="dxa"/>
            <w:shd w:val="clear" w:color="auto" w:fill="A8D08D" w:themeFill="accent6" w:themeFillTint="99"/>
            <w:noWrap/>
            <w:hideMark/>
          </w:tcPr>
          <w:p w14:paraId="01C35688" w14:textId="77777777" w:rsidR="00602751" w:rsidRPr="00935440" w:rsidRDefault="00602751" w:rsidP="006B09B6">
            <w:pPr>
              <w:ind w:firstLine="0"/>
              <w:rPr>
                <w:rFonts w:ascii="Times New Roman" w:hAnsi="Times New Roman" w:cs="Times New Roman"/>
              </w:rPr>
            </w:pPr>
            <w:r w:rsidRPr="00935440">
              <w:rPr>
                <w:rFonts w:ascii="Times New Roman" w:hAnsi="Times New Roman" w:cs="Times New Roman"/>
              </w:rPr>
              <w:t>6</w:t>
            </w:r>
          </w:p>
        </w:tc>
        <w:tc>
          <w:tcPr>
            <w:tcW w:w="1276" w:type="dxa"/>
            <w:shd w:val="clear" w:color="auto" w:fill="A8D08D" w:themeFill="accent6" w:themeFillTint="99"/>
            <w:noWrap/>
            <w:hideMark/>
          </w:tcPr>
          <w:p w14:paraId="3DDB51E9" w14:textId="77777777" w:rsidR="00602751" w:rsidRPr="00935440" w:rsidRDefault="00602751" w:rsidP="006B09B6">
            <w:pPr>
              <w:ind w:firstLine="0"/>
              <w:rPr>
                <w:rFonts w:ascii="Times New Roman" w:hAnsi="Times New Roman" w:cs="Times New Roman"/>
              </w:rPr>
            </w:pPr>
            <w:r w:rsidRPr="00935440">
              <w:rPr>
                <w:rFonts w:ascii="Times New Roman" w:hAnsi="Times New Roman" w:cs="Times New Roman"/>
              </w:rPr>
              <w:t>2</w:t>
            </w:r>
          </w:p>
        </w:tc>
        <w:tc>
          <w:tcPr>
            <w:tcW w:w="1367" w:type="dxa"/>
            <w:shd w:val="clear" w:color="auto" w:fill="A8D08D" w:themeFill="accent6" w:themeFillTint="99"/>
            <w:noWrap/>
            <w:hideMark/>
          </w:tcPr>
          <w:p w14:paraId="21E21B76" w14:textId="77777777" w:rsidR="00602751" w:rsidRPr="00935440" w:rsidRDefault="00602751" w:rsidP="006B09B6">
            <w:pPr>
              <w:ind w:firstLine="0"/>
              <w:rPr>
                <w:rFonts w:ascii="Times New Roman" w:hAnsi="Times New Roman" w:cs="Times New Roman"/>
              </w:rPr>
            </w:pPr>
            <w:r w:rsidRPr="00935440">
              <w:rPr>
                <w:rFonts w:ascii="Times New Roman" w:hAnsi="Times New Roman" w:cs="Times New Roman"/>
              </w:rPr>
              <w:t>4</w:t>
            </w:r>
          </w:p>
        </w:tc>
      </w:tr>
      <w:tr w:rsidR="00602751" w:rsidRPr="00935440" w14:paraId="6911800D" w14:textId="77777777" w:rsidTr="00B66A88">
        <w:trPr>
          <w:trHeight w:val="300"/>
        </w:trPr>
        <w:tc>
          <w:tcPr>
            <w:tcW w:w="3397" w:type="dxa"/>
            <w:hideMark/>
          </w:tcPr>
          <w:p w14:paraId="250ECFAD" w14:textId="77777777" w:rsidR="00602751" w:rsidRPr="00935440" w:rsidRDefault="00602751" w:rsidP="006B09B6">
            <w:pPr>
              <w:ind w:firstLine="0"/>
              <w:rPr>
                <w:rFonts w:ascii="Times New Roman" w:hAnsi="Times New Roman" w:cs="Times New Roman"/>
              </w:rPr>
            </w:pPr>
            <w:r w:rsidRPr="00935440">
              <w:rPr>
                <w:rFonts w:ascii="Times New Roman" w:hAnsi="Times New Roman" w:cs="Times New Roman"/>
              </w:rPr>
              <w:t>weight of shunt reactors</w:t>
            </w:r>
          </w:p>
        </w:tc>
        <w:tc>
          <w:tcPr>
            <w:tcW w:w="901" w:type="dxa"/>
            <w:hideMark/>
          </w:tcPr>
          <w:p w14:paraId="4441F3FE" w14:textId="77777777" w:rsidR="00602751" w:rsidRPr="00935440" w:rsidRDefault="00602751" w:rsidP="006B09B6">
            <w:pPr>
              <w:ind w:firstLine="0"/>
              <w:rPr>
                <w:rFonts w:ascii="Times New Roman" w:hAnsi="Times New Roman" w:cs="Times New Roman"/>
                <w:i/>
              </w:rPr>
            </w:pPr>
            <w:r w:rsidRPr="00935440">
              <w:rPr>
                <w:rFonts w:ascii="Times New Roman" w:hAnsi="Times New Roman" w:cs="Times New Roman"/>
                <w:i/>
              </w:rPr>
              <w:t>kg</w:t>
            </w:r>
          </w:p>
        </w:tc>
        <w:tc>
          <w:tcPr>
            <w:tcW w:w="1417" w:type="dxa"/>
            <w:shd w:val="clear" w:color="auto" w:fill="E2EFD9" w:themeFill="accent6" w:themeFillTint="33"/>
            <w:noWrap/>
            <w:hideMark/>
          </w:tcPr>
          <w:p w14:paraId="313A3070" w14:textId="77777777" w:rsidR="00602751" w:rsidRPr="00935440" w:rsidRDefault="00602751" w:rsidP="006B09B6">
            <w:pPr>
              <w:ind w:firstLine="0"/>
              <w:rPr>
                <w:rFonts w:ascii="Times New Roman" w:hAnsi="Times New Roman" w:cs="Times New Roman"/>
              </w:rPr>
            </w:pPr>
            <w:r w:rsidRPr="00935440">
              <w:rPr>
                <w:rFonts w:ascii="Times New Roman" w:hAnsi="Times New Roman" w:cs="Times New Roman"/>
              </w:rPr>
              <w:t>120000</w:t>
            </w:r>
          </w:p>
        </w:tc>
        <w:tc>
          <w:tcPr>
            <w:tcW w:w="1276" w:type="dxa"/>
            <w:shd w:val="clear" w:color="auto" w:fill="E2EFD9" w:themeFill="accent6" w:themeFillTint="33"/>
            <w:noWrap/>
            <w:hideMark/>
          </w:tcPr>
          <w:p w14:paraId="20611860" w14:textId="77777777" w:rsidR="00602751" w:rsidRPr="00935440" w:rsidRDefault="00602751" w:rsidP="006B09B6">
            <w:pPr>
              <w:ind w:firstLine="0"/>
              <w:rPr>
                <w:rFonts w:ascii="Times New Roman" w:hAnsi="Times New Roman" w:cs="Times New Roman"/>
              </w:rPr>
            </w:pPr>
            <w:r w:rsidRPr="00935440">
              <w:rPr>
                <w:rFonts w:ascii="Times New Roman" w:hAnsi="Times New Roman" w:cs="Times New Roman"/>
              </w:rPr>
              <w:t>135000</w:t>
            </w:r>
          </w:p>
        </w:tc>
        <w:tc>
          <w:tcPr>
            <w:tcW w:w="1276" w:type="dxa"/>
            <w:shd w:val="clear" w:color="auto" w:fill="E2EFD9" w:themeFill="accent6" w:themeFillTint="33"/>
            <w:noWrap/>
            <w:hideMark/>
          </w:tcPr>
          <w:p w14:paraId="47F0CCA1" w14:textId="77777777" w:rsidR="00602751" w:rsidRPr="00935440" w:rsidRDefault="00602751" w:rsidP="006B09B6">
            <w:pPr>
              <w:ind w:firstLine="0"/>
              <w:rPr>
                <w:rFonts w:ascii="Times New Roman" w:hAnsi="Times New Roman" w:cs="Times New Roman"/>
              </w:rPr>
            </w:pPr>
            <w:r w:rsidRPr="00935440">
              <w:rPr>
                <w:rFonts w:ascii="Times New Roman" w:hAnsi="Times New Roman" w:cs="Times New Roman"/>
              </w:rPr>
              <w:t>100000</w:t>
            </w:r>
          </w:p>
        </w:tc>
        <w:tc>
          <w:tcPr>
            <w:tcW w:w="1367" w:type="dxa"/>
            <w:shd w:val="clear" w:color="auto" w:fill="E2EFD9" w:themeFill="accent6" w:themeFillTint="33"/>
            <w:noWrap/>
            <w:hideMark/>
          </w:tcPr>
          <w:p w14:paraId="7BE70757" w14:textId="77777777" w:rsidR="00602751" w:rsidRPr="00935440" w:rsidRDefault="00602751" w:rsidP="006B09B6">
            <w:pPr>
              <w:ind w:firstLine="0"/>
              <w:rPr>
                <w:rFonts w:ascii="Times New Roman" w:hAnsi="Times New Roman" w:cs="Times New Roman"/>
              </w:rPr>
            </w:pPr>
            <w:r w:rsidRPr="00935440">
              <w:rPr>
                <w:rFonts w:ascii="Times New Roman" w:hAnsi="Times New Roman" w:cs="Times New Roman"/>
              </w:rPr>
              <w:t>99000</w:t>
            </w:r>
          </w:p>
        </w:tc>
      </w:tr>
      <w:tr w:rsidR="00602751" w:rsidRPr="00935440" w14:paraId="3200A826" w14:textId="77777777" w:rsidTr="00B66A88">
        <w:trPr>
          <w:trHeight w:val="300"/>
        </w:trPr>
        <w:tc>
          <w:tcPr>
            <w:tcW w:w="3397" w:type="dxa"/>
            <w:hideMark/>
          </w:tcPr>
          <w:p w14:paraId="5F6A5ED8" w14:textId="77777777" w:rsidR="00602751" w:rsidRPr="00935440" w:rsidRDefault="00602751" w:rsidP="006B09B6">
            <w:pPr>
              <w:ind w:firstLine="0"/>
              <w:rPr>
                <w:rFonts w:ascii="Times New Roman" w:hAnsi="Times New Roman" w:cs="Times New Roman"/>
              </w:rPr>
            </w:pPr>
            <w:r w:rsidRPr="00935440">
              <w:rPr>
                <w:rFonts w:ascii="Times New Roman" w:hAnsi="Times New Roman" w:cs="Times New Roman"/>
              </w:rPr>
              <w:t>weight of SVC</w:t>
            </w:r>
          </w:p>
        </w:tc>
        <w:tc>
          <w:tcPr>
            <w:tcW w:w="901" w:type="dxa"/>
            <w:hideMark/>
          </w:tcPr>
          <w:p w14:paraId="0EC5626F" w14:textId="77777777" w:rsidR="00602751" w:rsidRPr="00935440" w:rsidRDefault="00602751" w:rsidP="006B09B6">
            <w:pPr>
              <w:ind w:firstLine="0"/>
              <w:rPr>
                <w:rFonts w:ascii="Times New Roman" w:hAnsi="Times New Roman" w:cs="Times New Roman"/>
                <w:i/>
              </w:rPr>
            </w:pPr>
            <w:r w:rsidRPr="00935440">
              <w:rPr>
                <w:rFonts w:ascii="Times New Roman" w:hAnsi="Times New Roman" w:cs="Times New Roman"/>
                <w:i/>
              </w:rPr>
              <w:t>kg</w:t>
            </w:r>
          </w:p>
        </w:tc>
        <w:tc>
          <w:tcPr>
            <w:tcW w:w="1417" w:type="dxa"/>
            <w:shd w:val="clear" w:color="auto" w:fill="E2EFD9" w:themeFill="accent6" w:themeFillTint="33"/>
            <w:noWrap/>
            <w:hideMark/>
          </w:tcPr>
          <w:p w14:paraId="455DE742" w14:textId="77777777" w:rsidR="00602751" w:rsidRPr="00935440" w:rsidRDefault="00602751" w:rsidP="006B09B6">
            <w:pPr>
              <w:ind w:firstLine="0"/>
              <w:rPr>
                <w:rFonts w:ascii="Times New Roman" w:hAnsi="Times New Roman" w:cs="Times New Roman"/>
              </w:rPr>
            </w:pPr>
            <w:r w:rsidRPr="00935440">
              <w:rPr>
                <w:rFonts w:ascii="Times New Roman" w:hAnsi="Times New Roman" w:cs="Times New Roman"/>
              </w:rPr>
              <w:t>72000</w:t>
            </w:r>
          </w:p>
        </w:tc>
        <w:tc>
          <w:tcPr>
            <w:tcW w:w="1276" w:type="dxa"/>
            <w:shd w:val="clear" w:color="auto" w:fill="E2EFD9" w:themeFill="accent6" w:themeFillTint="33"/>
            <w:noWrap/>
            <w:hideMark/>
          </w:tcPr>
          <w:p w14:paraId="3E7DABE3" w14:textId="77777777" w:rsidR="00602751" w:rsidRPr="00935440" w:rsidRDefault="00602751" w:rsidP="006B09B6">
            <w:pPr>
              <w:ind w:firstLine="0"/>
              <w:rPr>
                <w:rFonts w:ascii="Times New Roman" w:hAnsi="Times New Roman" w:cs="Times New Roman"/>
              </w:rPr>
            </w:pPr>
            <w:r w:rsidRPr="00935440">
              <w:rPr>
                <w:rFonts w:ascii="Times New Roman" w:hAnsi="Times New Roman" w:cs="Times New Roman"/>
              </w:rPr>
              <w:t>81000</w:t>
            </w:r>
          </w:p>
        </w:tc>
        <w:tc>
          <w:tcPr>
            <w:tcW w:w="1276" w:type="dxa"/>
            <w:shd w:val="clear" w:color="auto" w:fill="E2EFD9" w:themeFill="accent6" w:themeFillTint="33"/>
            <w:noWrap/>
            <w:hideMark/>
          </w:tcPr>
          <w:p w14:paraId="7638064B" w14:textId="77777777" w:rsidR="00602751" w:rsidRPr="00935440" w:rsidRDefault="00602751" w:rsidP="006B09B6">
            <w:pPr>
              <w:ind w:firstLine="0"/>
              <w:rPr>
                <w:rFonts w:ascii="Times New Roman" w:hAnsi="Times New Roman" w:cs="Times New Roman"/>
              </w:rPr>
            </w:pPr>
            <w:r w:rsidRPr="00935440">
              <w:rPr>
                <w:rFonts w:ascii="Times New Roman" w:hAnsi="Times New Roman" w:cs="Times New Roman"/>
              </w:rPr>
              <w:t>60000</w:t>
            </w:r>
          </w:p>
        </w:tc>
        <w:tc>
          <w:tcPr>
            <w:tcW w:w="1367" w:type="dxa"/>
            <w:shd w:val="clear" w:color="auto" w:fill="E2EFD9" w:themeFill="accent6" w:themeFillTint="33"/>
            <w:noWrap/>
            <w:hideMark/>
          </w:tcPr>
          <w:p w14:paraId="5E565B7D" w14:textId="77777777" w:rsidR="00602751" w:rsidRPr="00935440" w:rsidRDefault="00602751" w:rsidP="006B09B6">
            <w:pPr>
              <w:ind w:firstLine="0"/>
              <w:rPr>
                <w:rFonts w:ascii="Times New Roman" w:hAnsi="Times New Roman" w:cs="Times New Roman"/>
              </w:rPr>
            </w:pPr>
            <w:r w:rsidRPr="00935440">
              <w:rPr>
                <w:rFonts w:ascii="Times New Roman" w:hAnsi="Times New Roman" w:cs="Times New Roman"/>
              </w:rPr>
              <w:t>59400</w:t>
            </w:r>
          </w:p>
        </w:tc>
      </w:tr>
      <w:tr w:rsidR="00602751" w:rsidRPr="00935440" w14:paraId="45DC86A8" w14:textId="77777777" w:rsidTr="00B66A88">
        <w:trPr>
          <w:trHeight w:val="203"/>
        </w:trPr>
        <w:tc>
          <w:tcPr>
            <w:tcW w:w="3397" w:type="dxa"/>
            <w:hideMark/>
          </w:tcPr>
          <w:p w14:paraId="5E3F7632" w14:textId="77777777" w:rsidR="00602751" w:rsidRPr="00935440" w:rsidRDefault="00602751" w:rsidP="006B09B6">
            <w:pPr>
              <w:ind w:firstLine="0"/>
              <w:rPr>
                <w:rFonts w:ascii="Times New Roman" w:hAnsi="Times New Roman" w:cs="Times New Roman"/>
              </w:rPr>
            </w:pPr>
            <w:r w:rsidRPr="00935440">
              <w:rPr>
                <w:rFonts w:ascii="Times New Roman" w:hAnsi="Times New Roman" w:cs="Times New Roman"/>
              </w:rPr>
              <w:t>number of SVC</w:t>
            </w:r>
          </w:p>
        </w:tc>
        <w:tc>
          <w:tcPr>
            <w:tcW w:w="901" w:type="dxa"/>
            <w:hideMark/>
          </w:tcPr>
          <w:p w14:paraId="43A64570" w14:textId="77777777" w:rsidR="00602751" w:rsidRPr="00935440" w:rsidRDefault="00602751" w:rsidP="006B09B6">
            <w:pPr>
              <w:ind w:firstLine="0"/>
              <w:rPr>
                <w:rFonts w:ascii="Times New Roman" w:hAnsi="Times New Roman" w:cs="Times New Roman"/>
                <w:i/>
              </w:rPr>
            </w:pPr>
            <w:r w:rsidRPr="00935440">
              <w:rPr>
                <w:rFonts w:ascii="Times New Roman" w:hAnsi="Times New Roman" w:cs="Times New Roman"/>
                <w:i/>
              </w:rPr>
              <w:t>#</w:t>
            </w:r>
          </w:p>
        </w:tc>
        <w:tc>
          <w:tcPr>
            <w:tcW w:w="1417" w:type="dxa"/>
            <w:shd w:val="clear" w:color="auto" w:fill="A8D08D" w:themeFill="accent6" w:themeFillTint="99"/>
            <w:noWrap/>
            <w:hideMark/>
          </w:tcPr>
          <w:p w14:paraId="5CC2BB64" w14:textId="77777777" w:rsidR="00602751" w:rsidRPr="00935440" w:rsidRDefault="00602751" w:rsidP="006B09B6">
            <w:pPr>
              <w:ind w:firstLine="0"/>
              <w:rPr>
                <w:rFonts w:ascii="Times New Roman" w:hAnsi="Times New Roman" w:cs="Times New Roman"/>
              </w:rPr>
            </w:pPr>
            <w:r w:rsidRPr="00935440">
              <w:rPr>
                <w:rFonts w:ascii="Times New Roman" w:hAnsi="Times New Roman" w:cs="Times New Roman"/>
              </w:rPr>
              <w:t>12</w:t>
            </w:r>
          </w:p>
        </w:tc>
        <w:tc>
          <w:tcPr>
            <w:tcW w:w="1276" w:type="dxa"/>
            <w:shd w:val="clear" w:color="auto" w:fill="A8D08D" w:themeFill="accent6" w:themeFillTint="99"/>
            <w:noWrap/>
            <w:hideMark/>
          </w:tcPr>
          <w:p w14:paraId="359BE623" w14:textId="77777777" w:rsidR="00602751" w:rsidRPr="00935440" w:rsidRDefault="00602751" w:rsidP="006B09B6">
            <w:pPr>
              <w:ind w:firstLine="0"/>
              <w:rPr>
                <w:rFonts w:ascii="Times New Roman" w:hAnsi="Times New Roman" w:cs="Times New Roman"/>
              </w:rPr>
            </w:pPr>
            <w:r w:rsidRPr="00935440">
              <w:rPr>
                <w:rFonts w:ascii="Times New Roman" w:hAnsi="Times New Roman" w:cs="Times New Roman"/>
              </w:rPr>
              <w:t>3</w:t>
            </w:r>
          </w:p>
        </w:tc>
        <w:tc>
          <w:tcPr>
            <w:tcW w:w="1276" w:type="dxa"/>
            <w:shd w:val="clear" w:color="auto" w:fill="A8D08D" w:themeFill="accent6" w:themeFillTint="99"/>
            <w:noWrap/>
            <w:hideMark/>
          </w:tcPr>
          <w:p w14:paraId="38D89B64" w14:textId="77777777" w:rsidR="00602751" w:rsidRPr="00935440" w:rsidRDefault="00602751" w:rsidP="006B09B6">
            <w:pPr>
              <w:ind w:firstLine="0"/>
              <w:rPr>
                <w:rFonts w:ascii="Times New Roman" w:hAnsi="Times New Roman" w:cs="Times New Roman"/>
              </w:rPr>
            </w:pPr>
            <w:r w:rsidRPr="00935440">
              <w:rPr>
                <w:rFonts w:ascii="Times New Roman" w:hAnsi="Times New Roman" w:cs="Times New Roman"/>
              </w:rPr>
              <w:t>6</w:t>
            </w:r>
          </w:p>
        </w:tc>
        <w:tc>
          <w:tcPr>
            <w:tcW w:w="1367" w:type="dxa"/>
            <w:shd w:val="clear" w:color="auto" w:fill="A8D08D" w:themeFill="accent6" w:themeFillTint="99"/>
            <w:noWrap/>
            <w:hideMark/>
          </w:tcPr>
          <w:p w14:paraId="68CE1A86" w14:textId="77777777" w:rsidR="00602751" w:rsidRPr="00935440" w:rsidRDefault="00602751" w:rsidP="006B09B6">
            <w:pPr>
              <w:ind w:firstLine="0"/>
              <w:rPr>
                <w:rFonts w:ascii="Times New Roman" w:hAnsi="Times New Roman" w:cs="Times New Roman"/>
              </w:rPr>
            </w:pPr>
            <w:r w:rsidRPr="00935440">
              <w:rPr>
                <w:rFonts w:ascii="Times New Roman" w:hAnsi="Times New Roman" w:cs="Times New Roman"/>
              </w:rPr>
              <w:t>6</w:t>
            </w:r>
          </w:p>
        </w:tc>
      </w:tr>
      <w:tr w:rsidR="00602751" w:rsidRPr="00935440" w14:paraId="6477F52C" w14:textId="77777777" w:rsidTr="00B66A88">
        <w:trPr>
          <w:trHeight w:val="193"/>
        </w:trPr>
        <w:tc>
          <w:tcPr>
            <w:tcW w:w="3397" w:type="dxa"/>
            <w:hideMark/>
          </w:tcPr>
          <w:p w14:paraId="3826BE2A" w14:textId="77777777" w:rsidR="00602751" w:rsidRPr="00935440" w:rsidRDefault="00602751" w:rsidP="006B09B6">
            <w:pPr>
              <w:ind w:firstLine="0"/>
              <w:rPr>
                <w:rFonts w:ascii="Times New Roman" w:hAnsi="Times New Roman" w:cs="Times New Roman"/>
              </w:rPr>
            </w:pPr>
            <w:r w:rsidRPr="00935440">
              <w:rPr>
                <w:rFonts w:ascii="Times New Roman" w:hAnsi="Times New Roman" w:cs="Times New Roman"/>
              </w:rPr>
              <w:t>Number of banks of harmonic filters</w:t>
            </w:r>
          </w:p>
        </w:tc>
        <w:tc>
          <w:tcPr>
            <w:tcW w:w="901" w:type="dxa"/>
            <w:hideMark/>
          </w:tcPr>
          <w:p w14:paraId="415A10A6" w14:textId="77777777" w:rsidR="00602751" w:rsidRPr="00935440" w:rsidRDefault="00602751" w:rsidP="006B09B6">
            <w:pPr>
              <w:ind w:firstLine="0"/>
              <w:rPr>
                <w:rFonts w:ascii="Times New Roman" w:hAnsi="Times New Roman" w:cs="Times New Roman"/>
                <w:i/>
              </w:rPr>
            </w:pPr>
            <w:r w:rsidRPr="00935440">
              <w:rPr>
                <w:rFonts w:ascii="Times New Roman" w:hAnsi="Times New Roman" w:cs="Times New Roman"/>
                <w:i/>
              </w:rPr>
              <w:t>#</w:t>
            </w:r>
          </w:p>
        </w:tc>
        <w:tc>
          <w:tcPr>
            <w:tcW w:w="1417" w:type="dxa"/>
            <w:noWrap/>
            <w:hideMark/>
          </w:tcPr>
          <w:p w14:paraId="373D7D68" w14:textId="77777777" w:rsidR="00602751" w:rsidRPr="00935440" w:rsidRDefault="00602751" w:rsidP="006B09B6">
            <w:pPr>
              <w:ind w:firstLine="0"/>
              <w:rPr>
                <w:rFonts w:ascii="Times New Roman" w:hAnsi="Times New Roman" w:cs="Times New Roman"/>
              </w:rPr>
            </w:pPr>
            <w:proofErr w:type="spellStart"/>
            <w:r w:rsidRPr="00935440">
              <w:rPr>
                <w:rFonts w:ascii="Times New Roman" w:hAnsi="Times New Roman" w:cs="Times New Roman"/>
              </w:rPr>
              <w:t>n.a.</w:t>
            </w:r>
            <w:proofErr w:type="spellEnd"/>
          </w:p>
        </w:tc>
        <w:tc>
          <w:tcPr>
            <w:tcW w:w="1276" w:type="dxa"/>
            <w:shd w:val="clear" w:color="auto" w:fill="A8D08D" w:themeFill="accent6" w:themeFillTint="99"/>
            <w:noWrap/>
            <w:hideMark/>
          </w:tcPr>
          <w:p w14:paraId="4D00D519" w14:textId="77777777" w:rsidR="00602751" w:rsidRPr="00935440" w:rsidRDefault="00602751" w:rsidP="006B09B6">
            <w:pPr>
              <w:ind w:firstLine="0"/>
              <w:rPr>
                <w:rFonts w:ascii="Times New Roman" w:hAnsi="Times New Roman" w:cs="Times New Roman"/>
              </w:rPr>
            </w:pPr>
            <w:r w:rsidRPr="00935440">
              <w:rPr>
                <w:rFonts w:ascii="Times New Roman" w:hAnsi="Times New Roman" w:cs="Times New Roman"/>
              </w:rPr>
              <w:t>6</w:t>
            </w:r>
          </w:p>
        </w:tc>
        <w:tc>
          <w:tcPr>
            <w:tcW w:w="1276" w:type="dxa"/>
            <w:shd w:val="clear" w:color="auto" w:fill="A8D08D" w:themeFill="accent6" w:themeFillTint="99"/>
            <w:noWrap/>
            <w:hideMark/>
          </w:tcPr>
          <w:p w14:paraId="33FC0383" w14:textId="77777777" w:rsidR="00602751" w:rsidRPr="00935440" w:rsidRDefault="00602751" w:rsidP="006B09B6">
            <w:pPr>
              <w:ind w:firstLine="0"/>
              <w:rPr>
                <w:rFonts w:ascii="Times New Roman" w:hAnsi="Times New Roman" w:cs="Times New Roman"/>
              </w:rPr>
            </w:pPr>
            <w:r w:rsidRPr="00935440">
              <w:rPr>
                <w:rFonts w:ascii="Times New Roman" w:hAnsi="Times New Roman" w:cs="Times New Roman"/>
              </w:rPr>
              <w:t>2</w:t>
            </w:r>
          </w:p>
        </w:tc>
        <w:tc>
          <w:tcPr>
            <w:tcW w:w="1367" w:type="dxa"/>
            <w:shd w:val="clear" w:color="auto" w:fill="A8D08D" w:themeFill="accent6" w:themeFillTint="99"/>
            <w:noWrap/>
            <w:hideMark/>
          </w:tcPr>
          <w:p w14:paraId="661F93DA" w14:textId="77777777" w:rsidR="00602751" w:rsidRPr="00935440" w:rsidRDefault="00602751" w:rsidP="006B09B6">
            <w:pPr>
              <w:ind w:firstLine="0"/>
              <w:rPr>
                <w:rFonts w:ascii="Times New Roman" w:hAnsi="Times New Roman" w:cs="Times New Roman"/>
              </w:rPr>
            </w:pPr>
            <w:r w:rsidRPr="00935440">
              <w:rPr>
                <w:rFonts w:ascii="Times New Roman" w:hAnsi="Times New Roman" w:cs="Times New Roman"/>
              </w:rPr>
              <w:t>6</w:t>
            </w:r>
          </w:p>
        </w:tc>
      </w:tr>
      <w:tr w:rsidR="00602751" w:rsidRPr="00935440" w14:paraId="5495B9C3" w14:textId="77777777" w:rsidTr="00B66A88">
        <w:trPr>
          <w:trHeight w:val="300"/>
        </w:trPr>
        <w:tc>
          <w:tcPr>
            <w:tcW w:w="3397" w:type="dxa"/>
            <w:hideMark/>
          </w:tcPr>
          <w:p w14:paraId="69059729" w14:textId="77777777" w:rsidR="00602751" w:rsidRPr="00935440" w:rsidRDefault="00602751" w:rsidP="006B09B6">
            <w:pPr>
              <w:ind w:firstLine="0"/>
              <w:rPr>
                <w:rFonts w:ascii="Times New Roman" w:hAnsi="Times New Roman" w:cs="Times New Roman"/>
              </w:rPr>
            </w:pPr>
            <w:r w:rsidRPr="00935440">
              <w:rPr>
                <w:rFonts w:ascii="Times New Roman" w:hAnsi="Times New Roman" w:cs="Times New Roman"/>
              </w:rPr>
              <w:t>Harmonic filter weight</w:t>
            </w:r>
          </w:p>
        </w:tc>
        <w:tc>
          <w:tcPr>
            <w:tcW w:w="901" w:type="dxa"/>
            <w:hideMark/>
          </w:tcPr>
          <w:p w14:paraId="1684FB9B" w14:textId="77777777" w:rsidR="00602751" w:rsidRPr="00935440" w:rsidRDefault="00602751" w:rsidP="006B09B6">
            <w:pPr>
              <w:ind w:firstLine="0"/>
              <w:rPr>
                <w:rFonts w:ascii="Times New Roman" w:hAnsi="Times New Roman" w:cs="Times New Roman"/>
                <w:i/>
              </w:rPr>
            </w:pPr>
            <w:r w:rsidRPr="00935440">
              <w:rPr>
                <w:rFonts w:ascii="Times New Roman" w:hAnsi="Times New Roman" w:cs="Times New Roman"/>
                <w:i/>
              </w:rPr>
              <w:t>kg</w:t>
            </w:r>
          </w:p>
        </w:tc>
        <w:tc>
          <w:tcPr>
            <w:tcW w:w="1417" w:type="dxa"/>
            <w:noWrap/>
            <w:hideMark/>
          </w:tcPr>
          <w:p w14:paraId="06B51884" w14:textId="77777777" w:rsidR="00602751" w:rsidRPr="00935440" w:rsidRDefault="00602751" w:rsidP="006B09B6">
            <w:pPr>
              <w:ind w:firstLine="0"/>
              <w:rPr>
                <w:rFonts w:ascii="Times New Roman" w:hAnsi="Times New Roman" w:cs="Times New Roman"/>
              </w:rPr>
            </w:pPr>
            <w:proofErr w:type="spellStart"/>
            <w:r w:rsidRPr="00935440">
              <w:rPr>
                <w:rFonts w:ascii="Times New Roman" w:hAnsi="Times New Roman" w:cs="Times New Roman"/>
              </w:rPr>
              <w:t>n.a.</w:t>
            </w:r>
            <w:proofErr w:type="spellEnd"/>
          </w:p>
        </w:tc>
        <w:tc>
          <w:tcPr>
            <w:tcW w:w="1276" w:type="dxa"/>
            <w:shd w:val="clear" w:color="auto" w:fill="E2EFD9" w:themeFill="accent6" w:themeFillTint="33"/>
            <w:noWrap/>
            <w:hideMark/>
          </w:tcPr>
          <w:p w14:paraId="6C7A4410" w14:textId="77777777" w:rsidR="00602751" w:rsidRPr="00935440" w:rsidRDefault="00602751" w:rsidP="006B09B6">
            <w:pPr>
              <w:ind w:firstLine="0"/>
              <w:rPr>
                <w:rFonts w:ascii="Times New Roman" w:hAnsi="Times New Roman" w:cs="Times New Roman"/>
              </w:rPr>
            </w:pPr>
            <w:r w:rsidRPr="00935440">
              <w:rPr>
                <w:rFonts w:ascii="Times New Roman" w:hAnsi="Times New Roman" w:cs="Times New Roman"/>
              </w:rPr>
              <w:t>81000</w:t>
            </w:r>
          </w:p>
        </w:tc>
        <w:tc>
          <w:tcPr>
            <w:tcW w:w="1276" w:type="dxa"/>
            <w:shd w:val="clear" w:color="auto" w:fill="E2EFD9" w:themeFill="accent6" w:themeFillTint="33"/>
            <w:noWrap/>
            <w:hideMark/>
          </w:tcPr>
          <w:p w14:paraId="2991F7ED" w14:textId="77777777" w:rsidR="00602751" w:rsidRPr="00935440" w:rsidRDefault="00602751" w:rsidP="006B09B6">
            <w:pPr>
              <w:ind w:firstLine="0"/>
              <w:rPr>
                <w:rFonts w:ascii="Times New Roman" w:hAnsi="Times New Roman" w:cs="Times New Roman"/>
              </w:rPr>
            </w:pPr>
            <w:r w:rsidRPr="00935440">
              <w:rPr>
                <w:rFonts w:ascii="Times New Roman" w:hAnsi="Times New Roman" w:cs="Times New Roman"/>
              </w:rPr>
              <w:t>60000</w:t>
            </w:r>
          </w:p>
        </w:tc>
        <w:tc>
          <w:tcPr>
            <w:tcW w:w="1367" w:type="dxa"/>
            <w:shd w:val="clear" w:color="auto" w:fill="E2EFD9" w:themeFill="accent6" w:themeFillTint="33"/>
            <w:noWrap/>
            <w:hideMark/>
          </w:tcPr>
          <w:p w14:paraId="5FE0F7F7" w14:textId="77777777" w:rsidR="00602751" w:rsidRPr="00935440" w:rsidRDefault="00602751" w:rsidP="006B09B6">
            <w:pPr>
              <w:ind w:firstLine="0"/>
              <w:rPr>
                <w:rFonts w:ascii="Times New Roman" w:hAnsi="Times New Roman" w:cs="Times New Roman"/>
              </w:rPr>
            </w:pPr>
            <w:r w:rsidRPr="00935440">
              <w:rPr>
                <w:rFonts w:ascii="Times New Roman" w:hAnsi="Times New Roman" w:cs="Times New Roman"/>
              </w:rPr>
              <w:t>59400</w:t>
            </w:r>
          </w:p>
        </w:tc>
      </w:tr>
      <w:tr w:rsidR="00602751" w:rsidRPr="00935440" w14:paraId="036AFC52" w14:textId="77777777" w:rsidTr="00B66A88">
        <w:trPr>
          <w:trHeight w:val="90"/>
        </w:trPr>
        <w:tc>
          <w:tcPr>
            <w:tcW w:w="3397" w:type="dxa"/>
            <w:hideMark/>
          </w:tcPr>
          <w:p w14:paraId="0F04516C" w14:textId="77777777" w:rsidR="00602751" w:rsidRPr="00935440" w:rsidRDefault="00602751" w:rsidP="006B09B6">
            <w:pPr>
              <w:ind w:firstLine="0"/>
              <w:rPr>
                <w:rFonts w:ascii="Times New Roman" w:hAnsi="Times New Roman" w:cs="Times New Roman"/>
              </w:rPr>
            </w:pPr>
            <w:r w:rsidRPr="00935440">
              <w:rPr>
                <w:rFonts w:ascii="Times New Roman" w:hAnsi="Times New Roman" w:cs="Times New Roman"/>
              </w:rPr>
              <w:t>weight of other equipment</w:t>
            </w:r>
          </w:p>
        </w:tc>
        <w:tc>
          <w:tcPr>
            <w:tcW w:w="901" w:type="dxa"/>
            <w:shd w:val="clear" w:color="auto" w:fill="auto"/>
            <w:hideMark/>
          </w:tcPr>
          <w:p w14:paraId="33B45F12" w14:textId="77777777" w:rsidR="00602751" w:rsidRPr="00935440" w:rsidRDefault="00602751" w:rsidP="006B09B6">
            <w:pPr>
              <w:ind w:firstLine="0"/>
              <w:rPr>
                <w:rFonts w:ascii="Times New Roman" w:hAnsi="Times New Roman" w:cs="Times New Roman"/>
                <w:i/>
              </w:rPr>
            </w:pPr>
            <w:r w:rsidRPr="00935440">
              <w:rPr>
                <w:rFonts w:ascii="Times New Roman" w:hAnsi="Times New Roman" w:cs="Times New Roman"/>
                <w:i/>
              </w:rPr>
              <w:t>kg</w:t>
            </w:r>
          </w:p>
        </w:tc>
        <w:tc>
          <w:tcPr>
            <w:tcW w:w="1417" w:type="dxa"/>
            <w:shd w:val="clear" w:color="auto" w:fill="E2EFD9" w:themeFill="accent6" w:themeFillTint="33"/>
            <w:noWrap/>
            <w:hideMark/>
          </w:tcPr>
          <w:p w14:paraId="29B01047" w14:textId="77777777" w:rsidR="00602751" w:rsidRPr="00935440" w:rsidRDefault="00602751" w:rsidP="006B09B6">
            <w:pPr>
              <w:ind w:firstLine="0"/>
              <w:rPr>
                <w:rFonts w:ascii="Times New Roman" w:hAnsi="Times New Roman" w:cs="Times New Roman"/>
              </w:rPr>
            </w:pPr>
            <w:r w:rsidRPr="00935440">
              <w:rPr>
                <w:rFonts w:ascii="Times New Roman" w:hAnsi="Times New Roman" w:cs="Times New Roman"/>
              </w:rPr>
              <w:t>480000</w:t>
            </w:r>
          </w:p>
        </w:tc>
        <w:tc>
          <w:tcPr>
            <w:tcW w:w="1276" w:type="dxa"/>
            <w:shd w:val="clear" w:color="auto" w:fill="E2EFD9" w:themeFill="accent6" w:themeFillTint="33"/>
            <w:noWrap/>
            <w:hideMark/>
          </w:tcPr>
          <w:p w14:paraId="626D4C5B" w14:textId="77777777" w:rsidR="00602751" w:rsidRPr="00935440" w:rsidRDefault="00602751" w:rsidP="006B09B6">
            <w:pPr>
              <w:ind w:firstLine="0"/>
              <w:rPr>
                <w:rFonts w:ascii="Times New Roman" w:hAnsi="Times New Roman" w:cs="Times New Roman"/>
              </w:rPr>
            </w:pPr>
            <w:r w:rsidRPr="00935440">
              <w:rPr>
                <w:rFonts w:ascii="Times New Roman" w:hAnsi="Times New Roman" w:cs="Times New Roman"/>
              </w:rPr>
              <w:t>540000</w:t>
            </w:r>
          </w:p>
        </w:tc>
        <w:tc>
          <w:tcPr>
            <w:tcW w:w="1276" w:type="dxa"/>
            <w:shd w:val="clear" w:color="auto" w:fill="E2EFD9" w:themeFill="accent6" w:themeFillTint="33"/>
            <w:noWrap/>
            <w:hideMark/>
          </w:tcPr>
          <w:p w14:paraId="161733BA" w14:textId="77777777" w:rsidR="00602751" w:rsidRPr="00935440" w:rsidRDefault="00602751" w:rsidP="006B09B6">
            <w:pPr>
              <w:ind w:firstLine="0"/>
              <w:rPr>
                <w:rFonts w:ascii="Times New Roman" w:hAnsi="Times New Roman" w:cs="Times New Roman"/>
              </w:rPr>
            </w:pPr>
            <w:r w:rsidRPr="00935440">
              <w:rPr>
                <w:rFonts w:ascii="Times New Roman" w:hAnsi="Times New Roman" w:cs="Times New Roman"/>
              </w:rPr>
              <w:t>400000</w:t>
            </w:r>
          </w:p>
        </w:tc>
        <w:tc>
          <w:tcPr>
            <w:tcW w:w="1367" w:type="dxa"/>
            <w:shd w:val="clear" w:color="auto" w:fill="E2EFD9" w:themeFill="accent6" w:themeFillTint="33"/>
            <w:noWrap/>
            <w:hideMark/>
          </w:tcPr>
          <w:p w14:paraId="132812EE" w14:textId="77777777" w:rsidR="00602751" w:rsidRPr="00935440" w:rsidRDefault="00602751" w:rsidP="006B09B6">
            <w:pPr>
              <w:ind w:firstLine="0"/>
              <w:rPr>
                <w:rFonts w:ascii="Times New Roman" w:hAnsi="Times New Roman" w:cs="Times New Roman"/>
              </w:rPr>
            </w:pPr>
            <w:r w:rsidRPr="00935440">
              <w:rPr>
                <w:rFonts w:ascii="Times New Roman" w:hAnsi="Times New Roman" w:cs="Times New Roman"/>
              </w:rPr>
              <w:t>396000</w:t>
            </w:r>
          </w:p>
        </w:tc>
      </w:tr>
      <w:tr w:rsidR="00602751" w:rsidRPr="00935440" w14:paraId="47F5BEEB" w14:textId="77777777" w:rsidTr="00B66A88">
        <w:trPr>
          <w:trHeight w:val="489"/>
        </w:trPr>
        <w:tc>
          <w:tcPr>
            <w:tcW w:w="3397" w:type="dxa"/>
            <w:hideMark/>
          </w:tcPr>
          <w:p w14:paraId="3A5E90AF" w14:textId="77777777" w:rsidR="00602751" w:rsidRPr="00935440" w:rsidRDefault="00602751" w:rsidP="006B09B6">
            <w:pPr>
              <w:ind w:firstLine="0"/>
              <w:rPr>
                <w:rFonts w:ascii="Times New Roman" w:hAnsi="Times New Roman" w:cs="Times New Roman"/>
              </w:rPr>
            </w:pPr>
            <w:r w:rsidRPr="00935440">
              <w:rPr>
                <w:rFonts w:ascii="Times New Roman" w:hAnsi="Times New Roman" w:cs="Times New Roman"/>
              </w:rPr>
              <w:t>Area estimation (from Google Maps)</w:t>
            </w:r>
          </w:p>
        </w:tc>
        <w:tc>
          <w:tcPr>
            <w:tcW w:w="901" w:type="dxa"/>
            <w:hideMark/>
          </w:tcPr>
          <w:p w14:paraId="58E15A92" w14:textId="77777777" w:rsidR="00602751" w:rsidRPr="00935440" w:rsidRDefault="00602751" w:rsidP="006B09B6">
            <w:pPr>
              <w:ind w:firstLine="0"/>
              <w:rPr>
                <w:rFonts w:ascii="Times New Roman" w:hAnsi="Times New Roman" w:cs="Times New Roman"/>
                <w:i/>
              </w:rPr>
            </w:pPr>
            <w:r w:rsidRPr="00935440">
              <w:rPr>
                <w:rFonts w:ascii="Times New Roman" w:hAnsi="Times New Roman" w:cs="Times New Roman"/>
                <w:i/>
              </w:rPr>
              <w:t>m</w:t>
            </w:r>
            <w:r w:rsidRPr="00935440">
              <w:rPr>
                <w:rFonts w:ascii="Times New Roman" w:hAnsi="Times New Roman" w:cs="Times New Roman"/>
                <w:i/>
                <w:vertAlign w:val="superscript"/>
              </w:rPr>
              <w:t>2</w:t>
            </w:r>
          </w:p>
        </w:tc>
        <w:tc>
          <w:tcPr>
            <w:tcW w:w="1417" w:type="dxa"/>
            <w:shd w:val="clear" w:color="auto" w:fill="A8D08D" w:themeFill="accent6" w:themeFillTint="99"/>
            <w:noWrap/>
            <w:hideMark/>
          </w:tcPr>
          <w:p w14:paraId="585C7A70" w14:textId="77777777" w:rsidR="00602751" w:rsidRPr="00935440" w:rsidRDefault="00602751" w:rsidP="006B09B6">
            <w:pPr>
              <w:ind w:firstLine="0"/>
              <w:rPr>
                <w:rFonts w:ascii="Times New Roman" w:hAnsi="Times New Roman" w:cs="Times New Roman"/>
              </w:rPr>
            </w:pPr>
            <w:r w:rsidRPr="00935440">
              <w:rPr>
                <w:rFonts w:ascii="Times New Roman" w:hAnsi="Times New Roman" w:cs="Times New Roman"/>
              </w:rPr>
              <w:t>47000</w:t>
            </w:r>
          </w:p>
        </w:tc>
        <w:tc>
          <w:tcPr>
            <w:tcW w:w="1276" w:type="dxa"/>
            <w:shd w:val="clear" w:color="auto" w:fill="A8D08D" w:themeFill="accent6" w:themeFillTint="99"/>
            <w:noWrap/>
            <w:hideMark/>
          </w:tcPr>
          <w:p w14:paraId="6ED20E00" w14:textId="77777777" w:rsidR="00602751" w:rsidRPr="00935440" w:rsidRDefault="00602751" w:rsidP="006B09B6">
            <w:pPr>
              <w:ind w:firstLine="0"/>
              <w:rPr>
                <w:rFonts w:ascii="Times New Roman" w:hAnsi="Times New Roman" w:cs="Times New Roman"/>
              </w:rPr>
            </w:pPr>
            <w:r w:rsidRPr="00935440">
              <w:rPr>
                <w:rFonts w:ascii="Times New Roman" w:hAnsi="Times New Roman" w:cs="Times New Roman"/>
              </w:rPr>
              <w:t>50000</w:t>
            </w:r>
          </w:p>
        </w:tc>
        <w:tc>
          <w:tcPr>
            <w:tcW w:w="1276" w:type="dxa"/>
            <w:shd w:val="clear" w:color="auto" w:fill="A8D08D" w:themeFill="accent6" w:themeFillTint="99"/>
            <w:noWrap/>
            <w:hideMark/>
          </w:tcPr>
          <w:p w14:paraId="0B7004BF" w14:textId="77777777" w:rsidR="00602751" w:rsidRPr="00935440" w:rsidRDefault="00602751" w:rsidP="006B09B6">
            <w:pPr>
              <w:ind w:firstLine="0"/>
              <w:rPr>
                <w:rFonts w:ascii="Times New Roman" w:hAnsi="Times New Roman" w:cs="Times New Roman"/>
              </w:rPr>
            </w:pPr>
            <w:r w:rsidRPr="00935440">
              <w:rPr>
                <w:rFonts w:ascii="Times New Roman" w:hAnsi="Times New Roman" w:cs="Times New Roman"/>
              </w:rPr>
              <w:t>35000</w:t>
            </w:r>
          </w:p>
        </w:tc>
        <w:tc>
          <w:tcPr>
            <w:tcW w:w="1367" w:type="dxa"/>
            <w:shd w:val="clear" w:color="auto" w:fill="A8D08D" w:themeFill="accent6" w:themeFillTint="99"/>
            <w:noWrap/>
            <w:hideMark/>
          </w:tcPr>
          <w:p w14:paraId="6372D8D8" w14:textId="77777777" w:rsidR="00602751" w:rsidRPr="00935440" w:rsidRDefault="00602751" w:rsidP="006B09B6">
            <w:pPr>
              <w:ind w:firstLine="0"/>
              <w:rPr>
                <w:rFonts w:ascii="Times New Roman" w:hAnsi="Times New Roman" w:cs="Times New Roman"/>
              </w:rPr>
            </w:pPr>
            <w:r w:rsidRPr="00935440">
              <w:rPr>
                <w:rFonts w:ascii="Times New Roman" w:hAnsi="Times New Roman" w:cs="Times New Roman"/>
              </w:rPr>
              <w:t>40000</w:t>
            </w:r>
          </w:p>
        </w:tc>
      </w:tr>
      <w:tr w:rsidR="00602751" w:rsidRPr="00935440" w14:paraId="0DF0BCE5" w14:textId="77777777" w:rsidTr="00B66A88">
        <w:trPr>
          <w:trHeight w:val="300"/>
        </w:trPr>
        <w:tc>
          <w:tcPr>
            <w:tcW w:w="3397" w:type="dxa"/>
            <w:noWrap/>
            <w:hideMark/>
          </w:tcPr>
          <w:p w14:paraId="39AA1F27" w14:textId="77777777" w:rsidR="00602751" w:rsidRPr="00935440" w:rsidRDefault="00602751" w:rsidP="006B09B6">
            <w:pPr>
              <w:ind w:firstLine="0"/>
              <w:rPr>
                <w:rFonts w:ascii="Times New Roman" w:hAnsi="Times New Roman" w:cs="Times New Roman"/>
              </w:rPr>
            </w:pPr>
            <w:r w:rsidRPr="00935440">
              <w:rPr>
                <w:rFonts w:ascii="Times New Roman" w:hAnsi="Times New Roman" w:cs="Times New Roman"/>
              </w:rPr>
              <w:t>Power transmitted</w:t>
            </w:r>
          </w:p>
        </w:tc>
        <w:tc>
          <w:tcPr>
            <w:tcW w:w="901" w:type="dxa"/>
            <w:noWrap/>
            <w:hideMark/>
          </w:tcPr>
          <w:p w14:paraId="4E79F694" w14:textId="77777777" w:rsidR="00602751" w:rsidRPr="00935440" w:rsidRDefault="00602751" w:rsidP="006B09B6">
            <w:pPr>
              <w:ind w:firstLine="0"/>
              <w:rPr>
                <w:rFonts w:ascii="Times New Roman" w:hAnsi="Times New Roman" w:cs="Times New Roman"/>
                <w:i/>
              </w:rPr>
            </w:pPr>
            <w:r w:rsidRPr="00935440">
              <w:rPr>
                <w:rFonts w:ascii="Times New Roman" w:hAnsi="Times New Roman" w:cs="Times New Roman"/>
                <w:i/>
              </w:rPr>
              <w:t>MW</w:t>
            </w:r>
          </w:p>
        </w:tc>
        <w:tc>
          <w:tcPr>
            <w:tcW w:w="1417" w:type="dxa"/>
            <w:noWrap/>
            <w:hideMark/>
          </w:tcPr>
          <w:p w14:paraId="37F57CAF" w14:textId="77777777" w:rsidR="00602751" w:rsidRPr="00935440" w:rsidRDefault="00602751" w:rsidP="006B09B6">
            <w:pPr>
              <w:ind w:firstLine="0"/>
              <w:rPr>
                <w:rFonts w:ascii="Times New Roman" w:hAnsi="Times New Roman" w:cs="Times New Roman"/>
              </w:rPr>
            </w:pPr>
            <w:r w:rsidRPr="00935440">
              <w:rPr>
                <w:rFonts w:ascii="Times New Roman" w:hAnsi="Times New Roman" w:cs="Times New Roman"/>
              </w:rPr>
              <w:t>857</w:t>
            </w:r>
          </w:p>
        </w:tc>
        <w:tc>
          <w:tcPr>
            <w:tcW w:w="1276" w:type="dxa"/>
            <w:noWrap/>
            <w:hideMark/>
          </w:tcPr>
          <w:p w14:paraId="5FBD1525" w14:textId="77777777" w:rsidR="00602751" w:rsidRPr="00935440" w:rsidRDefault="00602751" w:rsidP="006B09B6">
            <w:pPr>
              <w:ind w:firstLine="0"/>
              <w:rPr>
                <w:rFonts w:ascii="Times New Roman" w:hAnsi="Times New Roman" w:cs="Times New Roman"/>
              </w:rPr>
            </w:pPr>
            <w:r w:rsidRPr="00935440">
              <w:rPr>
                <w:rFonts w:ascii="Times New Roman" w:hAnsi="Times New Roman" w:cs="Times New Roman"/>
              </w:rPr>
              <w:t>950</w:t>
            </w:r>
          </w:p>
        </w:tc>
        <w:tc>
          <w:tcPr>
            <w:tcW w:w="1276" w:type="dxa"/>
            <w:noWrap/>
            <w:hideMark/>
          </w:tcPr>
          <w:p w14:paraId="73E128E5" w14:textId="77777777" w:rsidR="00602751" w:rsidRPr="00935440" w:rsidRDefault="00602751" w:rsidP="006B09B6">
            <w:pPr>
              <w:ind w:firstLine="0"/>
              <w:rPr>
                <w:rFonts w:ascii="Times New Roman" w:hAnsi="Times New Roman" w:cs="Times New Roman"/>
              </w:rPr>
            </w:pPr>
            <w:r w:rsidRPr="00935440">
              <w:rPr>
                <w:rFonts w:ascii="Times New Roman" w:hAnsi="Times New Roman" w:cs="Times New Roman"/>
              </w:rPr>
              <w:t>402</w:t>
            </w:r>
          </w:p>
        </w:tc>
        <w:tc>
          <w:tcPr>
            <w:tcW w:w="1367" w:type="dxa"/>
            <w:noWrap/>
            <w:hideMark/>
          </w:tcPr>
          <w:p w14:paraId="1FEACE15" w14:textId="77777777" w:rsidR="00602751" w:rsidRPr="00935440" w:rsidRDefault="00602751" w:rsidP="006B09B6">
            <w:pPr>
              <w:ind w:firstLine="0"/>
              <w:rPr>
                <w:rFonts w:ascii="Times New Roman" w:hAnsi="Times New Roman" w:cs="Times New Roman"/>
              </w:rPr>
            </w:pPr>
            <w:r w:rsidRPr="00935440">
              <w:rPr>
                <w:rFonts w:ascii="Times New Roman" w:hAnsi="Times New Roman" w:cs="Times New Roman"/>
              </w:rPr>
              <w:t>588</w:t>
            </w:r>
          </w:p>
        </w:tc>
      </w:tr>
      <w:tr w:rsidR="00602751" w:rsidRPr="00935440" w14:paraId="187C298D" w14:textId="77777777" w:rsidTr="00B66A88">
        <w:trPr>
          <w:trHeight w:val="300"/>
        </w:trPr>
        <w:tc>
          <w:tcPr>
            <w:tcW w:w="3397" w:type="dxa"/>
            <w:noWrap/>
            <w:hideMark/>
          </w:tcPr>
          <w:p w14:paraId="678B58AF" w14:textId="77777777" w:rsidR="00602751" w:rsidRPr="00935440" w:rsidRDefault="00602751" w:rsidP="006B09B6">
            <w:pPr>
              <w:ind w:firstLine="0"/>
              <w:rPr>
                <w:rFonts w:ascii="Times New Roman" w:hAnsi="Times New Roman" w:cs="Times New Roman"/>
              </w:rPr>
            </w:pPr>
            <w:r w:rsidRPr="00935440">
              <w:rPr>
                <w:rFonts w:ascii="Times New Roman" w:hAnsi="Times New Roman" w:cs="Times New Roman"/>
              </w:rPr>
              <w:t>Type</w:t>
            </w:r>
          </w:p>
        </w:tc>
        <w:tc>
          <w:tcPr>
            <w:tcW w:w="901" w:type="dxa"/>
            <w:noWrap/>
            <w:hideMark/>
          </w:tcPr>
          <w:p w14:paraId="67D613F4" w14:textId="77777777" w:rsidR="00602751" w:rsidRPr="00935440" w:rsidRDefault="00602751" w:rsidP="006B09B6">
            <w:pPr>
              <w:ind w:firstLine="0"/>
              <w:rPr>
                <w:rFonts w:ascii="Times New Roman" w:hAnsi="Times New Roman" w:cs="Times New Roman"/>
                <w:i/>
              </w:rPr>
            </w:pPr>
          </w:p>
        </w:tc>
        <w:tc>
          <w:tcPr>
            <w:tcW w:w="1417" w:type="dxa"/>
            <w:noWrap/>
            <w:hideMark/>
          </w:tcPr>
          <w:p w14:paraId="1AC86470" w14:textId="77777777" w:rsidR="00602751" w:rsidRPr="00935440" w:rsidRDefault="00602751" w:rsidP="006B09B6">
            <w:pPr>
              <w:ind w:firstLine="0"/>
              <w:rPr>
                <w:rFonts w:ascii="Times New Roman" w:hAnsi="Times New Roman" w:cs="Times New Roman"/>
              </w:rPr>
            </w:pPr>
            <w:r w:rsidRPr="00935440">
              <w:rPr>
                <w:rFonts w:ascii="Times New Roman" w:hAnsi="Times New Roman" w:cs="Times New Roman"/>
              </w:rPr>
              <w:t>HVAC</w:t>
            </w:r>
          </w:p>
        </w:tc>
        <w:tc>
          <w:tcPr>
            <w:tcW w:w="1276" w:type="dxa"/>
            <w:noWrap/>
            <w:hideMark/>
          </w:tcPr>
          <w:p w14:paraId="14C1ECA4" w14:textId="77777777" w:rsidR="00602751" w:rsidRPr="00935440" w:rsidRDefault="00602751" w:rsidP="006B09B6">
            <w:pPr>
              <w:ind w:firstLine="0"/>
              <w:rPr>
                <w:rFonts w:ascii="Times New Roman" w:hAnsi="Times New Roman" w:cs="Times New Roman"/>
              </w:rPr>
            </w:pPr>
            <w:r w:rsidRPr="00935440">
              <w:rPr>
                <w:rFonts w:ascii="Times New Roman" w:hAnsi="Times New Roman" w:cs="Times New Roman"/>
              </w:rPr>
              <w:t>HVAC</w:t>
            </w:r>
          </w:p>
        </w:tc>
        <w:tc>
          <w:tcPr>
            <w:tcW w:w="1276" w:type="dxa"/>
            <w:noWrap/>
            <w:hideMark/>
          </w:tcPr>
          <w:p w14:paraId="6E9FFBC9" w14:textId="77777777" w:rsidR="00602751" w:rsidRPr="00935440" w:rsidRDefault="00602751" w:rsidP="006B09B6">
            <w:pPr>
              <w:ind w:firstLine="0"/>
              <w:rPr>
                <w:rFonts w:ascii="Times New Roman" w:hAnsi="Times New Roman" w:cs="Times New Roman"/>
              </w:rPr>
            </w:pPr>
            <w:r w:rsidRPr="00935440">
              <w:rPr>
                <w:rFonts w:ascii="Times New Roman" w:hAnsi="Times New Roman" w:cs="Times New Roman"/>
              </w:rPr>
              <w:t>HVAC</w:t>
            </w:r>
          </w:p>
        </w:tc>
        <w:tc>
          <w:tcPr>
            <w:tcW w:w="1367" w:type="dxa"/>
            <w:noWrap/>
            <w:hideMark/>
          </w:tcPr>
          <w:p w14:paraId="0A8B2E4E" w14:textId="77777777" w:rsidR="00602751" w:rsidRPr="00935440" w:rsidRDefault="00602751" w:rsidP="006B09B6">
            <w:pPr>
              <w:ind w:firstLine="0"/>
              <w:rPr>
                <w:rFonts w:ascii="Times New Roman" w:hAnsi="Times New Roman" w:cs="Times New Roman"/>
              </w:rPr>
            </w:pPr>
            <w:r w:rsidRPr="00935440">
              <w:rPr>
                <w:rFonts w:ascii="Times New Roman" w:hAnsi="Times New Roman" w:cs="Times New Roman"/>
              </w:rPr>
              <w:t>HVAC</w:t>
            </w:r>
          </w:p>
        </w:tc>
      </w:tr>
      <w:tr w:rsidR="00602751" w:rsidRPr="00935440" w14:paraId="6B24E6C8" w14:textId="77777777" w:rsidTr="00B66A88">
        <w:trPr>
          <w:trHeight w:val="300"/>
        </w:trPr>
        <w:tc>
          <w:tcPr>
            <w:tcW w:w="3397" w:type="dxa"/>
            <w:noWrap/>
            <w:hideMark/>
          </w:tcPr>
          <w:p w14:paraId="6E52B713" w14:textId="77777777" w:rsidR="00602751" w:rsidRPr="00935440" w:rsidRDefault="00602751" w:rsidP="006B09B6">
            <w:pPr>
              <w:ind w:firstLine="0"/>
              <w:rPr>
                <w:rFonts w:ascii="Times New Roman" w:hAnsi="Times New Roman" w:cs="Times New Roman"/>
              </w:rPr>
            </w:pPr>
            <w:r w:rsidRPr="00935440">
              <w:rPr>
                <w:rFonts w:ascii="Times New Roman" w:hAnsi="Times New Roman" w:cs="Times New Roman"/>
              </w:rPr>
              <w:t>Distance from shore</w:t>
            </w:r>
          </w:p>
        </w:tc>
        <w:tc>
          <w:tcPr>
            <w:tcW w:w="901" w:type="dxa"/>
            <w:noWrap/>
            <w:hideMark/>
          </w:tcPr>
          <w:p w14:paraId="76463E39" w14:textId="77777777" w:rsidR="00602751" w:rsidRPr="00935440" w:rsidRDefault="00602751" w:rsidP="006B09B6">
            <w:pPr>
              <w:ind w:firstLine="0"/>
              <w:rPr>
                <w:rFonts w:ascii="Times New Roman" w:hAnsi="Times New Roman" w:cs="Times New Roman"/>
                <w:i/>
              </w:rPr>
            </w:pPr>
            <w:r w:rsidRPr="00935440">
              <w:rPr>
                <w:rFonts w:ascii="Times New Roman" w:hAnsi="Times New Roman" w:cs="Times New Roman"/>
                <w:i/>
              </w:rPr>
              <w:t>km</w:t>
            </w:r>
          </w:p>
        </w:tc>
        <w:tc>
          <w:tcPr>
            <w:tcW w:w="1417" w:type="dxa"/>
            <w:noWrap/>
            <w:hideMark/>
          </w:tcPr>
          <w:p w14:paraId="7FCE0751" w14:textId="77777777" w:rsidR="00602751" w:rsidRPr="00935440" w:rsidRDefault="00602751" w:rsidP="006B09B6">
            <w:pPr>
              <w:ind w:firstLine="0"/>
              <w:rPr>
                <w:rFonts w:ascii="Times New Roman" w:hAnsi="Times New Roman" w:cs="Times New Roman"/>
              </w:rPr>
            </w:pPr>
            <w:r w:rsidRPr="00935440">
              <w:rPr>
                <w:rFonts w:ascii="Times New Roman" w:hAnsi="Times New Roman" w:cs="Times New Roman"/>
              </w:rPr>
              <w:t>33</w:t>
            </w:r>
          </w:p>
        </w:tc>
        <w:tc>
          <w:tcPr>
            <w:tcW w:w="1276" w:type="dxa"/>
            <w:noWrap/>
            <w:hideMark/>
          </w:tcPr>
          <w:p w14:paraId="1DFB9CF3" w14:textId="77777777" w:rsidR="00602751" w:rsidRPr="00935440" w:rsidRDefault="00602751" w:rsidP="006B09B6">
            <w:pPr>
              <w:ind w:firstLine="0"/>
              <w:rPr>
                <w:rFonts w:ascii="Times New Roman" w:hAnsi="Times New Roman" w:cs="Times New Roman"/>
              </w:rPr>
            </w:pPr>
            <w:r w:rsidRPr="00935440">
              <w:rPr>
                <w:rFonts w:ascii="Times New Roman" w:hAnsi="Times New Roman" w:cs="Times New Roman"/>
              </w:rPr>
              <w:t>30</w:t>
            </w:r>
          </w:p>
        </w:tc>
        <w:tc>
          <w:tcPr>
            <w:tcW w:w="1276" w:type="dxa"/>
            <w:noWrap/>
            <w:hideMark/>
          </w:tcPr>
          <w:p w14:paraId="58C0C6C1" w14:textId="77777777" w:rsidR="00602751" w:rsidRPr="00935440" w:rsidRDefault="00602751" w:rsidP="006B09B6">
            <w:pPr>
              <w:ind w:firstLine="0"/>
              <w:rPr>
                <w:rFonts w:ascii="Times New Roman" w:hAnsi="Times New Roman" w:cs="Times New Roman"/>
              </w:rPr>
            </w:pPr>
            <w:r w:rsidRPr="00935440">
              <w:rPr>
                <w:rFonts w:ascii="Times New Roman" w:hAnsi="Times New Roman" w:cs="Times New Roman"/>
              </w:rPr>
              <w:t>38</w:t>
            </w:r>
          </w:p>
        </w:tc>
        <w:tc>
          <w:tcPr>
            <w:tcW w:w="1367" w:type="dxa"/>
            <w:noWrap/>
            <w:hideMark/>
          </w:tcPr>
          <w:p w14:paraId="7695C7F5" w14:textId="77777777" w:rsidR="00602751" w:rsidRPr="00935440" w:rsidRDefault="00602751" w:rsidP="006B09B6">
            <w:pPr>
              <w:ind w:firstLine="0"/>
              <w:rPr>
                <w:rFonts w:ascii="Times New Roman" w:hAnsi="Times New Roman" w:cs="Times New Roman"/>
              </w:rPr>
            </w:pPr>
            <w:r w:rsidRPr="00935440">
              <w:rPr>
                <w:rFonts w:ascii="Times New Roman" w:hAnsi="Times New Roman" w:cs="Times New Roman"/>
              </w:rPr>
              <w:t>50</w:t>
            </w:r>
          </w:p>
        </w:tc>
      </w:tr>
      <w:tr w:rsidR="00602751" w:rsidRPr="00935440" w14:paraId="0EBDAE36" w14:textId="77777777" w:rsidTr="00B66A88">
        <w:trPr>
          <w:trHeight w:val="300"/>
        </w:trPr>
        <w:tc>
          <w:tcPr>
            <w:tcW w:w="3397" w:type="dxa"/>
            <w:noWrap/>
            <w:hideMark/>
          </w:tcPr>
          <w:p w14:paraId="01B66C57" w14:textId="77777777" w:rsidR="00602751" w:rsidRPr="00935440" w:rsidRDefault="00602751" w:rsidP="006B09B6">
            <w:pPr>
              <w:ind w:firstLine="0"/>
              <w:rPr>
                <w:rFonts w:ascii="Times New Roman" w:hAnsi="Times New Roman" w:cs="Times New Roman"/>
              </w:rPr>
            </w:pPr>
            <w:r w:rsidRPr="00935440">
              <w:rPr>
                <w:rFonts w:ascii="Times New Roman" w:hAnsi="Times New Roman" w:cs="Times New Roman"/>
              </w:rPr>
              <w:t>Export cable voltage</w:t>
            </w:r>
          </w:p>
        </w:tc>
        <w:tc>
          <w:tcPr>
            <w:tcW w:w="901" w:type="dxa"/>
            <w:noWrap/>
            <w:hideMark/>
          </w:tcPr>
          <w:p w14:paraId="4E66E573" w14:textId="77777777" w:rsidR="00602751" w:rsidRPr="00935440" w:rsidRDefault="00602751" w:rsidP="006B09B6">
            <w:pPr>
              <w:ind w:firstLine="0"/>
              <w:rPr>
                <w:rFonts w:ascii="Times New Roman" w:hAnsi="Times New Roman" w:cs="Times New Roman"/>
                <w:i/>
              </w:rPr>
            </w:pPr>
            <w:r w:rsidRPr="00935440">
              <w:rPr>
                <w:rFonts w:ascii="Times New Roman" w:hAnsi="Times New Roman" w:cs="Times New Roman"/>
                <w:i/>
              </w:rPr>
              <w:t>kV</w:t>
            </w:r>
          </w:p>
        </w:tc>
        <w:tc>
          <w:tcPr>
            <w:tcW w:w="1417" w:type="dxa"/>
            <w:noWrap/>
            <w:hideMark/>
          </w:tcPr>
          <w:p w14:paraId="5C7D4E2F" w14:textId="77777777" w:rsidR="00602751" w:rsidRPr="00935440" w:rsidRDefault="00602751" w:rsidP="006B09B6">
            <w:pPr>
              <w:ind w:firstLine="0"/>
              <w:rPr>
                <w:rFonts w:ascii="Times New Roman" w:hAnsi="Times New Roman" w:cs="Times New Roman"/>
              </w:rPr>
            </w:pPr>
            <w:r w:rsidRPr="00935440">
              <w:rPr>
                <w:rFonts w:ascii="Times New Roman" w:hAnsi="Times New Roman" w:cs="Times New Roman"/>
              </w:rPr>
              <w:t>220</w:t>
            </w:r>
          </w:p>
        </w:tc>
        <w:tc>
          <w:tcPr>
            <w:tcW w:w="1276" w:type="dxa"/>
            <w:noWrap/>
            <w:hideMark/>
          </w:tcPr>
          <w:p w14:paraId="4E2D5703" w14:textId="77777777" w:rsidR="00602751" w:rsidRPr="00935440" w:rsidRDefault="00602751" w:rsidP="006B09B6">
            <w:pPr>
              <w:ind w:firstLine="0"/>
              <w:rPr>
                <w:rFonts w:ascii="Times New Roman" w:hAnsi="Times New Roman" w:cs="Times New Roman"/>
              </w:rPr>
            </w:pPr>
            <w:r w:rsidRPr="00935440">
              <w:rPr>
                <w:rFonts w:ascii="Times New Roman" w:hAnsi="Times New Roman" w:cs="Times New Roman"/>
              </w:rPr>
              <w:t>220</w:t>
            </w:r>
          </w:p>
        </w:tc>
        <w:tc>
          <w:tcPr>
            <w:tcW w:w="1276" w:type="dxa"/>
            <w:noWrap/>
            <w:hideMark/>
          </w:tcPr>
          <w:p w14:paraId="3C6FE42F" w14:textId="77777777" w:rsidR="00602751" w:rsidRPr="00935440" w:rsidRDefault="00602751" w:rsidP="006B09B6">
            <w:pPr>
              <w:ind w:firstLine="0"/>
              <w:rPr>
                <w:rFonts w:ascii="Times New Roman" w:hAnsi="Times New Roman" w:cs="Times New Roman"/>
              </w:rPr>
            </w:pPr>
            <w:r w:rsidRPr="00935440">
              <w:rPr>
                <w:rFonts w:ascii="Times New Roman" w:hAnsi="Times New Roman" w:cs="Times New Roman"/>
              </w:rPr>
              <w:t>132</w:t>
            </w:r>
          </w:p>
        </w:tc>
        <w:tc>
          <w:tcPr>
            <w:tcW w:w="1367" w:type="dxa"/>
            <w:noWrap/>
            <w:hideMark/>
          </w:tcPr>
          <w:p w14:paraId="2B91AD9A" w14:textId="77777777" w:rsidR="00602751" w:rsidRPr="00935440" w:rsidRDefault="00602751" w:rsidP="006B09B6">
            <w:pPr>
              <w:ind w:firstLine="0"/>
              <w:rPr>
                <w:rFonts w:ascii="Times New Roman" w:hAnsi="Times New Roman" w:cs="Times New Roman"/>
              </w:rPr>
            </w:pPr>
            <w:r w:rsidRPr="00935440">
              <w:rPr>
                <w:rFonts w:ascii="Times New Roman" w:hAnsi="Times New Roman" w:cs="Times New Roman"/>
              </w:rPr>
              <w:t>132</w:t>
            </w:r>
          </w:p>
        </w:tc>
      </w:tr>
      <w:tr w:rsidR="00602751" w:rsidRPr="00935440" w14:paraId="778A5E01" w14:textId="77777777" w:rsidTr="00B66A88">
        <w:trPr>
          <w:trHeight w:val="300"/>
        </w:trPr>
        <w:tc>
          <w:tcPr>
            <w:tcW w:w="3397" w:type="dxa"/>
            <w:noWrap/>
            <w:hideMark/>
          </w:tcPr>
          <w:p w14:paraId="1DD1091D" w14:textId="77777777" w:rsidR="00602751" w:rsidRPr="00935440" w:rsidRDefault="00602751" w:rsidP="006B09B6">
            <w:pPr>
              <w:ind w:firstLine="0"/>
              <w:rPr>
                <w:rFonts w:ascii="Times New Roman" w:hAnsi="Times New Roman" w:cs="Times New Roman"/>
              </w:rPr>
            </w:pPr>
            <w:r w:rsidRPr="00935440">
              <w:rPr>
                <w:rFonts w:ascii="Times New Roman" w:hAnsi="Times New Roman" w:cs="Times New Roman"/>
              </w:rPr>
              <w:t>Array cable voltage</w:t>
            </w:r>
          </w:p>
        </w:tc>
        <w:tc>
          <w:tcPr>
            <w:tcW w:w="901" w:type="dxa"/>
            <w:noWrap/>
            <w:hideMark/>
          </w:tcPr>
          <w:p w14:paraId="7757598D" w14:textId="77777777" w:rsidR="00602751" w:rsidRPr="00935440" w:rsidRDefault="00602751" w:rsidP="006B09B6">
            <w:pPr>
              <w:ind w:firstLine="0"/>
              <w:rPr>
                <w:rFonts w:ascii="Times New Roman" w:hAnsi="Times New Roman" w:cs="Times New Roman"/>
                <w:i/>
              </w:rPr>
            </w:pPr>
            <w:r w:rsidRPr="00935440">
              <w:rPr>
                <w:rFonts w:ascii="Times New Roman" w:hAnsi="Times New Roman" w:cs="Times New Roman"/>
                <w:i/>
              </w:rPr>
              <w:t>kV</w:t>
            </w:r>
          </w:p>
        </w:tc>
        <w:tc>
          <w:tcPr>
            <w:tcW w:w="1417" w:type="dxa"/>
            <w:noWrap/>
            <w:hideMark/>
          </w:tcPr>
          <w:p w14:paraId="6D136304" w14:textId="77777777" w:rsidR="00602751" w:rsidRPr="00935440" w:rsidRDefault="00602751" w:rsidP="006B09B6">
            <w:pPr>
              <w:ind w:firstLine="0"/>
              <w:rPr>
                <w:rFonts w:ascii="Times New Roman" w:hAnsi="Times New Roman" w:cs="Times New Roman"/>
              </w:rPr>
            </w:pPr>
            <w:r w:rsidRPr="00935440">
              <w:rPr>
                <w:rFonts w:ascii="Times New Roman" w:hAnsi="Times New Roman" w:cs="Times New Roman"/>
              </w:rPr>
              <w:t>33</w:t>
            </w:r>
          </w:p>
        </w:tc>
        <w:tc>
          <w:tcPr>
            <w:tcW w:w="1276" w:type="dxa"/>
            <w:noWrap/>
            <w:hideMark/>
          </w:tcPr>
          <w:p w14:paraId="1BCA86C4" w14:textId="77777777" w:rsidR="00602751" w:rsidRPr="00935440" w:rsidRDefault="00602751" w:rsidP="006B09B6">
            <w:pPr>
              <w:ind w:firstLine="0"/>
              <w:rPr>
                <w:rFonts w:ascii="Times New Roman" w:hAnsi="Times New Roman" w:cs="Times New Roman"/>
              </w:rPr>
            </w:pPr>
            <w:r w:rsidRPr="00935440">
              <w:rPr>
                <w:rFonts w:ascii="Times New Roman" w:hAnsi="Times New Roman" w:cs="Times New Roman"/>
              </w:rPr>
              <w:t>66</w:t>
            </w:r>
          </w:p>
        </w:tc>
        <w:tc>
          <w:tcPr>
            <w:tcW w:w="1276" w:type="dxa"/>
            <w:noWrap/>
            <w:hideMark/>
          </w:tcPr>
          <w:p w14:paraId="43A0DFD9" w14:textId="77777777" w:rsidR="00602751" w:rsidRPr="00935440" w:rsidRDefault="00602751" w:rsidP="006B09B6">
            <w:pPr>
              <w:ind w:firstLine="0"/>
              <w:rPr>
                <w:rFonts w:ascii="Times New Roman" w:hAnsi="Times New Roman" w:cs="Times New Roman"/>
              </w:rPr>
            </w:pPr>
            <w:r w:rsidRPr="00935440">
              <w:rPr>
                <w:rFonts w:ascii="Times New Roman" w:hAnsi="Times New Roman" w:cs="Times New Roman"/>
              </w:rPr>
              <w:t>33</w:t>
            </w:r>
          </w:p>
        </w:tc>
        <w:tc>
          <w:tcPr>
            <w:tcW w:w="1367" w:type="dxa"/>
            <w:noWrap/>
            <w:hideMark/>
          </w:tcPr>
          <w:p w14:paraId="0DB86F16" w14:textId="77777777" w:rsidR="00602751" w:rsidRPr="00935440" w:rsidRDefault="00602751" w:rsidP="006B09B6">
            <w:pPr>
              <w:ind w:firstLine="0"/>
              <w:rPr>
                <w:rFonts w:ascii="Times New Roman" w:hAnsi="Times New Roman" w:cs="Times New Roman"/>
              </w:rPr>
            </w:pPr>
            <w:r w:rsidRPr="00935440">
              <w:rPr>
                <w:rFonts w:ascii="Times New Roman" w:hAnsi="Times New Roman" w:cs="Times New Roman"/>
              </w:rPr>
              <w:t>33</w:t>
            </w:r>
          </w:p>
        </w:tc>
      </w:tr>
      <w:tr w:rsidR="00602751" w:rsidRPr="00935440" w14:paraId="7329FF68" w14:textId="77777777" w:rsidTr="00B66A88">
        <w:trPr>
          <w:trHeight w:val="300"/>
        </w:trPr>
        <w:tc>
          <w:tcPr>
            <w:tcW w:w="3397" w:type="dxa"/>
            <w:noWrap/>
            <w:hideMark/>
          </w:tcPr>
          <w:p w14:paraId="1245435A" w14:textId="77777777" w:rsidR="00602751" w:rsidRPr="00935440" w:rsidRDefault="00602751" w:rsidP="006B09B6">
            <w:pPr>
              <w:ind w:firstLine="0"/>
              <w:rPr>
                <w:rFonts w:ascii="Times New Roman" w:hAnsi="Times New Roman" w:cs="Times New Roman"/>
              </w:rPr>
            </w:pPr>
            <w:r w:rsidRPr="00935440">
              <w:rPr>
                <w:rFonts w:ascii="Times New Roman" w:hAnsi="Times New Roman" w:cs="Times New Roman"/>
              </w:rPr>
              <w:t>Connection to grid voltage</w:t>
            </w:r>
          </w:p>
        </w:tc>
        <w:tc>
          <w:tcPr>
            <w:tcW w:w="901" w:type="dxa"/>
            <w:noWrap/>
            <w:hideMark/>
          </w:tcPr>
          <w:p w14:paraId="06359842" w14:textId="77777777" w:rsidR="00602751" w:rsidRPr="00935440" w:rsidRDefault="00602751" w:rsidP="006B09B6">
            <w:pPr>
              <w:ind w:firstLine="0"/>
              <w:rPr>
                <w:rFonts w:ascii="Times New Roman" w:hAnsi="Times New Roman" w:cs="Times New Roman"/>
                <w:i/>
              </w:rPr>
            </w:pPr>
            <w:r w:rsidRPr="00935440">
              <w:rPr>
                <w:rFonts w:ascii="Times New Roman" w:hAnsi="Times New Roman" w:cs="Times New Roman"/>
                <w:i/>
              </w:rPr>
              <w:t>kV</w:t>
            </w:r>
          </w:p>
        </w:tc>
        <w:tc>
          <w:tcPr>
            <w:tcW w:w="1417" w:type="dxa"/>
            <w:noWrap/>
            <w:hideMark/>
          </w:tcPr>
          <w:p w14:paraId="511ED72B" w14:textId="77777777" w:rsidR="00602751" w:rsidRPr="00935440" w:rsidRDefault="00602751" w:rsidP="006B09B6">
            <w:pPr>
              <w:ind w:firstLine="0"/>
              <w:rPr>
                <w:rFonts w:ascii="Times New Roman" w:hAnsi="Times New Roman" w:cs="Times New Roman"/>
              </w:rPr>
            </w:pPr>
            <w:r w:rsidRPr="00935440">
              <w:rPr>
                <w:rFonts w:ascii="Times New Roman" w:hAnsi="Times New Roman" w:cs="Times New Roman"/>
              </w:rPr>
              <w:t>400</w:t>
            </w:r>
          </w:p>
        </w:tc>
        <w:tc>
          <w:tcPr>
            <w:tcW w:w="1276" w:type="dxa"/>
            <w:noWrap/>
            <w:hideMark/>
          </w:tcPr>
          <w:p w14:paraId="2731797E" w14:textId="77777777" w:rsidR="00602751" w:rsidRPr="00935440" w:rsidRDefault="00602751" w:rsidP="006B09B6">
            <w:pPr>
              <w:ind w:firstLine="0"/>
              <w:rPr>
                <w:rFonts w:ascii="Times New Roman" w:hAnsi="Times New Roman" w:cs="Times New Roman"/>
              </w:rPr>
            </w:pPr>
            <w:r w:rsidRPr="00935440">
              <w:rPr>
                <w:rFonts w:ascii="Times New Roman" w:hAnsi="Times New Roman" w:cs="Times New Roman"/>
              </w:rPr>
              <w:t>275</w:t>
            </w:r>
          </w:p>
        </w:tc>
        <w:tc>
          <w:tcPr>
            <w:tcW w:w="1276" w:type="dxa"/>
            <w:noWrap/>
            <w:hideMark/>
          </w:tcPr>
          <w:p w14:paraId="300EADB1" w14:textId="77777777" w:rsidR="00602751" w:rsidRPr="00935440" w:rsidRDefault="00602751" w:rsidP="006B09B6">
            <w:pPr>
              <w:ind w:firstLine="0"/>
              <w:rPr>
                <w:rFonts w:ascii="Times New Roman" w:hAnsi="Times New Roman" w:cs="Times New Roman"/>
              </w:rPr>
            </w:pPr>
            <w:r w:rsidRPr="00935440">
              <w:rPr>
                <w:rFonts w:ascii="Times New Roman" w:hAnsi="Times New Roman" w:cs="Times New Roman"/>
              </w:rPr>
              <w:t>400</w:t>
            </w:r>
          </w:p>
        </w:tc>
        <w:tc>
          <w:tcPr>
            <w:tcW w:w="1367" w:type="dxa"/>
            <w:noWrap/>
            <w:hideMark/>
          </w:tcPr>
          <w:p w14:paraId="3E2A2DC0" w14:textId="77777777" w:rsidR="00602751" w:rsidRPr="00935440" w:rsidRDefault="00602751" w:rsidP="006B09B6">
            <w:pPr>
              <w:ind w:firstLine="0"/>
              <w:rPr>
                <w:rFonts w:ascii="Times New Roman" w:hAnsi="Times New Roman" w:cs="Times New Roman"/>
              </w:rPr>
            </w:pPr>
            <w:r w:rsidRPr="00935440">
              <w:rPr>
                <w:rFonts w:ascii="Times New Roman" w:hAnsi="Times New Roman" w:cs="Times New Roman"/>
              </w:rPr>
              <w:t>400</w:t>
            </w:r>
          </w:p>
        </w:tc>
      </w:tr>
      <w:tr w:rsidR="00602751" w:rsidRPr="00935440" w14:paraId="3190E5B4" w14:textId="77777777" w:rsidTr="00B66A88">
        <w:trPr>
          <w:trHeight w:val="300"/>
        </w:trPr>
        <w:tc>
          <w:tcPr>
            <w:tcW w:w="3397" w:type="dxa"/>
            <w:noWrap/>
            <w:hideMark/>
          </w:tcPr>
          <w:p w14:paraId="2D381EC3" w14:textId="77777777" w:rsidR="00602751" w:rsidRPr="00935440" w:rsidRDefault="00602751" w:rsidP="006B09B6">
            <w:pPr>
              <w:ind w:firstLine="0"/>
              <w:rPr>
                <w:rFonts w:ascii="Times New Roman" w:hAnsi="Times New Roman" w:cs="Times New Roman"/>
              </w:rPr>
            </w:pPr>
            <w:r w:rsidRPr="00935440">
              <w:rPr>
                <w:rFonts w:ascii="Times New Roman" w:hAnsi="Times New Roman" w:cs="Times New Roman"/>
              </w:rPr>
              <w:t>Reference/maps view</w:t>
            </w:r>
          </w:p>
        </w:tc>
        <w:tc>
          <w:tcPr>
            <w:tcW w:w="901" w:type="dxa"/>
            <w:noWrap/>
            <w:hideMark/>
          </w:tcPr>
          <w:p w14:paraId="5D00DA8E" w14:textId="77777777" w:rsidR="00602751" w:rsidRPr="00935440" w:rsidRDefault="00602751" w:rsidP="006B09B6">
            <w:pPr>
              <w:ind w:firstLine="0"/>
              <w:rPr>
                <w:rFonts w:ascii="Times New Roman" w:hAnsi="Times New Roman" w:cs="Times New Roman"/>
              </w:rPr>
            </w:pPr>
          </w:p>
        </w:tc>
        <w:tc>
          <w:tcPr>
            <w:tcW w:w="1417" w:type="dxa"/>
            <w:noWrap/>
            <w:hideMark/>
          </w:tcPr>
          <w:sdt>
            <w:sdtPr>
              <w:rPr>
                <w:rFonts w:ascii="Times New Roman" w:hAnsi="Times New Roman" w:cs="Times New Roman"/>
                <w:color w:val="000000"/>
              </w:rPr>
              <w:tag w:val="MENDELEY_CITATION_v3_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"/>
              <w:id w:val="-2127460517"/>
              <w:placeholder>
                <w:docPart w:val="DB9107F393934DD7BBCE8F37553BDE6B"/>
              </w:placeholder>
            </w:sdtPr>
            <w:sdtEndPr/>
            <w:sdtContent>
              <w:p w14:paraId="04CD70E0" w14:textId="77777777" w:rsidR="00602751" w:rsidRPr="00935440" w:rsidRDefault="00602751" w:rsidP="006B09B6">
                <w:pPr>
                  <w:ind w:firstLine="0"/>
                  <w:rPr>
                    <w:rFonts w:ascii="Times New Roman" w:hAnsi="Times New Roman" w:cs="Times New Roman"/>
                  </w:rPr>
                </w:pPr>
                <w:r w:rsidRPr="00935440">
                  <w:rPr>
                    <w:rFonts w:ascii="Times New Roman" w:hAnsi="Times New Roman" w:cs="Times New Roman"/>
                    <w:color w:val="000000"/>
                  </w:rPr>
                  <w:t>[35]</w:t>
                </w:r>
              </w:p>
            </w:sdtContent>
          </w:sdt>
        </w:tc>
        <w:tc>
          <w:tcPr>
            <w:tcW w:w="1276" w:type="dxa"/>
            <w:noWrap/>
            <w:hideMark/>
          </w:tcPr>
          <w:sdt>
            <w:sdtPr>
              <w:rPr>
                <w:rFonts w:ascii="Times New Roman" w:hAnsi="Times New Roman" w:cs="Times New Roman"/>
                <w:color w:val="000000"/>
              </w:rPr>
              <w:tag w:val="MENDELEY_CITATION_v3_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"/>
              <w:id w:val="1601371827"/>
              <w:placeholder>
                <w:docPart w:val="DB9107F393934DD7BBCE8F37553BDE6B"/>
              </w:placeholder>
            </w:sdtPr>
            <w:sdtEndPr/>
            <w:sdtContent>
              <w:p w14:paraId="586FFB71" w14:textId="77777777" w:rsidR="00602751" w:rsidRPr="00935440" w:rsidRDefault="00602751" w:rsidP="006B09B6">
                <w:pPr>
                  <w:ind w:firstLine="0"/>
                  <w:rPr>
                    <w:rFonts w:ascii="Times New Roman" w:hAnsi="Times New Roman" w:cs="Times New Roman"/>
                  </w:rPr>
                </w:pPr>
                <w:r w:rsidRPr="00935440">
                  <w:rPr>
                    <w:rFonts w:ascii="Times New Roman" w:hAnsi="Times New Roman" w:cs="Times New Roman"/>
                    <w:color w:val="000000"/>
                  </w:rPr>
                  <w:t>[36]</w:t>
                </w:r>
              </w:p>
            </w:sdtContent>
          </w:sdt>
        </w:tc>
        <w:sdt>
          <w:sdtPr>
            <w:rPr>
              <w:rFonts w:ascii="Times New Roman" w:hAnsi="Times New Roman" w:cs="Times New Roman"/>
              <w:color w:val="000000"/>
            </w:rPr>
            <w:tag w:val="MENDELEY_CITATION_v3_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"/>
            <w:id w:val="-961722249"/>
            <w:placeholder>
              <w:docPart w:val="DB9107F393934DD7BBCE8F37553BDE6B"/>
            </w:placeholder>
          </w:sdtPr>
          <w:sdtEndPr/>
          <w:sdtContent>
            <w:tc>
              <w:tcPr>
                <w:tcW w:w="1276" w:type="dxa"/>
                <w:noWrap/>
                <w:hideMark/>
              </w:tcPr>
              <w:p w14:paraId="5B0E157C" w14:textId="77777777" w:rsidR="00602751" w:rsidRPr="00935440" w:rsidRDefault="00602751" w:rsidP="006B09B6">
                <w:pPr>
                  <w:ind w:firstLine="0"/>
                  <w:rPr>
                    <w:rFonts w:ascii="Times New Roman" w:hAnsi="Times New Roman" w:cs="Times New Roman"/>
                  </w:rPr>
                </w:pPr>
                <w:r w:rsidRPr="00935440">
                  <w:rPr>
                    <w:rFonts w:ascii="Times New Roman" w:hAnsi="Times New Roman" w:cs="Times New Roman"/>
                    <w:color w:val="000000"/>
                  </w:rPr>
                  <w:t>[37]</w:t>
                </w:r>
              </w:p>
            </w:tc>
          </w:sdtContent>
        </w:sdt>
        <w:sdt>
          <w:sdtPr>
            <w:rPr>
              <w:rFonts w:ascii="Times New Roman" w:hAnsi="Times New Roman" w:cs="Times New Roman"/>
              <w:color w:val="000000"/>
            </w:rPr>
            <w:tag w:val="MENDELEY_CITATION_v3_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"/>
            <w:id w:val="-1812475494"/>
            <w:placeholder>
              <w:docPart w:val="DB9107F393934DD7BBCE8F37553BDE6B"/>
            </w:placeholder>
          </w:sdtPr>
          <w:sdtEndPr/>
          <w:sdtContent>
            <w:tc>
              <w:tcPr>
                <w:tcW w:w="1367" w:type="dxa"/>
                <w:noWrap/>
                <w:hideMark/>
              </w:tcPr>
              <w:p w14:paraId="465B246B" w14:textId="77777777" w:rsidR="00602751" w:rsidRPr="00935440" w:rsidRDefault="00602751" w:rsidP="006B09B6">
                <w:pPr>
                  <w:ind w:firstLine="0"/>
                  <w:rPr>
                    <w:rFonts w:ascii="Times New Roman" w:hAnsi="Times New Roman" w:cs="Times New Roman"/>
                  </w:rPr>
                </w:pPr>
                <w:r w:rsidRPr="00935440">
                  <w:rPr>
                    <w:rFonts w:ascii="Times New Roman" w:hAnsi="Times New Roman" w:cs="Times New Roman"/>
                    <w:color w:val="000000"/>
                  </w:rPr>
                  <w:t>[38]</w:t>
                </w:r>
              </w:p>
            </w:tc>
          </w:sdtContent>
        </w:sdt>
      </w:tr>
    </w:tbl>
    <w:p w14:paraId="04B6A198" w14:textId="77777777" w:rsidR="000209A8" w:rsidRDefault="000209A8" w:rsidP="006F0EED">
      <w:pPr>
        <w:pStyle w:val="Caption"/>
        <w:keepNext/>
        <w:rPr>
          <w:rFonts w:ascii="Times New Roman" w:hAnsi="Times New Roman" w:cs="Times New Roman"/>
        </w:rPr>
      </w:pPr>
      <w:bookmarkStart w:id="1" w:name="_Ref169537835"/>
    </w:p>
    <w:p w14:paraId="1E24BA98" w14:textId="6F983D29" w:rsidR="00602751" w:rsidRPr="00935440" w:rsidRDefault="00602751" w:rsidP="006F0EED">
      <w:pPr>
        <w:pStyle w:val="Caption"/>
        <w:keepNext/>
        <w:rPr>
          <w:rFonts w:ascii="Times New Roman" w:hAnsi="Times New Roman" w:cs="Times New Roman"/>
        </w:rPr>
      </w:pPr>
      <w:r w:rsidRPr="00935440">
        <w:rPr>
          <w:rFonts w:ascii="Times New Roman" w:hAnsi="Times New Roman" w:cs="Times New Roman"/>
        </w:rPr>
        <w:t>Table S</w:t>
      </w:r>
      <w:r w:rsidR="005B6068">
        <w:rPr>
          <w:rFonts w:ascii="Times New Roman" w:hAnsi="Times New Roman" w:cs="Times New Roman"/>
        </w:rPr>
        <w:t>-</w:t>
      </w:r>
      <w:r w:rsidR="00607623" w:rsidRPr="00935440">
        <w:rPr>
          <w:rFonts w:ascii="Times New Roman" w:hAnsi="Times New Roman" w:cs="Times New Roman"/>
        </w:rPr>
        <w:fldChar w:fldCharType="begin"/>
      </w:r>
      <w:r w:rsidR="00607623" w:rsidRPr="00935440">
        <w:rPr>
          <w:rFonts w:ascii="Times New Roman" w:hAnsi="Times New Roman" w:cs="Times New Roman"/>
        </w:rPr>
        <w:instrText xml:space="preserve"> SEQ Table \* ARABIC </w:instrText>
      </w:r>
      <w:r w:rsidR="00607623" w:rsidRPr="00935440">
        <w:rPr>
          <w:rFonts w:ascii="Times New Roman" w:hAnsi="Times New Roman" w:cs="Times New Roman"/>
        </w:rPr>
        <w:fldChar w:fldCharType="separate"/>
      </w:r>
      <w:r w:rsidR="00A36A77">
        <w:rPr>
          <w:rFonts w:ascii="Times New Roman" w:hAnsi="Times New Roman" w:cs="Times New Roman"/>
          <w:noProof/>
        </w:rPr>
        <w:t>4</w:t>
      </w:r>
      <w:r w:rsidR="00607623" w:rsidRPr="00935440">
        <w:rPr>
          <w:rFonts w:ascii="Times New Roman" w:hAnsi="Times New Roman" w:cs="Times New Roman"/>
          <w:noProof/>
        </w:rPr>
        <w:fldChar w:fldCharType="end"/>
      </w:r>
      <w:bookmarkEnd w:id="1"/>
      <w:r w:rsidRPr="00935440">
        <w:rPr>
          <w:rFonts w:ascii="Times New Roman" w:hAnsi="Times New Roman" w:cs="Times New Roman"/>
        </w:rPr>
        <w:t>: weight normalization on power basis for main composing materials of onshore substation and average value.</w:t>
      </w:r>
    </w:p>
    <w:tbl>
      <w:tblPr>
        <w:tblStyle w:val="TableGrid"/>
        <w:tblW w:w="9634" w:type="dxa"/>
        <w:tblLook w:val="04A0" w:firstRow="1" w:lastRow="0" w:firstColumn="1" w:lastColumn="0" w:noHBand="0" w:noVBand="1"/>
      </w:tblPr>
      <w:tblGrid>
        <w:gridCol w:w="1120"/>
        <w:gridCol w:w="1120"/>
        <w:gridCol w:w="1441"/>
        <w:gridCol w:w="1417"/>
        <w:gridCol w:w="1276"/>
        <w:gridCol w:w="1418"/>
        <w:gridCol w:w="1842"/>
      </w:tblGrid>
      <w:tr w:rsidR="00602751" w:rsidRPr="00935440" w14:paraId="11B19760" w14:textId="77777777" w:rsidTr="00B66A88">
        <w:trPr>
          <w:trHeight w:val="300"/>
        </w:trPr>
        <w:tc>
          <w:tcPr>
            <w:tcW w:w="1120" w:type="dxa"/>
            <w:noWrap/>
            <w:hideMark/>
          </w:tcPr>
          <w:p w14:paraId="02171F22" w14:textId="77777777" w:rsidR="00602751" w:rsidRPr="00935440" w:rsidRDefault="00602751" w:rsidP="001642C6">
            <w:pPr>
              <w:ind w:firstLine="0"/>
              <w:rPr>
                <w:rFonts w:ascii="Times New Roman" w:hAnsi="Times New Roman" w:cs="Times New Roman"/>
              </w:rPr>
            </w:pPr>
          </w:p>
        </w:tc>
        <w:tc>
          <w:tcPr>
            <w:tcW w:w="1120" w:type="dxa"/>
            <w:noWrap/>
            <w:hideMark/>
          </w:tcPr>
          <w:p w14:paraId="4C11FA85" w14:textId="77777777" w:rsidR="00602751" w:rsidRPr="00935440" w:rsidRDefault="00602751" w:rsidP="001642C6">
            <w:pPr>
              <w:ind w:firstLine="0"/>
              <w:rPr>
                <w:rFonts w:ascii="Times New Roman" w:hAnsi="Times New Roman" w:cs="Times New Roman"/>
              </w:rPr>
            </w:pPr>
          </w:p>
        </w:tc>
        <w:tc>
          <w:tcPr>
            <w:tcW w:w="1441" w:type="dxa"/>
            <w:noWrap/>
            <w:hideMark/>
          </w:tcPr>
          <w:p w14:paraId="68C4AFBC" w14:textId="77777777" w:rsidR="00602751" w:rsidRPr="00935440" w:rsidRDefault="00602751" w:rsidP="001642C6">
            <w:pPr>
              <w:ind w:firstLine="0"/>
              <w:rPr>
                <w:rFonts w:ascii="Times New Roman" w:hAnsi="Times New Roman" w:cs="Times New Roman"/>
              </w:rPr>
            </w:pPr>
            <w:r w:rsidRPr="00935440">
              <w:rPr>
                <w:rFonts w:ascii="Times New Roman" w:hAnsi="Times New Roman" w:cs="Times New Roman"/>
              </w:rPr>
              <w:t>Triton Knoll</w:t>
            </w:r>
          </w:p>
        </w:tc>
        <w:tc>
          <w:tcPr>
            <w:tcW w:w="1417" w:type="dxa"/>
            <w:noWrap/>
            <w:hideMark/>
          </w:tcPr>
          <w:p w14:paraId="5C96B3F5" w14:textId="77777777" w:rsidR="00602751" w:rsidRPr="00935440" w:rsidRDefault="00602751" w:rsidP="001642C6">
            <w:pPr>
              <w:ind w:firstLine="0"/>
              <w:rPr>
                <w:rFonts w:ascii="Times New Roman" w:hAnsi="Times New Roman" w:cs="Times New Roman"/>
              </w:rPr>
            </w:pPr>
            <w:r w:rsidRPr="00935440">
              <w:rPr>
                <w:rFonts w:ascii="Times New Roman" w:hAnsi="Times New Roman" w:cs="Times New Roman"/>
              </w:rPr>
              <w:t>Moray East</w:t>
            </w:r>
          </w:p>
        </w:tc>
        <w:tc>
          <w:tcPr>
            <w:tcW w:w="1276" w:type="dxa"/>
            <w:noWrap/>
            <w:hideMark/>
          </w:tcPr>
          <w:p w14:paraId="1C82B717" w14:textId="77777777" w:rsidR="00602751" w:rsidRPr="00935440" w:rsidRDefault="00602751" w:rsidP="001642C6">
            <w:pPr>
              <w:ind w:firstLine="0"/>
              <w:rPr>
                <w:rFonts w:ascii="Times New Roman" w:hAnsi="Times New Roman" w:cs="Times New Roman"/>
              </w:rPr>
            </w:pPr>
            <w:r w:rsidRPr="00935440">
              <w:rPr>
                <w:rFonts w:ascii="Times New Roman" w:hAnsi="Times New Roman" w:cs="Times New Roman"/>
              </w:rPr>
              <w:t>Dudgeon</w:t>
            </w:r>
          </w:p>
        </w:tc>
        <w:tc>
          <w:tcPr>
            <w:tcW w:w="1418" w:type="dxa"/>
            <w:noWrap/>
            <w:hideMark/>
          </w:tcPr>
          <w:p w14:paraId="5DB6B536" w14:textId="77777777" w:rsidR="00602751" w:rsidRPr="00935440" w:rsidRDefault="00602751" w:rsidP="001642C6">
            <w:pPr>
              <w:ind w:firstLine="0"/>
              <w:rPr>
                <w:rFonts w:ascii="Times New Roman" w:hAnsi="Times New Roman" w:cs="Times New Roman"/>
              </w:rPr>
            </w:pPr>
            <w:r w:rsidRPr="00935440">
              <w:rPr>
                <w:rFonts w:ascii="Times New Roman" w:hAnsi="Times New Roman" w:cs="Times New Roman"/>
              </w:rPr>
              <w:t>Beatrice</w:t>
            </w:r>
          </w:p>
        </w:tc>
        <w:tc>
          <w:tcPr>
            <w:tcW w:w="1842" w:type="dxa"/>
            <w:vMerge w:val="restart"/>
            <w:noWrap/>
            <w:hideMark/>
          </w:tcPr>
          <w:p w14:paraId="4552B9E0" w14:textId="77777777" w:rsidR="00602751" w:rsidRPr="00935440" w:rsidRDefault="00602751" w:rsidP="00B66A88">
            <w:pPr>
              <w:ind w:firstLine="0"/>
              <w:jc w:val="center"/>
              <w:rPr>
                <w:rFonts w:ascii="Times New Roman" w:hAnsi="Times New Roman" w:cs="Times New Roman"/>
              </w:rPr>
            </w:pPr>
            <w:r w:rsidRPr="00935440">
              <w:rPr>
                <w:rFonts w:ascii="Times New Roman" w:hAnsi="Times New Roman" w:cs="Times New Roman"/>
              </w:rPr>
              <w:t>Average values</w:t>
            </w:r>
          </w:p>
        </w:tc>
      </w:tr>
      <w:tr w:rsidR="00602751" w:rsidRPr="00935440" w14:paraId="2DB4D4F7" w14:textId="77777777" w:rsidTr="00B66A88">
        <w:trPr>
          <w:trHeight w:val="300"/>
        </w:trPr>
        <w:tc>
          <w:tcPr>
            <w:tcW w:w="1120" w:type="dxa"/>
            <w:noWrap/>
            <w:hideMark/>
          </w:tcPr>
          <w:p w14:paraId="6508FEE9" w14:textId="77777777" w:rsidR="00602751" w:rsidRPr="00935440" w:rsidRDefault="00602751" w:rsidP="001642C6">
            <w:pPr>
              <w:ind w:firstLine="0"/>
              <w:rPr>
                <w:rFonts w:ascii="Times New Roman" w:hAnsi="Times New Roman" w:cs="Times New Roman"/>
              </w:rPr>
            </w:pPr>
          </w:p>
        </w:tc>
        <w:tc>
          <w:tcPr>
            <w:tcW w:w="1120" w:type="dxa"/>
            <w:noWrap/>
            <w:hideMark/>
          </w:tcPr>
          <w:p w14:paraId="252823F6" w14:textId="77777777" w:rsidR="00602751" w:rsidRPr="00935440" w:rsidRDefault="00602751" w:rsidP="001642C6">
            <w:pPr>
              <w:ind w:firstLine="0"/>
              <w:rPr>
                <w:rFonts w:ascii="Times New Roman" w:hAnsi="Times New Roman" w:cs="Times New Roman"/>
              </w:rPr>
            </w:pPr>
          </w:p>
        </w:tc>
        <w:tc>
          <w:tcPr>
            <w:tcW w:w="5552" w:type="dxa"/>
            <w:gridSpan w:val="4"/>
            <w:noWrap/>
            <w:hideMark/>
          </w:tcPr>
          <w:p w14:paraId="0FF85CC0" w14:textId="77777777" w:rsidR="00602751" w:rsidRPr="00935440" w:rsidRDefault="00602751" w:rsidP="00B66A88">
            <w:pPr>
              <w:ind w:firstLine="0"/>
              <w:jc w:val="center"/>
              <w:rPr>
                <w:rFonts w:ascii="Times New Roman" w:hAnsi="Times New Roman" w:cs="Times New Roman"/>
              </w:rPr>
            </w:pPr>
            <w:r w:rsidRPr="00935440">
              <w:rPr>
                <w:rFonts w:ascii="Times New Roman" w:hAnsi="Times New Roman" w:cs="Times New Roman"/>
              </w:rPr>
              <w:t>Normalized values</w:t>
            </w:r>
          </w:p>
        </w:tc>
        <w:tc>
          <w:tcPr>
            <w:tcW w:w="1842" w:type="dxa"/>
            <w:vMerge/>
            <w:noWrap/>
            <w:hideMark/>
          </w:tcPr>
          <w:p w14:paraId="460AF70F" w14:textId="77777777" w:rsidR="00602751" w:rsidRPr="00935440" w:rsidRDefault="00602751" w:rsidP="001642C6">
            <w:pPr>
              <w:ind w:firstLine="0"/>
              <w:rPr>
                <w:rFonts w:ascii="Times New Roman" w:hAnsi="Times New Roman" w:cs="Times New Roman"/>
              </w:rPr>
            </w:pPr>
          </w:p>
        </w:tc>
      </w:tr>
      <w:tr w:rsidR="00602751" w:rsidRPr="00935440" w14:paraId="6581A283" w14:textId="77777777" w:rsidTr="00B66A88">
        <w:trPr>
          <w:trHeight w:val="300"/>
        </w:trPr>
        <w:tc>
          <w:tcPr>
            <w:tcW w:w="1120" w:type="dxa"/>
            <w:noWrap/>
            <w:hideMark/>
          </w:tcPr>
          <w:p w14:paraId="0D5ACB65" w14:textId="77777777" w:rsidR="00602751" w:rsidRPr="00935440" w:rsidRDefault="00602751" w:rsidP="001642C6">
            <w:pPr>
              <w:ind w:firstLine="0"/>
              <w:rPr>
                <w:rFonts w:ascii="Times New Roman" w:hAnsi="Times New Roman" w:cs="Times New Roman"/>
              </w:rPr>
            </w:pPr>
            <w:r w:rsidRPr="00935440">
              <w:rPr>
                <w:rFonts w:ascii="Times New Roman" w:hAnsi="Times New Roman" w:cs="Times New Roman"/>
              </w:rPr>
              <w:t>Gravel</w:t>
            </w:r>
          </w:p>
        </w:tc>
        <w:tc>
          <w:tcPr>
            <w:tcW w:w="1120" w:type="dxa"/>
            <w:noWrap/>
            <w:hideMark/>
          </w:tcPr>
          <w:p w14:paraId="6F3995FD" w14:textId="77777777" w:rsidR="00602751" w:rsidRPr="00935440" w:rsidRDefault="00602751" w:rsidP="001642C6">
            <w:pPr>
              <w:ind w:firstLine="0"/>
              <w:rPr>
                <w:rFonts w:ascii="Times New Roman" w:hAnsi="Times New Roman" w:cs="Times New Roman"/>
                <w:i/>
              </w:rPr>
            </w:pPr>
            <w:r w:rsidRPr="00935440">
              <w:rPr>
                <w:rFonts w:ascii="Times New Roman" w:hAnsi="Times New Roman" w:cs="Times New Roman"/>
                <w:i/>
              </w:rPr>
              <w:t>kg/MW</w:t>
            </w:r>
          </w:p>
        </w:tc>
        <w:tc>
          <w:tcPr>
            <w:tcW w:w="1441" w:type="dxa"/>
            <w:noWrap/>
            <w:hideMark/>
          </w:tcPr>
          <w:p w14:paraId="0F3C02E0" w14:textId="77777777" w:rsidR="00602751" w:rsidRPr="00935440" w:rsidRDefault="00602751" w:rsidP="001642C6">
            <w:pPr>
              <w:ind w:firstLine="0"/>
              <w:rPr>
                <w:rFonts w:ascii="Times New Roman" w:hAnsi="Times New Roman" w:cs="Times New Roman"/>
              </w:rPr>
            </w:pPr>
            <w:r w:rsidRPr="00935440">
              <w:rPr>
                <w:rFonts w:ascii="Times New Roman" w:hAnsi="Times New Roman" w:cs="Times New Roman"/>
              </w:rPr>
              <w:t>35006</w:t>
            </w:r>
          </w:p>
        </w:tc>
        <w:tc>
          <w:tcPr>
            <w:tcW w:w="1417" w:type="dxa"/>
            <w:noWrap/>
            <w:hideMark/>
          </w:tcPr>
          <w:p w14:paraId="0C46F783" w14:textId="77777777" w:rsidR="00602751" w:rsidRPr="00935440" w:rsidRDefault="00602751" w:rsidP="001642C6">
            <w:pPr>
              <w:ind w:firstLine="0"/>
              <w:rPr>
                <w:rFonts w:ascii="Times New Roman" w:hAnsi="Times New Roman" w:cs="Times New Roman"/>
              </w:rPr>
            </w:pPr>
            <w:r w:rsidRPr="00935440">
              <w:rPr>
                <w:rFonts w:ascii="Times New Roman" w:hAnsi="Times New Roman" w:cs="Times New Roman"/>
              </w:rPr>
              <w:t>33684</w:t>
            </w:r>
          </w:p>
        </w:tc>
        <w:tc>
          <w:tcPr>
            <w:tcW w:w="1276" w:type="dxa"/>
            <w:noWrap/>
            <w:hideMark/>
          </w:tcPr>
          <w:p w14:paraId="19920F8B" w14:textId="77777777" w:rsidR="00602751" w:rsidRPr="00935440" w:rsidRDefault="00602751" w:rsidP="001642C6">
            <w:pPr>
              <w:ind w:firstLine="0"/>
              <w:rPr>
                <w:rFonts w:ascii="Times New Roman" w:hAnsi="Times New Roman" w:cs="Times New Roman"/>
              </w:rPr>
            </w:pPr>
            <w:r w:rsidRPr="00935440">
              <w:rPr>
                <w:rFonts w:ascii="Times New Roman" w:hAnsi="Times New Roman" w:cs="Times New Roman"/>
              </w:rPr>
              <w:t>55721</w:t>
            </w:r>
          </w:p>
        </w:tc>
        <w:tc>
          <w:tcPr>
            <w:tcW w:w="1418" w:type="dxa"/>
            <w:noWrap/>
            <w:hideMark/>
          </w:tcPr>
          <w:p w14:paraId="136B0EC2" w14:textId="77777777" w:rsidR="00602751" w:rsidRPr="00935440" w:rsidRDefault="00602751" w:rsidP="001642C6">
            <w:pPr>
              <w:ind w:firstLine="0"/>
              <w:rPr>
                <w:rFonts w:ascii="Times New Roman" w:hAnsi="Times New Roman" w:cs="Times New Roman"/>
              </w:rPr>
            </w:pPr>
            <w:r w:rsidRPr="00935440">
              <w:rPr>
                <w:rFonts w:ascii="Times New Roman" w:hAnsi="Times New Roman" w:cs="Times New Roman"/>
              </w:rPr>
              <w:t>43537</w:t>
            </w:r>
          </w:p>
        </w:tc>
        <w:tc>
          <w:tcPr>
            <w:tcW w:w="1842" w:type="dxa"/>
            <w:noWrap/>
            <w:hideMark/>
          </w:tcPr>
          <w:p w14:paraId="0D21D1FE" w14:textId="77777777" w:rsidR="00602751" w:rsidRPr="00935440" w:rsidRDefault="00602751" w:rsidP="001642C6">
            <w:pPr>
              <w:ind w:firstLine="0"/>
              <w:rPr>
                <w:rFonts w:ascii="Times New Roman" w:hAnsi="Times New Roman" w:cs="Times New Roman"/>
              </w:rPr>
            </w:pPr>
            <w:r w:rsidRPr="00935440">
              <w:rPr>
                <w:rFonts w:ascii="Times New Roman" w:hAnsi="Times New Roman" w:cs="Times New Roman"/>
              </w:rPr>
              <w:t>41987</w:t>
            </w:r>
          </w:p>
        </w:tc>
      </w:tr>
      <w:tr w:rsidR="00602751" w:rsidRPr="00935440" w14:paraId="4F8A5FBC" w14:textId="77777777" w:rsidTr="00B66A88">
        <w:trPr>
          <w:trHeight w:val="300"/>
        </w:trPr>
        <w:tc>
          <w:tcPr>
            <w:tcW w:w="1120" w:type="dxa"/>
            <w:noWrap/>
            <w:hideMark/>
          </w:tcPr>
          <w:p w14:paraId="39445FFF" w14:textId="77777777" w:rsidR="00602751" w:rsidRPr="00935440" w:rsidRDefault="00602751" w:rsidP="001642C6">
            <w:pPr>
              <w:ind w:firstLine="0"/>
              <w:rPr>
                <w:rFonts w:ascii="Times New Roman" w:hAnsi="Times New Roman" w:cs="Times New Roman"/>
              </w:rPr>
            </w:pPr>
            <w:r w:rsidRPr="00935440">
              <w:rPr>
                <w:rFonts w:ascii="Times New Roman" w:hAnsi="Times New Roman" w:cs="Times New Roman"/>
              </w:rPr>
              <w:t>Concrete</w:t>
            </w:r>
          </w:p>
        </w:tc>
        <w:tc>
          <w:tcPr>
            <w:tcW w:w="1120" w:type="dxa"/>
            <w:noWrap/>
            <w:hideMark/>
          </w:tcPr>
          <w:p w14:paraId="0F237C67" w14:textId="77777777" w:rsidR="00602751" w:rsidRPr="00935440" w:rsidRDefault="00602751" w:rsidP="001642C6">
            <w:pPr>
              <w:ind w:firstLine="0"/>
              <w:rPr>
                <w:rFonts w:ascii="Times New Roman" w:hAnsi="Times New Roman" w:cs="Times New Roman"/>
                <w:i/>
              </w:rPr>
            </w:pPr>
            <w:r w:rsidRPr="00935440">
              <w:rPr>
                <w:rFonts w:ascii="Times New Roman" w:hAnsi="Times New Roman" w:cs="Times New Roman"/>
                <w:i/>
              </w:rPr>
              <w:t>kg/MW</w:t>
            </w:r>
          </w:p>
        </w:tc>
        <w:tc>
          <w:tcPr>
            <w:tcW w:w="1441" w:type="dxa"/>
            <w:noWrap/>
            <w:hideMark/>
          </w:tcPr>
          <w:p w14:paraId="5F6828D3" w14:textId="77777777" w:rsidR="00602751" w:rsidRPr="00935440" w:rsidRDefault="00602751" w:rsidP="001642C6">
            <w:pPr>
              <w:ind w:firstLine="0"/>
              <w:rPr>
                <w:rFonts w:ascii="Times New Roman" w:hAnsi="Times New Roman" w:cs="Times New Roman"/>
              </w:rPr>
            </w:pPr>
            <w:r w:rsidRPr="00935440">
              <w:rPr>
                <w:rFonts w:ascii="Times New Roman" w:hAnsi="Times New Roman" w:cs="Times New Roman"/>
              </w:rPr>
              <w:t>4621</w:t>
            </w:r>
          </w:p>
        </w:tc>
        <w:tc>
          <w:tcPr>
            <w:tcW w:w="1417" w:type="dxa"/>
            <w:noWrap/>
            <w:hideMark/>
          </w:tcPr>
          <w:p w14:paraId="39F30357" w14:textId="77777777" w:rsidR="00602751" w:rsidRPr="00935440" w:rsidRDefault="00602751" w:rsidP="001642C6">
            <w:pPr>
              <w:ind w:firstLine="0"/>
              <w:rPr>
                <w:rFonts w:ascii="Times New Roman" w:hAnsi="Times New Roman" w:cs="Times New Roman"/>
              </w:rPr>
            </w:pPr>
            <w:r w:rsidRPr="00935440">
              <w:rPr>
                <w:rFonts w:ascii="Times New Roman" w:hAnsi="Times New Roman" w:cs="Times New Roman"/>
              </w:rPr>
              <w:t>4211</w:t>
            </w:r>
          </w:p>
        </w:tc>
        <w:tc>
          <w:tcPr>
            <w:tcW w:w="1276" w:type="dxa"/>
            <w:noWrap/>
            <w:hideMark/>
          </w:tcPr>
          <w:p w14:paraId="3AD3EE88" w14:textId="77777777" w:rsidR="00602751" w:rsidRPr="00935440" w:rsidRDefault="00602751" w:rsidP="001642C6">
            <w:pPr>
              <w:ind w:firstLine="0"/>
              <w:rPr>
                <w:rFonts w:ascii="Times New Roman" w:hAnsi="Times New Roman" w:cs="Times New Roman"/>
              </w:rPr>
            </w:pPr>
            <w:r w:rsidRPr="00935440">
              <w:rPr>
                <w:rFonts w:ascii="Times New Roman" w:hAnsi="Times New Roman" w:cs="Times New Roman"/>
              </w:rPr>
              <w:t>6965</w:t>
            </w:r>
          </w:p>
        </w:tc>
        <w:tc>
          <w:tcPr>
            <w:tcW w:w="1418" w:type="dxa"/>
            <w:noWrap/>
            <w:hideMark/>
          </w:tcPr>
          <w:p w14:paraId="6F72ADA5" w14:textId="77777777" w:rsidR="00602751" w:rsidRPr="00935440" w:rsidRDefault="00602751" w:rsidP="001642C6">
            <w:pPr>
              <w:ind w:firstLine="0"/>
              <w:rPr>
                <w:rFonts w:ascii="Times New Roman" w:hAnsi="Times New Roman" w:cs="Times New Roman"/>
              </w:rPr>
            </w:pPr>
            <w:r w:rsidRPr="00935440">
              <w:rPr>
                <w:rFonts w:ascii="Times New Roman" w:hAnsi="Times New Roman" w:cs="Times New Roman"/>
              </w:rPr>
              <w:t>5442</w:t>
            </w:r>
          </w:p>
        </w:tc>
        <w:tc>
          <w:tcPr>
            <w:tcW w:w="1842" w:type="dxa"/>
            <w:noWrap/>
            <w:hideMark/>
          </w:tcPr>
          <w:p w14:paraId="1D7C95C5" w14:textId="77777777" w:rsidR="00602751" w:rsidRPr="00935440" w:rsidRDefault="00602751" w:rsidP="001642C6">
            <w:pPr>
              <w:ind w:firstLine="0"/>
              <w:rPr>
                <w:rFonts w:ascii="Times New Roman" w:hAnsi="Times New Roman" w:cs="Times New Roman"/>
              </w:rPr>
            </w:pPr>
            <w:r w:rsidRPr="00935440">
              <w:rPr>
                <w:rFonts w:ascii="Times New Roman" w:hAnsi="Times New Roman" w:cs="Times New Roman"/>
              </w:rPr>
              <w:t>5309</w:t>
            </w:r>
          </w:p>
        </w:tc>
      </w:tr>
      <w:tr w:rsidR="00602751" w:rsidRPr="00935440" w14:paraId="1027222B" w14:textId="77777777" w:rsidTr="00B66A88">
        <w:trPr>
          <w:trHeight w:val="300"/>
        </w:trPr>
        <w:tc>
          <w:tcPr>
            <w:tcW w:w="1120" w:type="dxa"/>
            <w:noWrap/>
            <w:hideMark/>
          </w:tcPr>
          <w:p w14:paraId="0A879FD8" w14:textId="77777777" w:rsidR="00602751" w:rsidRPr="00935440" w:rsidRDefault="00602751" w:rsidP="001642C6">
            <w:pPr>
              <w:ind w:firstLine="0"/>
              <w:rPr>
                <w:rFonts w:ascii="Times New Roman" w:hAnsi="Times New Roman" w:cs="Times New Roman"/>
              </w:rPr>
            </w:pPr>
            <w:r w:rsidRPr="00935440">
              <w:rPr>
                <w:rFonts w:ascii="Times New Roman" w:hAnsi="Times New Roman" w:cs="Times New Roman"/>
              </w:rPr>
              <w:t>Steel</w:t>
            </w:r>
          </w:p>
        </w:tc>
        <w:tc>
          <w:tcPr>
            <w:tcW w:w="1120" w:type="dxa"/>
            <w:noWrap/>
            <w:hideMark/>
          </w:tcPr>
          <w:p w14:paraId="100BCE34" w14:textId="77777777" w:rsidR="00602751" w:rsidRPr="00935440" w:rsidRDefault="00602751" w:rsidP="001642C6">
            <w:pPr>
              <w:ind w:firstLine="0"/>
              <w:rPr>
                <w:rFonts w:ascii="Times New Roman" w:hAnsi="Times New Roman" w:cs="Times New Roman"/>
                <w:i/>
              </w:rPr>
            </w:pPr>
            <w:r w:rsidRPr="00935440">
              <w:rPr>
                <w:rFonts w:ascii="Times New Roman" w:hAnsi="Times New Roman" w:cs="Times New Roman"/>
                <w:i/>
              </w:rPr>
              <w:t>kg/MW</w:t>
            </w:r>
          </w:p>
        </w:tc>
        <w:tc>
          <w:tcPr>
            <w:tcW w:w="1441" w:type="dxa"/>
            <w:noWrap/>
            <w:hideMark/>
          </w:tcPr>
          <w:p w14:paraId="2FF2653A" w14:textId="77777777" w:rsidR="00602751" w:rsidRPr="00935440" w:rsidRDefault="00602751" w:rsidP="001642C6">
            <w:pPr>
              <w:ind w:firstLine="0"/>
              <w:rPr>
                <w:rFonts w:ascii="Times New Roman" w:hAnsi="Times New Roman" w:cs="Times New Roman"/>
              </w:rPr>
            </w:pPr>
            <w:r w:rsidRPr="00935440">
              <w:rPr>
                <w:rFonts w:ascii="Times New Roman" w:hAnsi="Times New Roman" w:cs="Times New Roman"/>
              </w:rPr>
              <w:t>2520</w:t>
            </w:r>
          </w:p>
        </w:tc>
        <w:tc>
          <w:tcPr>
            <w:tcW w:w="1417" w:type="dxa"/>
            <w:noWrap/>
            <w:hideMark/>
          </w:tcPr>
          <w:p w14:paraId="01222EBA" w14:textId="77777777" w:rsidR="00602751" w:rsidRPr="00935440" w:rsidRDefault="00602751" w:rsidP="001642C6">
            <w:pPr>
              <w:ind w:firstLine="0"/>
              <w:rPr>
                <w:rFonts w:ascii="Times New Roman" w:hAnsi="Times New Roman" w:cs="Times New Roman"/>
              </w:rPr>
            </w:pPr>
            <w:r w:rsidRPr="00935440">
              <w:rPr>
                <w:rFonts w:ascii="Times New Roman" w:hAnsi="Times New Roman" w:cs="Times New Roman"/>
              </w:rPr>
              <w:t>3212</w:t>
            </w:r>
          </w:p>
        </w:tc>
        <w:tc>
          <w:tcPr>
            <w:tcW w:w="1276" w:type="dxa"/>
            <w:noWrap/>
            <w:hideMark/>
          </w:tcPr>
          <w:p w14:paraId="17674215" w14:textId="77777777" w:rsidR="00602751" w:rsidRPr="00935440" w:rsidRDefault="00602751" w:rsidP="001642C6">
            <w:pPr>
              <w:ind w:firstLine="0"/>
              <w:rPr>
                <w:rFonts w:ascii="Times New Roman" w:hAnsi="Times New Roman" w:cs="Times New Roman"/>
              </w:rPr>
            </w:pPr>
            <w:r w:rsidRPr="00935440">
              <w:rPr>
                <w:rFonts w:ascii="Times New Roman" w:hAnsi="Times New Roman" w:cs="Times New Roman"/>
              </w:rPr>
              <w:t>3881</w:t>
            </w:r>
          </w:p>
        </w:tc>
        <w:tc>
          <w:tcPr>
            <w:tcW w:w="1418" w:type="dxa"/>
            <w:noWrap/>
            <w:hideMark/>
          </w:tcPr>
          <w:p w14:paraId="6F5ECF0F" w14:textId="77777777" w:rsidR="00602751" w:rsidRPr="00935440" w:rsidRDefault="00602751" w:rsidP="001642C6">
            <w:pPr>
              <w:ind w:firstLine="0"/>
              <w:rPr>
                <w:rFonts w:ascii="Times New Roman" w:hAnsi="Times New Roman" w:cs="Times New Roman"/>
              </w:rPr>
            </w:pPr>
            <w:r w:rsidRPr="00935440">
              <w:rPr>
                <w:rFonts w:ascii="Times New Roman" w:hAnsi="Times New Roman" w:cs="Times New Roman"/>
              </w:rPr>
              <w:t>3367</w:t>
            </w:r>
          </w:p>
        </w:tc>
        <w:tc>
          <w:tcPr>
            <w:tcW w:w="1842" w:type="dxa"/>
            <w:noWrap/>
            <w:hideMark/>
          </w:tcPr>
          <w:p w14:paraId="233A56F8" w14:textId="77777777" w:rsidR="00602751" w:rsidRPr="00935440" w:rsidRDefault="00602751" w:rsidP="001642C6">
            <w:pPr>
              <w:ind w:firstLine="0"/>
              <w:rPr>
                <w:rFonts w:ascii="Times New Roman" w:hAnsi="Times New Roman" w:cs="Times New Roman"/>
              </w:rPr>
            </w:pPr>
            <w:r w:rsidRPr="00935440">
              <w:rPr>
                <w:rFonts w:ascii="Times New Roman" w:hAnsi="Times New Roman" w:cs="Times New Roman"/>
              </w:rPr>
              <w:t>3244</w:t>
            </w:r>
          </w:p>
        </w:tc>
      </w:tr>
    </w:tbl>
    <w:p w14:paraId="48567654" w14:textId="77777777" w:rsidR="00602751" w:rsidRPr="00935440" w:rsidRDefault="00602751" w:rsidP="008C0D67">
      <w:pPr>
        <w:rPr>
          <w:rFonts w:ascii="Times New Roman" w:hAnsi="Times New Roman" w:cs="Times New Roman"/>
        </w:rPr>
      </w:pPr>
    </w:p>
    <w:p w14:paraId="380662E3" w14:textId="130D6CFF" w:rsidR="00602751" w:rsidRPr="00935440" w:rsidRDefault="00602751" w:rsidP="00242AF7">
      <w:pPr>
        <w:ind w:firstLine="0"/>
        <w:rPr>
          <w:rFonts w:ascii="Times New Roman" w:hAnsi="Times New Roman" w:cs="Times New Roman"/>
        </w:rPr>
      </w:pPr>
      <w:r w:rsidRPr="00935440">
        <w:rPr>
          <w:rFonts w:ascii="Times New Roman" w:hAnsi="Times New Roman" w:cs="Times New Roman"/>
        </w:rPr>
        <w:t>The average values reported in</w:t>
      </w:r>
      <w:r w:rsidR="006B0E0C">
        <w:rPr>
          <w:rFonts w:ascii="Times New Roman" w:hAnsi="Times New Roman" w:cs="Times New Roman"/>
        </w:rPr>
        <w:t xml:space="preserve"> </w:t>
      </w:r>
      <w:r w:rsidR="006B0E0C">
        <w:rPr>
          <w:rFonts w:ascii="Times New Roman" w:hAnsi="Times New Roman" w:cs="Times New Roman"/>
          <w:color w:val="000000"/>
        </w:rPr>
        <w:t>Table S-4</w:t>
      </w:r>
      <w:r w:rsidR="006B0E0C">
        <w:rPr>
          <w:rFonts w:ascii="Times New Roman" w:hAnsi="Times New Roman" w:cs="Times New Roman"/>
          <w:color w:val="000000"/>
        </w:rPr>
        <w:t xml:space="preserve"> </w:t>
      </w:r>
      <w:r w:rsidRPr="00935440">
        <w:rPr>
          <w:rFonts w:ascii="Times New Roman" w:hAnsi="Times New Roman" w:cs="Times New Roman"/>
        </w:rPr>
        <w:t>are used to calculate the weight of materials used in building the onshore substation</w:t>
      </w:r>
      <w:r w:rsidR="006B0E0C">
        <w:rPr>
          <w:rFonts w:ascii="Times New Roman" w:hAnsi="Times New Roman" w:cs="Times New Roman"/>
        </w:rPr>
        <w:t>.</w:t>
      </w:r>
    </w:p>
    <w:p w14:paraId="680C674B" w14:textId="77777777" w:rsidR="00602751" w:rsidRPr="00935440" w:rsidRDefault="00602751" w:rsidP="00242AF7">
      <w:pPr>
        <w:ind w:firstLine="0"/>
        <w:rPr>
          <w:rFonts w:ascii="Times New Roman" w:hAnsi="Times New Roman" w:cs="Times New Roman"/>
        </w:rPr>
      </w:pPr>
      <w:r w:rsidRPr="00935440">
        <w:rPr>
          <w:rFonts w:ascii="Times New Roman" w:hAnsi="Times New Roman" w:cs="Times New Roman"/>
        </w:rPr>
        <w:t>The following data provides an estimation of the weight for onshore HVDC substation.</w:t>
      </w:r>
    </w:p>
    <w:p w14:paraId="3EE3975D" w14:textId="77777777" w:rsidR="00602751" w:rsidRPr="00935440" w:rsidRDefault="00602751" w:rsidP="00242AF7">
      <w:pPr>
        <w:ind w:firstLine="0"/>
        <w:rPr>
          <w:rFonts w:ascii="Times New Roman" w:hAnsi="Times New Roman" w:cs="Times New Roman"/>
        </w:rPr>
      </w:pPr>
      <w:r w:rsidRPr="00935440">
        <w:rPr>
          <w:rFonts w:ascii="Times New Roman" w:hAnsi="Times New Roman" w:cs="Times New Roman"/>
        </w:rPr>
        <w:t>Here, the same proportions considered for the HVAC onshore substation amount estimation of gravel and cement is used, 80 kg/m</w:t>
      </w:r>
      <w:r w:rsidRPr="00935440">
        <w:rPr>
          <w:rFonts w:ascii="Times New Roman" w:hAnsi="Times New Roman" w:cs="Times New Roman"/>
          <w:vertAlign w:val="superscript"/>
        </w:rPr>
        <w:t>2</w:t>
      </w:r>
      <w:r w:rsidRPr="00935440">
        <w:rPr>
          <w:rFonts w:ascii="Times New Roman" w:hAnsi="Times New Roman" w:cs="Times New Roman"/>
        </w:rPr>
        <w:t xml:space="preserve"> and 640 kg/m</w:t>
      </w:r>
      <w:r w:rsidRPr="00935440">
        <w:rPr>
          <w:rFonts w:ascii="Times New Roman" w:hAnsi="Times New Roman" w:cs="Times New Roman"/>
          <w:vertAlign w:val="superscript"/>
        </w:rPr>
        <w:t>2</w:t>
      </w:r>
      <w:r w:rsidRPr="00935440">
        <w:rPr>
          <w:rFonts w:ascii="Times New Roman" w:hAnsi="Times New Roman" w:cs="Times New Roman"/>
        </w:rPr>
        <w:t xml:space="preserve"> of area occupied by the substation for cement and gravel respectively.</w:t>
      </w:r>
    </w:p>
    <w:p w14:paraId="3C32B2F0" w14:textId="77777777" w:rsidR="00602751" w:rsidRPr="00935440" w:rsidRDefault="00602751" w:rsidP="00242AF7">
      <w:pPr>
        <w:ind w:firstLine="0"/>
        <w:rPr>
          <w:rFonts w:ascii="Times New Roman" w:hAnsi="Times New Roman" w:cs="Times New Roman"/>
          <w:color w:val="000000"/>
        </w:rPr>
      </w:pPr>
      <w:r w:rsidRPr="00935440">
        <w:rPr>
          <w:rFonts w:ascii="Times New Roman" w:hAnsi="Times New Roman" w:cs="Times New Roman"/>
        </w:rPr>
        <w:t xml:space="preserve">From </w:t>
      </w:r>
      <w:sdt>
        <w:sdtPr>
          <w:rPr>
            <w:rFonts w:ascii="Times New Roman" w:hAnsi="Times New Roman" w:cs="Times New Roman"/>
            <w:color w:val="000000"/>
          </w:rPr>
          <w:tag w:val="MENDELEY_CITATION_v3_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"/>
          <w:id w:val="1175377642"/>
          <w:placeholder>
            <w:docPart w:val="DB9107F393934DD7BBCE8F37553BDE6B"/>
          </w:placeholder>
        </w:sdtPr>
        <w:sdtEndPr/>
        <w:sdtContent>
          <w:r w:rsidRPr="00935440">
            <w:rPr>
              <w:rFonts w:ascii="Times New Roman" w:hAnsi="Times New Roman" w:cs="Times New Roman"/>
              <w:color w:val="000000"/>
            </w:rPr>
            <w:t>[39]</w:t>
          </w:r>
        </w:sdtContent>
      </w:sdt>
      <w:r w:rsidRPr="00935440">
        <w:rPr>
          <w:rFonts w:ascii="Times New Roman" w:hAnsi="Times New Roman" w:cs="Times New Roman"/>
          <w:color w:val="000000"/>
        </w:rPr>
        <w:t xml:space="preserve"> data regarding weights of switchgears and reactors are gathered while from </w:t>
      </w:r>
      <w:sdt>
        <w:sdtPr>
          <w:rPr>
            <w:rFonts w:ascii="Times New Roman" w:hAnsi="Times New Roman" w:cs="Times New Roman"/>
            <w:color w:val="000000"/>
          </w:rPr>
          <w:tag w:val="MENDELEY_CITATION_v3_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"/>
          <w:id w:val="2086184544"/>
          <w:placeholder>
            <w:docPart w:val="DB9107F393934DD7BBCE8F37553BDE6B"/>
          </w:placeholder>
        </w:sdtPr>
        <w:sdtEndPr/>
        <w:sdtContent>
          <w:r w:rsidRPr="00935440">
            <w:rPr>
              <w:rFonts w:ascii="Times New Roman" w:hAnsi="Times New Roman" w:cs="Times New Roman"/>
              <w:color w:val="000000"/>
            </w:rPr>
            <w:t>[40]</w:t>
          </w:r>
        </w:sdtContent>
      </w:sdt>
      <w:r w:rsidRPr="00935440">
        <w:rPr>
          <w:rFonts w:ascii="Times New Roman" w:hAnsi="Times New Roman" w:cs="Times New Roman"/>
          <w:color w:val="000000"/>
        </w:rPr>
        <w:t xml:space="preserve"> weights regarding reactor are collected.</w:t>
      </w:r>
    </w:p>
    <w:p w14:paraId="0007671A" w14:textId="77777777" w:rsidR="00602751" w:rsidRPr="00935440" w:rsidRDefault="00602751" w:rsidP="00A7165D">
      <w:pPr>
        <w:ind w:firstLine="0"/>
        <w:rPr>
          <w:rFonts w:ascii="Times New Roman" w:hAnsi="Times New Roman" w:cs="Times New Roman"/>
        </w:rPr>
      </w:pPr>
      <w:r w:rsidRPr="00935440">
        <w:rPr>
          <w:rFonts w:ascii="Times New Roman" w:hAnsi="Times New Roman" w:cs="Times New Roman"/>
        </w:rPr>
        <w:t>Converter weight is assumed to be 10% of the converter transformer weight.</w:t>
      </w:r>
    </w:p>
    <w:p w14:paraId="370AEF9E" w14:textId="77777777" w:rsidR="00602751" w:rsidRPr="00935440" w:rsidRDefault="00602751" w:rsidP="00A7165D">
      <w:pPr>
        <w:ind w:firstLine="0"/>
        <w:rPr>
          <w:rFonts w:ascii="Times New Roman" w:hAnsi="Times New Roman" w:cs="Times New Roman"/>
        </w:rPr>
      </w:pPr>
      <w:r w:rsidRPr="00935440">
        <w:rPr>
          <w:rFonts w:ascii="Times New Roman" w:hAnsi="Times New Roman" w:cs="Times New Roman"/>
        </w:rPr>
        <w:t>The weight of other equipment is assumed to be twice the weight of the converter transformer.</w:t>
      </w:r>
    </w:p>
    <w:p w14:paraId="39974975" w14:textId="7B5322EC" w:rsidR="00602751" w:rsidRDefault="00602751" w:rsidP="00A7165D">
      <w:pPr>
        <w:ind w:firstLine="0"/>
        <w:rPr>
          <w:rFonts w:ascii="Times New Roman" w:hAnsi="Times New Roman" w:cs="Times New Roman"/>
          <w:color w:val="000000"/>
        </w:rPr>
      </w:pPr>
      <w:r w:rsidRPr="00935440">
        <w:rPr>
          <w:rFonts w:ascii="Times New Roman" w:hAnsi="Times New Roman" w:cs="Times New Roman"/>
        </w:rPr>
        <w:t xml:space="preserve">50 kg/m2 of area occupied by the valve hall are used to estimate the steel in the building structure, as reported in </w:t>
      </w:r>
      <w:sdt>
        <w:sdtPr>
          <w:rPr>
            <w:rFonts w:ascii="Times New Roman" w:hAnsi="Times New Roman" w:cs="Times New Roman"/>
            <w:color w:val="000000"/>
          </w:rPr>
          <w:tag w:val="MENDELEY_CITATION_v3_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"/>
          <w:id w:val="-1443912691"/>
          <w:placeholder>
            <w:docPart w:val="DB9107F393934DD7BBCE8F37553BDE6B"/>
          </w:placeholder>
        </w:sdtPr>
        <w:sdtEndPr/>
        <w:sdtContent>
          <w:r w:rsidRPr="00935440">
            <w:rPr>
              <w:rFonts w:ascii="Times New Roman" w:hAnsi="Times New Roman" w:cs="Times New Roman"/>
              <w:color w:val="000000"/>
            </w:rPr>
            <w:t>[41]</w:t>
          </w:r>
        </w:sdtContent>
      </w:sdt>
      <w:r w:rsidR="00505846">
        <w:rPr>
          <w:rFonts w:ascii="Times New Roman" w:hAnsi="Times New Roman" w:cs="Times New Roman"/>
          <w:color w:val="000000"/>
        </w:rPr>
        <w:t>.</w:t>
      </w:r>
    </w:p>
    <w:p w14:paraId="38586D52" w14:textId="5319B311" w:rsidR="00505846" w:rsidRPr="00935440" w:rsidRDefault="00FD1BEA" w:rsidP="00A7165D">
      <w:pPr>
        <w:ind w:firstLine="0"/>
        <w:rPr>
          <w:rFonts w:ascii="Times New Roman" w:hAnsi="Times New Roman" w:cs="Times New Roman"/>
        </w:rPr>
      </w:pPr>
      <w:r>
        <w:rPr>
          <w:rFonts w:ascii="Times New Roman" w:hAnsi="Times New Roman" w:cs="Times New Roman"/>
          <w:color w:val="000000"/>
        </w:rPr>
        <w:t xml:space="preserve">The amount of steel and stainless steel is assumed to be </w:t>
      </w:r>
      <w:r w:rsidR="0068154E">
        <w:rPr>
          <w:rFonts w:ascii="Times New Roman" w:hAnsi="Times New Roman" w:cs="Times New Roman"/>
          <w:color w:val="000000"/>
        </w:rPr>
        <w:t>50 % of the total final amount</w:t>
      </w:r>
      <w:r w:rsidR="00030D0A">
        <w:rPr>
          <w:rFonts w:ascii="Times New Roman" w:hAnsi="Times New Roman" w:cs="Times New Roman"/>
          <w:color w:val="000000"/>
        </w:rPr>
        <w:t xml:space="preserve"> reported in Table S-4</w:t>
      </w:r>
      <w:r w:rsidR="0068154E">
        <w:rPr>
          <w:rFonts w:ascii="Times New Roman" w:hAnsi="Times New Roman" w:cs="Times New Roman"/>
          <w:color w:val="000000"/>
        </w:rPr>
        <w:t xml:space="preserve">. </w:t>
      </w:r>
    </w:p>
    <w:p w14:paraId="7BE9D26F" w14:textId="4335F8A4" w:rsidR="00935440" w:rsidRDefault="00935440">
      <w:pPr>
        <w:spacing w:after="160"/>
        <w:ind w:firstLine="0"/>
        <w:contextualSpacing w:val="0"/>
        <w:jc w:val="left"/>
        <w:rPr>
          <w:rFonts w:ascii="Times New Roman" w:hAnsi="Times New Roman" w:cs="Times New Roman"/>
        </w:rPr>
      </w:pPr>
      <w:r>
        <w:rPr>
          <w:rFonts w:ascii="Times New Roman" w:hAnsi="Times New Roman" w:cs="Times New Roman"/>
        </w:rPr>
        <w:br w:type="page"/>
      </w:r>
    </w:p>
    <w:p w14:paraId="08907B28" w14:textId="77777777" w:rsidR="00602751" w:rsidRPr="00935440" w:rsidRDefault="00602751" w:rsidP="00242AF7">
      <w:pPr>
        <w:ind w:firstLine="0"/>
        <w:rPr>
          <w:rFonts w:ascii="Times New Roman" w:hAnsi="Times New Roman" w:cs="Times New Roman"/>
        </w:rPr>
      </w:pPr>
    </w:p>
    <w:p w14:paraId="543AF0B9" w14:textId="2D6AD4B3" w:rsidR="00602751" w:rsidRPr="00935440" w:rsidRDefault="00602751" w:rsidP="00210F75">
      <w:pPr>
        <w:pStyle w:val="Caption"/>
        <w:keepNext/>
        <w:rPr>
          <w:rFonts w:ascii="Times New Roman" w:hAnsi="Times New Roman" w:cs="Times New Roman"/>
        </w:rPr>
      </w:pPr>
      <w:r w:rsidRPr="00935440">
        <w:rPr>
          <w:rFonts w:ascii="Times New Roman" w:hAnsi="Times New Roman" w:cs="Times New Roman"/>
        </w:rPr>
        <w:t>Table S</w:t>
      </w:r>
      <w:r w:rsidR="005B6068">
        <w:rPr>
          <w:rFonts w:ascii="Times New Roman" w:hAnsi="Times New Roman" w:cs="Times New Roman"/>
        </w:rPr>
        <w:t>-</w:t>
      </w:r>
      <w:r w:rsidR="00607623" w:rsidRPr="00935440">
        <w:rPr>
          <w:rFonts w:ascii="Times New Roman" w:hAnsi="Times New Roman" w:cs="Times New Roman"/>
        </w:rPr>
        <w:fldChar w:fldCharType="begin"/>
      </w:r>
      <w:r w:rsidR="00607623" w:rsidRPr="00935440">
        <w:rPr>
          <w:rFonts w:ascii="Times New Roman" w:hAnsi="Times New Roman" w:cs="Times New Roman"/>
        </w:rPr>
        <w:instrText xml:space="preserve"> SEQ Table \* ARABIC </w:instrText>
      </w:r>
      <w:r w:rsidR="00607623" w:rsidRPr="00935440">
        <w:rPr>
          <w:rFonts w:ascii="Times New Roman" w:hAnsi="Times New Roman" w:cs="Times New Roman"/>
        </w:rPr>
        <w:fldChar w:fldCharType="separate"/>
      </w:r>
      <w:r w:rsidR="00A36A77">
        <w:rPr>
          <w:rFonts w:ascii="Times New Roman" w:hAnsi="Times New Roman" w:cs="Times New Roman"/>
          <w:noProof/>
        </w:rPr>
        <w:t>5</w:t>
      </w:r>
      <w:r w:rsidR="00607623" w:rsidRPr="00935440">
        <w:rPr>
          <w:rFonts w:ascii="Times New Roman" w:hAnsi="Times New Roman" w:cs="Times New Roman"/>
          <w:noProof/>
        </w:rPr>
        <w:fldChar w:fldCharType="end"/>
      </w:r>
      <w:r w:rsidRPr="00935440">
        <w:rPr>
          <w:rFonts w:ascii="Times New Roman" w:hAnsi="Times New Roman" w:cs="Times New Roman"/>
        </w:rPr>
        <w:t>: data collection and material estimate of onshore HVDC substations. In dark green, values gathered from gray literature, in light green, values assumed or calculated.</w:t>
      </w:r>
    </w:p>
    <w:p w14:paraId="7431C18B" w14:textId="77777777" w:rsidR="00602751" w:rsidRPr="00935440" w:rsidRDefault="00602751" w:rsidP="00210F75">
      <w:pPr>
        <w:pStyle w:val="Caption"/>
        <w:keepNext/>
        <w:rPr>
          <w:rFonts w:ascii="Times New Roman" w:hAnsi="Times New Roman" w:cs="Times New Roman"/>
        </w:rPr>
      </w:pPr>
    </w:p>
    <w:tbl>
      <w:tblPr>
        <w:tblStyle w:val="TableGrid"/>
        <w:tblW w:w="9362" w:type="dxa"/>
        <w:tblLook w:val="04A0" w:firstRow="1" w:lastRow="0" w:firstColumn="1" w:lastColumn="0" w:noHBand="0" w:noVBand="1"/>
      </w:tblPr>
      <w:tblGrid>
        <w:gridCol w:w="3256"/>
        <w:gridCol w:w="850"/>
        <w:gridCol w:w="1418"/>
        <w:gridCol w:w="1417"/>
        <w:gridCol w:w="1276"/>
        <w:gridCol w:w="1145"/>
      </w:tblGrid>
      <w:tr w:rsidR="00602751" w:rsidRPr="00935440" w14:paraId="69618538" w14:textId="77777777" w:rsidTr="005E163D">
        <w:trPr>
          <w:trHeight w:val="300"/>
        </w:trPr>
        <w:tc>
          <w:tcPr>
            <w:tcW w:w="3256" w:type="dxa"/>
            <w:noWrap/>
            <w:hideMark/>
          </w:tcPr>
          <w:p w14:paraId="33DAF79E" w14:textId="77777777" w:rsidR="00602751" w:rsidRPr="00935440" w:rsidRDefault="00602751" w:rsidP="005F1344">
            <w:pPr>
              <w:ind w:firstLine="0"/>
              <w:rPr>
                <w:rFonts w:ascii="Times New Roman" w:hAnsi="Times New Roman" w:cs="Times New Roman"/>
              </w:rPr>
            </w:pPr>
          </w:p>
        </w:tc>
        <w:tc>
          <w:tcPr>
            <w:tcW w:w="850" w:type="dxa"/>
            <w:noWrap/>
            <w:hideMark/>
          </w:tcPr>
          <w:p w14:paraId="725A47A1" w14:textId="77777777" w:rsidR="00602751" w:rsidRPr="00935440" w:rsidRDefault="00602751" w:rsidP="005F1344">
            <w:pPr>
              <w:ind w:firstLine="0"/>
              <w:rPr>
                <w:rFonts w:ascii="Times New Roman" w:hAnsi="Times New Roman" w:cs="Times New Roman"/>
              </w:rPr>
            </w:pPr>
          </w:p>
        </w:tc>
        <w:tc>
          <w:tcPr>
            <w:tcW w:w="1418" w:type="dxa"/>
            <w:noWrap/>
            <w:hideMark/>
          </w:tcPr>
          <w:p w14:paraId="0C7AE686" w14:textId="77777777" w:rsidR="00602751" w:rsidRPr="00935440" w:rsidRDefault="00602751" w:rsidP="00C70E1B">
            <w:pPr>
              <w:ind w:firstLine="0"/>
              <w:jc w:val="left"/>
              <w:rPr>
                <w:rFonts w:ascii="Times New Roman" w:hAnsi="Times New Roman" w:cs="Times New Roman"/>
              </w:rPr>
            </w:pPr>
            <w:r w:rsidRPr="00935440">
              <w:rPr>
                <w:rFonts w:ascii="Times New Roman" w:hAnsi="Times New Roman" w:cs="Times New Roman"/>
              </w:rPr>
              <w:t>COBRA cable (</w:t>
            </w:r>
            <w:proofErr w:type="spellStart"/>
            <w:r w:rsidRPr="00935440">
              <w:rPr>
                <w:rFonts w:ascii="Times New Roman" w:hAnsi="Times New Roman" w:cs="Times New Roman"/>
              </w:rPr>
              <w:t>Emshaven</w:t>
            </w:r>
            <w:proofErr w:type="spellEnd"/>
            <w:r w:rsidRPr="00935440">
              <w:rPr>
                <w:rFonts w:ascii="Times New Roman" w:hAnsi="Times New Roman" w:cs="Times New Roman"/>
              </w:rPr>
              <w:t xml:space="preserve"> station) </w:t>
            </w:r>
          </w:p>
        </w:tc>
        <w:tc>
          <w:tcPr>
            <w:tcW w:w="1417" w:type="dxa"/>
            <w:noWrap/>
            <w:hideMark/>
          </w:tcPr>
          <w:p w14:paraId="61EA600B" w14:textId="77777777" w:rsidR="00602751" w:rsidRPr="00935440" w:rsidRDefault="00602751" w:rsidP="00C70E1B">
            <w:pPr>
              <w:ind w:firstLine="0"/>
              <w:jc w:val="left"/>
              <w:rPr>
                <w:rFonts w:ascii="Times New Roman" w:hAnsi="Times New Roman" w:cs="Times New Roman"/>
              </w:rPr>
            </w:pPr>
            <w:r w:rsidRPr="00935440">
              <w:rPr>
                <w:rFonts w:ascii="Times New Roman" w:hAnsi="Times New Roman" w:cs="Times New Roman"/>
              </w:rPr>
              <w:t>COBRA cable (</w:t>
            </w:r>
            <w:proofErr w:type="spellStart"/>
            <w:r w:rsidRPr="00935440">
              <w:rPr>
                <w:rFonts w:ascii="Times New Roman" w:hAnsi="Times New Roman" w:cs="Times New Roman"/>
              </w:rPr>
              <w:t>Endrup</w:t>
            </w:r>
            <w:proofErr w:type="spellEnd"/>
            <w:r w:rsidRPr="00935440">
              <w:rPr>
                <w:rFonts w:ascii="Times New Roman" w:hAnsi="Times New Roman" w:cs="Times New Roman"/>
              </w:rPr>
              <w:t xml:space="preserve"> station) </w:t>
            </w:r>
          </w:p>
        </w:tc>
        <w:tc>
          <w:tcPr>
            <w:tcW w:w="1276" w:type="dxa"/>
            <w:noWrap/>
            <w:hideMark/>
          </w:tcPr>
          <w:p w14:paraId="77737D21" w14:textId="77777777" w:rsidR="00602751" w:rsidRPr="00935440" w:rsidRDefault="00602751" w:rsidP="00C70E1B">
            <w:pPr>
              <w:ind w:firstLine="0"/>
              <w:jc w:val="left"/>
              <w:rPr>
                <w:rFonts w:ascii="Times New Roman" w:hAnsi="Times New Roman" w:cs="Times New Roman"/>
              </w:rPr>
            </w:pPr>
            <w:proofErr w:type="spellStart"/>
            <w:r w:rsidRPr="00935440">
              <w:rPr>
                <w:rFonts w:ascii="Times New Roman" w:hAnsi="Times New Roman" w:cs="Times New Roman"/>
              </w:rPr>
              <w:t>Dörpen</w:t>
            </w:r>
            <w:proofErr w:type="spellEnd"/>
            <w:r w:rsidRPr="00935440">
              <w:rPr>
                <w:rFonts w:ascii="Times New Roman" w:hAnsi="Times New Roman" w:cs="Times New Roman"/>
              </w:rPr>
              <w:t xml:space="preserve"> West substation</w:t>
            </w:r>
          </w:p>
        </w:tc>
        <w:tc>
          <w:tcPr>
            <w:tcW w:w="1145" w:type="dxa"/>
            <w:noWrap/>
            <w:hideMark/>
          </w:tcPr>
          <w:p w14:paraId="249453DA" w14:textId="77777777" w:rsidR="00602751" w:rsidRPr="00935440" w:rsidRDefault="00602751" w:rsidP="00C70E1B">
            <w:pPr>
              <w:ind w:firstLine="0"/>
              <w:jc w:val="left"/>
              <w:rPr>
                <w:rFonts w:ascii="Times New Roman" w:hAnsi="Times New Roman" w:cs="Times New Roman"/>
              </w:rPr>
            </w:pPr>
            <w:r w:rsidRPr="00935440">
              <w:rPr>
                <w:rFonts w:ascii="Times New Roman" w:hAnsi="Times New Roman" w:cs="Times New Roman"/>
              </w:rPr>
              <w:t xml:space="preserve">Caithness - Moray Link </w:t>
            </w:r>
          </w:p>
        </w:tc>
      </w:tr>
      <w:tr w:rsidR="00602751" w:rsidRPr="00935440" w14:paraId="36D22AFA" w14:textId="77777777" w:rsidTr="005E163D">
        <w:trPr>
          <w:trHeight w:val="300"/>
        </w:trPr>
        <w:tc>
          <w:tcPr>
            <w:tcW w:w="3256" w:type="dxa"/>
            <w:hideMark/>
          </w:tcPr>
          <w:p w14:paraId="5D40A9EE" w14:textId="77777777" w:rsidR="00602751" w:rsidRPr="00935440" w:rsidRDefault="00602751" w:rsidP="00F211D6">
            <w:pPr>
              <w:ind w:firstLine="0"/>
              <w:jc w:val="left"/>
              <w:rPr>
                <w:rFonts w:ascii="Times New Roman" w:hAnsi="Times New Roman" w:cs="Times New Roman"/>
              </w:rPr>
            </w:pPr>
            <w:r w:rsidRPr="00935440">
              <w:rPr>
                <w:rFonts w:ascii="Times New Roman" w:hAnsi="Times New Roman" w:cs="Times New Roman"/>
              </w:rPr>
              <w:t>Gravel</w:t>
            </w:r>
          </w:p>
        </w:tc>
        <w:tc>
          <w:tcPr>
            <w:tcW w:w="850" w:type="dxa"/>
            <w:noWrap/>
            <w:hideMark/>
          </w:tcPr>
          <w:p w14:paraId="14C40194" w14:textId="77777777" w:rsidR="00602751" w:rsidRPr="00935440" w:rsidRDefault="00602751" w:rsidP="005F1344">
            <w:pPr>
              <w:ind w:firstLine="0"/>
              <w:rPr>
                <w:rFonts w:ascii="Times New Roman" w:hAnsi="Times New Roman" w:cs="Times New Roman"/>
                <w:i/>
              </w:rPr>
            </w:pPr>
            <w:r w:rsidRPr="00935440">
              <w:rPr>
                <w:rFonts w:ascii="Times New Roman" w:hAnsi="Times New Roman" w:cs="Times New Roman"/>
                <w:i/>
              </w:rPr>
              <w:t>kg</w:t>
            </w:r>
          </w:p>
        </w:tc>
        <w:tc>
          <w:tcPr>
            <w:tcW w:w="1418" w:type="dxa"/>
            <w:shd w:val="clear" w:color="auto" w:fill="E2EFD9" w:themeFill="accent6" w:themeFillTint="33"/>
            <w:noWrap/>
            <w:hideMark/>
          </w:tcPr>
          <w:p w14:paraId="3E7D56BE" w14:textId="77777777" w:rsidR="00602751" w:rsidRPr="00935440" w:rsidRDefault="00602751" w:rsidP="005F1344">
            <w:pPr>
              <w:ind w:firstLine="0"/>
              <w:rPr>
                <w:rFonts w:ascii="Times New Roman" w:hAnsi="Times New Roman" w:cs="Times New Roman"/>
              </w:rPr>
            </w:pPr>
            <w:r w:rsidRPr="00935440">
              <w:rPr>
                <w:rFonts w:ascii="Times New Roman" w:hAnsi="Times New Roman" w:cs="Times New Roman"/>
              </w:rPr>
              <w:t>17920000</w:t>
            </w:r>
          </w:p>
        </w:tc>
        <w:tc>
          <w:tcPr>
            <w:tcW w:w="1417" w:type="dxa"/>
            <w:shd w:val="clear" w:color="auto" w:fill="E2EFD9" w:themeFill="accent6" w:themeFillTint="33"/>
            <w:noWrap/>
            <w:hideMark/>
          </w:tcPr>
          <w:p w14:paraId="697597E7" w14:textId="77777777" w:rsidR="00602751" w:rsidRPr="00935440" w:rsidRDefault="00602751" w:rsidP="005F1344">
            <w:pPr>
              <w:ind w:firstLine="0"/>
              <w:rPr>
                <w:rFonts w:ascii="Times New Roman" w:hAnsi="Times New Roman" w:cs="Times New Roman"/>
              </w:rPr>
            </w:pPr>
            <w:r w:rsidRPr="00935440">
              <w:rPr>
                <w:rFonts w:ascii="Times New Roman" w:hAnsi="Times New Roman" w:cs="Times New Roman"/>
              </w:rPr>
              <w:t>23040000</w:t>
            </w:r>
          </w:p>
        </w:tc>
        <w:tc>
          <w:tcPr>
            <w:tcW w:w="1276" w:type="dxa"/>
            <w:shd w:val="clear" w:color="auto" w:fill="E2EFD9" w:themeFill="accent6" w:themeFillTint="33"/>
            <w:noWrap/>
            <w:hideMark/>
          </w:tcPr>
          <w:p w14:paraId="5F5173CC" w14:textId="77777777" w:rsidR="00602751" w:rsidRPr="00935440" w:rsidRDefault="00602751" w:rsidP="005F1344">
            <w:pPr>
              <w:ind w:firstLine="0"/>
              <w:rPr>
                <w:rFonts w:ascii="Times New Roman" w:hAnsi="Times New Roman" w:cs="Times New Roman"/>
              </w:rPr>
            </w:pPr>
            <w:r w:rsidRPr="00935440">
              <w:rPr>
                <w:rFonts w:ascii="Times New Roman" w:hAnsi="Times New Roman" w:cs="Times New Roman"/>
              </w:rPr>
              <w:t>32000000</w:t>
            </w:r>
          </w:p>
        </w:tc>
        <w:tc>
          <w:tcPr>
            <w:tcW w:w="1145" w:type="dxa"/>
            <w:shd w:val="clear" w:color="auto" w:fill="E2EFD9" w:themeFill="accent6" w:themeFillTint="33"/>
            <w:noWrap/>
            <w:hideMark/>
          </w:tcPr>
          <w:p w14:paraId="52D4551D" w14:textId="77777777" w:rsidR="00602751" w:rsidRPr="00935440" w:rsidRDefault="00602751" w:rsidP="005F1344">
            <w:pPr>
              <w:ind w:firstLine="0"/>
              <w:rPr>
                <w:rFonts w:ascii="Times New Roman" w:hAnsi="Times New Roman" w:cs="Times New Roman"/>
              </w:rPr>
            </w:pPr>
            <w:r w:rsidRPr="00935440">
              <w:rPr>
                <w:rFonts w:ascii="Times New Roman" w:hAnsi="Times New Roman" w:cs="Times New Roman"/>
              </w:rPr>
              <w:t>42880000</w:t>
            </w:r>
          </w:p>
        </w:tc>
      </w:tr>
      <w:tr w:rsidR="00602751" w:rsidRPr="00935440" w14:paraId="1CBC7B43" w14:textId="77777777" w:rsidTr="005E163D">
        <w:trPr>
          <w:trHeight w:val="300"/>
        </w:trPr>
        <w:tc>
          <w:tcPr>
            <w:tcW w:w="3256" w:type="dxa"/>
            <w:hideMark/>
          </w:tcPr>
          <w:p w14:paraId="37C792CF" w14:textId="77777777" w:rsidR="00602751" w:rsidRPr="00935440" w:rsidRDefault="00602751" w:rsidP="00F211D6">
            <w:pPr>
              <w:ind w:firstLine="0"/>
              <w:jc w:val="left"/>
              <w:rPr>
                <w:rFonts w:ascii="Times New Roman" w:hAnsi="Times New Roman" w:cs="Times New Roman"/>
              </w:rPr>
            </w:pPr>
            <w:r w:rsidRPr="00935440">
              <w:rPr>
                <w:rFonts w:ascii="Times New Roman" w:hAnsi="Times New Roman" w:cs="Times New Roman"/>
              </w:rPr>
              <w:t>Concrete</w:t>
            </w:r>
          </w:p>
        </w:tc>
        <w:tc>
          <w:tcPr>
            <w:tcW w:w="850" w:type="dxa"/>
            <w:noWrap/>
            <w:hideMark/>
          </w:tcPr>
          <w:p w14:paraId="7E57EECE" w14:textId="77777777" w:rsidR="00602751" w:rsidRPr="00935440" w:rsidRDefault="00602751" w:rsidP="005F1344">
            <w:pPr>
              <w:ind w:firstLine="0"/>
              <w:rPr>
                <w:rFonts w:ascii="Times New Roman" w:hAnsi="Times New Roman" w:cs="Times New Roman"/>
                <w:i/>
              </w:rPr>
            </w:pPr>
            <w:r w:rsidRPr="00935440">
              <w:rPr>
                <w:rFonts w:ascii="Times New Roman" w:hAnsi="Times New Roman" w:cs="Times New Roman"/>
                <w:i/>
              </w:rPr>
              <w:t>kg</w:t>
            </w:r>
          </w:p>
        </w:tc>
        <w:tc>
          <w:tcPr>
            <w:tcW w:w="1418" w:type="dxa"/>
            <w:shd w:val="clear" w:color="auto" w:fill="E2EFD9" w:themeFill="accent6" w:themeFillTint="33"/>
            <w:noWrap/>
            <w:hideMark/>
          </w:tcPr>
          <w:p w14:paraId="0E714C5A" w14:textId="77777777" w:rsidR="00602751" w:rsidRPr="00935440" w:rsidRDefault="00602751" w:rsidP="005F1344">
            <w:pPr>
              <w:ind w:firstLine="0"/>
              <w:rPr>
                <w:rFonts w:ascii="Times New Roman" w:hAnsi="Times New Roman" w:cs="Times New Roman"/>
              </w:rPr>
            </w:pPr>
            <w:r w:rsidRPr="00935440">
              <w:rPr>
                <w:rFonts w:ascii="Times New Roman" w:hAnsi="Times New Roman" w:cs="Times New Roman"/>
              </w:rPr>
              <w:t>2912000</w:t>
            </w:r>
          </w:p>
        </w:tc>
        <w:tc>
          <w:tcPr>
            <w:tcW w:w="1417" w:type="dxa"/>
            <w:shd w:val="clear" w:color="auto" w:fill="E2EFD9" w:themeFill="accent6" w:themeFillTint="33"/>
            <w:noWrap/>
            <w:hideMark/>
          </w:tcPr>
          <w:p w14:paraId="2B8AC162" w14:textId="77777777" w:rsidR="00602751" w:rsidRPr="00935440" w:rsidRDefault="00602751" w:rsidP="005F1344">
            <w:pPr>
              <w:ind w:firstLine="0"/>
              <w:rPr>
                <w:rFonts w:ascii="Times New Roman" w:hAnsi="Times New Roman" w:cs="Times New Roman"/>
              </w:rPr>
            </w:pPr>
            <w:r w:rsidRPr="00935440">
              <w:rPr>
                <w:rFonts w:ascii="Times New Roman" w:hAnsi="Times New Roman" w:cs="Times New Roman"/>
              </w:rPr>
              <w:t>3744000</w:t>
            </w:r>
          </w:p>
        </w:tc>
        <w:tc>
          <w:tcPr>
            <w:tcW w:w="1276" w:type="dxa"/>
            <w:shd w:val="clear" w:color="auto" w:fill="E2EFD9" w:themeFill="accent6" w:themeFillTint="33"/>
            <w:noWrap/>
            <w:hideMark/>
          </w:tcPr>
          <w:p w14:paraId="05299848" w14:textId="77777777" w:rsidR="00602751" w:rsidRPr="00935440" w:rsidRDefault="00602751" w:rsidP="005F1344">
            <w:pPr>
              <w:ind w:firstLine="0"/>
              <w:rPr>
                <w:rFonts w:ascii="Times New Roman" w:hAnsi="Times New Roman" w:cs="Times New Roman"/>
              </w:rPr>
            </w:pPr>
            <w:r w:rsidRPr="00935440">
              <w:rPr>
                <w:rFonts w:ascii="Times New Roman" w:hAnsi="Times New Roman" w:cs="Times New Roman"/>
              </w:rPr>
              <w:t>5200000</w:t>
            </w:r>
          </w:p>
        </w:tc>
        <w:tc>
          <w:tcPr>
            <w:tcW w:w="1145" w:type="dxa"/>
            <w:shd w:val="clear" w:color="auto" w:fill="E2EFD9" w:themeFill="accent6" w:themeFillTint="33"/>
            <w:noWrap/>
            <w:hideMark/>
          </w:tcPr>
          <w:p w14:paraId="27C3C72B" w14:textId="77777777" w:rsidR="00602751" w:rsidRPr="00935440" w:rsidRDefault="00602751" w:rsidP="005F1344">
            <w:pPr>
              <w:ind w:firstLine="0"/>
              <w:rPr>
                <w:rFonts w:ascii="Times New Roman" w:hAnsi="Times New Roman" w:cs="Times New Roman"/>
              </w:rPr>
            </w:pPr>
            <w:r w:rsidRPr="00935440">
              <w:rPr>
                <w:rFonts w:ascii="Times New Roman" w:hAnsi="Times New Roman" w:cs="Times New Roman"/>
              </w:rPr>
              <w:t>6968000</w:t>
            </w:r>
          </w:p>
        </w:tc>
      </w:tr>
      <w:tr w:rsidR="00602751" w:rsidRPr="00935440" w14:paraId="199CBC00" w14:textId="77777777" w:rsidTr="005E163D">
        <w:trPr>
          <w:trHeight w:val="300"/>
        </w:trPr>
        <w:tc>
          <w:tcPr>
            <w:tcW w:w="3256" w:type="dxa"/>
            <w:hideMark/>
          </w:tcPr>
          <w:p w14:paraId="05D18D7D" w14:textId="77777777" w:rsidR="00602751" w:rsidRPr="00935440" w:rsidRDefault="00602751" w:rsidP="00F211D6">
            <w:pPr>
              <w:ind w:firstLine="0"/>
              <w:jc w:val="left"/>
              <w:rPr>
                <w:rFonts w:ascii="Times New Roman" w:hAnsi="Times New Roman" w:cs="Times New Roman"/>
              </w:rPr>
            </w:pPr>
            <w:r w:rsidRPr="00935440">
              <w:rPr>
                <w:rFonts w:ascii="Times New Roman" w:hAnsi="Times New Roman" w:cs="Times New Roman"/>
              </w:rPr>
              <w:t>Steel</w:t>
            </w:r>
          </w:p>
        </w:tc>
        <w:tc>
          <w:tcPr>
            <w:tcW w:w="850" w:type="dxa"/>
            <w:noWrap/>
            <w:hideMark/>
          </w:tcPr>
          <w:p w14:paraId="532DA736" w14:textId="77777777" w:rsidR="00602751" w:rsidRPr="00935440" w:rsidRDefault="00602751" w:rsidP="005F1344">
            <w:pPr>
              <w:ind w:firstLine="0"/>
              <w:rPr>
                <w:rFonts w:ascii="Times New Roman" w:hAnsi="Times New Roman" w:cs="Times New Roman"/>
                <w:i/>
              </w:rPr>
            </w:pPr>
            <w:r w:rsidRPr="00935440">
              <w:rPr>
                <w:rFonts w:ascii="Times New Roman" w:hAnsi="Times New Roman" w:cs="Times New Roman"/>
                <w:i/>
              </w:rPr>
              <w:t>kg</w:t>
            </w:r>
          </w:p>
        </w:tc>
        <w:tc>
          <w:tcPr>
            <w:tcW w:w="1418" w:type="dxa"/>
            <w:shd w:val="clear" w:color="auto" w:fill="E2EFD9" w:themeFill="accent6" w:themeFillTint="33"/>
            <w:noWrap/>
            <w:hideMark/>
          </w:tcPr>
          <w:p w14:paraId="1974A24E" w14:textId="77777777" w:rsidR="00602751" w:rsidRPr="00935440" w:rsidRDefault="00602751" w:rsidP="005F1344">
            <w:pPr>
              <w:ind w:firstLine="0"/>
              <w:rPr>
                <w:rFonts w:ascii="Times New Roman" w:hAnsi="Times New Roman" w:cs="Times New Roman"/>
              </w:rPr>
            </w:pPr>
            <w:r w:rsidRPr="00935440">
              <w:rPr>
                <w:rFonts w:ascii="Times New Roman" w:hAnsi="Times New Roman" w:cs="Times New Roman"/>
              </w:rPr>
              <w:t>2325000</w:t>
            </w:r>
          </w:p>
        </w:tc>
        <w:tc>
          <w:tcPr>
            <w:tcW w:w="1417" w:type="dxa"/>
            <w:shd w:val="clear" w:color="auto" w:fill="E2EFD9" w:themeFill="accent6" w:themeFillTint="33"/>
            <w:noWrap/>
            <w:hideMark/>
          </w:tcPr>
          <w:p w14:paraId="2A833C17" w14:textId="77777777" w:rsidR="00602751" w:rsidRPr="00935440" w:rsidRDefault="00602751" w:rsidP="005F1344">
            <w:pPr>
              <w:ind w:firstLine="0"/>
              <w:rPr>
                <w:rFonts w:ascii="Times New Roman" w:hAnsi="Times New Roman" w:cs="Times New Roman"/>
              </w:rPr>
            </w:pPr>
            <w:r w:rsidRPr="00935440">
              <w:rPr>
                <w:rFonts w:ascii="Times New Roman" w:hAnsi="Times New Roman" w:cs="Times New Roman"/>
              </w:rPr>
              <w:t>2325000</w:t>
            </w:r>
          </w:p>
        </w:tc>
        <w:tc>
          <w:tcPr>
            <w:tcW w:w="1276" w:type="dxa"/>
            <w:shd w:val="clear" w:color="auto" w:fill="E2EFD9" w:themeFill="accent6" w:themeFillTint="33"/>
            <w:noWrap/>
            <w:hideMark/>
          </w:tcPr>
          <w:p w14:paraId="07A50936" w14:textId="77777777" w:rsidR="00602751" w:rsidRPr="00935440" w:rsidRDefault="00602751" w:rsidP="005F1344">
            <w:pPr>
              <w:ind w:firstLine="0"/>
              <w:rPr>
                <w:rFonts w:ascii="Times New Roman" w:hAnsi="Times New Roman" w:cs="Times New Roman"/>
              </w:rPr>
            </w:pPr>
            <w:r w:rsidRPr="00935440">
              <w:rPr>
                <w:rFonts w:ascii="Times New Roman" w:hAnsi="Times New Roman" w:cs="Times New Roman"/>
              </w:rPr>
              <w:t>2385000</w:t>
            </w:r>
          </w:p>
        </w:tc>
        <w:tc>
          <w:tcPr>
            <w:tcW w:w="1145" w:type="dxa"/>
            <w:shd w:val="clear" w:color="auto" w:fill="E2EFD9" w:themeFill="accent6" w:themeFillTint="33"/>
            <w:noWrap/>
            <w:hideMark/>
          </w:tcPr>
          <w:p w14:paraId="615F21B3" w14:textId="77777777" w:rsidR="00602751" w:rsidRPr="00935440" w:rsidRDefault="00602751" w:rsidP="005F1344">
            <w:pPr>
              <w:ind w:firstLine="0"/>
              <w:rPr>
                <w:rFonts w:ascii="Times New Roman" w:hAnsi="Times New Roman" w:cs="Times New Roman"/>
              </w:rPr>
            </w:pPr>
            <w:r w:rsidRPr="00935440">
              <w:rPr>
                <w:rFonts w:ascii="Times New Roman" w:hAnsi="Times New Roman" w:cs="Times New Roman"/>
              </w:rPr>
              <w:t>2874000</w:t>
            </w:r>
          </w:p>
        </w:tc>
      </w:tr>
      <w:tr w:rsidR="00602751" w:rsidRPr="00935440" w14:paraId="449FB66A" w14:textId="77777777" w:rsidTr="00FD339A">
        <w:trPr>
          <w:trHeight w:val="300"/>
        </w:trPr>
        <w:tc>
          <w:tcPr>
            <w:tcW w:w="3256" w:type="dxa"/>
            <w:hideMark/>
          </w:tcPr>
          <w:p w14:paraId="2CE51C06" w14:textId="77777777" w:rsidR="00602751" w:rsidRPr="00935440" w:rsidRDefault="00602751" w:rsidP="00F211D6">
            <w:pPr>
              <w:ind w:firstLine="0"/>
              <w:jc w:val="left"/>
              <w:rPr>
                <w:rFonts w:ascii="Times New Roman" w:hAnsi="Times New Roman" w:cs="Times New Roman"/>
              </w:rPr>
            </w:pPr>
            <w:r w:rsidRPr="00935440">
              <w:rPr>
                <w:rFonts w:ascii="Times New Roman" w:hAnsi="Times New Roman" w:cs="Times New Roman"/>
              </w:rPr>
              <w:t>Converter transformer</w:t>
            </w:r>
          </w:p>
        </w:tc>
        <w:tc>
          <w:tcPr>
            <w:tcW w:w="850" w:type="dxa"/>
            <w:noWrap/>
            <w:hideMark/>
          </w:tcPr>
          <w:p w14:paraId="6C70EBB7" w14:textId="77777777" w:rsidR="00602751" w:rsidRPr="00935440" w:rsidRDefault="00602751" w:rsidP="005F1344">
            <w:pPr>
              <w:ind w:firstLine="0"/>
              <w:rPr>
                <w:rFonts w:ascii="Times New Roman" w:hAnsi="Times New Roman" w:cs="Times New Roman"/>
                <w:i/>
              </w:rPr>
            </w:pPr>
            <w:r w:rsidRPr="00935440">
              <w:rPr>
                <w:rFonts w:ascii="Times New Roman" w:hAnsi="Times New Roman" w:cs="Times New Roman"/>
                <w:i/>
              </w:rPr>
              <w:t>kg</w:t>
            </w:r>
          </w:p>
        </w:tc>
        <w:tc>
          <w:tcPr>
            <w:tcW w:w="1418" w:type="dxa"/>
            <w:shd w:val="clear" w:color="auto" w:fill="E2EFD9" w:themeFill="accent6" w:themeFillTint="33"/>
            <w:noWrap/>
            <w:hideMark/>
          </w:tcPr>
          <w:p w14:paraId="430FCE01" w14:textId="77777777" w:rsidR="00602751" w:rsidRPr="00935440" w:rsidRDefault="00602751" w:rsidP="005F1344">
            <w:pPr>
              <w:ind w:firstLine="0"/>
              <w:rPr>
                <w:rFonts w:ascii="Times New Roman" w:hAnsi="Times New Roman" w:cs="Times New Roman"/>
              </w:rPr>
            </w:pPr>
            <w:r w:rsidRPr="00935440">
              <w:rPr>
                <w:rFonts w:ascii="Times New Roman" w:hAnsi="Times New Roman" w:cs="Times New Roman"/>
              </w:rPr>
              <w:t>400000</w:t>
            </w:r>
          </w:p>
        </w:tc>
        <w:tc>
          <w:tcPr>
            <w:tcW w:w="1417" w:type="dxa"/>
            <w:shd w:val="clear" w:color="auto" w:fill="E2EFD9" w:themeFill="accent6" w:themeFillTint="33"/>
            <w:noWrap/>
            <w:hideMark/>
          </w:tcPr>
          <w:p w14:paraId="505EE663" w14:textId="77777777" w:rsidR="00602751" w:rsidRPr="00935440" w:rsidRDefault="00602751" w:rsidP="005F1344">
            <w:pPr>
              <w:ind w:firstLine="0"/>
              <w:rPr>
                <w:rFonts w:ascii="Times New Roman" w:hAnsi="Times New Roman" w:cs="Times New Roman"/>
              </w:rPr>
            </w:pPr>
            <w:r w:rsidRPr="00935440">
              <w:rPr>
                <w:rFonts w:ascii="Times New Roman" w:hAnsi="Times New Roman" w:cs="Times New Roman"/>
              </w:rPr>
              <w:t>400000</w:t>
            </w:r>
          </w:p>
        </w:tc>
        <w:tc>
          <w:tcPr>
            <w:tcW w:w="1276" w:type="dxa"/>
            <w:shd w:val="clear" w:color="auto" w:fill="C5E0B3" w:themeFill="accent6" w:themeFillTint="66"/>
            <w:noWrap/>
            <w:hideMark/>
          </w:tcPr>
          <w:p w14:paraId="63B93EA0" w14:textId="77777777" w:rsidR="00602751" w:rsidRPr="00935440" w:rsidRDefault="00602751" w:rsidP="005F1344">
            <w:pPr>
              <w:ind w:firstLine="0"/>
              <w:rPr>
                <w:rFonts w:ascii="Times New Roman" w:hAnsi="Times New Roman" w:cs="Times New Roman"/>
              </w:rPr>
            </w:pPr>
            <w:r w:rsidRPr="00935440">
              <w:rPr>
                <w:rFonts w:ascii="Times New Roman" w:hAnsi="Times New Roman" w:cs="Times New Roman"/>
              </w:rPr>
              <w:t>500000</w:t>
            </w:r>
          </w:p>
        </w:tc>
        <w:tc>
          <w:tcPr>
            <w:tcW w:w="1145" w:type="dxa"/>
            <w:shd w:val="clear" w:color="auto" w:fill="E2EFD9" w:themeFill="accent6" w:themeFillTint="33"/>
            <w:noWrap/>
            <w:hideMark/>
          </w:tcPr>
          <w:p w14:paraId="54A47816" w14:textId="77777777" w:rsidR="00602751" w:rsidRPr="00935440" w:rsidRDefault="00602751" w:rsidP="005F1344">
            <w:pPr>
              <w:ind w:firstLine="0"/>
              <w:rPr>
                <w:rFonts w:ascii="Times New Roman" w:hAnsi="Times New Roman" w:cs="Times New Roman"/>
              </w:rPr>
            </w:pPr>
            <w:r w:rsidRPr="00935440">
              <w:rPr>
                <w:rFonts w:ascii="Times New Roman" w:hAnsi="Times New Roman" w:cs="Times New Roman"/>
              </w:rPr>
              <w:t>500000</w:t>
            </w:r>
          </w:p>
        </w:tc>
      </w:tr>
      <w:tr w:rsidR="00602751" w:rsidRPr="00935440" w14:paraId="47127B5D" w14:textId="77777777" w:rsidTr="005E163D">
        <w:trPr>
          <w:trHeight w:val="300"/>
        </w:trPr>
        <w:tc>
          <w:tcPr>
            <w:tcW w:w="3256" w:type="dxa"/>
            <w:hideMark/>
          </w:tcPr>
          <w:p w14:paraId="3E25D2DB" w14:textId="77777777" w:rsidR="00602751" w:rsidRPr="00935440" w:rsidRDefault="00602751" w:rsidP="00F211D6">
            <w:pPr>
              <w:ind w:firstLine="0"/>
              <w:jc w:val="left"/>
              <w:rPr>
                <w:rFonts w:ascii="Times New Roman" w:hAnsi="Times New Roman" w:cs="Times New Roman"/>
              </w:rPr>
            </w:pPr>
            <w:r w:rsidRPr="00935440">
              <w:rPr>
                <w:rFonts w:ascii="Times New Roman" w:hAnsi="Times New Roman" w:cs="Times New Roman"/>
              </w:rPr>
              <w:t>Number of transformers</w:t>
            </w:r>
          </w:p>
        </w:tc>
        <w:tc>
          <w:tcPr>
            <w:tcW w:w="850" w:type="dxa"/>
            <w:hideMark/>
          </w:tcPr>
          <w:p w14:paraId="4C16E6F0" w14:textId="77777777" w:rsidR="00602751" w:rsidRPr="00935440" w:rsidRDefault="00602751" w:rsidP="005F1344">
            <w:pPr>
              <w:ind w:firstLine="0"/>
              <w:rPr>
                <w:rFonts w:ascii="Times New Roman" w:hAnsi="Times New Roman" w:cs="Times New Roman"/>
                <w:i/>
              </w:rPr>
            </w:pPr>
            <w:r w:rsidRPr="00935440">
              <w:rPr>
                <w:rFonts w:ascii="Times New Roman" w:hAnsi="Times New Roman" w:cs="Times New Roman"/>
                <w:i/>
              </w:rPr>
              <w:t>#</w:t>
            </w:r>
          </w:p>
        </w:tc>
        <w:tc>
          <w:tcPr>
            <w:tcW w:w="1418" w:type="dxa"/>
            <w:shd w:val="clear" w:color="auto" w:fill="C5E0B3" w:themeFill="accent6" w:themeFillTint="66"/>
            <w:noWrap/>
            <w:hideMark/>
          </w:tcPr>
          <w:p w14:paraId="25A654B0" w14:textId="77777777" w:rsidR="00602751" w:rsidRPr="00935440" w:rsidRDefault="00602751" w:rsidP="005F1344">
            <w:pPr>
              <w:ind w:firstLine="0"/>
              <w:rPr>
                <w:rFonts w:ascii="Times New Roman" w:hAnsi="Times New Roman" w:cs="Times New Roman"/>
              </w:rPr>
            </w:pPr>
            <w:r w:rsidRPr="00935440">
              <w:rPr>
                <w:rFonts w:ascii="Times New Roman" w:hAnsi="Times New Roman" w:cs="Times New Roman"/>
              </w:rPr>
              <w:t>3</w:t>
            </w:r>
          </w:p>
        </w:tc>
        <w:tc>
          <w:tcPr>
            <w:tcW w:w="1417" w:type="dxa"/>
            <w:shd w:val="clear" w:color="auto" w:fill="C5E0B3" w:themeFill="accent6" w:themeFillTint="66"/>
            <w:noWrap/>
            <w:hideMark/>
          </w:tcPr>
          <w:p w14:paraId="790BB30F" w14:textId="77777777" w:rsidR="00602751" w:rsidRPr="00935440" w:rsidRDefault="00602751" w:rsidP="005F1344">
            <w:pPr>
              <w:ind w:firstLine="0"/>
              <w:rPr>
                <w:rFonts w:ascii="Times New Roman" w:hAnsi="Times New Roman" w:cs="Times New Roman"/>
              </w:rPr>
            </w:pPr>
            <w:r w:rsidRPr="00935440">
              <w:rPr>
                <w:rFonts w:ascii="Times New Roman" w:hAnsi="Times New Roman" w:cs="Times New Roman"/>
              </w:rPr>
              <w:t>3</w:t>
            </w:r>
          </w:p>
        </w:tc>
        <w:tc>
          <w:tcPr>
            <w:tcW w:w="1276" w:type="dxa"/>
            <w:shd w:val="clear" w:color="auto" w:fill="C5E0B3" w:themeFill="accent6" w:themeFillTint="66"/>
            <w:noWrap/>
            <w:hideMark/>
          </w:tcPr>
          <w:p w14:paraId="50E13F75" w14:textId="77777777" w:rsidR="00602751" w:rsidRPr="00935440" w:rsidRDefault="00602751" w:rsidP="005F1344">
            <w:pPr>
              <w:ind w:firstLine="0"/>
              <w:rPr>
                <w:rFonts w:ascii="Times New Roman" w:hAnsi="Times New Roman" w:cs="Times New Roman"/>
              </w:rPr>
            </w:pPr>
            <w:r w:rsidRPr="00935440">
              <w:rPr>
                <w:rFonts w:ascii="Times New Roman" w:hAnsi="Times New Roman" w:cs="Times New Roman"/>
              </w:rPr>
              <w:t>2</w:t>
            </w:r>
          </w:p>
        </w:tc>
        <w:tc>
          <w:tcPr>
            <w:tcW w:w="1145" w:type="dxa"/>
            <w:shd w:val="clear" w:color="auto" w:fill="C5E0B3" w:themeFill="accent6" w:themeFillTint="66"/>
            <w:noWrap/>
            <w:hideMark/>
          </w:tcPr>
          <w:p w14:paraId="6C4C52D4" w14:textId="77777777" w:rsidR="00602751" w:rsidRPr="00935440" w:rsidRDefault="00602751" w:rsidP="005F1344">
            <w:pPr>
              <w:ind w:firstLine="0"/>
              <w:rPr>
                <w:rFonts w:ascii="Times New Roman" w:hAnsi="Times New Roman" w:cs="Times New Roman"/>
              </w:rPr>
            </w:pPr>
            <w:r w:rsidRPr="00935440">
              <w:rPr>
                <w:rFonts w:ascii="Times New Roman" w:hAnsi="Times New Roman" w:cs="Times New Roman"/>
              </w:rPr>
              <w:t>3</w:t>
            </w:r>
          </w:p>
        </w:tc>
      </w:tr>
      <w:tr w:rsidR="00602751" w:rsidRPr="00935440" w14:paraId="3F97B4D6" w14:textId="77777777" w:rsidTr="005E163D">
        <w:trPr>
          <w:trHeight w:val="300"/>
        </w:trPr>
        <w:tc>
          <w:tcPr>
            <w:tcW w:w="3256" w:type="dxa"/>
            <w:hideMark/>
          </w:tcPr>
          <w:p w14:paraId="2B136B70" w14:textId="77777777" w:rsidR="00602751" w:rsidRPr="00935440" w:rsidRDefault="00602751" w:rsidP="00F211D6">
            <w:pPr>
              <w:ind w:firstLine="0"/>
              <w:jc w:val="left"/>
              <w:rPr>
                <w:rFonts w:ascii="Times New Roman" w:hAnsi="Times New Roman" w:cs="Times New Roman"/>
              </w:rPr>
            </w:pPr>
            <w:r w:rsidRPr="00935440">
              <w:rPr>
                <w:rFonts w:ascii="Times New Roman" w:hAnsi="Times New Roman" w:cs="Times New Roman"/>
              </w:rPr>
              <w:t>AC/DC Converter</w:t>
            </w:r>
          </w:p>
        </w:tc>
        <w:tc>
          <w:tcPr>
            <w:tcW w:w="850" w:type="dxa"/>
            <w:noWrap/>
            <w:hideMark/>
          </w:tcPr>
          <w:p w14:paraId="230D7A8F" w14:textId="77777777" w:rsidR="00602751" w:rsidRPr="00935440" w:rsidRDefault="00602751" w:rsidP="005F1344">
            <w:pPr>
              <w:ind w:firstLine="0"/>
              <w:rPr>
                <w:rFonts w:ascii="Times New Roman" w:hAnsi="Times New Roman" w:cs="Times New Roman"/>
                <w:i/>
              </w:rPr>
            </w:pPr>
            <w:r w:rsidRPr="00935440">
              <w:rPr>
                <w:rFonts w:ascii="Times New Roman" w:hAnsi="Times New Roman" w:cs="Times New Roman"/>
                <w:i/>
              </w:rPr>
              <w:t>kg</w:t>
            </w:r>
          </w:p>
        </w:tc>
        <w:tc>
          <w:tcPr>
            <w:tcW w:w="1418" w:type="dxa"/>
            <w:shd w:val="clear" w:color="auto" w:fill="E2EFD9" w:themeFill="accent6" w:themeFillTint="33"/>
            <w:noWrap/>
            <w:hideMark/>
          </w:tcPr>
          <w:p w14:paraId="572395BE" w14:textId="77777777" w:rsidR="00602751" w:rsidRPr="00935440" w:rsidRDefault="00602751" w:rsidP="005F1344">
            <w:pPr>
              <w:ind w:firstLine="0"/>
              <w:rPr>
                <w:rFonts w:ascii="Times New Roman" w:hAnsi="Times New Roman" w:cs="Times New Roman"/>
              </w:rPr>
            </w:pPr>
            <w:r w:rsidRPr="00935440">
              <w:rPr>
                <w:rFonts w:ascii="Times New Roman" w:hAnsi="Times New Roman" w:cs="Times New Roman"/>
              </w:rPr>
              <w:t>40000</w:t>
            </w:r>
          </w:p>
        </w:tc>
        <w:tc>
          <w:tcPr>
            <w:tcW w:w="1417" w:type="dxa"/>
            <w:shd w:val="clear" w:color="auto" w:fill="E2EFD9" w:themeFill="accent6" w:themeFillTint="33"/>
            <w:noWrap/>
            <w:hideMark/>
          </w:tcPr>
          <w:p w14:paraId="0B34730B" w14:textId="77777777" w:rsidR="00602751" w:rsidRPr="00935440" w:rsidRDefault="00602751" w:rsidP="005F1344">
            <w:pPr>
              <w:ind w:firstLine="0"/>
              <w:rPr>
                <w:rFonts w:ascii="Times New Roman" w:hAnsi="Times New Roman" w:cs="Times New Roman"/>
              </w:rPr>
            </w:pPr>
            <w:r w:rsidRPr="00935440">
              <w:rPr>
                <w:rFonts w:ascii="Times New Roman" w:hAnsi="Times New Roman" w:cs="Times New Roman"/>
              </w:rPr>
              <w:t>40000</w:t>
            </w:r>
          </w:p>
        </w:tc>
        <w:tc>
          <w:tcPr>
            <w:tcW w:w="1276" w:type="dxa"/>
            <w:shd w:val="clear" w:color="auto" w:fill="E2EFD9" w:themeFill="accent6" w:themeFillTint="33"/>
            <w:noWrap/>
            <w:hideMark/>
          </w:tcPr>
          <w:p w14:paraId="762E1860" w14:textId="77777777" w:rsidR="00602751" w:rsidRPr="00935440" w:rsidRDefault="00602751" w:rsidP="005F1344">
            <w:pPr>
              <w:ind w:firstLine="0"/>
              <w:rPr>
                <w:rFonts w:ascii="Times New Roman" w:hAnsi="Times New Roman" w:cs="Times New Roman"/>
              </w:rPr>
            </w:pPr>
            <w:r w:rsidRPr="00935440">
              <w:rPr>
                <w:rFonts w:ascii="Times New Roman" w:hAnsi="Times New Roman" w:cs="Times New Roman"/>
              </w:rPr>
              <w:t>50000</w:t>
            </w:r>
          </w:p>
        </w:tc>
        <w:tc>
          <w:tcPr>
            <w:tcW w:w="1145" w:type="dxa"/>
            <w:shd w:val="clear" w:color="auto" w:fill="E2EFD9" w:themeFill="accent6" w:themeFillTint="33"/>
            <w:noWrap/>
            <w:hideMark/>
          </w:tcPr>
          <w:p w14:paraId="616A2198" w14:textId="77777777" w:rsidR="00602751" w:rsidRPr="00935440" w:rsidRDefault="00602751" w:rsidP="005F1344">
            <w:pPr>
              <w:ind w:firstLine="0"/>
              <w:rPr>
                <w:rFonts w:ascii="Times New Roman" w:hAnsi="Times New Roman" w:cs="Times New Roman"/>
              </w:rPr>
            </w:pPr>
            <w:r w:rsidRPr="00935440">
              <w:rPr>
                <w:rFonts w:ascii="Times New Roman" w:hAnsi="Times New Roman" w:cs="Times New Roman"/>
              </w:rPr>
              <w:t>49000</w:t>
            </w:r>
          </w:p>
        </w:tc>
      </w:tr>
      <w:tr w:rsidR="00602751" w:rsidRPr="00935440" w14:paraId="5A8A8826" w14:textId="77777777" w:rsidTr="005E163D">
        <w:trPr>
          <w:trHeight w:val="300"/>
        </w:trPr>
        <w:tc>
          <w:tcPr>
            <w:tcW w:w="3256" w:type="dxa"/>
            <w:hideMark/>
          </w:tcPr>
          <w:p w14:paraId="3A014FCF" w14:textId="77777777" w:rsidR="00602751" w:rsidRPr="00935440" w:rsidRDefault="00602751" w:rsidP="00F211D6">
            <w:pPr>
              <w:ind w:firstLine="0"/>
              <w:jc w:val="left"/>
              <w:rPr>
                <w:rFonts w:ascii="Times New Roman" w:hAnsi="Times New Roman" w:cs="Times New Roman"/>
              </w:rPr>
            </w:pPr>
            <w:r w:rsidRPr="00935440">
              <w:rPr>
                <w:rFonts w:ascii="Times New Roman" w:hAnsi="Times New Roman" w:cs="Times New Roman"/>
              </w:rPr>
              <w:t>Valve hall kg of steel</w:t>
            </w:r>
          </w:p>
        </w:tc>
        <w:tc>
          <w:tcPr>
            <w:tcW w:w="850" w:type="dxa"/>
            <w:noWrap/>
            <w:hideMark/>
          </w:tcPr>
          <w:p w14:paraId="5F5F7869" w14:textId="77777777" w:rsidR="00602751" w:rsidRPr="00935440" w:rsidRDefault="00602751" w:rsidP="005F1344">
            <w:pPr>
              <w:ind w:firstLine="0"/>
              <w:rPr>
                <w:rFonts w:ascii="Times New Roman" w:hAnsi="Times New Roman" w:cs="Times New Roman"/>
                <w:i/>
              </w:rPr>
            </w:pPr>
            <w:r w:rsidRPr="00935440">
              <w:rPr>
                <w:rFonts w:ascii="Times New Roman" w:hAnsi="Times New Roman" w:cs="Times New Roman"/>
                <w:i/>
              </w:rPr>
              <w:t>kg</w:t>
            </w:r>
          </w:p>
        </w:tc>
        <w:tc>
          <w:tcPr>
            <w:tcW w:w="1418" w:type="dxa"/>
            <w:shd w:val="clear" w:color="auto" w:fill="E2EFD9" w:themeFill="accent6" w:themeFillTint="33"/>
            <w:noWrap/>
            <w:hideMark/>
          </w:tcPr>
          <w:p w14:paraId="6C9B4788" w14:textId="77777777" w:rsidR="00602751" w:rsidRPr="00935440" w:rsidRDefault="00602751" w:rsidP="005F1344">
            <w:pPr>
              <w:ind w:firstLine="0"/>
              <w:rPr>
                <w:rFonts w:ascii="Times New Roman" w:hAnsi="Times New Roman" w:cs="Times New Roman"/>
              </w:rPr>
            </w:pPr>
            <w:r w:rsidRPr="00935440">
              <w:rPr>
                <w:rFonts w:ascii="Times New Roman" w:hAnsi="Times New Roman" w:cs="Times New Roman"/>
              </w:rPr>
              <w:t>185000</w:t>
            </w:r>
          </w:p>
        </w:tc>
        <w:tc>
          <w:tcPr>
            <w:tcW w:w="1417" w:type="dxa"/>
            <w:shd w:val="clear" w:color="auto" w:fill="E2EFD9" w:themeFill="accent6" w:themeFillTint="33"/>
            <w:noWrap/>
            <w:hideMark/>
          </w:tcPr>
          <w:p w14:paraId="1C14221F" w14:textId="77777777" w:rsidR="00602751" w:rsidRPr="00935440" w:rsidRDefault="00602751" w:rsidP="005F1344">
            <w:pPr>
              <w:ind w:firstLine="0"/>
              <w:rPr>
                <w:rFonts w:ascii="Times New Roman" w:hAnsi="Times New Roman" w:cs="Times New Roman"/>
              </w:rPr>
            </w:pPr>
            <w:r w:rsidRPr="00935440">
              <w:rPr>
                <w:rFonts w:ascii="Times New Roman" w:hAnsi="Times New Roman" w:cs="Times New Roman"/>
              </w:rPr>
              <w:t>185000</w:t>
            </w:r>
          </w:p>
        </w:tc>
        <w:tc>
          <w:tcPr>
            <w:tcW w:w="1276" w:type="dxa"/>
            <w:shd w:val="clear" w:color="auto" w:fill="E2EFD9" w:themeFill="accent6" w:themeFillTint="33"/>
            <w:noWrap/>
            <w:hideMark/>
          </w:tcPr>
          <w:p w14:paraId="4B6DC086" w14:textId="77777777" w:rsidR="00602751" w:rsidRPr="00935440" w:rsidRDefault="00602751" w:rsidP="005F1344">
            <w:pPr>
              <w:ind w:firstLine="0"/>
              <w:rPr>
                <w:rFonts w:ascii="Times New Roman" w:hAnsi="Times New Roman" w:cs="Times New Roman"/>
              </w:rPr>
            </w:pPr>
            <w:r w:rsidRPr="00935440">
              <w:rPr>
                <w:rFonts w:ascii="Times New Roman" w:hAnsi="Times New Roman" w:cs="Times New Roman"/>
              </w:rPr>
              <w:t>235000</w:t>
            </w:r>
          </w:p>
        </w:tc>
        <w:tc>
          <w:tcPr>
            <w:tcW w:w="1145" w:type="dxa"/>
            <w:shd w:val="clear" w:color="auto" w:fill="E2EFD9" w:themeFill="accent6" w:themeFillTint="33"/>
            <w:noWrap/>
            <w:hideMark/>
          </w:tcPr>
          <w:p w14:paraId="4C7FB689" w14:textId="77777777" w:rsidR="00602751" w:rsidRPr="00935440" w:rsidRDefault="00602751" w:rsidP="005F1344">
            <w:pPr>
              <w:ind w:firstLine="0"/>
              <w:rPr>
                <w:rFonts w:ascii="Times New Roman" w:hAnsi="Times New Roman" w:cs="Times New Roman"/>
              </w:rPr>
            </w:pPr>
            <w:r w:rsidRPr="00935440">
              <w:rPr>
                <w:rFonts w:ascii="Times New Roman" w:hAnsi="Times New Roman" w:cs="Times New Roman"/>
              </w:rPr>
              <w:t>275000</w:t>
            </w:r>
          </w:p>
        </w:tc>
      </w:tr>
      <w:tr w:rsidR="00602751" w:rsidRPr="00935440" w14:paraId="3BA8CA83" w14:textId="77777777" w:rsidTr="005E163D">
        <w:trPr>
          <w:trHeight w:val="300"/>
        </w:trPr>
        <w:tc>
          <w:tcPr>
            <w:tcW w:w="3256" w:type="dxa"/>
            <w:hideMark/>
          </w:tcPr>
          <w:p w14:paraId="0F96069B" w14:textId="77777777" w:rsidR="00602751" w:rsidRPr="00935440" w:rsidRDefault="00602751" w:rsidP="00F211D6">
            <w:pPr>
              <w:ind w:firstLine="0"/>
              <w:jc w:val="left"/>
              <w:rPr>
                <w:rFonts w:ascii="Times New Roman" w:hAnsi="Times New Roman" w:cs="Times New Roman"/>
              </w:rPr>
            </w:pPr>
            <w:r w:rsidRPr="00935440">
              <w:rPr>
                <w:rFonts w:ascii="Times New Roman" w:hAnsi="Times New Roman" w:cs="Times New Roman"/>
              </w:rPr>
              <w:t xml:space="preserve">Valve hall dimension - </w:t>
            </w:r>
            <w:proofErr w:type="spellStart"/>
            <w:r w:rsidRPr="00935440">
              <w:rPr>
                <w:rFonts w:ascii="Times New Roman" w:hAnsi="Times New Roman" w:cs="Times New Roman"/>
              </w:rPr>
              <w:t>Dolwin</w:t>
            </w:r>
            <w:proofErr w:type="spellEnd"/>
            <w:r w:rsidRPr="00935440">
              <w:rPr>
                <w:rFonts w:ascii="Times New Roman" w:hAnsi="Times New Roman" w:cs="Times New Roman"/>
              </w:rPr>
              <w:t xml:space="preserve"> 2</w:t>
            </w:r>
          </w:p>
        </w:tc>
        <w:tc>
          <w:tcPr>
            <w:tcW w:w="850" w:type="dxa"/>
            <w:noWrap/>
            <w:hideMark/>
          </w:tcPr>
          <w:p w14:paraId="098811E6" w14:textId="77777777" w:rsidR="00602751" w:rsidRPr="00935440" w:rsidRDefault="00602751" w:rsidP="005F1344">
            <w:pPr>
              <w:ind w:firstLine="0"/>
              <w:rPr>
                <w:rFonts w:ascii="Times New Roman" w:hAnsi="Times New Roman" w:cs="Times New Roman"/>
                <w:i/>
              </w:rPr>
            </w:pPr>
            <w:r w:rsidRPr="00935440">
              <w:rPr>
                <w:rFonts w:ascii="Times New Roman" w:hAnsi="Times New Roman" w:cs="Times New Roman"/>
                <w:i/>
              </w:rPr>
              <w:t>m</w:t>
            </w:r>
            <w:r w:rsidRPr="00935440">
              <w:rPr>
                <w:rFonts w:ascii="Times New Roman" w:hAnsi="Times New Roman" w:cs="Times New Roman"/>
                <w:i/>
                <w:vertAlign w:val="superscript"/>
              </w:rPr>
              <w:t>2</w:t>
            </w:r>
          </w:p>
        </w:tc>
        <w:tc>
          <w:tcPr>
            <w:tcW w:w="1418" w:type="dxa"/>
            <w:shd w:val="clear" w:color="auto" w:fill="E2EFD9" w:themeFill="accent6" w:themeFillTint="33"/>
            <w:noWrap/>
            <w:hideMark/>
          </w:tcPr>
          <w:p w14:paraId="442350C3" w14:textId="77777777" w:rsidR="00602751" w:rsidRPr="00935440" w:rsidRDefault="00602751" w:rsidP="005F1344">
            <w:pPr>
              <w:ind w:firstLine="0"/>
              <w:rPr>
                <w:rFonts w:ascii="Times New Roman" w:hAnsi="Times New Roman" w:cs="Times New Roman"/>
              </w:rPr>
            </w:pPr>
            <w:r w:rsidRPr="00935440">
              <w:rPr>
                <w:rFonts w:ascii="Times New Roman" w:hAnsi="Times New Roman" w:cs="Times New Roman"/>
              </w:rPr>
              <w:t>3700</w:t>
            </w:r>
          </w:p>
        </w:tc>
        <w:tc>
          <w:tcPr>
            <w:tcW w:w="1417" w:type="dxa"/>
            <w:shd w:val="clear" w:color="auto" w:fill="E2EFD9" w:themeFill="accent6" w:themeFillTint="33"/>
            <w:noWrap/>
            <w:hideMark/>
          </w:tcPr>
          <w:p w14:paraId="19DE2920" w14:textId="77777777" w:rsidR="00602751" w:rsidRPr="00935440" w:rsidRDefault="00602751" w:rsidP="005F1344">
            <w:pPr>
              <w:ind w:firstLine="0"/>
              <w:rPr>
                <w:rFonts w:ascii="Times New Roman" w:hAnsi="Times New Roman" w:cs="Times New Roman"/>
              </w:rPr>
            </w:pPr>
            <w:r w:rsidRPr="00935440">
              <w:rPr>
                <w:rFonts w:ascii="Times New Roman" w:hAnsi="Times New Roman" w:cs="Times New Roman"/>
              </w:rPr>
              <w:t>3700</w:t>
            </w:r>
          </w:p>
        </w:tc>
        <w:tc>
          <w:tcPr>
            <w:tcW w:w="1276" w:type="dxa"/>
            <w:shd w:val="clear" w:color="auto" w:fill="E2EFD9" w:themeFill="accent6" w:themeFillTint="33"/>
            <w:noWrap/>
            <w:hideMark/>
          </w:tcPr>
          <w:p w14:paraId="7ADC73C2" w14:textId="77777777" w:rsidR="00602751" w:rsidRPr="00935440" w:rsidRDefault="00602751" w:rsidP="005F1344">
            <w:pPr>
              <w:ind w:firstLine="0"/>
              <w:rPr>
                <w:rFonts w:ascii="Times New Roman" w:hAnsi="Times New Roman" w:cs="Times New Roman"/>
              </w:rPr>
            </w:pPr>
            <w:r w:rsidRPr="00935440">
              <w:rPr>
                <w:rFonts w:ascii="Times New Roman" w:hAnsi="Times New Roman" w:cs="Times New Roman"/>
              </w:rPr>
              <w:t>4700</w:t>
            </w:r>
          </w:p>
        </w:tc>
        <w:tc>
          <w:tcPr>
            <w:tcW w:w="1145" w:type="dxa"/>
            <w:shd w:val="clear" w:color="auto" w:fill="E2EFD9" w:themeFill="accent6" w:themeFillTint="33"/>
            <w:noWrap/>
            <w:hideMark/>
          </w:tcPr>
          <w:p w14:paraId="7651D016" w14:textId="77777777" w:rsidR="00602751" w:rsidRPr="00935440" w:rsidRDefault="00602751" w:rsidP="005F1344">
            <w:pPr>
              <w:ind w:firstLine="0"/>
              <w:rPr>
                <w:rFonts w:ascii="Times New Roman" w:hAnsi="Times New Roman" w:cs="Times New Roman"/>
              </w:rPr>
            </w:pPr>
            <w:r w:rsidRPr="00935440">
              <w:rPr>
                <w:rFonts w:ascii="Times New Roman" w:hAnsi="Times New Roman" w:cs="Times New Roman"/>
              </w:rPr>
              <w:t>5500</w:t>
            </w:r>
          </w:p>
        </w:tc>
      </w:tr>
      <w:tr w:rsidR="00602751" w:rsidRPr="00935440" w14:paraId="41AB5203" w14:textId="77777777" w:rsidTr="005E163D">
        <w:trPr>
          <w:trHeight w:val="300"/>
        </w:trPr>
        <w:tc>
          <w:tcPr>
            <w:tcW w:w="3256" w:type="dxa"/>
            <w:hideMark/>
          </w:tcPr>
          <w:p w14:paraId="556DDA6E" w14:textId="77777777" w:rsidR="00602751" w:rsidRPr="00935440" w:rsidRDefault="00602751" w:rsidP="00F211D6">
            <w:pPr>
              <w:ind w:firstLine="0"/>
              <w:jc w:val="left"/>
              <w:rPr>
                <w:rFonts w:ascii="Times New Roman" w:hAnsi="Times New Roman" w:cs="Times New Roman"/>
              </w:rPr>
            </w:pPr>
            <w:r w:rsidRPr="00935440">
              <w:rPr>
                <w:rFonts w:ascii="Times New Roman" w:hAnsi="Times New Roman" w:cs="Times New Roman"/>
              </w:rPr>
              <w:t>DC smoothing reactor weight</w:t>
            </w:r>
          </w:p>
        </w:tc>
        <w:tc>
          <w:tcPr>
            <w:tcW w:w="850" w:type="dxa"/>
            <w:noWrap/>
            <w:hideMark/>
          </w:tcPr>
          <w:p w14:paraId="72619BCE" w14:textId="77777777" w:rsidR="00602751" w:rsidRPr="00935440" w:rsidRDefault="00602751" w:rsidP="005F1344">
            <w:pPr>
              <w:ind w:firstLine="0"/>
              <w:rPr>
                <w:rFonts w:ascii="Times New Roman" w:hAnsi="Times New Roman" w:cs="Times New Roman"/>
                <w:i/>
              </w:rPr>
            </w:pPr>
            <w:r w:rsidRPr="00935440">
              <w:rPr>
                <w:rFonts w:ascii="Times New Roman" w:hAnsi="Times New Roman" w:cs="Times New Roman"/>
                <w:i/>
              </w:rPr>
              <w:t>kg</w:t>
            </w:r>
          </w:p>
        </w:tc>
        <w:tc>
          <w:tcPr>
            <w:tcW w:w="1418" w:type="dxa"/>
            <w:shd w:val="clear" w:color="auto" w:fill="E2EFD9" w:themeFill="accent6" w:themeFillTint="33"/>
            <w:noWrap/>
            <w:hideMark/>
          </w:tcPr>
          <w:p w14:paraId="25A3129E" w14:textId="77777777" w:rsidR="00602751" w:rsidRPr="00935440" w:rsidRDefault="00602751" w:rsidP="005F1344">
            <w:pPr>
              <w:ind w:firstLine="0"/>
              <w:rPr>
                <w:rFonts w:ascii="Times New Roman" w:hAnsi="Times New Roman" w:cs="Times New Roman"/>
              </w:rPr>
            </w:pPr>
            <w:r w:rsidRPr="00935440">
              <w:rPr>
                <w:rFonts w:ascii="Times New Roman" w:hAnsi="Times New Roman" w:cs="Times New Roman"/>
              </w:rPr>
              <w:t>14000</w:t>
            </w:r>
          </w:p>
        </w:tc>
        <w:tc>
          <w:tcPr>
            <w:tcW w:w="1417" w:type="dxa"/>
            <w:shd w:val="clear" w:color="auto" w:fill="E2EFD9" w:themeFill="accent6" w:themeFillTint="33"/>
            <w:noWrap/>
            <w:hideMark/>
          </w:tcPr>
          <w:p w14:paraId="7C0DF6B6" w14:textId="77777777" w:rsidR="00602751" w:rsidRPr="00935440" w:rsidRDefault="00602751" w:rsidP="005F1344">
            <w:pPr>
              <w:ind w:firstLine="0"/>
              <w:rPr>
                <w:rFonts w:ascii="Times New Roman" w:hAnsi="Times New Roman" w:cs="Times New Roman"/>
              </w:rPr>
            </w:pPr>
            <w:r w:rsidRPr="00935440">
              <w:rPr>
                <w:rFonts w:ascii="Times New Roman" w:hAnsi="Times New Roman" w:cs="Times New Roman"/>
              </w:rPr>
              <w:t>14000</w:t>
            </w:r>
          </w:p>
        </w:tc>
        <w:tc>
          <w:tcPr>
            <w:tcW w:w="1276" w:type="dxa"/>
            <w:shd w:val="clear" w:color="auto" w:fill="E2EFD9" w:themeFill="accent6" w:themeFillTint="33"/>
            <w:noWrap/>
            <w:hideMark/>
          </w:tcPr>
          <w:p w14:paraId="3EBE909D" w14:textId="77777777" w:rsidR="00602751" w:rsidRPr="00935440" w:rsidRDefault="00602751" w:rsidP="005F1344">
            <w:pPr>
              <w:ind w:firstLine="0"/>
              <w:rPr>
                <w:rFonts w:ascii="Times New Roman" w:hAnsi="Times New Roman" w:cs="Times New Roman"/>
              </w:rPr>
            </w:pPr>
            <w:r w:rsidRPr="00935440">
              <w:rPr>
                <w:rFonts w:ascii="Times New Roman" w:hAnsi="Times New Roman" w:cs="Times New Roman"/>
              </w:rPr>
              <w:t>14000</w:t>
            </w:r>
          </w:p>
        </w:tc>
        <w:tc>
          <w:tcPr>
            <w:tcW w:w="1145" w:type="dxa"/>
            <w:shd w:val="clear" w:color="auto" w:fill="E2EFD9" w:themeFill="accent6" w:themeFillTint="33"/>
            <w:noWrap/>
            <w:hideMark/>
          </w:tcPr>
          <w:p w14:paraId="2FBEB17A" w14:textId="77777777" w:rsidR="00602751" w:rsidRPr="00935440" w:rsidRDefault="00602751" w:rsidP="005F1344">
            <w:pPr>
              <w:ind w:firstLine="0"/>
              <w:rPr>
                <w:rFonts w:ascii="Times New Roman" w:hAnsi="Times New Roman" w:cs="Times New Roman"/>
              </w:rPr>
            </w:pPr>
            <w:r w:rsidRPr="00935440">
              <w:rPr>
                <w:rFonts w:ascii="Times New Roman" w:hAnsi="Times New Roman" w:cs="Times New Roman"/>
              </w:rPr>
              <w:t>14000</w:t>
            </w:r>
          </w:p>
        </w:tc>
      </w:tr>
      <w:tr w:rsidR="00602751" w:rsidRPr="00935440" w14:paraId="3AFF0F8E" w14:textId="77777777" w:rsidTr="005E163D">
        <w:trPr>
          <w:trHeight w:val="300"/>
        </w:trPr>
        <w:tc>
          <w:tcPr>
            <w:tcW w:w="3256" w:type="dxa"/>
            <w:hideMark/>
          </w:tcPr>
          <w:p w14:paraId="64761BDF" w14:textId="77777777" w:rsidR="00602751" w:rsidRPr="00935440" w:rsidRDefault="00602751" w:rsidP="00F211D6">
            <w:pPr>
              <w:ind w:firstLine="0"/>
              <w:jc w:val="left"/>
              <w:rPr>
                <w:rFonts w:ascii="Times New Roman" w:hAnsi="Times New Roman" w:cs="Times New Roman"/>
              </w:rPr>
            </w:pPr>
            <w:r w:rsidRPr="00935440">
              <w:rPr>
                <w:rFonts w:ascii="Times New Roman" w:hAnsi="Times New Roman" w:cs="Times New Roman"/>
              </w:rPr>
              <w:t>DC smoothing reactor number</w:t>
            </w:r>
          </w:p>
        </w:tc>
        <w:tc>
          <w:tcPr>
            <w:tcW w:w="850" w:type="dxa"/>
            <w:hideMark/>
          </w:tcPr>
          <w:p w14:paraId="22183199" w14:textId="77777777" w:rsidR="00602751" w:rsidRPr="00935440" w:rsidRDefault="00602751" w:rsidP="005F1344">
            <w:pPr>
              <w:ind w:firstLine="0"/>
              <w:rPr>
                <w:rFonts w:ascii="Times New Roman" w:hAnsi="Times New Roman" w:cs="Times New Roman"/>
                <w:i/>
              </w:rPr>
            </w:pPr>
            <w:r w:rsidRPr="00935440">
              <w:rPr>
                <w:rFonts w:ascii="Times New Roman" w:hAnsi="Times New Roman" w:cs="Times New Roman"/>
                <w:i/>
              </w:rPr>
              <w:t>#</w:t>
            </w:r>
          </w:p>
        </w:tc>
        <w:tc>
          <w:tcPr>
            <w:tcW w:w="1418" w:type="dxa"/>
            <w:shd w:val="clear" w:color="auto" w:fill="C5E0B3" w:themeFill="accent6" w:themeFillTint="66"/>
            <w:noWrap/>
            <w:hideMark/>
          </w:tcPr>
          <w:p w14:paraId="15339087" w14:textId="77777777" w:rsidR="00602751" w:rsidRPr="00935440" w:rsidRDefault="00602751" w:rsidP="005F1344">
            <w:pPr>
              <w:ind w:firstLine="0"/>
              <w:rPr>
                <w:rFonts w:ascii="Times New Roman" w:hAnsi="Times New Roman" w:cs="Times New Roman"/>
              </w:rPr>
            </w:pPr>
            <w:r w:rsidRPr="00935440">
              <w:rPr>
                <w:rFonts w:ascii="Times New Roman" w:hAnsi="Times New Roman" w:cs="Times New Roman"/>
              </w:rPr>
              <w:t>4</w:t>
            </w:r>
          </w:p>
        </w:tc>
        <w:tc>
          <w:tcPr>
            <w:tcW w:w="1417" w:type="dxa"/>
            <w:shd w:val="clear" w:color="auto" w:fill="C5E0B3" w:themeFill="accent6" w:themeFillTint="66"/>
            <w:noWrap/>
            <w:hideMark/>
          </w:tcPr>
          <w:p w14:paraId="763C4BA1" w14:textId="77777777" w:rsidR="00602751" w:rsidRPr="00935440" w:rsidRDefault="00602751" w:rsidP="005F1344">
            <w:pPr>
              <w:ind w:firstLine="0"/>
              <w:rPr>
                <w:rFonts w:ascii="Times New Roman" w:hAnsi="Times New Roman" w:cs="Times New Roman"/>
              </w:rPr>
            </w:pPr>
            <w:r w:rsidRPr="00935440">
              <w:rPr>
                <w:rFonts w:ascii="Times New Roman" w:hAnsi="Times New Roman" w:cs="Times New Roman"/>
              </w:rPr>
              <w:t>4</w:t>
            </w:r>
          </w:p>
        </w:tc>
        <w:tc>
          <w:tcPr>
            <w:tcW w:w="1276" w:type="dxa"/>
            <w:shd w:val="clear" w:color="auto" w:fill="C5E0B3" w:themeFill="accent6" w:themeFillTint="66"/>
            <w:noWrap/>
            <w:hideMark/>
          </w:tcPr>
          <w:p w14:paraId="022E4F5C" w14:textId="77777777" w:rsidR="00602751" w:rsidRPr="00935440" w:rsidRDefault="00602751" w:rsidP="005F1344">
            <w:pPr>
              <w:ind w:firstLine="0"/>
              <w:rPr>
                <w:rFonts w:ascii="Times New Roman" w:hAnsi="Times New Roman" w:cs="Times New Roman"/>
              </w:rPr>
            </w:pPr>
            <w:r w:rsidRPr="00935440">
              <w:rPr>
                <w:rFonts w:ascii="Times New Roman" w:hAnsi="Times New Roman" w:cs="Times New Roman"/>
              </w:rPr>
              <w:t>4</w:t>
            </w:r>
          </w:p>
        </w:tc>
        <w:tc>
          <w:tcPr>
            <w:tcW w:w="1145" w:type="dxa"/>
            <w:shd w:val="clear" w:color="auto" w:fill="C5E0B3" w:themeFill="accent6" w:themeFillTint="66"/>
            <w:noWrap/>
            <w:hideMark/>
          </w:tcPr>
          <w:p w14:paraId="45A7373E" w14:textId="77777777" w:rsidR="00602751" w:rsidRPr="00935440" w:rsidRDefault="00602751" w:rsidP="005F1344">
            <w:pPr>
              <w:ind w:firstLine="0"/>
              <w:rPr>
                <w:rFonts w:ascii="Times New Roman" w:hAnsi="Times New Roman" w:cs="Times New Roman"/>
              </w:rPr>
            </w:pPr>
            <w:r w:rsidRPr="00935440">
              <w:rPr>
                <w:rFonts w:ascii="Times New Roman" w:hAnsi="Times New Roman" w:cs="Times New Roman"/>
              </w:rPr>
              <w:t>4</w:t>
            </w:r>
          </w:p>
        </w:tc>
      </w:tr>
      <w:tr w:rsidR="00602751" w:rsidRPr="00935440" w14:paraId="3B025BAE" w14:textId="77777777" w:rsidTr="005E163D">
        <w:trPr>
          <w:trHeight w:val="300"/>
        </w:trPr>
        <w:tc>
          <w:tcPr>
            <w:tcW w:w="3256" w:type="dxa"/>
            <w:hideMark/>
          </w:tcPr>
          <w:p w14:paraId="660496BF" w14:textId="77777777" w:rsidR="00602751" w:rsidRPr="00935440" w:rsidRDefault="00602751" w:rsidP="00F211D6">
            <w:pPr>
              <w:ind w:firstLine="0"/>
              <w:jc w:val="left"/>
              <w:rPr>
                <w:rFonts w:ascii="Times New Roman" w:hAnsi="Times New Roman" w:cs="Times New Roman"/>
              </w:rPr>
            </w:pPr>
            <w:r w:rsidRPr="00935440">
              <w:rPr>
                <w:rFonts w:ascii="Times New Roman" w:hAnsi="Times New Roman" w:cs="Times New Roman"/>
              </w:rPr>
              <w:t>DC harmonic filter weight</w:t>
            </w:r>
          </w:p>
        </w:tc>
        <w:tc>
          <w:tcPr>
            <w:tcW w:w="850" w:type="dxa"/>
            <w:noWrap/>
            <w:hideMark/>
          </w:tcPr>
          <w:p w14:paraId="59180742" w14:textId="77777777" w:rsidR="00602751" w:rsidRPr="00935440" w:rsidRDefault="00602751" w:rsidP="005F1344">
            <w:pPr>
              <w:ind w:firstLine="0"/>
              <w:rPr>
                <w:rFonts w:ascii="Times New Roman" w:hAnsi="Times New Roman" w:cs="Times New Roman"/>
                <w:i/>
              </w:rPr>
            </w:pPr>
            <w:r w:rsidRPr="00935440">
              <w:rPr>
                <w:rFonts w:ascii="Times New Roman" w:hAnsi="Times New Roman" w:cs="Times New Roman"/>
                <w:i/>
              </w:rPr>
              <w:t>kg</w:t>
            </w:r>
          </w:p>
        </w:tc>
        <w:tc>
          <w:tcPr>
            <w:tcW w:w="1418" w:type="dxa"/>
            <w:shd w:val="clear" w:color="auto" w:fill="E2EFD9" w:themeFill="accent6" w:themeFillTint="33"/>
            <w:noWrap/>
            <w:hideMark/>
          </w:tcPr>
          <w:p w14:paraId="09DB6212" w14:textId="77777777" w:rsidR="00602751" w:rsidRPr="00935440" w:rsidRDefault="00602751" w:rsidP="005F1344">
            <w:pPr>
              <w:ind w:firstLine="0"/>
              <w:rPr>
                <w:rFonts w:ascii="Times New Roman" w:hAnsi="Times New Roman" w:cs="Times New Roman"/>
              </w:rPr>
            </w:pPr>
            <w:r w:rsidRPr="00935440">
              <w:rPr>
                <w:rFonts w:ascii="Times New Roman" w:hAnsi="Times New Roman" w:cs="Times New Roman"/>
              </w:rPr>
              <w:t>14000</w:t>
            </w:r>
          </w:p>
        </w:tc>
        <w:tc>
          <w:tcPr>
            <w:tcW w:w="1417" w:type="dxa"/>
            <w:shd w:val="clear" w:color="auto" w:fill="E2EFD9" w:themeFill="accent6" w:themeFillTint="33"/>
            <w:noWrap/>
            <w:hideMark/>
          </w:tcPr>
          <w:p w14:paraId="404E0004" w14:textId="77777777" w:rsidR="00602751" w:rsidRPr="00935440" w:rsidRDefault="00602751" w:rsidP="005F1344">
            <w:pPr>
              <w:ind w:firstLine="0"/>
              <w:rPr>
                <w:rFonts w:ascii="Times New Roman" w:hAnsi="Times New Roman" w:cs="Times New Roman"/>
              </w:rPr>
            </w:pPr>
            <w:r w:rsidRPr="00935440">
              <w:rPr>
                <w:rFonts w:ascii="Times New Roman" w:hAnsi="Times New Roman" w:cs="Times New Roman"/>
              </w:rPr>
              <w:t>14000</w:t>
            </w:r>
          </w:p>
        </w:tc>
        <w:tc>
          <w:tcPr>
            <w:tcW w:w="1276" w:type="dxa"/>
            <w:shd w:val="clear" w:color="auto" w:fill="E2EFD9" w:themeFill="accent6" w:themeFillTint="33"/>
            <w:noWrap/>
            <w:hideMark/>
          </w:tcPr>
          <w:p w14:paraId="0B636B21" w14:textId="77777777" w:rsidR="00602751" w:rsidRPr="00935440" w:rsidRDefault="00602751" w:rsidP="005F1344">
            <w:pPr>
              <w:ind w:firstLine="0"/>
              <w:rPr>
                <w:rFonts w:ascii="Times New Roman" w:hAnsi="Times New Roman" w:cs="Times New Roman"/>
              </w:rPr>
            </w:pPr>
            <w:r w:rsidRPr="00935440">
              <w:rPr>
                <w:rFonts w:ascii="Times New Roman" w:hAnsi="Times New Roman" w:cs="Times New Roman"/>
              </w:rPr>
              <w:t>14000</w:t>
            </w:r>
          </w:p>
        </w:tc>
        <w:tc>
          <w:tcPr>
            <w:tcW w:w="1145" w:type="dxa"/>
            <w:shd w:val="clear" w:color="auto" w:fill="E2EFD9" w:themeFill="accent6" w:themeFillTint="33"/>
            <w:noWrap/>
            <w:hideMark/>
          </w:tcPr>
          <w:p w14:paraId="00118405" w14:textId="77777777" w:rsidR="00602751" w:rsidRPr="00935440" w:rsidRDefault="00602751" w:rsidP="005F1344">
            <w:pPr>
              <w:ind w:firstLine="0"/>
              <w:rPr>
                <w:rFonts w:ascii="Times New Roman" w:hAnsi="Times New Roman" w:cs="Times New Roman"/>
              </w:rPr>
            </w:pPr>
            <w:r w:rsidRPr="00935440">
              <w:rPr>
                <w:rFonts w:ascii="Times New Roman" w:hAnsi="Times New Roman" w:cs="Times New Roman"/>
              </w:rPr>
              <w:t>14000</w:t>
            </w:r>
          </w:p>
        </w:tc>
      </w:tr>
      <w:tr w:rsidR="00602751" w:rsidRPr="00935440" w14:paraId="1DB8A974" w14:textId="77777777" w:rsidTr="005E163D">
        <w:trPr>
          <w:trHeight w:val="300"/>
        </w:trPr>
        <w:tc>
          <w:tcPr>
            <w:tcW w:w="3256" w:type="dxa"/>
            <w:hideMark/>
          </w:tcPr>
          <w:p w14:paraId="6483EDF7" w14:textId="77777777" w:rsidR="00602751" w:rsidRPr="00935440" w:rsidRDefault="00602751" w:rsidP="00F211D6">
            <w:pPr>
              <w:ind w:firstLine="0"/>
              <w:jc w:val="left"/>
              <w:rPr>
                <w:rFonts w:ascii="Times New Roman" w:hAnsi="Times New Roman" w:cs="Times New Roman"/>
              </w:rPr>
            </w:pPr>
            <w:r w:rsidRPr="00935440">
              <w:rPr>
                <w:rFonts w:ascii="Times New Roman" w:hAnsi="Times New Roman" w:cs="Times New Roman"/>
              </w:rPr>
              <w:t>DC harmonic filter number</w:t>
            </w:r>
          </w:p>
        </w:tc>
        <w:tc>
          <w:tcPr>
            <w:tcW w:w="850" w:type="dxa"/>
            <w:hideMark/>
          </w:tcPr>
          <w:p w14:paraId="344CF659" w14:textId="77777777" w:rsidR="00602751" w:rsidRPr="00935440" w:rsidRDefault="00602751" w:rsidP="005F1344">
            <w:pPr>
              <w:ind w:firstLine="0"/>
              <w:rPr>
                <w:rFonts w:ascii="Times New Roman" w:hAnsi="Times New Roman" w:cs="Times New Roman"/>
                <w:i/>
              </w:rPr>
            </w:pPr>
            <w:r w:rsidRPr="00935440">
              <w:rPr>
                <w:rFonts w:ascii="Times New Roman" w:hAnsi="Times New Roman" w:cs="Times New Roman"/>
                <w:i/>
              </w:rPr>
              <w:t>#</w:t>
            </w:r>
          </w:p>
        </w:tc>
        <w:tc>
          <w:tcPr>
            <w:tcW w:w="1418" w:type="dxa"/>
            <w:shd w:val="clear" w:color="auto" w:fill="E2EFD9" w:themeFill="accent6" w:themeFillTint="33"/>
            <w:noWrap/>
            <w:hideMark/>
          </w:tcPr>
          <w:p w14:paraId="0793711A" w14:textId="77777777" w:rsidR="00602751" w:rsidRPr="00935440" w:rsidRDefault="00602751" w:rsidP="005F1344">
            <w:pPr>
              <w:ind w:firstLine="0"/>
              <w:rPr>
                <w:rFonts w:ascii="Times New Roman" w:hAnsi="Times New Roman" w:cs="Times New Roman"/>
              </w:rPr>
            </w:pPr>
            <w:r w:rsidRPr="00935440">
              <w:rPr>
                <w:rFonts w:ascii="Times New Roman" w:hAnsi="Times New Roman" w:cs="Times New Roman"/>
              </w:rPr>
              <w:t>2</w:t>
            </w:r>
          </w:p>
        </w:tc>
        <w:tc>
          <w:tcPr>
            <w:tcW w:w="1417" w:type="dxa"/>
            <w:shd w:val="clear" w:color="auto" w:fill="E2EFD9" w:themeFill="accent6" w:themeFillTint="33"/>
            <w:noWrap/>
            <w:hideMark/>
          </w:tcPr>
          <w:p w14:paraId="3E66B1D6" w14:textId="77777777" w:rsidR="00602751" w:rsidRPr="00935440" w:rsidRDefault="00602751" w:rsidP="005F1344">
            <w:pPr>
              <w:ind w:firstLine="0"/>
              <w:rPr>
                <w:rFonts w:ascii="Times New Roman" w:hAnsi="Times New Roman" w:cs="Times New Roman"/>
              </w:rPr>
            </w:pPr>
            <w:r w:rsidRPr="00935440">
              <w:rPr>
                <w:rFonts w:ascii="Times New Roman" w:hAnsi="Times New Roman" w:cs="Times New Roman"/>
              </w:rPr>
              <w:t>2</w:t>
            </w:r>
          </w:p>
        </w:tc>
        <w:tc>
          <w:tcPr>
            <w:tcW w:w="1276" w:type="dxa"/>
            <w:shd w:val="clear" w:color="auto" w:fill="E2EFD9" w:themeFill="accent6" w:themeFillTint="33"/>
            <w:noWrap/>
            <w:hideMark/>
          </w:tcPr>
          <w:p w14:paraId="04C12BD9" w14:textId="77777777" w:rsidR="00602751" w:rsidRPr="00935440" w:rsidRDefault="00602751" w:rsidP="005F1344">
            <w:pPr>
              <w:ind w:firstLine="0"/>
              <w:rPr>
                <w:rFonts w:ascii="Times New Roman" w:hAnsi="Times New Roman" w:cs="Times New Roman"/>
              </w:rPr>
            </w:pPr>
            <w:r w:rsidRPr="00935440">
              <w:rPr>
                <w:rFonts w:ascii="Times New Roman" w:hAnsi="Times New Roman" w:cs="Times New Roman"/>
              </w:rPr>
              <w:t>2</w:t>
            </w:r>
          </w:p>
        </w:tc>
        <w:tc>
          <w:tcPr>
            <w:tcW w:w="1145" w:type="dxa"/>
            <w:shd w:val="clear" w:color="auto" w:fill="E2EFD9" w:themeFill="accent6" w:themeFillTint="33"/>
            <w:noWrap/>
            <w:hideMark/>
          </w:tcPr>
          <w:p w14:paraId="01BBD3CA" w14:textId="77777777" w:rsidR="00602751" w:rsidRPr="00935440" w:rsidRDefault="00602751" w:rsidP="005F1344">
            <w:pPr>
              <w:ind w:firstLine="0"/>
              <w:rPr>
                <w:rFonts w:ascii="Times New Roman" w:hAnsi="Times New Roman" w:cs="Times New Roman"/>
              </w:rPr>
            </w:pPr>
            <w:r w:rsidRPr="00935440">
              <w:rPr>
                <w:rFonts w:ascii="Times New Roman" w:hAnsi="Times New Roman" w:cs="Times New Roman"/>
              </w:rPr>
              <w:t>2</w:t>
            </w:r>
          </w:p>
        </w:tc>
      </w:tr>
      <w:tr w:rsidR="00602751" w:rsidRPr="00935440" w14:paraId="47E2E0E3" w14:textId="77777777" w:rsidTr="005E163D">
        <w:trPr>
          <w:trHeight w:val="300"/>
        </w:trPr>
        <w:tc>
          <w:tcPr>
            <w:tcW w:w="3256" w:type="dxa"/>
            <w:hideMark/>
          </w:tcPr>
          <w:p w14:paraId="50497C0B" w14:textId="77777777" w:rsidR="00602751" w:rsidRPr="00935440" w:rsidRDefault="00602751" w:rsidP="00F211D6">
            <w:pPr>
              <w:ind w:firstLine="0"/>
              <w:jc w:val="left"/>
              <w:rPr>
                <w:rFonts w:ascii="Times New Roman" w:hAnsi="Times New Roman" w:cs="Times New Roman"/>
              </w:rPr>
            </w:pPr>
            <w:r w:rsidRPr="00935440">
              <w:rPr>
                <w:rFonts w:ascii="Times New Roman" w:hAnsi="Times New Roman" w:cs="Times New Roman"/>
              </w:rPr>
              <w:t>DC switchyard</w:t>
            </w:r>
          </w:p>
        </w:tc>
        <w:tc>
          <w:tcPr>
            <w:tcW w:w="850" w:type="dxa"/>
            <w:noWrap/>
            <w:hideMark/>
          </w:tcPr>
          <w:p w14:paraId="2E28859E" w14:textId="77777777" w:rsidR="00602751" w:rsidRPr="00935440" w:rsidRDefault="00602751" w:rsidP="005F1344">
            <w:pPr>
              <w:ind w:firstLine="0"/>
              <w:rPr>
                <w:rFonts w:ascii="Times New Roman" w:hAnsi="Times New Roman" w:cs="Times New Roman"/>
                <w:i/>
              </w:rPr>
            </w:pPr>
            <w:r w:rsidRPr="00935440">
              <w:rPr>
                <w:rFonts w:ascii="Times New Roman" w:hAnsi="Times New Roman" w:cs="Times New Roman"/>
                <w:i/>
              </w:rPr>
              <w:t>kg</w:t>
            </w:r>
          </w:p>
        </w:tc>
        <w:tc>
          <w:tcPr>
            <w:tcW w:w="1418" w:type="dxa"/>
            <w:shd w:val="clear" w:color="auto" w:fill="E2EFD9" w:themeFill="accent6" w:themeFillTint="33"/>
            <w:noWrap/>
            <w:hideMark/>
          </w:tcPr>
          <w:p w14:paraId="639ACD25" w14:textId="77777777" w:rsidR="00602751" w:rsidRPr="00935440" w:rsidRDefault="00602751" w:rsidP="005F1344">
            <w:pPr>
              <w:ind w:firstLine="0"/>
              <w:rPr>
                <w:rFonts w:ascii="Times New Roman" w:hAnsi="Times New Roman" w:cs="Times New Roman"/>
              </w:rPr>
            </w:pPr>
            <w:r w:rsidRPr="00935440">
              <w:rPr>
                <w:rFonts w:ascii="Times New Roman" w:hAnsi="Times New Roman" w:cs="Times New Roman"/>
              </w:rPr>
              <w:t>16000</w:t>
            </w:r>
          </w:p>
        </w:tc>
        <w:tc>
          <w:tcPr>
            <w:tcW w:w="1417" w:type="dxa"/>
            <w:shd w:val="clear" w:color="auto" w:fill="E2EFD9" w:themeFill="accent6" w:themeFillTint="33"/>
            <w:noWrap/>
            <w:hideMark/>
          </w:tcPr>
          <w:p w14:paraId="44BD00F9" w14:textId="77777777" w:rsidR="00602751" w:rsidRPr="00935440" w:rsidRDefault="00602751" w:rsidP="005F1344">
            <w:pPr>
              <w:ind w:firstLine="0"/>
              <w:rPr>
                <w:rFonts w:ascii="Times New Roman" w:hAnsi="Times New Roman" w:cs="Times New Roman"/>
              </w:rPr>
            </w:pPr>
            <w:r w:rsidRPr="00935440">
              <w:rPr>
                <w:rFonts w:ascii="Times New Roman" w:hAnsi="Times New Roman" w:cs="Times New Roman"/>
              </w:rPr>
              <w:t>16000</w:t>
            </w:r>
          </w:p>
        </w:tc>
        <w:tc>
          <w:tcPr>
            <w:tcW w:w="1276" w:type="dxa"/>
            <w:shd w:val="clear" w:color="auto" w:fill="E2EFD9" w:themeFill="accent6" w:themeFillTint="33"/>
            <w:noWrap/>
            <w:hideMark/>
          </w:tcPr>
          <w:p w14:paraId="21DB25F4" w14:textId="77777777" w:rsidR="00602751" w:rsidRPr="00935440" w:rsidRDefault="00602751" w:rsidP="005F1344">
            <w:pPr>
              <w:ind w:firstLine="0"/>
              <w:rPr>
                <w:rFonts w:ascii="Times New Roman" w:hAnsi="Times New Roman" w:cs="Times New Roman"/>
              </w:rPr>
            </w:pPr>
            <w:r w:rsidRPr="00935440">
              <w:rPr>
                <w:rFonts w:ascii="Times New Roman" w:hAnsi="Times New Roman" w:cs="Times New Roman"/>
              </w:rPr>
              <w:t>16000</w:t>
            </w:r>
          </w:p>
        </w:tc>
        <w:tc>
          <w:tcPr>
            <w:tcW w:w="1145" w:type="dxa"/>
            <w:shd w:val="clear" w:color="auto" w:fill="E2EFD9" w:themeFill="accent6" w:themeFillTint="33"/>
            <w:noWrap/>
            <w:hideMark/>
          </w:tcPr>
          <w:p w14:paraId="6F4BBEC8" w14:textId="77777777" w:rsidR="00602751" w:rsidRPr="00935440" w:rsidRDefault="00602751" w:rsidP="005F1344">
            <w:pPr>
              <w:ind w:firstLine="0"/>
              <w:rPr>
                <w:rFonts w:ascii="Times New Roman" w:hAnsi="Times New Roman" w:cs="Times New Roman"/>
              </w:rPr>
            </w:pPr>
            <w:r w:rsidRPr="00935440">
              <w:rPr>
                <w:rFonts w:ascii="Times New Roman" w:hAnsi="Times New Roman" w:cs="Times New Roman"/>
              </w:rPr>
              <w:t>16000</w:t>
            </w:r>
          </w:p>
        </w:tc>
      </w:tr>
      <w:tr w:rsidR="00602751" w:rsidRPr="00935440" w14:paraId="10E0D1A4" w14:textId="77777777" w:rsidTr="005E163D">
        <w:trPr>
          <w:trHeight w:val="300"/>
        </w:trPr>
        <w:tc>
          <w:tcPr>
            <w:tcW w:w="3256" w:type="dxa"/>
            <w:hideMark/>
          </w:tcPr>
          <w:p w14:paraId="65DA4366" w14:textId="77777777" w:rsidR="00602751" w:rsidRPr="00935440" w:rsidRDefault="00602751" w:rsidP="00F211D6">
            <w:pPr>
              <w:ind w:firstLine="0"/>
              <w:jc w:val="left"/>
              <w:rPr>
                <w:rFonts w:ascii="Times New Roman" w:hAnsi="Times New Roman" w:cs="Times New Roman"/>
              </w:rPr>
            </w:pPr>
            <w:r w:rsidRPr="00935440">
              <w:rPr>
                <w:rFonts w:ascii="Times New Roman" w:hAnsi="Times New Roman" w:cs="Times New Roman"/>
              </w:rPr>
              <w:t>Weight of other equipment</w:t>
            </w:r>
          </w:p>
        </w:tc>
        <w:tc>
          <w:tcPr>
            <w:tcW w:w="850" w:type="dxa"/>
            <w:hideMark/>
          </w:tcPr>
          <w:p w14:paraId="01587F38" w14:textId="77777777" w:rsidR="00602751" w:rsidRPr="00935440" w:rsidRDefault="00602751" w:rsidP="005F1344">
            <w:pPr>
              <w:ind w:firstLine="0"/>
              <w:rPr>
                <w:rFonts w:ascii="Times New Roman" w:hAnsi="Times New Roman" w:cs="Times New Roman"/>
                <w:i/>
              </w:rPr>
            </w:pPr>
            <w:r w:rsidRPr="00935440">
              <w:rPr>
                <w:rFonts w:ascii="Times New Roman" w:hAnsi="Times New Roman" w:cs="Times New Roman"/>
                <w:i/>
              </w:rPr>
              <w:t>kg</w:t>
            </w:r>
          </w:p>
        </w:tc>
        <w:tc>
          <w:tcPr>
            <w:tcW w:w="1418" w:type="dxa"/>
            <w:shd w:val="clear" w:color="auto" w:fill="E2EFD9" w:themeFill="accent6" w:themeFillTint="33"/>
            <w:noWrap/>
            <w:hideMark/>
          </w:tcPr>
          <w:p w14:paraId="3B152EAF" w14:textId="77777777" w:rsidR="00602751" w:rsidRPr="00935440" w:rsidRDefault="00602751" w:rsidP="005F1344">
            <w:pPr>
              <w:ind w:firstLine="0"/>
              <w:rPr>
                <w:rFonts w:ascii="Times New Roman" w:hAnsi="Times New Roman" w:cs="Times New Roman"/>
              </w:rPr>
            </w:pPr>
            <w:r w:rsidRPr="00935440">
              <w:rPr>
                <w:rFonts w:ascii="Times New Roman" w:hAnsi="Times New Roman" w:cs="Times New Roman"/>
              </w:rPr>
              <w:t>800000</w:t>
            </w:r>
          </w:p>
        </w:tc>
        <w:tc>
          <w:tcPr>
            <w:tcW w:w="1417" w:type="dxa"/>
            <w:shd w:val="clear" w:color="auto" w:fill="E2EFD9" w:themeFill="accent6" w:themeFillTint="33"/>
            <w:noWrap/>
            <w:hideMark/>
          </w:tcPr>
          <w:p w14:paraId="36ACB0EA" w14:textId="77777777" w:rsidR="00602751" w:rsidRPr="00935440" w:rsidRDefault="00602751" w:rsidP="005F1344">
            <w:pPr>
              <w:ind w:firstLine="0"/>
              <w:rPr>
                <w:rFonts w:ascii="Times New Roman" w:hAnsi="Times New Roman" w:cs="Times New Roman"/>
              </w:rPr>
            </w:pPr>
            <w:r w:rsidRPr="00935440">
              <w:rPr>
                <w:rFonts w:ascii="Times New Roman" w:hAnsi="Times New Roman" w:cs="Times New Roman"/>
              </w:rPr>
              <w:t>800000</w:t>
            </w:r>
          </w:p>
        </w:tc>
        <w:tc>
          <w:tcPr>
            <w:tcW w:w="1276" w:type="dxa"/>
            <w:shd w:val="clear" w:color="auto" w:fill="E2EFD9" w:themeFill="accent6" w:themeFillTint="33"/>
            <w:noWrap/>
            <w:hideMark/>
          </w:tcPr>
          <w:p w14:paraId="1A0BCEF0" w14:textId="77777777" w:rsidR="00602751" w:rsidRPr="00935440" w:rsidRDefault="00602751" w:rsidP="005F1344">
            <w:pPr>
              <w:ind w:firstLine="0"/>
              <w:rPr>
                <w:rFonts w:ascii="Times New Roman" w:hAnsi="Times New Roman" w:cs="Times New Roman"/>
              </w:rPr>
            </w:pPr>
            <w:r w:rsidRPr="00935440">
              <w:rPr>
                <w:rFonts w:ascii="Times New Roman" w:hAnsi="Times New Roman" w:cs="Times New Roman"/>
              </w:rPr>
              <w:t>1000000</w:t>
            </w:r>
          </w:p>
        </w:tc>
        <w:tc>
          <w:tcPr>
            <w:tcW w:w="1145" w:type="dxa"/>
            <w:shd w:val="clear" w:color="auto" w:fill="E2EFD9" w:themeFill="accent6" w:themeFillTint="33"/>
            <w:noWrap/>
            <w:hideMark/>
          </w:tcPr>
          <w:p w14:paraId="520E7D11" w14:textId="77777777" w:rsidR="00602751" w:rsidRPr="00935440" w:rsidRDefault="00602751" w:rsidP="005F1344">
            <w:pPr>
              <w:ind w:firstLine="0"/>
              <w:rPr>
                <w:rFonts w:ascii="Times New Roman" w:hAnsi="Times New Roman" w:cs="Times New Roman"/>
              </w:rPr>
            </w:pPr>
            <w:r w:rsidRPr="00935440">
              <w:rPr>
                <w:rFonts w:ascii="Times New Roman" w:hAnsi="Times New Roman" w:cs="Times New Roman"/>
              </w:rPr>
              <w:t>980000</w:t>
            </w:r>
          </w:p>
        </w:tc>
      </w:tr>
      <w:tr w:rsidR="00602751" w:rsidRPr="00935440" w14:paraId="032FC0DE" w14:textId="77777777" w:rsidTr="005E163D">
        <w:trPr>
          <w:trHeight w:val="600"/>
        </w:trPr>
        <w:tc>
          <w:tcPr>
            <w:tcW w:w="3256" w:type="dxa"/>
            <w:hideMark/>
          </w:tcPr>
          <w:p w14:paraId="1BD7399A" w14:textId="77777777" w:rsidR="00602751" w:rsidRPr="00935440" w:rsidRDefault="00602751" w:rsidP="00F211D6">
            <w:pPr>
              <w:ind w:firstLine="0"/>
              <w:jc w:val="left"/>
              <w:rPr>
                <w:rFonts w:ascii="Times New Roman" w:hAnsi="Times New Roman" w:cs="Times New Roman"/>
              </w:rPr>
            </w:pPr>
            <w:r w:rsidRPr="00935440">
              <w:rPr>
                <w:rFonts w:ascii="Times New Roman" w:hAnsi="Times New Roman" w:cs="Times New Roman"/>
              </w:rPr>
              <w:t xml:space="preserve">Area estimation (from Google Maps) </w:t>
            </w:r>
          </w:p>
        </w:tc>
        <w:tc>
          <w:tcPr>
            <w:tcW w:w="850" w:type="dxa"/>
            <w:noWrap/>
            <w:hideMark/>
          </w:tcPr>
          <w:p w14:paraId="2AC98530" w14:textId="77777777" w:rsidR="00602751" w:rsidRPr="00935440" w:rsidRDefault="00602751" w:rsidP="005F1344">
            <w:pPr>
              <w:ind w:firstLine="0"/>
              <w:rPr>
                <w:rFonts w:ascii="Times New Roman" w:hAnsi="Times New Roman" w:cs="Times New Roman"/>
                <w:i/>
              </w:rPr>
            </w:pPr>
            <w:r w:rsidRPr="00935440">
              <w:rPr>
                <w:rFonts w:ascii="Times New Roman" w:hAnsi="Times New Roman" w:cs="Times New Roman"/>
                <w:i/>
              </w:rPr>
              <w:t>m</w:t>
            </w:r>
            <w:r w:rsidRPr="00935440">
              <w:rPr>
                <w:rFonts w:ascii="Times New Roman" w:hAnsi="Times New Roman" w:cs="Times New Roman"/>
                <w:i/>
                <w:vertAlign w:val="superscript"/>
              </w:rPr>
              <w:t>2</w:t>
            </w:r>
          </w:p>
        </w:tc>
        <w:tc>
          <w:tcPr>
            <w:tcW w:w="1418" w:type="dxa"/>
            <w:shd w:val="clear" w:color="auto" w:fill="C5E0B3" w:themeFill="accent6" w:themeFillTint="66"/>
            <w:noWrap/>
            <w:hideMark/>
          </w:tcPr>
          <w:p w14:paraId="10075DC7" w14:textId="77777777" w:rsidR="00602751" w:rsidRPr="00935440" w:rsidRDefault="00602751" w:rsidP="005F1344">
            <w:pPr>
              <w:ind w:firstLine="0"/>
              <w:rPr>
                <w:rFonts w:ascii="Times New Roman" w:hAnsi="Times New Roman" w:cs="Times New Roman"/>
              </w:rPr>
            </w:pPr>
            <w:r w:rsidRPr="00935440">
              <w:rPr>
                <w:rFonts w:ascii="Times New Roman" w:hAnsi="Times New Roman" w:cs="Times New Roman"/>
              </w:rPr>
              <w:t>28000</w:t>
            </w:r>
          </w:p>
          <w:p w14:paraId="05A55EE2" w14:textId="77777777" w:rsidR="00602751" w:rsidRPr="00935440" w:rsidRDefault="00602751" w:rsidP="005F1344">
            <w:pPr>
              <w:ind w:firstLine="0"/>
              <w:rPr>
                <w:rFonts w:ascii="Times New Roman" w:hAnsi="Times New Roman" w:cs="Times New Roman"/>
              </w:rPr>
            </w:pPr>
          </w:p>
        </w:tc>
        <w:tc>
          <w:tcPr>
            <w:tcW w:w="1417" w:type="dxa"/>
            <w:shd w:val="clear" w:color="auto" w:fill="C5E0B3" w:themeFill="accent6" w:themeFillTint="66"/>
            <w:noWrap/>
            <w:hideMark/>
          </w:tcPr>
          <w:p w14:paraId="3435B16F" w14:textId="77777777" w:rsidR="00602751" w:rsidRPr="00935440" w:rsidRDefault="00602751" w:rsidP="005F1344">
            <w:pPr>
              <w:ind w:firstLine="0"/>
              <w:rPr>
                <w:rFonts w:ascii="Times New Roman" w:hAnsi="Times New Roman" w:cs="Times New Roman"/>
              </w:rPr>
            </w:pPr>
            <w:r w:rsidRPr="00935440">
              <w:rPr>
                <w:rFonts w:ascii="Times New Roman" w:hAnsi="Times New Roman" w:cs="Times New Roman"/>
              </w:rPr>
              <w:t>36000</w:t>
            </w:r>
          </w:p>
        </w:tc>
        <w:tc>
          <w:tcPr>
            <w:tcW w:w="1276" w:type="dxa"/>
            <w:shd w:val="clear" w:color="auto" w:fill="C5E0B3" w:themeFill="accent6" w:themeFillTint="66"/>
            <w:noWrap/>
            <w:hideMark/>
          </w:tcPr>
          <w:p w14:paraId="0AE4C50C" w14:textId="77777777" w:rsidR="00602751" w:rsidRPr="00935440" w:rsidRDefault="00602751" w:rsidP="005F1344">
            <w:pPr>
              <w:ind w:firstLine="0"/>
              <w:rPr>
                <w:rFonts w:ascii="Times New Roman" w:hAnsi="Times New Roman" w:cs="Times New Roman"/>
              </w:rPr>
            </w:pPr>
            <w:r w:rsidRPr="00935440">
              <w:rPr>
                <w:rFonts w:ascii="Times New Roman" w:hAnsi="Times New Roman" w:cs="Times New Roman"/>
              </w:rPr>
              <w:t>50000</w:t>
            </w:r>
          </w:p>
        </w:tc>
        <w:tc>
          <w:tcPr>
            <w:tcW w:w="1145" w:type="dxa"/>
            <w:shd w:val="clear" w:color="auto" w:fill="C5E0B3" w:themeFill="accent6" w:themeFillTint="66"/>
            <w:noWrap/>
            <w:hideMark/>
          </w:tcPr>
          <w:p w14:paraId="0568090C" w14:textId="77777777" w:rsidR="00602751" w:rsidRPr="00935440" w:rsidRDefault="00602751" w:rsidP="005F1344">
            <w:pPr>
              <w:ind w:firstLine="0"/>
              <w:rPr>
                <w:rFonts w:ascii="Times New Roman" w:hAnsi="Times New Roman" w:cs="Times New Roman"/>
              </w:rPr>
            </w:pPr>
            <w:r w:rsidRPr="00935440">
              <w:rPr>
                <w:rFonts w:ascii="Times New Roman" w:hAnsi="Times New Roman" w:cs="Times New Roman"/>
              </w:rPr>
              <w:t>67000</w:t>
            </w:r>
          </w:p>
        </w:tc>
      </w:tr>
      <w:tr w:rsidR="00602751" w:rsidRPr="00935440" w14:paraId="743CD651" w14:textId="77777777" w:rsidTr="00DC29DA">
        <w:trPr>
          <w:trHeight w:val="302"/>
        </w:trPr>
        <w:tc>
          <w:tcPr>
            <w:tcW w:w="3256" w:type="dxa"/>
          </w:tcPr>
          <w:p w14:paraId="5A06BE44" w14:textId="77777777" w:rsidR="00602751" w:rsidRPr="00935440" w:rsidRDefault="00602751" w:rsidP="00F211D6">
            <w:pPr>
              <w:ind w:firstLine="0"/>
              <w:jc w:val="left"/>
              <w:rPr>
                <w:rFonts w:ascii="Times New Roman" w:hAnsi="Times New Roman" w:cs="Times New Roman"/>
              </w:rPr>
            </w:pPr>
            <w:r w:rsidRPr="00935440">
              <w:rPr>
                <w:rFonts w:ascii="Times New Roman" w:hAnsi="Times New Roman" w:cs="Times New Roman"/>
              </w:rPr>
              <w:t>Power</w:t>
            </w:r>
          </w:p>
        </w:tc>
        <w:tc>
          <w:tcPr>
            <w:tcW w:w="850" w:type="dxa"/>
            <w:noWrap/>
          </w:tcPr>
          <w:p w14:paraId="4FBE2AB2" w14:textId="77777777" w:rsidR="00602751" w:rsidRPr="00935440" w:rsidRDefault="00602751" w:rsidP="005F1344">
            <w:pPr>
              <w:ind w:firstLine="0"/>
              <w:rPr>
                <w:rFonts w:ascii="Times New Roman" w:hAnsi="Times New Roman" w:cs="Times New Roman"/>
                <w:i/>
              </w:rPr>
            </w:pPr>
            <w:r w:rsidRPr="00935440">
              <w:rPr>
                <w:rFonts w:ascii="Times New Roman" w:hAnsi="Times New Roman" w:cs="Times New Roman"/>
                <w:i/>
              </w:rPr>
              <w:t>MW</w:t>
            </w:r>
          </w:p>
        </w:tc>
        <w:tc>
          <w:tcPr>
            <w:tcW w:w="1418" w:type="dxa"/>
            <w:shd w:val="clear" w:color="auto" w:fill="auto"/>
            <w:noWrap/>
          </w:tcPr>
          <w:p w14:paraId="4D78C009" w14:textId="77777777" w:rsidR="00602751" w:rsidRPr="00935440" w:rsidRDefault="00602751" w:rsidP="005F1344">
            <w:pPr>
              <w:ind w:firstLine="0"/>
              <w:rPr>
                <w:rFonts w:ascii="Times New Roman" w:hAnsi="Times New Roman" w:cs="Times New Roman"/>
              </w:rPr>
            </w:pPr>
            <w:r w:rsidRPr="00935440">
              <w:rPr>
                <w:rFonts w:ascii="Times New Roman" w:hAnsi="Times New Roman" w:cs="Times New Roman"/>
              </w:rPr>
              <w:t>700</w:t>
            </w:r>
          </w:p>
        </w:tc>
        <w:tc>
          <w:tcPr>
            <w:tcW w:w="1417" w:type="dxa"/>
            <w:shd w:val="clear" w:color="auto" w:fill="auto"/>
            <w:noWrap/>
          </w:tcPr>
          <w:p w14:paraId="2C6BFD27" w14:textId="77777777" w:rsidR="00602751" w:rsidRPr="00935440" w:rsidRDefault="00602751" w:rsidP="005F1344">
            <w:pPr>
              <w:ind w:firstLine="0"/>
              <w:rPr>
                <w:rFonts w:ascii="Times New Roman" w:hAnsi="Times New Roman" w:cs="Times New Roman"/>
              </w:rPr>
            </w:pPr>
            <w:r w:rsidRPr="00935440">
              <w:rPr>
                <w:rFonts w:ascii="Times New Roman" w:hAnsi="Times New Roman" w:cs="Times New Roman"/>
              </w:rPr>
              <w:t>700</w:t>
            </w:r>
          </w:p>
        </w:tc>
        <w:tc>
          <w:tcPr>
            <w:tcW w:w="1276" w:type="dxa"/>
            <w:shd w:val="clear" w:color="auto" w:fill="auto"/>
            <w:noWrap/>
          </w:tcPr>
          <w:p w14:paraId="45DB7984" w14:textId="77777777" w:rsidR="00602751" w:rsidRPr="00935440" w:rsidRDefault="00602751" w:rsidP="005F1344">
            <w:pPr>
              <w:ind w:firstLine="0"/>
              <w:rPr>
                <w:rFonts w:ascii="Times New Roman" w:hAnsi="Times New Roman" w:cs="Times New Roman"/>
              </w:rPr>
            </w:pPr>
            <w:r w:rsidRPr="00935440">
              <w:rPr>
                <w:rFonts w:ascii="Times New Roman" w:hAnsi="Times New Roman" w:cs="Times New Roman"/>
              </w:rPr>
              <w:t>900</w:t>
            </w:r>
          </w:p>
        </w:tc>
        <w:tc>
          <w:tcPr>
            <w:tcW w:w="1145" w:type="dxa"/>
            <w:shd w:val="clear" w:color="auto" w:fill="auto"/>
            <w:noWrap/>
          </w:tcPr>
          <w:p w14:paraId="0FD18736" w14:textId="77777777" w:rsidR="00602751" w:rsidRPr="00935440" w:rsidRDefault="00602751" w:rsidP="005F1344">
            <w:pPr>
              <w:ind w:firstLine="0"/>
              <w:rPr>
                <w:rFonts w:ascii="Times New Roman" w:hAnsi="Times New Roman" w:cs="Times New Roman"/>
              </w:rPr>
            </w:pPr>
            <w:r w:rsidRPr="00935440">
              <w:rPr>
                <w:rFonts w:ascii="Times New Roman" w:hAnsi="Times New Roman" w:cs="Times New Roman"/>
              </w:rPr>
              <w:t>1200</w:t>
            </w:r>
          </w:p>
        </w:tc>
      </w:tr>
      <w:tr w:rsidR="00602751" w:rsidRPr="00935440" w14:paraId="75056B7B" w14:textId="77777777" w:rsidTr="00DC29DA">
        <w:trPr>
          <w:trHeight w:val="265"/>
        </w:trPr>
        <w:tc>
          <w:tcPr>
            <w:tcW w:w="3256" w:type="dxa"/>
          </w:tcPr>
          <w:p w14:paraId="5CF6C800" w14:textId="77777777" w:rsidR="00602751" w:rsidRPr="00935440" w:rsidRDefault="00602751" w:rsidP="00F211D6">
            <w:pPr>
              <w:ind w:firstLine="0"/>
              <w:jc w:val="left"/>
              <w:rPr>
                <w:rFonts w:ascii="Times New Roman" w:hAnsi="Times New Roman" w:cs="Times New Roman"/>
              </w:rPr>
            </w:pPr>
            <w:r w:rsidRPr="00935440">
              <w:rPr>
                <w:rFonts w:ascii="Times New Roman" w:hAnsi="Times New Roman" w:cs="Times New Roman"/>
              </w:rPr>
              <w:t>Voltage</w:t>
            </w:r>
          </w:p>
        </w:tc>
        <w:tc>
          <w:tcPr>
            <w:tcW w:w="850" w:type="dxa"/>
            <w:noWrap/>
          </w:tcPr>
          <w:p w14:paraId="02639B78" w14:textId="77777777" w:rsidR="00602751" w:rsidRPr="00935440" w:rsidRDefault="00602751" w:rsidP="005F1344">
            <w:pPr>
              <w:ind w:firstLine="0"/>
              <w:rPr>
                <w:rFonts w:ascii="Times New Roman" w:hAnsi="Times New Roman" w:cs="Times New Roman"/>
                <w:i/>
              </w:rPr>
            </w:pPr>
            <w:r w:rsidRPr="00935440">
              <w:rPr>
                <w:rFonts w:ascii="Times New Roman" w:hAnsi="Times New Roman" w:cs="Times New Roman"/>
                <w:i/>
              </w:rPr>
              <w:t>kV</w:t>
            </w:r>
          </w:p>
        </w:tc>
        <w:tc>
          <w:tcPr>
            <w:tcW w:w="1418" w:type="dxa"/>
            <w:shd w:val="clear" w:color="auto" w:fill="auto"/>
            <w:noWrap/>
          </w:tcPr>
          <w:p w14:paraId="424FFA8C" w14:textId="77777777" w:rsidR="00602751" w:rsidRPr="00935440" w:rsidRDefault="00602751" w:rsidP="005F1344">
            <w:pPr>
              <w:ind w:firstLine="0"/>
              <w:rPr>
                <w:rFonts w:ascii="Times New Roman" w:hAnsi="Times New Roman" w:cs="Times New Roman"/>
              </w:rPr>
            </w:pPr>
            <w:r w:rsidRPr="00935440">
              <w:rPr>
                <w:rFonts w:ascii="Times New Roman" w:hAnsi="Times New Roman" w:cs="Times New Roman"/>
              </w:rPr>
              <w:t>320</w:t>
            </w:r>
          </w:p>
        </w:tc>
        <w:tc>
          <w:tcPr>
            <w:tcW w:w="1417" w:type="dxa"/>
            <w:shd w:val="clear" w:color="auto" w:fill="auto"/>
            <w:noWrap/>
          </w:tcPr>
          <w:p w14:paraId="114BB04B" w14:textId="77777777" w:rsidR="00602751" w:rsidRPr="00935440" w:rsidRDefault="00602751" w:rsidP="005F1344">
            <w:pPr>
              <w:ind w:firstLine="0"/>
              <w:rPr>
                <w:rFonts w:ascii="Times New Roman" w:hAnsi="Times New Roman" w:cs="Times New Roman"/>
              </w:rPr>
            </w:pPr>
            <w:r w:rsidRPr="00935440">
              <w:rPr>
                <w:rFonts w:ascii="Times New Roman" w:hAnsi="Times New Roman" w:cs="Times New Roman"/>
              </w:rPr>
              <w:t>320</w:t>
            </w:r>
          </w:p>
        </w:tc>
        <w:tc>
          <w:tcPr>
            <w:tcW w:w="1276" w:type="dxa"/>
            <w:shd w:val="clear" w:color="auto" w:fill="auto"/>
            <w:noWrap/>
          </w:tcPr>
          <w:p w14:paraId="1FB6F927" w14:textId="77777777" w:rsidR="00602751" w:rsidRPr="00935440" w:rsidRDefault="00602751" w:rsidP="005F1344">
            <w:pPr>
              <w:ind w:firstLine="0"/>
              <w:rPr>
                <w:rFonts w:ascii="Times New Roman" w:hAnsi="Times New Roman" w:cs="Times New Roman"/>
              </w:rPr>
            </w:pPr>
            <w:r w:rsidRPr="00935440">
              <w:rPr>
                <w:rFonts w:ascii="Times New Roman" w:hAnsi="Times New Roman" w:cs="Times New Roman"/>
              </w:rPr>
              <w:t>320</w:t>
            </w:r>
          </w:p>
        </w:tc>
        <w:tc>
          <w:tcPr>
            <w:tcW w:w="1145" w:type="dxa"/>
            <w:shd w:val="clear" w:color="auto" w:fill="auto"/>
            <w:noWrap/>
          </w:tcPr>
          <w:p w14:paraId="498100B8" w14:textId="77777777" w:rsidR="00602751" w:rsidRPr="00935440" w:rsidRDefault="00602751" w:rsidP="005F1344">
            <w:pPr>
              <w:ind w:firstLine="0"/>
              <w:rPr>
                <w:rFonts w:ascii="Times New Roman" w:hAnsi="Times New Roman" w:cs="Times New Roman"/>
              </w:rPr>
            </w:pPr>
            <w:r w:rsidRPr="00935440">
              <w:rPr>
                <w:rFonts w:ascii="Times New Roman" w:hAnsi="Times New Roman" w:cs="Times New Roman"/>
              </w:rPr>
              <w:t>320</w:t>
            </w:r>
          </w:p>
        </w:tc>
      </w:tr>
      <w:tr w:rsidR="00602751" w:rsidRPr="00935440" w14:paraId="416B7B1B" w14:textId="77777777" w:rsidTr="00DC29DA">
        <w:trPr>
          <w:trHeight w:val="265"/>
        </w:trPr>
        <w:tc>
          <w:tcPr>
            <w:tcW w:w="3256" w:type="dxa"/>
          </w:tcPr>
          <w:p w14:paraId="6BF94950" w14:textId="77777777" w:rsidR="00602751" w:rsidRPr="00935440" w:rsidRDefault="00602751" w:rsidP="00F211D6">
            <w:pPr>
              <w:ind w:firstLine="0"/>
              <w:jc w:val="left"/>
              <w:rPr>
                <w:rFonts w:ascii="Times New Roman" w:hAnsi="Times New Roman" w:cs="Times New Roman"/>
              </w:rPr>
            </w:pPr>
            <w:r w:rsidRPr="00935440">
              <w:rPr>
                <w:rFonts w:ascii="Times New Roman" w:hAnsi="Times New Roman" w:cs="Times New Roman"/>
              </w:rPr>
              <w:t>Reference/maps view</w:t>
            </w:r>
          </w:p>
        </w:tc>
        <w:tc>
          <w:tcPr>
            <w:tcW w:w="850" w:type="dxa"/>
            <w:noWrap/>
          </w:tcPr>
          <w:p w14:paraId="557E772D" w14:textId="77777777" w:rsidR="00602751" w:rsidRPr="00935440" w:rsidRDefault="00602751" w:rsidP="005F1344">
            <w:pPr>
              <w:ind w:firstLine="0"/>
              <w:rPr>
                <w:rFonts w:ascii="Times New Roman" w:hAnsi="Times New Roman" w:cs="Times New Roman"/>
                <w:i/>
              </w:rPr>
            </w:pPr>
          </w:p>
        </w:tc>
        <w:tc>
          <w:tcPr>
            <w:tcW w:w="1418" w:type="dxa"/>
            <w:shd w:val="clear" w:color="auto" w:fill="auto"/>
            <w:noWrap/>
          </w:tcPr>
          <w:p w14:paraId="6FAECF96" w14:textId="77777777" w:rsidR="00602751" w:rsidRPr="00935440" w:rsidRDefault="006B0E0C" w:rsidP="005F1344">
            <w:pPr>
              <w:ind w:firstLine="0"/>
              <w:rPr>
                <w:rFonts w:ascii="Times New Roman" w:hAnsi="Times New Roman" w:cs="Times New Roman"/>
              </w:rPr>
            </w:pPr>
            <w:sdt>
              <w:sdtPr>
                <w:rPr>
                  <w:rFonts w:ascii="Times New Roman" w:hAnsi="Times New Roman" w:cs="Times New Roman"/>
                  <w:color w:val="000000"/>
                </w:rPr>
                <w:tag w:val="MENDELEY_CITATION_v3_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"/>
                <w:id w:val="2084172713"/>
                <w:placeholder>
                  <w:docPart w:val="AB465BAEB6E34F828C6B43D3001F721E"/>
                </w:placeholder>
              </w:sdtPr>
              <w:sdtEndPr/>
              <w:sdtContent>
                <w:r w:rsidR="00602751" w:rsidRPr="00935440">
                  <w:rPr>
                    <w:rFonts w:ascii="Times New Roman" w:hAnsi="Times New Roman" w:cs="Times New Roman"/>
                    <w:color w:val="000000"/>
                  </w:rPr>
                  <w:t>[42]</w:t>
                </w:r>
              </w:sdtContent>
            </w:sdt>
          </w:p>
        </w:tc>
        <w:tc>
          <w:tcPr>
            <w:tcW w:w="1417" w:type="dxa"/>
            <w:shd w:val="clear" w:color="auto" w:fill="auto"/>
            <w:noWrap/>
          </w:tcPr>
          <w:p w14:paraId="205EB052" w14:textId="77777777" w:rsidR="00602751" w:rsidRPr="00935440" w:rsidRDefault="006B0E0C" w:rsidP="005F1344">
            <w:pPr>
              <w:ind w:firstLine="0"/>
              <w:rPr>
                <w:rFonts w:ascii="Times New Roman" w:hAnsi="Times New Roman" w:cs="Times New Roman"/>
              </w:rPr>
            </w:pPr>
            <w:sdt>
              <w:sdtPr>
                <w:rPr>
                  <w:rFonts w:ascii="Times New Roman" w:hAnsi="Times New Roman" w:cs="Times New Roman"/>
                  <w:color w:val="000000"/>
                </w:rPr>
                <w:tag w:val="MENDELEY_CITATION_v3_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"/>
                <w:id w:val="-647439916"/>
                <w:placeholder>
                  <w:docPart w:val="88A029D7F79B44FD8E3079CA55B7CCFB"/>
                </w:placeholder>
              </w:sdtPr>
              <w:sdtEndPr/>
              <w:sdtContent>
                <w:r w:rsidR="00602751" w:rsidRPr="00935440">
                  <w:rPr>
                    <w:rFonts w:ascii="Times New Roman" w:hAnsi="Times New Roman" w:cs="Times New Roman"/>
                    <w:color w:val="000000"/>
                  </w:rPr>
                  <w:t>[43]</w:t>
                </w:r>
              </w:sdtContent>
            </w:sdt>
          </w:p>
        </w:tc>
        <w:tc>
          <w:tcPr>
            <w:tcW w:w="1276" w:type="dxa"/>
            <w:shd w:val="clear" w:color="auto" w:fill="auto"/>
            <w:noWrap/>
          </w:tcPr>
          <w:p w14:paraId="6B9EF2F5" w14:textId="77777777" w:rsidR="00602751" w:rsidRPr="00935440" w:rsidRDefault="006B0E0C" w:rsidP="005F1344">
            <w:pPr>
              <w:ind w:firstLine="0"/>
              <w:rPr>
                <w:rFonts w:ascii="Times New Roman" w:hAnsi="Times New Roman" w:cs="Times New Roman"/>
              </w:rPr>
            </w:pPr>
            <w:sdt>
              <w:sdtPr>
                <w:rPr>
                  <w:rFonts w:ascii="Times New Roman" w:hAnsi="Times New Roman" w:cs="Times New Roman"/>
                  <w:color w:val="000000"/>
                </w:rPr>
                <w:tag w:val="MENDELEY_CITATION_v3_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"/>
                <w:id w:val="2079402133"/>
                <w:placeholder>
                  <w:docPart w:val="3C1F5E578729481EBAAC73B57A020390"/>
                </w:placeholder>
              </w:sdtPr>
              <w:sdtEndPr/>
              <w:sdtContent>
                <w:r w:rsidR="00602751" w:rsidRPr="00935440">
                  <w:rPr>
                    <w:rFonts w:ascii="Times New Roman" w:hAnsi="Times New Roman" w:cs="Times New Roman"/>
                    <w:color w:val="000000"/>
                  </w:rPr>
                  <w:t>[44]</w:t>
                </w:r>
              </w:sdtContent>
            </w:sdt>
            <w:r w:rsidR="00602751" w:rsidRPr="00935440">
              <w:rPr>
                <w:rFonts w:ascii="Times New Roman" w:hAnsi="Times New Roman" w:cs="Times New Roman"/>
                <w:color w:val="000000"/>
              </w:rPr>
              <w:t xml:space="preserve">, </w:t>
            </w:r>
            <w:sdt>
              <w:sdtPr>
                <w:rPr>
                  <w:rFonts w:ascii="Times New Roman" w:hAnsi="Times New Roman" w:cs="Times New Roman"/>
                  <w:color w:val="000000"/>
                </w:rPr>
                <w:tag w:val="MENDELEY_CITATION_v3_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"/>
                <w:id w:val="-1818018758"/>
                <w:placeholder>
                  <w:docPart w:val="DB9107F393934DD7BBCE8F37553BDE6B"/>
                </w:placeholder>
              </w:sdtPr>
              <w:sdtEndPr/>
              <w:sdtContent>
                <w:r w:rsidR="00602751" w:rsidRPr="00935440">
                  <w:rPr>
                    <w:rFonts w:ascii="Times New Roman" w:hAnsi="Times New Roman" w:cs="Times New Roman"/>
                    <w:color w:val="000000"/>
                  </w:rPr>
                  <w:t>[45]</w:t>
                </w:r>
              </w:sdtContent>
            </w:sdt>
          </w:p>
        </w:tc>
        <w:sdt>
          <w:sdtPr>
            <w:rPr>
              <w:rFonts w:ascii="Times New Roman" w:hAnsi="Times New Roman" w:cs="Times New Roman"/>
              <w:color w:val="000000"/>
            </w:rPr>
            <w:tag w:val="MENDELEY_CITATION_v3_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"/>
            <w:id w:val="-1386100437"/>
            <w:placeholder>
              <w:docPart w:val="DB9107F393934DD7BBCE8F37553BDE6B"/>
            </w:placeholder>
          </w:sdtPr>
          <w:sdtEndPr/>
          <w:sdtContent>
            <w:tc>
              <w:tcPr>
                <w:tcW w:w="1145" w:type="dxa"/>
                <w:shd w:val="clear" w:color="auto" w:fill="auto"/>
                <w:noWrap/>
              </w:tcPr>
              <w:p w14:paraId="4BDB918C" w14:textId="77777777" w:rsidR="00602751" w:rsidRPr="00935440" w:rsidRDefault="00602751" w:rsidP="005F1344">
                <w:pPr>
                  <w:ind w:firstLine="0"/>
                  <w:rPr>
                    <w:rFonts w:ascii="Times New Roman" w:hAnsi="Times New Roman" w:cs="Times New Roman"/>
                  </w:rPr>
                </w:pPr>
                <w:r w:rsidRPr="00935440">
                  <w:rPr>
                    <w:rFonts w:ascii="Times New Roman" w:hAnsi="Times New Roman" w:cs="Times New Roman"/>
                    <w:color w:val="000000"/>
                  </w:rPr>
                  <w:t>[46]</w:t>
                </w:r>
              </w:p>
            </w:tc>
          </w:sdtContent>
        </w:sdt>
      </w:tr>
    </w:tbl>
    <w:p w14:paraId="535E8D14" w14:textId="77777777" w:rsidR="00602751" w:rsidRPr="00935440" w:rsidRDefault="00602751" w:rsidP="00B6608D">
      <w:pPr>
        <w:ind w:firstLine="0"/>
        <w:rPr>
          <w:rFonts w:ascii="Times New Roman" w:hAnsi="Times New Roman" w:cs="Times New Roman"/>
        </w:rPr>
      </w:pPr>
    </w:p>
    <w:p w14:paraId="6D572309" w14:textId="7F4723A8" w:rsidR="00602751" w:rsidRPr="00935440" w:rsidRDefault="00602751" w:rsidP="00210F75">
      <w:pPr>
        <w:pStyle w:val="Caption"/>
        <w:keepNext/>
        <w:rPr>
          <w:rFonts w:ascii="Times New Roman" w:hAnsi="Times New Roman" w:cs="Times New Roman"/>
        </w:rPr>
      </w:pPr>
      <w:bookmarkStart w:id="2" w:name="_Ref169620345"/>
      <w:r w:rsidRPr="00935440">
        <w:rPr>
          <w:rFonts w:ascii="Times New Roman" w:hAnsi="Times New Roman" w:cs="Times New Roman"/>
        </w:rPr>
        <w:t>Table S</w:t>
      </w:r>
      <w:r w:rsidR="005B6068">
        <w:rPr>
          <w:rFonts w:ascii="Times New Roman" w:hAnsi="Times New Roman" w:cs="Times New Roman"/>
        </w:rPr>
        <w:t>-</w:t>
      </w:r>
      <w:r w:rsidR="00607623" w:rsidRPr="00935440">
        <w:rPr>
          <w:rFonts w:ascii="Times New Roman" w:hAnsi="Times New Roman" w:cs="Times New Roman"/>
        </w:rPr>
        <w:fldChar w:fldCharType="begin"/>
      </w:r>
      <w:r w:rsidR="00607623" w:rsidRPr="00935440">
        <w:rPr>
          <w:rFonts w:ascii="Times New Roman" w:hAnsi="Times New Roman" w:cs="Times New Roman"/>
        </w:rPr>
        <w:instrText xml:space="preserve"> SEQ Table \* ARABIC </w:instrText>
      </w:r>
      <w:r w:rsidR="00607623" w:rsidRPr="00935440">
        <w:rPr>
          <w:rFonts w:ascii="Times New Roman" w:hAnsi="Times New Roman" w:cs="Times New Roman"/>
        </w:rPr>
        <w:fldChar w:fldCharType="separate"/>
      </w:r>
      <w:r w:rsidR="00A36A77">
        <w:rPr>
          <w:rFonts w:ascii="Times New Roman" w:hAnsi="Times New Roman" w:cs="Times New Roman"/>
          <w:noProof/>
        </w:rPr>
        <w:t>6</w:t>
      </w:r>
      <w:r w:rsidR="00607623" w:rsidRPr="00935440">
        <w:rPr>
          <w:rFonts w:ascii="Times New Roman" w:hAnsi="Times New Roman" w:cs="Times New Roman"/>
          <w:noProof/>
        </w:rPr>
        <w:fldChar w:fldCharType="end"/>
      </w:r>
      <w:bookmarkEnd w:id="2"/>
      <w:r w:rsidRPr="00935440">
        <w:rPr>
          <w:rFonts w:ascii="Times New Roman" w:hAnsi="Times New Roman" w:cs="Times New Roman"/>
        </w:rPr>
        <w:t>: weight normalization on power basis for main composing materials of onshore substation and average value.</w:t>
      </w:r>
    </w:p>
    <w:tbl>
      <w:tblPr>
        <w:tblStyle w:val="TableGrid"/>
        <w:tblW w:w="0" w:type="auto"/>
        <w:tblLook w:val="04A0" w:firstRow="1" w:lastRow="0" w:firstColumn="1" w:lastColumn="0" w:noHBand="0" w:noVBand="1"/>
      </w:tblPr>
      <w:tblGrid>
        <w:gridCol w:w="1271"/>
        <w:gridCol w:w="992"/>
        <w:gridCol w:w="1985"/>
        <w:gridCol w:w="1701"/>
        <w:gridCol w:w="1134"/>
        <w:gridCol w:w="1134"/>
        <w:gridCol w:w="1133"/>
      </w:tblGrid>
      <w:tr w:rsidR="00602751" w:rsidRPr="00935440" w14:paraId="3B79CDB7" w14:textId="77777777" w:rsidTr="005C7EE8">
        <w:trPr>
          <w:trHeight w:val="300"/>
        </w:trPr>
        <w:tc>
          <w:tcPr>
            <w:tcW w:w="1271" w:type="dxa"/>
            <w:noWrap/>
            <w:hideMark/>
          </w:tcPr>
          <w:p w14:paraId="42E80A41" w14:textId="77777777" w:rsidR="00602751" w:rsidRPr="00935440" w:rsidRDefault="00602751" w:rsidP="004E7252">
            <w:pPr>
              <w:ind w:firstLine="0"/>
              <w:rPr>
                <w:rFonts w:ascii="Times New Roman" w:hAnsi="Times New Roman" w:cs="Times New Roman"/>
              </w:rPr>
            </w:pPr>
          </w:p>
        </w:tc>
        <w:tc>
          <w:tcPr>
            <w:tcW w:w="992" w:type="dxa"/>
            <w:noWrap/>
            <w:hideMark/>
          </w:tcPr>
          <w:p w14:paraId="5ADE2E5D" w14:textId="77777777" w:rsidR="00602751" w:rsidRPr="00935440" w:rsidRDefault="00602751" w:rsidP="004E7252">
            <w:pPr>
              <w:ind w:firstLine="0"/>
              <w:rPr>
                <w:rFonts w:ascii="Times New Roman" w:hAnsi="Times New Roman" w:cs="Times New Roman"/>
              </w:rPr>
            </w:pPr>
          </w:p>
        </w:tc>
        <w:tc>
          <w:tcPr>
            <w:tcW w:w="1985" w:type="dxa"/>
            <w:noWrap/>
            <w:hideMark/>
          </w:tcPr>
          <w:p w14:paraId="18A57BF5" w14:textId="77777777" w:rsidR="00602751" w:rsidRPr="00935440" w:rsidRDefault="00602751" w:rsidP="005C7EE8">
            <w:pPr>
              <w:ind w:firstLine="0"/>
              <w:jc w:val="left"/>
              <w:rPr>
                <w:rFonts w:ascii="Times New Roman" w:hAnsi="Times New Roman" w:cs="Times New Roman"/>
              </w:rPr>
            </w:pPr>
            <w:r w:rsidRPr="00935440">
              <w:rPr>
                <w:rFonts w:ascii="Times New Roman" w:hAnsi="Times New Roman" w:cs="Times New Roman"/>
              </w:rPr>
              <w:t>COBRA cable (</w:t>
            </w:r>
            <w:proofErr w:type="spellStart"/>
            <w:r w:rsidRPr="00935440">
              <w:rPr>
                <w:rFonts w:ascii="Times New Roman" w:hAnsi="Times New Roman" w:cs="Times New Roman"/>
              </w:rPr>
              <w:t>Emshaven</w:t>
            </w:r>
            <w:proofErr w:type="spellEnd"/>
            <w:r w:rsidRPr="00935440">
              <w:rPr>
                <w:rFonts w:ascii="Times New Roman" w:hAnsi="Times New Roman" w:cs="Times New Roman"/>
              </w:rPr>
              <w:t xml:space="preserve"> station)</w:t>
            </w:r>
          </w:p>
        </w:tc>
        <w:tc>
          <w:tcPr>
            <w:tcW w:w="1701" w:type="dxa"/>
            <w:noWrap/>
            <w:hideMark/>
          </w:tcPr>
          <w:p w14:paraId="1F911523" w14:textId="77777777" w:rsidR="00602751" w:rsidRPr="00935440" w:rsidRDefault="00602751" w:rsidP="005C7EE8">
            <w:pPr>
              <w:ind w:firstLine="0"/>
              <w:jc w:val="left"/>
              <w:rPr>
                <w:rFonts w:ascii="Times New Roman" w:hAnsi="Times New Roman" w:cs="Times New Roman"/>
              </w:rPr>
            </w:pPr>
            <w:r w:rsidRPr="00935440">
              <w:rPr>
                <w:rFonts w:ascii="Times New Roman" w:hAnsi="Times New Roman" w:cs="Times New Roman"/>
              </w:rPr>
              <w:t>COBRA cable (</w:t>
            </w:r>
            <w:proofErr w:type="spellStart"/>
            <w:r w:rsidRPr="00935440">
              <w:rPr>
                <w:rFonts w:ascii="Times New Roman" w:hAnsi="Times New Roman" w:cs="Times New Roman"/>
              </w:rPr>
              <w:t>endrup</w:t>
            </w:r>
            <w:proofErr w:type="spellEnd"/>
            <w:r w:rsidRPr="00935440">
              <w:rPr>
                <w:rFonts w:ascii="Times New Roman" w:hAnsi="Times New Roman" w:cs="Times New Roman"/>
              </w:rPr>
              <w:t xml:space="preserve"> station)</w:t>
            </w:r>
          </w:p>
        </w:tc>
        <w:tc>
          <w:tcPr>
            <w:tcW w:w="1134" w:type="dxa"/>
            <w:noWrap/>
            <w:hideMark/>
          </w:tcPr>
          <w:p w14:paraId="1BE49CDC" w14:textId="77777777" w:rsidR="00602751" w:rsidRPr="00935440" w:rsidRDefault="00602751" w:rsidP="005C7EE8">
            <w:pPr>
              <w:ind w:firstLine="0"/>
              <w:jc w:val="left"/>
              <w:rPr>
                <w:rFonts w:ascii="Times New Roman" w:hAnsi="Times New Roman" w:cs="Times New Roman"/>
              </w:rPr>
            </w:pPr>
            <w:proofErr w:type="spellStart"/>
            <w:r w:rsidRPr="00935440">
              <w:rPr>
                <w:rFonts w:ascii="Times New Roman" w:hAnsi="Times New Roman" w:cs="Times New Roman"/>
              </w:rPr>
              <w:t>Dolwin</w:t>
            </w:r>
            <w:proofErr w:type="spellEnd"/>
            <w:r w:rsidRPr="00935440">
              <w:rPr>
                <w:rFonts w:ascii="Times New Roman" w:hAnsi="Times New Roman" w:cs="Times New Roman"/>
              </w:rPr>
              <w:t xml:space="preserve"> 3</w:t>
            </w:r>
          </w:p>
        </w:tc>
        <w:tc>
          <w:tcPr>
            <w:tcW w:w="1134" w:type="dxa"/>
            <w:noWrap/>
            <w:hideMark/>
          </w:tcPr>
          <w:p w14:paraId="2C625FCB" w14:textId="77777777" w:rsidR="00602751" w:rsidRPr="00935440" w:rsidRDefault="00602751" w:rsidP="005C7EE8">
            <w:pPr>
              <w:ind w:firstLine="0"/>
              <w:jc w:val="left"/>
              <w:rPr>
                <w:rFonts w:ascii="Times New Roman" w:hAnsi="Times New Roman" w:cs="Times New Roman"/>
              </w:rPr>
            </w:pPr>
            <w:proofErr w:type="spellStart"/>
            <w:r w:rsidRPr="00935440">
              <w:rPr>
                <w:rFonts w:ascii="Times New Roman" w:hAnsi="Times New Roman" w:cs="Times New Roman"/>
              </w:rPr>
              <w:t>scottish</w:t>
            </w:r>
            <w:proofErr w:type="spellEnd"/>
            <w:r w:rsidRPr="00935440">
              <w:rPr>
                <w:rFonts w:ascii="Times New Roman" w:hAnsi="Times New Roman" w:cs="Times New Roman"/>
              </w:rPr>
              <w:t xml:space="preserve"> link</w:t>
            </w:r>
          </w:p>
        </w:tc>
        <w:tc>
          <w:tcPr>
            <w:tcW w:w="1133" w:type="dxa"/>
            <w:vMerge w:val="restart"/>
            <w:noWrap/>
            <w:hideMark/>
          </w:tcPr>
          <w:p w14:paraId="5501A73E" w14:textId="77777777" w:rsidR="00602751" w:rsidRPr="00935440" w:rsidRDefault="00602751" w:rsidP="005C7EE8">
            <w:pPr>
              <w:ind w:firstLine="0"/>
              <w:jc w:val="center"/>
              <w:rPr>
                <w:rFonts w:ascii="Times New Roman" w:hAnsi="Times New Roman" w:cs="Times New Roman"/>
              </w:rPr>
            </w:pPr>
            <w:r w:rsidRPr="00935440">
              <w:rPr>
                <w:rFonts w:ascii="Times New Roman" w:hAnsi="Times New Roman" w:cs="Times New Roman"/>
              </w:rPr>
              <w:t>Average values</w:t>
            </w:r>
          </w:p>
        </w:tc>
      </w:tr>
      <w:tr w:rsidR="00602751" w:rsidRPr="00935440" w14:paraId="36D57A29" w14:textId="77777777" w:rsidTr="005C7EE8">
        <w:trPr>
          <w:trHeight w:val="300"/>
        </w:trPr>
        <w:tc>
          <w:tcPr>
            <w:tcW w:w="1271" w:type="dxa"/>
            <w:noWrap/>
            <w:hideMark/>
          </w:tcPr>
          <w:p w14:paraId="4AD5B74D" w14:textId="77777777" w:rsidR="00602751" w:rsidRPr="00935440" w:rsidRDefault="00602751" w:rsidP="004E7252">
            <w:pPr>
              <w:ind w:firstLine="0"/>
              <w:rPr>
                <w:rFonts w:ascii="Times New Roman" w:hAnsi="Times New Roman" w:cs="Times New Roman"/>
              </w:rPr>
            </w:pPr>
          </w:p>
        </w:tc>
        <w:tc>
          <w:tcPr>
            <w:tcW w:w="992" w:type="dxa"/>
            <w:noWrap/>
            <w:hideMark/>
          </w:tcPr>
          <w:p w14:paraId="03E5EC4E" w14:textId="77777777" w:rsidR="00602751" w:rsidRPr="00935440" w:rsidRDefault="00602751" w:rsidP="004E7252">
            <w:pPr>
              <w:ind w:firstLine="0"/>
              <w:rPr>
                <w:rFonts w:ascii="Times New Roman" w:hAnsi="Times New Roman" w:cs="Times New Roman"/>
              </w:rPr>
            </w:pPr>
          </w:p>
        </w:tc>
        <w:tc>
          <w:tcPr>
            <w:tcW w:w="5954" w:type="dxa"/>
            <w:gridSpan w:val="4"/>
            <w:noWrap/>
            <w:hideMark/>
          </w:tcPr>
          <w:p w14:paraId="26A70BF5" w14:textId="77777777" w:rsidR="00602751" w:rsidRPr="00935440" w:rsidRDefault="00602751" w:rsidP="003B7AE9">
            <w:pPr>
              <w:ind w:firstLine="0"/>
              <w:jc w:val="center"/>
              <w:rPr>
                <w:rFonts w:ascii="Times New Roman" w:hAnsi="Times New Roman" w:cs="Times New Roman"/>
              </w:rPr>
            </w:pPr>
            <w:r w:rsidRPr="00935440">
              <w:rPr>
                <w:rFonts w:ascii="Times New Roman" w:hAnsi="Times New Roman" w:cs="Times New Roman"/>
              </w:rPr>
              <w:t>Normalized values</w:t>
            </w:r>
          </w:p>
        </w:tc>
        <w:tc>
          <w:tcPr>
            <w:tcW w:w="1133" w:type="dxa"/>
            <w:vMerge/>
            <w:hideMark/>
          </w:tcPr>
          <w:p w14:paraId="71828281" w14:textId="77777777" w:rsidR="00602751" w:rsidRPr="00935440" w:rsidRDefault="00602751" w:rsidP="004E7252">
            <w:pPr>
              <w:ind w:firstLine="0"/>
              <w:rPr>
                <w:rFonts w:ascii="Times New Roman" w:hAnsi="Times New Roman" w:cs="Times New Roman"/>
              </w:rPr>
            </w:pPr>
          </w:p>
        </w:tc>
      </w:tr>
      <w:tr w:rsidR="00602751" w:rsidRPr="00935440" w14:paraId="605B7BE4" w14:textId="77777777" w:rsidTr="005C7EE8">
        <w:trPr>
          <w:trHeight w:val="300"/>
        </w:trPr>
        <w:tc>
          <w:tcPr>
            <w:tcW w:w="1271" w:type="dxa"/>
            <w:noWrap/>
            <w:hideMark/>
          </w:tcPr>
          <w:p w14:paraId="36BC54EE" w14:textId="77777777" w:rsidR="00602751" w:rsidRPr="00935440" w:rsidRDefault="00602751" w:rsidP="004E7252">
            <w:pPr>
              <w:ind w:firstLine="0"/>
              <w:rPr>
                <w:rFonts w:ascii="Times New Roman" w:hAnsi="Times New Roman" w:cs="Times New Roman"/>
              </w:rPr>
            </w:pPr>
            <w:r w:rsidRPr="00935440">
              <w:rPr>
                <w:rFonts w:ascii="Times New Roman" w:hAnsi="Times New Roman" w:cs="Times New Roman"/>
              </w:rPr>
              <w:t>Gravel</w:t>
            </w:r>
          </w:p>
        </w:tc>
        <w:tc>
          <w:tcPr>
            <w:tcW w:w="992" w:type="dxa"/>
            <w:noWrap/>
            <w:hideMark/>
          </w:tcPr>
          <w:p w14:paraId="721306B9" w14:textId="77777777" w:rsidR="00602751" w:rsidRPr="00935440" w:rsidRDefault="00602751" w:rsidP="004E7252">
            <w:pPr>
              <w:ind w:firstLine="0"/>
              <w:rPr>
                <w:rFonts w:ascii="Times New Roman" w:hAnsi="Times New Roman" w:cs="Times New Roman"/>
                <w:i/>
              </w:rPr>
            </w:pPr>
            <w:r w:rsidRPr="00935440">
              <w:rPr>
                <w:rFonts w:ascii="Times New Roman" w:hAnsi="Times New Roman" w:cs="Times New Roman"/>
                <w:i/>
              </w:rPr>
              <w:t>kg/MW</w:t>
            </w:r>
          </w:p>
        </w:tc>
        <w:tc>
          <w:tcPr>
            <w:tcW w:w="1985" w:type="dxa"/>
            <w:noWrap/>
            <w:hideMark/>
          </w:tcPr>
          <w:p w14:paraId="5EF5E65C" w14:textId="77777777" w:rsidR="00602751" w:rsidRPr="00935440" w:rsidRDefault="00602751" w:rsidP="004E7252">
            <w:pPr>
              <w:ind w:firstLine="0"/>
              <w:rPr>
                <w:rFonts w:ascii="Times New Roman" w:hAnsi="Times New Roman" w:cs="Times New Roman"/>
              </w:rPr>
            </w:pPr>
            <w:r w:rsidRPr="00935440">
              <w:rPr>
                <w:rFonts w:ascii="Times New Roman" w:hAnsi="Times New Roman" w:cs="Times New Roman"/>
              </w:rPr>
              <w:t>25600</w:t>
            </w:r>
          </w:p>
        </w:tc>
        <w:tc>
          <w:tcPr>
            <w:tcW w:w="1701" w:type="dxa"/>
            <w:noWrap/>
            <w:hideMark/>
          </w:tcPr>
          <w:p w14:paraId="1A933AB4" w14:textId="77777777" w:rsidR="00602751" w:rsidRPr="00935440" w:rsidRDefault="00602751" w:rsidP="004E7252">
            <w:pPr>
              <w:ind w:firstLine="0"/>
              <w:rPr>
                <w:rFonts w:ascii="Times New Roman" w:hAnsi="Times New Roman" w:cs="Times New Roman"/>
              </w:rPr>
            </w:pPr>
            <w:r w:rsidRPr="00935440">
              <w:rPr>
                <w:rFonts w:ascii="Times New Roman" w:hAnsi="Times New Roman" w:cs="Times New Roman"/>
              </w:rPr>
              <w:t>32914</w:t>
            </w:r>
          </w:p>
        </w:tc>
        <w:tc>
          <w:tcPr>
            <w:tcW w:w="1134" w:type="dxa"/>
            <w:noWrap/>
            <w:hideMark/>
          </w:tcPr>
          <w:p w14:paraId="1D3FD8B8" w14:textId="77777777" w:rsidR="00602751" w:rsidRPr="00935440" w:rsidRDefault="00602751" w:rsidP="004E7252">
            <w:pPr>
              <w:ind w:firstLine="0"/>
              <w:rPr>
                <w:rFonts w:ascii="Times New Roman" w:hAnsi="Times New Roman" w:cs="Times New Roman"/>
              </w:rPr>
            </w:pPr>
            <w:r w:rsidRPr="00935440">
              <w:rPr>
                <w:rFonts w:ascii="Times New Roman" w:hAnsi="Times New Roman" w:cs="Times New Roman"/>
              </w:rPr>
              <w:t>35555</w:t>
            </w:r>
          </w:p>
        </w:tc>
        <w:tc>
          <w:tcPr>
            <w:tcW w:w="1134" w:type="dxa"/>
            <w:noWrap/>
            <w:hideMark/>
          </w:tcPr>
          <w:p w14:paraId="3569CFB4" w14:textId="77777777" w:rsidR="00602751" w:rsidRPr="00935440" w:rsidRDefault="00602751" w:rsidP="004E7252">
            <w:pPr>
              <w:ind w:firstLine="0"/>
              <w:rPr>
                <w:rFonts w:ascii="Times New Roman" w:hAnsi="Times New Roman" w:cs="Times New Roman"/>
              </w:rPr>
            </w:pPr>
            <w:r w:rsidRPr="00935440">
              <w:rPr>
                <w:rFonts w:ascii="Times New Roman" w:hAnsi="Times New Roman" w:cs="Times New Roman"/>
              </w:rPr>
              <w:t>35733</w:t>
            </w:r>
          </w:p>
        </w:tc>
        <w:tc>
          <w:tcPr>
            <w:tcW w:w="1133" w:type="dxa"/>
            <w:noWrap/>
            <w:hideMark/>
          </w:tcPr>
          <w:p w14:paraId="37520375" w14:textId="77777777" w:rsidR="00602751" w:rsidRPr="00935440" w:rsidRDefault="00602751" w:rsidP="004E7252">
            <w:pPr>
              <w:ind w:firstLine="0"/>
              <w:rPr>
                <w:rFonts w:ascii="Times New Roman" w:hAnsi="Times New Roman" w:cs="Times New Roman"/>
              </w:rPr>
            </w:pPr>
            <w:r w:rsidRPr="00935440">
              <w:rPr>
                <w:rFonts w:ascii="Times New Roman" w:hAnsi="Times New Roman" w:cs="Times New Roman"/>
              </w:rPr>
              <w:t>32450</w:t>
            </w:r>
          </w:p>
        </w:tc>
      </w:tr>
      <w:tr w:rsidR="00602751" w:rsidRPr="00935440" w14:paraId="572488A2" w14:textId="77777777" w:rsidTr="005C7EE8">
        <w:trPr>
          <w:trHeight w:val="300"/>
        </w:trPr>
        <w:tc>
          <w:tcPr>
            <w:tcW w:w="1271" w:type="dxa"/>
            <w:noWrap/>
            <w:hideMark/>
          </w:tcPr>
          <w:p w14:paraId="30ACB23F" w14:textId="77777777" w:rsidR="00602751" w:rsidRPr="00935440" w:rsidRDefault="00602751" w:rsidP="004E7252">
            <w:pPr>
              <w:ind w:firstLine="0"/>
              <w:rPr>
                <w:rFonts w:ascii="Times New Roman" w:hAnsi="Times New Roman" w:cs="Times New Roman"/>
              </w:rPr>
            </w:pPr>
            <w:r w:rsidRPr="00935440">
              <w:rPr>
                <w:rFonts w:ascii="Times New Roman" w:hAnsi="Times New Roman" w:cs="Times New Roman"/>
              </w:rPr>
              <w:t>Concrete</w:t>
            </w:r>
          </w:p>
        </w:tc>
        <w:tc>
          <w:tcPr>
            <w:tcW w:w="992" w:type="dxa"/>
            <w:noWrap/>
            <w:hideMark/>
          </w:tcPr>
          <w:p w14:paraId="6C3EDB3F" w14:textId="77777777" w:rsidR="00602751" w:rsidRPr="00935440" w:rsidRDefault="00602751" w:rsidP="004E7252">
            <w:pPr>
              <w:ind w:firstLine="0"/>
              <w:rPr>
                <w:rFonts w:ascii="Times New Roman" w:hAnsi="Times New Roman" w:cs="Times New Roman"/>
                <w:i/>
              </w:rPr>
            </w:pPr>
            <w:r w:rsidRPr="00935440">
              <w:rPr>
                <w:rFonts w:ascii="Times New Roman" w:hAnsi="Times New Roman" w:cs="Times New Roman"/>
                <w:i/>
              </w:rPr>
              <w:t>kg/MW</w:t>
            </w:r>
          </w:p>
        </w:tc>
        <w:tc>
          <w:tcPr>
            <w:tcW w:w="1985" w:type="dxa"/>
            <w:noWrap/>
            <w:hideMark/>
          </w:tcPr>
          <w:p w14:paraId="426E0137" w14:textId="77777777" w:rsidR="00602751" w:rsidRPr="00935440" w:rsidRDefault="00602751" w:rsidP="004E7252">
            <w:pPr>
              <w:ind w:firstLine="0"/>
              <w:rPr>
                <w:rFonts w:ascii="Times New Roman" w:hAnsi="Times New Roman" w:cs="Times New Roman"/>
              </w:rPr>
            </w:pPr>
            <w:r w:rsidRPr="00935440">
              <w:rPr>
                <w:rFonts w:ascii="Times New Roman" w:hAnsi="Times New Roman" w:cs="Times New Roman"/>
              </w:rPr>
              <w:t>4160</w:t>
            </w:r>
          </w:p>
        </w:tc>
        <w:tc>
          <w:tcPr>
            <w:tcW w:w="1701" w:type="dxa"/>
            <w:noWrap/>
            <w:hideMark/>
          </w:tcPr>
          <w:p w14:paraId="1131623E" w14:textId="77777777" w:rsidR="00602751" w:rsidRPr="00935440" w:rsidRDefault="00602751" w:rsidP="004E7252">
            <w:pPr>
              <w:ind w:firstLine="0"/>
              <w:rPr>
                <w:rFonts w:ascii="Times New Roman" w:hAnsi="Times New Roman" w:cs="Times New Roman"/>
              </w:rPr>
            </w:pPr>
            <w:r w:rsidRPr="00935440">
              <w:rPr>
                <w:rFonts w:ascii="Times New Roman" w:hAnsi="Times New Roman" w:cs="Times New Roman"/>
              </w:rPr>
              <w:t>5348</w:t>
            </w:r>
          </w:p>
        </w:tc>
        <w:tc>
          <w:tcPr>
            <w:tcW w:w="1134" w:type="dxa"/>
            <w:noWrap/>
            <w:hideMark/>
          </w:tcPr>
          <w:p w14:paraId="2E928E09" w14:textId="77777777" w:rsidR="00602751" w:rsidRPr="00935440" w:rsidRDefault="00602751" w:rsidP="004E7252">
            <w:pPr>
              <w:ind w:firstLine="0"/>
              <w:rPr>
                <w:rFonts w:ascii="Times New Roman" w:hAnsi="Times New Roman" w:cs="Times New Roman"/>
              </w:rPr>
            </w:pPr>
            <w:r w:rsidRPr="00935440">
              <w:rPr>
                <w:rFonts w:ascii="Times New Roman" w:hAnsi="Times New Roman" w:cs="Times New Roman"/>
              </w:rPr>
              <w:t>5777</w:t>
            </w:r>
          </w:p>
        </w:tc>
        <w:tc>
          <w:tcPr>
            <w:tcW w:w="1134" w:type="dxa"/>
            <w:noWrap/>
            <w:hideMark/>
          </w:tcPr>
          <w:p w14:paraId="475FBADF" w14:textId="77777777" w:rsidR="00602751" w:rsidRPr="00935440" w:rsidRDefault="00602751" w:rsidP="004E7252">
            <w:pPr>
              <w:ind w:firstLine="0"/>
              <w:rPr>
                <w:rFonts w:ascii="Times New Roman" w:hAnsi="Times New Roman" w:cs="Times New Roman"/>
              </w:rPr>
            </w:pPr>
            <w:r w:rsidRPr="00935440">
              <w:rPr>
                <w:rFonts w:ascii="Times New Roman" w:hAnsi="Times New Roman" w:cs="Times New Roman"/>
              </w:rPr>
              <w:t>5806</w:t>
            </w:r>
          </w:p>
        </w:tc>
        <w:tc>
          <w:tcPr>
            <w:tcW w:w="1133" w:type="dxa"/>
            <w:noWrap/>
            <w:hideMark/>
          </w:tcPr>
          <w:p w14:paraId="3E90E16B" w14:textId="77777777" w:rsidR="00602751" w:rsidRPr="00935440" w:rsidRDefault="00602751" w:rsidP="004E7252">
            <w:pPr>
              <w:ind w:firstLine="0"/>
              <w:rPr>
                <w:rFonts w:ascii="Times New Roman" w:hAnsi="Times New Roman" w:cs="Times New Roman"/>
              </w:rPr>
            </w:pPr>
            <w:r w:rsidRPr="00935440">
              <w:rPr>
                <w:rFonts w:ascii="Times New Roman" w:hAnsi="Times New Roman" w:cs="Times New Roman"/>
              </w:rPr>
              <w:t>5273</w:t>
            </w:r>
          </w:p>
        </w:tc>
      </w:tr>
      <w:tr w:rsidR="00602751" w:rsidRPr="00935440" w14:paraId="63564C27" w14:textId="77777777" w:rsidTr="005C7EE8">
        <w:trPr>
          <w:trHeight w:val="300"/>
        </w:trPr>
        <w:tc>
          <w:tcPr>
            <w:tcW w:w="1271" w:type="dxa"/>
            <w:noWrap/>
            <w:hideMark/>
          </w:tcPr>
          <w:p w14:paraId="2F9A829F" w14:textId="77777777" w:rsidR="00602751" w:rsidRPr="00935440" w:rsidRDefault="00602751" w:rsidP="004E7252">
            <w:pPr>
              <w:ind w:firstLine="0"/>
              <w:rPr>
                <w:rFonts w:ascii="Times New Roman" w:hAnsi="Times New Roman" w:cs="Times New Roman"/>
              </w:rPr>
            </w:pPr>
            <w:r w:rsidRPr="00935440">
              <w:rPr>
                <w:rFonts w:ascii="Times New Roman" w:hAnsi="Times New Roman" w:cs="Times New Roman"/>
              </w:rPr>
              <w:t>Steel</w:t>
            </w:r>
          </w:p>
        </w:tc>
        <w:tc>
          <w:tcPr>
            <w:tcW w:w="992" w:type="dxa"/>
            <w:noWrap/>
            <w:hideMark/>
          </w:tcPr>
          <w:p w14:paraId="5591EA72" w14:textId="77777777" w:rsidR="00602751" w:rsidRPr="00935440" w:rsidRDefault="00602751" w:rsidP="004E7252">
            <w:pPr>
              <w:ind w:firstLine="0"/>
              <w:rPr>
                <w:rFonts w:ascii="Times New Roman" w:hAnsi="Times New Roman" w:cs="Times New Roman"/>
                <w:i/>
              </w:rPr>
            </w:pPr>
            <w:r w:rsidRPr="00935440">
              <w:rPr>
                <w:rFonts w:ascii="Times New Roman" w:hAnsi="Times New Roman" w:cs="Times New Roman"/>
                <w:i/>
              </w:rPr>
              <w:t>kg/MW</w:t>
            </w:r>
          </w:p>
        </w:tc>
        <w:tc>
          <w:tcPr>
            <w:tcW w:w="1985" w:type="dxa"/>
            <w:noWrap/>
            <w:hideMark/>
          </w:tcPr>
          <w:p w14:paraId="59DC0BB4" w14:textId="77777777" w:rsidR="00602751" w:rsidRPr="00935440" w:rsidRDefault="00602751" w:rsidP="004E7252">
            <w:pPr>
              <w:ind w:firstLine="0"/>
              <w:rPr>
                <w:rFonts w:ascii="Times New Roman" w:hAnsi="Times New Roman" w:cs="Times New Roman"/>
              </w:rPr>
            </w:pPr>
            <w:r w:rsidRPr="00935440">
              <w:rPr>
                <w:rFonts w:ascii="Times New Roman" w:hAnsi="Times New Roman" w:cs="Times New Roman"/>
              </w:rPr>
              <w:t>3321</w:t>
            </w:r>
          </w:p>
        </w:tc>
        <w:tc>
          <w:tcPr>
            <w:tcW w:w="1701" w:type="dxa"/>
            <w:noWrap/>
            <w:hideMark/>
          </w:tcPr>
          <w:p w14:paraId="69B9CEA2" w14:textId="77777777" w:rsidR="00602751" w:rsidRPr="00935440" w:rsidRDefault="00602751" w:rsidP="004E7252">
            <w:pPr>
              <w:ind w:firstLine="0"/>
              <w:rPr>
                <w:rFonts w:ascii="Times New Roman" w:hAnsi="Times New Roman" w:cs="Times New Roman"/>
              </w:rPr>
            </w:pPr>
            <w:r w:rsidRPr="00935440">
              <w:rPr>
                <w:rFonts w:ascii="Times New Roman" w:hAnsi="Times New Roman" w:cs="Times New Roman"/>
              </w:rPr>
              <w:t>3321</w:t>
            </w:r>
          </w:p>
        </w:tc>
        <w:tc>
          <w:tcPr>
            <w:tcW w:w="1134" w:type="dxa"/>
            <w:noWrap/>
            <w:hideMark/>
          </w:tcPr>
          <w:p w14:paraId="1838F951" w14:textId="77777777" w:rsidR="00602751" w:rsidRPr="00935440" w:rsidRDefault="00602751" w:rsidP="004E7252">
            <w:pPr>
              <w:ind w:firstLine="0"/>
              <w:rPr>
                <w:rFonts w:ascii="Times New Roman" w:hAnsi="Times New Roman" w:cs="Times New Roman"/>
              </w:rPr>
            </w:pPr>
            <w:r w:rsidRPr="00935440">
              <w:rPr>
                <w:rFonts w:ascii="Times New Roman" w:hAnsi="Times New Roman" w:cs="Times New Roman"/>
              </w:rPr>
              <w:t>2650</w:t>
            </w:r>
          </w:p>
        </w:tc>
        <w:tc>
          <w:tcPr>
            <w:tcW w:w="1134" w:type="dxa"/>
            <w:noWrap/>
            <w:hideMark/>
          </w:tcPr>
          <w:p w14:paraId="5CC15172" w14:textId="77777777" w:rsidR="00602751" w:rsidRPr="00935440" w:rsidRDefault="00602751" w:rsidP="004E7252">
            <w:pPr>
              <w:ind w:firstLine="0"/>
              <w:rPr>
                <w:rFonts w:ascii="Times New Roman" w:hAnsi="Times New Roman" w:cs="Times New Roman"/>
              </w:rPr>
            </w:pPr>
            <w:r w:rsidRPr="00935440">
              <w:rPr>
                <w:rFonts w:ascii="Times New Roman" w:hAnsi="Times New Roman" w:cs="Times New Roman"/>
              </w:rPr>
              <w:t>2395</w:t>
            </w:r>
          </w:p>
        </w:tc>
        <w:tc>
          <w:tcPr>
            <w:tcW w:w="1133" w:type="dxa"/>
            <w:noWrap/>
            <w:hideMark/>
          </w:tcPr>
          <w:p w14:paraId="7F5E6504" w14:textId="77777777" w:rsidR="00602751" w:rsidRPr="00935440" w:rsidRDefault="00602751" w:rsidP="004E7252">
            <w:pPr>
              <w:ind w:firstLine="0"/>
              <w:rPr>
                <w:rFonts w:ascii="Times New Roman" w:hAnsi="Times New Roman" w:cs="Times New Roman"/>
              </w:rPr>
            </w:pPr>
            <w:r w:rsidRPr="00935440">
              <w:rPr>
                <w:rFonts w:ascii="Times New Roman" w:hAnsi="Times New Roman" w:cs="Times New Roman"/>
              </w:rPr>
              <w:t>2921</w:t>
            </w:r>
          </w:p>
        </w:tc>
      </w:tr>
    </w:tbl>
    <w:p w14:paraId="00B45E32" w14:textId="78E41FB6" w:rsidR="00602751" w:rsidRPr="00935440" w:rsidRDefault="00602751" w:rsidP="00714E61">
      <w:pPr>
        <w:ind w:firstLine="0"/>
        <w:rPr>
          <w:rFonts w:ascii="Times New Roman" w:hAnsi="Times New Roman" w:cs="Times New Roman"/>
        </w:rPr>
      </w:pPr>
      <w:r w:rsidRPr="00935440">
        <w:rPr>
          <w:rFonts w:ascii="Times New Roman" w:hAnsi="Times New Roman" w:cs="Times New Roman"/>
        </w:rPr>
        <w:t xml:space="preserve">The average values reported in </w:t>
      </w:r>
      <w:r w:rsidR="0044264A">
        <w:rPr>
          <w:rFonts w:ascii="Times New Roman" w:hAnsi="Times New Roman" w:cs="Times New Roman"/>
        </w:rPr>
        <w:t>Table S-6</w:t>
      </w:r>
      <w:r w:rsidRPr="00935440">
        <w:rPr>
          <w:rFonts w:ascii="Times New Roman" w:hAnsi="Times New Roman" w:cs="Times New Roman"/>
        </w:rPr>
        <w:t xml:space="preserve"> are used to calculate the weight of materials used in building the onshore substation</w:t>
      </w:r>
    </w:p>
    <w:p w14:paraId="228E5877" w14:textId="77777777" w:rsidR="00602751" w:rsidRPr="00935440" w:rsidRDefault="00602751" w:rsidP="00242AF7">
      <w:pPr>
        <w:rPr>
          <w:rFonts w:ascii="Times New Roman" w:hAnsi="Times New Roman" w:cs="Times New Roman"/>
        </w:rPr>
      </w:pPr>
    </w:p>
    <w:p w14:paraId="49E49ED4" w14:textId="252FFE75" w:rsidR="00602751" w:rsidRPr="00935440" w:rsidRDefault="00602751" w:rsidP="00CA79EA">
      <w:pPr>
        <w:pStyle w:val="Heading1"/>
        <w:numPr>
          <w:ilvl w:val="0"/>
          <w:numId w:val="0"/>
        </w:numPr>
        <w:rPr>
          <w:rFonts w:ascii="Times New Roman" w:hAnsi="Times New Roman" w:cs="Times New Roman"/>
        </w:rPr>
      </w:pPr>
      <w:r w:rsidRPr="00935440">
        <w:rPr>
          <w:rFonts w:ascii="Times New Roman" w:hAnsi="Times New Roman" w:cs="Times New Roman"/>
        </w:rPr>
        <w:lastRenderedPageBreak/>
        <w:t>S</w:t>
      </w:r>
      <w:r w:rsidR="005B6068">
        <w:rPr>
          <w:rFonts w:ascii="Times New Roman" w:hAnsi="Times New Roman" w:cs="Times New Roman"/>
        </w:rPr>
        <w:t>M</w:t>
      </w:r>
      <w:r w:rsidRPr="00935440">
        <w:rPr>
          <w:rFonts w:ascii="Times New Roman" w:hAnsi="Times New Roman" w:cs="Times New Roman"/>
        </w:rPr>
        <w:t>3. Material estimate: export cable</w:t>
      </w:r>
    </w:p>
    <w:p w14:paraId="62AE08F0" w14:textId="384B41FE" w:rsidR="00602751" w:rsidRPr="00935440" w:rsidRDefault="00602751" w:rsidP="00CA79EA">
      <w:pPr>
        <w:rPr>
          <w:rFonts w:ascii="Times New Roman" w:hAnsi="Times New Roman" w:cs="Times New Roman"/>
          <w:lang w:val="en-GB"/>
        </w:rPr>
      </w:pPr>
      <w:r w:rsidRPr="00935440">
        <w:rPr>
          <w:rFonts w:ascii="Times New Roman" w:hAnsi="Times New Roman" w:cs="Times New Roman"/>
          <w:lang w:val="en-GB"/>
        </w:rPr>
        <w:t>In this section</w:t>
      </w:r>
      <w:r w:rsidR="0044264A">
        <w:rPr>
          <w:rFonts w:ascii="Times New Roman" w:hAnsi="Times New Roman" w:cs="Times New Roman"/>
          <w:lang w:val="en-GB"/>
        </w:rPr>
        <w:t>,</w:t>
      </w:r>
      <w:r w:rsidRPr="00935440">
        <w:rPr>
          <w:rFonts w:ascii="Times New Roman" w:hAnsi="Times New Roman" w:cs="Times New Roman"/>
          <w:lang w:val="en-GB"/>
        </w:rPr>
        <w:t xml:space="preserve"> </w:t>
      </w:r>
      <w:r w:rsidR="0044264A">
        <w:rPr>
          <w:rFonts w:ascii="Times New Roman" w:hAnsi="Times New Roman" w:cs="Times New Roman"/>
          <w:lang w:val="en-GB"/>
        </w:rPr>
        <w:t>F</w:t>
      </w:r>
      <w:r w:rsidRPr="00935440">
        <w:rPr>
          <w:rFonts w:ascii="Times New Roman" w:hAnsi="Times New Roman" w:cs="Times New Roman"/>
          <w:lang w:val="en-GB"/>
        </w:rPr>
        <w:t>igure</w:t>
      </w:r>
      <w:r w:rsidR="0044264A">
        <w:rPr>
          <w:rFonts w:ascii="Times New Roman" w:hAnsi="Times New Roman" w:cs="Times New Roman"/>
          <w:lang w:val="en-GB"/>
        </w:rPr>
        <w:t>s</w:t>
      </w:r>
      <w:r w:rsidRPr="00935440">
        <w:rPr>
          <w:rFonts w:ascii="Times New Roman" w:hAnsi="Times New Roman" w:cs="Times New Roman"/>
          <w:lang w:val="en-GB"/>
        </w:rPr>
        <w:t xml:space="preserve"> </w:t>
      </w:r>
      <w:r w:rsidR="00281615">
        <w:rPr>
          <w:rFonts w:ascii="Times New Roman" w:hAnsi="Times New Roman" w:cs="Times New Roman"/>
          <w:lang w:val="en-GB"/>
        </w:rPr>
        <w:t>S-</w:t>
      </w:r>
      <w:r w:rsidRPr="00935440">
        <w:rPr>
          <w:rFonts w:ascii="Times New Roman" w:hAnsi="Times New Roman" w:cs="Times New Roman"/>
          <w:lang w:val="en-GB"/>
        </w:rPr>
        <w:t xml:space="preserve">4 and </w:t>
      </w:r>
      <w:r w:rsidR="00281615">
        <w:rPr>
          <w:rFonts w:ascii="Times New Roman" w:hAnsi="Times New Roman" w:cs="Times New Roman"/>
          <w:lang w:val="en-GB"/>
        </w:rPr>
        <w:t>S-</w:t>
      </w:r>
      <w:r w:rsidRPr="00935440">
        <w:rPr>
          <w:rFonts w:ascii="Times New Roman" w:hAnsi="Times New Roman" w:cs="Times New Roman"/>
          <w:lang w:val="en-GB"/>
        </w:rPr>
        <w:t>5 show the stratigraphies adopted to modelling the weights of the cables, while in Table</w:t>
      </w:r>
      <w:r w:rsidR="009B44F2">
        <w:rPr>
          <w:rFonts w:ascii="Times New Roman" w:hAnsi="Times New Roman" w:cs="Times New Roman"/>
          <w:lang w:val="en-GB"/>
        </w:rPr>
        <w:t>s</w:t>
      </w:r>
      <w:r w:rsidR="00CD3A39">
        <w:rPr>
          <w:rFonts w:ascii="Times New Roman" w:hAnsi="Times New Roman" w:cs="Times New Roman"/>
          <w:lang w:val="en-GB"/>
        </w:rPr>
        <w:t xml:space="preserve"> from</w:t>
      </w:r>
      <w:r w:rsidRPr="00935440">
        <w:rPr>
          <w:rFonts w:ascii="Times New Roman" w:hAnsi="Times New Roman" w:cs="Times New Roman"/>
          <w:lang w:val="en-GB"/>
        </w:rPr>
        <w:t xml:space="preserve"> </w:t>
      </w:r>
      <w:r w:rsidR="00281615">
        <w:rPr>
          <w:rFonts w:ascii="Times New Roman" w:hAnsi="Times New Roman" w:cs="Times New Roman"/>
          <w:lang w:val="en-GB"/>
        </w:rPr>
        <w:t>S-</w:t>
      </w:r>
      <w:r w:rsidR="00CD3A39">
        <w:rPr>
          <w:rFonts w:ascii="Times New Roman" w:hAnsi="Times New Roman" w:cs="Times New Roman"/>
          <w:lang w:val="en-GB"/>
        </w:rPr>
        <w:t>7</w:t>
      </w:r>
      <w:r w:rsidRPr="00935440">
        <w:rPr>
          <w:rFonts w:ascii="Times New Roman" w:hAnsi="Times New Roman" w:cs="Times New Roman"/>
          <w:lang w:val="en-GB"/>
        </w:rPr>
        <w:t xml:space="preserve"> and </w:t>
      </w:r>
      <w:r w:rsidR="00281615">
        <w:rPr>
          <w:rFonts w:ascii="Times New Roman" w:hAnsi="Times New Roman" w:cs="Times New Roman"/>
          <w:lang w:val="en-GB"/>
        </w:rPr>
        <w:t>S-</w:t>
      </w:r>
      <w:r w:rsidR="00CD3A39">
        <w:rPr>
          <w:rFonts w:ascii="Times New Roman" w:hAnsi="Times New Roman" w:cs="Times New Roman"/>
          <w:lang w:val="en-GB"/>
        </w:rPr>
        <w:t>26</w:t>
      </w:r>
      <w:r w:rsidRPr="00935440">
        <w:rPr>
          <w:rFonts w:ascii="Times New Roman" w:hAnsi="Times New Roman" w:cs="Times New Roman"/>
          <w:lang w:val="en-GB"/>
        </w:rPr>
        <w:t xml:space="preserve"> are reported the thickness and technical characteristics of the considered cables.</w:t>
      </w:r>
    </w:p>
    <w:p w14:paraId="4999C025" w14:textId="77777777" w:rsidR="00602751" w:rsidRPr="00935440" w:rsidRDefault="00602751" w:rsidP="00CA79EA">
      <w:pPr>
        <w:rPr>
          <w:rFonts w:ascii="Times New Roman" w:hAnsi="Times New Roman" w:cs="Times New Roman"/>
          <w:lang w:val="en-GB"/>
        </w:rPr>
      </w:pPr>
    </w:p>
    <w:p w14:paraId="2A6D26EE" w14:textId="77777777" w:rsidR="00602751" w:rsidRPr="00935440" w:rsidRDefault="00602751" w:rsidP="005054B1">
      <w:pPr>
        <w:keepNext/>
        <w:rPr>
          <w:rFonts w:ascii="Times New Roman" w:hAnsi="Times New Roman" w:cs="Times New Roman"/>
        </w:rPr>
      </w:pPr>
      <w:r w:rsidRPr="00935440">
        <w:rPr>
          <w:rFonts w:ascii="Times New Roman" w:hAnsi="Times New Roman" w:cs="Times New Roman"/>
          <w:noProof/>
          <w:lang w:val="en-GB"/>
        </w:rPr>
        <w:drawing>
          <wp:inline distT="0" distB="0" distL="0" distR="0" wp14:anchorId="2D2A5C81" wp14:editId="5990C513">
            <wp:extent cx="3744300" cy="2459620"/>
            <wp:effectExtent l="0" t="0" r="0" b="0"/>
            <wp:docPr id="1210303389" name="Picture 12103033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3801725" cy="2497342"/>
                    </a:xfrm>
                    <a:prstGeom prst="rect">
                      <a:avLst/>
                    </a:prstGeom>
                    <a:noFill/>
                  </pic:spPr>
                </pic:pic>
              </a:graphicData>
            </a:graphic>
          </wp:inline>
        </w:drawing>
      </w:r>
    </w:p>
    <w:p w14:paraId="387B49FC" w14:textId="1F47B95A" w:rsidR="00602751" w:rsidRPr="00935440" w:rsidRDefault="00602751" w:rsidP="005054B1">
      <w:pPr>
        <w:pStyle w:val="Caption"/>
        <w:rPr>
          <w:rFonts w:ascii="Times New Roman" w:hAnsi="Times New Roman" w:cs="Times New Roman"/>
          <w:lang w:val="en-GB"/>
        </w:rPr>
      </w:pPr>
      <w:r w:rsidRPr="00935440">
        <w:rPr>
          <w:rFonts w:ascii="Times New Roman" w:hAnsi="Times New Roman" w:cs="Times New Roman"/>
        </w:rPr>
        <w:t>Figure S</w:t>
      </w:r>
      <w:r w:rsidR="005B6068">
        <w:rPr>
          <w:rFonts w:ascii="Times New Roman" w:hAnsi="Times New Roman" w:cs="Times New Roman"/>
        </w:rPr>
        <w:t>-</w:t>
      </w:r>
      <w:r w:rsidR="00607623" w:rsidRPr="00935440">
        <w:rPr>
          <w:rFonts w:ascii="Times New Roman" w:hAnsi="Times New Roman" w:cs="Times New Roman"/>
        </w:rPr>
        <w:fldChar w:fldCharType="begin"/>
      </w:r>
      <w:r w:rsidR="00607623" w:rsidRPr="00935440">
        <w:rPr>
          <w:rFonts w:ascii="Times New Roman" w:hAnsi="Times New Roman" w:cs="Times New Roman"/>
        </w:rPr>
        <w:instrText xml:space="preserve"> SEQ Figure \* ARABIC </w:instrText>
      </w:r>
      <w:r w:rsidR="00607623" w:rsidRPr="00935440">
        <w:rPr>
          <w:rFonts w:ascii="Times New Roman" w:hAnsi="Times New Roman" w:cs="Times New Roman"/>
        </w:rPr>
        <w:fldChar w:fldCharType="separate"/>
      </w:r>
      <w:r w:rsidR="004430AA">
        <w:rPr>
          <w:rFonts w:ascii="Times New Roman" w:hAnsi="Times New Roman" w:cs="Times New Roman"/>
          <w:noProof/>
        </w:rPr>
        <w:t>4</w:t>
      </w:r>
      <w:r w:rsidR="00607623" w:rsidRPr="00935440">
        <w:rPr>
          <w:rFonts w:ascii="Times New Roman" w:hAnsi="Times New Roman" w:cs="Times New Roman"/>
          <w:noProof/>
        </w:rPr>
        <w:fldChar w:fldCharType="end"/>
      </w:r>
      <w:r w:rsidRPr="00935440">
        <w:rPr>
          <w:rFonts w:ascii="Times New Roman" w:hAnsi="Times New Roman" w:cs="Times New Roman"/>
        </w:rPr>
        <w:t>: single-core cable stratigraphy.</w:t>
      </w:r>
      <w:r w:rsidR="00033960">
        <w:rPr>
          <w:rFonts w:ascii="Times New Roman" w:hAnsi="Times New Roman" w:cs="Times New Roman"/>
        </w:rPr>
        <w:t xml:space="preserve"> </w:t>
      </w:r>
      <w:r w:rsidR="00033960" w:rsidRPr="00033960">
        <w:rPr>
          <w:rFonts w:ascii="Times New Roman" w:hAnsi="Times New Roman" w:cs="Times New Roman"/>
        </w:rPr>
        <w:t>XLPE: cross linked polyethylene; PP: polypropylene</w:t>
      </w:r>
      <w:r w:rsidR="00033960">
        <w:rPr>
          <w:rFonts w:ascii="Times New Roman" w:hAnsi="Times New Roman" w:cs="Times New Roman"/>
        </w:rPr>
        <w:t xml:space="preserve">. </w:t>
      </w:r>
    </w:p>
    <w:p w14:paraId="4C4238BF" w14:textId="55F9213C" w:rsidR="00602751" w:rsidRDefault="00602751" w:rsidP="00107A05">
      <w:pPr>
        <w:rPr>
          <w:rFonts w:ascii="Times New Roman" w:hAnsi="Times New Roman" w:cs="Times New Roman"/>
          <w:lang w:val="en-GB"/>
        </w:rPr>
      </w:pPr>
    </w:p>
    <w:p w14:paraId="48017D05" w14:textId="7C2613F6" w:rsidR="00935440" w:rsidRDefault="00935440">
      <w:pPr>
        <w:spacing w:after="160"/>
        <w:ind w:firstLine="0"/>
        <w:contextualSpacing w:val="0"/>
        <w:jc w:val="left"/>
        <w:rPr>
          <w:rFonts w:ascii="Times New Roman" w:hAnsi="Times New Roman" w:cs="Times New Roman"/>
          <w:lang w:val="en-GB"/>
        </w:rPr>
      </w:pPr>
      <w:r>
        <w:rPr>
          <w:rFonts w:ascii="Times New Roman" w:hAnsi="Times New Roman" w:cs="Times New Roman"/>
          <w:lang w:val="en-GB"/>
        </w:rPr>
        <w:br w:type="page"/>
      </w:r>
    </w:p>
    <w:p w14:paraId="5BD8BAD4" w14:textId="77777777" w:rsidR="00935440" w:rsidRPr="00935440" w:rsidRDefault="00935440" w:rsidP="00107A05">
      <w:pPr>
        <w:rPr>
          <w:rFonts w:ascii="Times New Roman" w:hAnsi="Times New Roman" w:cs="Times New Roman"/>
          <w:lang w:val="en-GB"/>
        </w:rPr>
      </w:pPr>
    </w:p>
    <w:p w14:paraId="2C3783E8" w14:textId="12583387" w:rsidR="00C457BB" w:rsidRPr="00935440" w:rsidRDefault="00C457BB" w:rsidP="00C457BB">
      <w:pPr>
        <w:pStyle w:val="Caption"/>
        <w:keepNext/>
        <w:rPr>
          <w:rFonts w:ascii="Times New Roman" w:hAnsi="Times New Roman" w:cs="Times New Roman"/>
        </w:rPr>
      </w:pPr>
      <w:r w:rsidRPr="00935440">
        <w:rPr>
          <w:rFonts w:ascii="Times New Roman" w:hAnsi="Times New Roman" w:cs="Times New Roman"/>
        </w:rPr>
        <w:t>Table S</w:t>
      </w:r>
      <w:r>
        <w:rPr>
          <w:rFonts w:ascii="Times New Roman" w:hAnsi="Times New Roman" w:cs="Times New Roman"/>
        </w:rPr>
        <w:t>-</w:t>
      </w:r>
      <w:r w:rsidRPr="00935440">
        <w:rPr>
          <w:rFonts w:ascii="Times New Roman" w:hAnsi="Times New Roman" w:cs="Times New Roman"/>
        </w:rPr>
        <w:fldChar w:fldCharType="begin"/>
      </w:r>
      <w:r w:rsidRPr="00935440">
        <w:rPr>
          <w:rFonts w:ascii="Times New Roman" w:hAnsi="Times New Roman" w:cs="Times New Roman"/>
        </w:rPr>
        <w:instrText xml:space="preserve"> SEQ Table \* ARABIC </w:instrText>
      </w:r>
      <w:r w:rsidRPr="00935440">
        <w:rPr>
          <w:rFonts w:ascii="Times New Roman" w:hAnsi="Times New Roman" w:cs="Times New Roman"/>
        </w:rPr>
        <w:fldChar w:fldCharType="separate"/>
      </w:r>
      <w:r w:rsidR="004430AA">
        <w:rPr>
          <w:rFonts w:ascii="Times New Roman" w:hAnsi="Times New Roman" w:cs="Times New Roman"/>
          <w:noProof/>
        </w:rPr>
        <w:t>7</w:t>
      </w:r>
      <w:r w:rsidRPr="00935440">
        <w:rPr>
          <w:rFonts w:ascii="Times New Roman" w:hAnsi="Times New Roman" w:cs="Times New Roman"/>
          <w:noProof/>
        </w:rPr>
        <w:fldChar w:fldCharType="end"/>
      </w:r>
      <w:r w:rsidRPr="00935440">
        <w:rPr>
          <w:rFonts w:ascii="Times New Roman" w:hAnsi="Times New Roman" w:cs="Times New Roman"/>
        </w:rPr>
        <w:t xml:space="preserve">:single-core HVAC </w:t>
      </w:r>
      <w:r>
        <w:rPr>
          <w:rFonts w:ascii="Times New Roman" w:hAnsi="Times New Roman" w:cs="Times New Roman"/>
        </w:rPr>
        <w:t>(220 kV - 1</w:t>
      </w:r>
      <w:r>
        <w:rPr>
          <w:rFonts w:ascii="Times New Roman" w:hAnsi="Times New Roman" w:cs="Times New Roman"/>
        </w:rPr>
        <w:t>4</w:t>
      </w:r>
      <w:r>
        <w:rPr>
          <w:rFonts w:ascii="Times New Roman" w:hAnsi="Times New Roman" w:cs="Times New Roman"/>
        </w:rPr>
        <w:t>00 mm</w:t>
      </w:r>
      <w:r w:rsidRPr="007E4F7A">
        <w:rPr>
          <w:rFonts w:ascii="Times New Roman" w:hAnsi="Times New Roman" w:cs="Times New Roman"/>
          <w:vertAlign w:val="superscript"/>
        </w:rPr>
        <w:t>2</w:t>
      </w:r>
      <w:r>
        <w:rPr>
          <w:rFonts w:ascii="Times New Roman" w:hAnsi="Times New Roman" w:cs="Times New Roman"/>
        </w:rPr>
        <w:t>) s</w:t>
      </w:r>
      <w:r w:rsidRPr="00935440">
        <w:rPr>
          <w:rFonts w:ascii="Times New Roman" w:hAnsi="Times New Roman" w:cs="Times New Roman"/>
        </w:rPr>
        <w:t>ubmarine power cable stratigrap</w:t>
      </w:r>
      <w:r>
        <w:rPr>
          <w:rFonts w:ascii="Times New Roman" w:hAnsi="Times New Roman" w:cs="Times New Roman"/>
        </w:rPr>
        <w:t>hy and information.</w:t>
      </w:r>
      <w:r w:rsidRPr="00935440">
        <w:rPr>
          <w:rFonts w:ascii="Times New Roman" w:hAnsi="Times New Roman" w:cs="Times New Roman"/>
        </w:rPr>
        <w:t xml:space="preserve"> Light green thickness values are from the reference data sheet, other thickness values are assumed to fit the given total diameter.</w:t>
      </w:r>
      <w:r>
        <w:rPr>
          <w:rFonts w:ascii="Times New Roman" w:hAnsi="Times New Roman" w:cs="Times New Roman"/>
        </w:rPr>
        <w:t xml:space="preserve"> </w:t>
      </w:r>
      <w:r w:rsidRPr="00033960">
        <w:rPr>
          <w:rFonts w:ascii="Times New Roman" w:hAnsi="Times New Roman" w:cs="Times New Roman"/>
        </w:rPr>
        <w:t>XLPE: cross linked polyethylene; HDPE: high density polyethylene; PP: polypropylene;</w:t>
      </w:r>
      <w:r>
        <w:rPr>
          <w:rFonts w:ascii="Times New Roman" w:hAnsi="Times New Roman" w:cs="Times New Roman"/>
        </w:rPr>
        <w:t xml:space="preserve"> galv. steel: galvanized steel.</w:t>
      </w:r>
    </w:p>
    <w:tbl>
      <w:tblPr>
        <w:tblW w:w="9700" w:type="dxa"/>
        <w:tblLook w:val="04A0" w:firstRow="1" w:lastRow="0" w:firstColumn="1" w:lastColumn="0" w:noHBand="0" w:noVBand="1"/>
      </w:tblPr>
      <w:tblGrid>
        <w:gridCol w:w="567"/>
        <w:gridCol w:w="1171"/>
        <w:gridCol w:w="2940"/>
        <w:gridCol w:w="718"/>
        <w:gridCol w:w="998"/>
        <w:gridCol w:w="1195"/>
        <w:gridCol w:w="1058"/>
        <w:gridCol w:w="1053"/>
      </w:tblGrid>
      <w:tr w:rsidR="00602751" w:rsidRPr="00935440" w14:paraId="7154611A" w14:textId="77777777" w:rsidTr="007B474A">
        <w:trPr>
          <w:trHeight w:val="300"/>
        </w:trPr>
        <w:tc>
          <w:tcPr>
            <w:tcW w:w="567" w:type="dxa"/>
            <w:tcBorders>
              <w:top w:val="nil"/>
              <w:left w:val="nil"/>
              <w:bottom w:val="nil"/>
              <w:right w:val="nil"/>
            </w:tcBorders>
            <w:shd w:val="clear" w:color="auto" w:fill="auto"/>
            <w:noWrap/>
            <w:vAlign w:val="bottom"/>
            <w:hideMark/>
          </w:tcPr>
          <w:p w14:paraId="2D838375" w14:textId="77777777" w:rsidR="00602751" w:rsidRPr="00C457BB" w:rsidRDefault="00602751" w:rsidP="00107A05">
            <w:pPr>
              <w:spacing w:after="0" w:line="240" w:lineRule="auto"/>
              <w:ind w:firstLine="0"/>
              <w:contextualSpacing w:val="0"/>
              <w:jc w:val="left"/>
              <w:rPr>
                <w:rFonts w:ascii="Times New Roman" w:eastAsia="Times New Roman" w:hAnsi="Times New Roman" w:cs="Times New Roman"/>
                <w:sz w:val="20"/>
                <w:szCs w:val="20"/>
                <w:lang w:eastAsia="en-GB"/>
              </w:rPr>
            </w:pPr>
          </w:p>
        </w:tc>
        <w:tc>
          <w:tcPr>
            <w:tcW w:w="1171" w:type="dxa"/>
            <w:tcBorders>
              <w:top w:val="nil"/>
              <w:left w:val="nil"/>
              <w:bottom w:val="nil"/>
              <w:right w:val="nil"/>
            </w:tcBorders>
            <w:shd w:val="clear" w:color="auto" w:fill="auto"/>
            <w:noWrap/>
            <w:vAlign w:val="bottom"/>
            <w:hideMark/>
          </w:tcPr>
          <w:p w14:paraId="2956F107" w14:textId="77777777" w:rsidR="00602751" w:rsidRPr="00935440" w:rsidRDefault="00602751" w:rsidP="00107A05">
            <w:pPr>
              <w:spacing w:after="0" w:line="240" w:lineRule="auto"/>
              <w:ind w:firstLine="0"/>
              <w:contextualSpacing w:val="0"/>
              <w:jc w:val="left"/>
              <w:rPr>
                <w:rFonts w:ascii="Times New Roman" w:eastAsia="Times New Roman" w:hAnsi="Times New Roman" w:cs="Times New Roman"/>
                <w:sz w:val="20"/>
                <w:szCs w:val="20"/>
                <w:lang w:val="en-GB" w:eastAsia="en-GB"/>
              </w:rPr>
            </w:pPr>
          </w:p>
        </w:tc>
        <w:tc>
          <w:tcPr>
            <w:tcW w:w="7962" w:type="dxa"/>
            <w:gridSpan w:val="6"/>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7696500" w14:textId="2E041FD2" w:rsidR="00602751" w:rsidRPr="00935440" w:rsidRDefault="00602751" w:rsidP="00107A05">
            <w:pPr>
              <w:spacing w:after="0" w:line="240" w:lineRule="auto"/>
              <w:ind w:firstLine="0"/>
              <w:contextualSpacing w:val="0"/>
              <w:jc w:val="center"/>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 xml:space="preserve">Submarine Single core Cable Design Sheet  </w:t>
            </w:r>
            <w:sdt>
              <w:sdtPr>
                <w:rPr>
                  <w:rFonts w:ascii="Times New Roman" w:eastAsia="Times New Roman" w:hAnsi="Times New Roman" w:cs="Times New Roman"/>
                  <w:color w:val="000000"/>
                  <w:lang w:val="en-GB" w:eastAsia="en-GB"/>
                </w:rPr>
                <w:tag w:val="MENDELEY_CITATION_v3_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"/>
                <w:id w:val="-813095681"/>
                <w:placeholder>
                  <w:docPart w:val="DefaultPlaceholder_-1854013440"/>
                </w:placeholder>
              </w:sdtPr>
              <w:sdtEndPr>
                <w:rPr>
                  <w:rFonts w:eastAsiaTheme="minorHAnsi"/>
                  <w:lang w:val="en-US" w:eastAsia="en-US"/>
                </w:rPr>
              </w:sdtEndPr>
              <w:sdtContent>
                <w:r w:rsidRPr="00935440">
                  <w:rPr>
                    <w:rFonts w:ascii="Times New Roman" w:hAnsi="Times New Roman" w:cs="Times New Roman"/>
                    <w:color w:val="000000"/>
                  </w:rPr>
                  <w:t>[47]</w:t>
                </w:r>
              </w:sdtContent>
            </w:sdt>
          </w:p>
        </w:tc>
      </w:tr>
      <w:tr w:rsidR="00602751" w:rsidRPr="00935440" w14:paraId="7AC76724" w14:textId="77777777" w:rsidTr="007B474A">
        <w:trPr>
          <w:trHeight w:val="300"/>
        </w:trPr>
        <w:tc>
          <w:tcPr>
            <w:tcW w:w="567" w:type="dxa"/>
            <w:tcBorders>
              <w:top w:val="nil"/>
              <w:left w:val="nil"/>
              <w:bottom w:val="nil"/>
              <w:right w:val="nil"/>
            </w:tcBorders>
            <w:shd w:val="clear" w:color="auto" w:fill="auto"/>
            <w:noWrap/>
            <w:vAlign w:val="bottom"/>
            <w:hideMark/>
          </w:tcPr>
          <w:p w14:paraId="4D1E13D0" w14:textId="77777777" w:rsidR="00602751" w:rsidRPr="00935440" w:rsidRDefault="00602751" w:rsidP="00107A05">
            <w:pPr>
              <w:spacing w:after="0" w:line="240" w:lineRule="auto"/>
              <w:ind w:firstLine="0"/>
              <w:contextualSpacing w:val="0"/>
              <w:jc w:val="center"/>
              <w:rPr>
                <w:rFonts w:ascii="Times New Roman" w:eastAsia="Times New Roman" w:hAnsi="Times New Roman" w:cs="Times New Roman"/>
                <w:color w:val="000000"/>
                <w:lang w:val="en-GB" w:eastAsia="en-GB"/>
              </w:rPr>
            </w:pPr>
          </w:p>
        </w:tc>
        <w:tc>
          <w:tcPr>
            <w:tcW w:w="1171" w:type="dxa"/>
            <w:tcBorders>
              <w:top w:val="nil"/>
              <w:left w:val="nil"/>
              <w:bottom w:val="nil"/>
              <w:right w:val="nil"/>
            </w:tcBorders>
            <w:shd w:val="clear" w:color="auto" w:fill="auto"/>
            <w:noWrap/>
            <w:vAlign w:val="bottom"/>
            <w:hideMark/>
          </w:tcPr>
          <w:p w14:paraId="15EAE5A9" w14:textId="77777777" w:rsidR="00602751" w:rsidRPr="00935440" w:rsidRDefault="00602751" w:rsidP="00107A05">
            <w:pPr>
              <w:spacing w:after="0" w:line="240" w:lineRule="auto"/>
              <w:ind w:firstLine="0"/>
              <w:contextualSpacing w:val="0"/>
              <w:jc w:val="left"/>
              <w:rPr>
                <w:rFonts w:ascii="Times New Roman" w:eastAsia="Times New Roman" w:hAnsi="Times New Roman" w:cs="Times New Roman"/>
                <w:sz w:val="20"/>
                <w:szCs w:val="20"/>
                <w:lang w:val="en-GB" w:eastAsia="en-GB"/>
              </w:rPr>
            </w:pPr>
          </w:p>
        </w:tc>
        <w:tc>
          <w:tcPr>
            <w:tcW w:w="2940" w:type="dxa"/>
            <w:tcBorders>
              <w:top w:val="nil"/>
              <w:left w:val="single" w:sz="4" w:space="0" w:color="auto"/>
              <w:bottom w:val="single" w:sz="4" w:space="0" w:color="auto"/>
              <w:right w:val="single" w:sz="4" w:space="0" w:color="auto"/>
            </w:tcBorders>
            <w:shd w:val="clear" w:color="auto" w:fill="auto"/>
            <w:noWrap/>
            <w:vAlign w:val="bottom"/>
            <w:hideMark/>
          </w:tcPr>
          <w:p w14:paraId="6F7948BA" w14:textId="77777777" w:rsidR="00602751" w:rsidRPr="00935440" w:rsidRDefault="00602751" w:rsidP="00107A05">
            <w:pPr>
              <w:spacing w:after="0" w:line="240" w:lineRule="auto"/>
              <w:ind w:firstLine="0"/>
              <w:contextualSpacing w:val="0"/>
              <w:jc w:val="lef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Voltage</w:t>
            </w:r>
          </w:p>
        </w:tc>
        <w:tc>
          <w:tcPr>
            <w:tcW w:w="718" w:type="dxa"/>
            <w:tcBorders>
              <w:top w:val="nil"/>
              <w:left w:val="nil"/>
              <w:bottom w:val="single" w:sz="4" w:space="0" w:color="auto"/>
              <w:right w:val="single" w:sz="4" w:space="0" w:color="auto"/>
            </w:tcBorders>
            <w:shd w:val="clear" w:color="auto" w:fill="auto"/>
            <w:noWrap/>
            <w:vAlign w:val="bottom"/>
            <w:hideMark/>
          </w:tcPr>
          <w:p w14:paraId="1AE7FA96" w14:textId="77777777" w:rsidR="00602751" w:rsidRPr="00935440" w:rsidRDefault="00602751" w:rsidP="00107A05">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220</w:t>
            </w:r>
          </w:p>
        </w:tc>
        <w:tc>
          <w:tcPr>
            <w:tcW w:w="998" w:type="dxa"/>
            <w:tcBorders>
              <w:top w:val="nil"/>
              <w:left w:val="nil"/>
              <w:bottom w:val="single" w:sz="4" w:space="0" w:color="auto"/>
              <w:right w:val="single" w:sz="4" w:space="0" w:color="auto"/>
            </w:tcBorders>
            <w:shd w:val="clear" w:color="auto" w:fill="auto"/>
            <w:noWrap/>
            <w:vAlign w:val="bottom"/>
            <w:hideMark/>
          </w:tcPr>
          <w:p w14:paraId="50851F70" w14:textId="77777777" w:rsidR="00602751" w:rsidRPr="00935440" w:rsidRDefault="00602751" w:rsidP="00107A05">
            <w:pPr>
              <w:spacing w:after="0" w:line="240" w:lineRule="auto"/>
              <w:ind w:firstLine="0"/>
              <w:contextualSpacing w:val="0"/>
              <w:jc w:val="lef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kV</w:t>
            </w:r>
          </w:p>
        </w:tc>
        <w:tc>
          <w:tcPr>
            <w:tcW w:w="1195"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1E13E873" w14:textId="77777777" w:rsidR="00602751" w:rsidRPr="00935440" w:rsidRDefault="00602751" w:rsidP="00107A05">
            <w:pPr>
              <w:spacing w:after="0" w:line="240" w:lineRule="auto"/>
              <w:ind w:firstLine="0"/>
              <w:contextualSpacing w:val="0"/>
              <w:jc w:val="center"/>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Cost</w:t>
            </w:r>
          </w:p>
        </w:tc>
        <w:tc>
          <w:tcPr>
            <w:tcW w:w="1058" w:type="dxa"/>
            <w:tcBorders>
              <w:top w:val="nil"/>
              <w:left w:val="nil"/>
              <w:bottom w:val="single" w:sz="4" w:space="0" w:color="auto"/>
              <w:right w:val="single" w:sz="4" w:space="0" w:color="auto"/>
            </w:tcBorders>
            <w:shd w:val="clear" w:color="auto" w:fill="auto"/>
            <w:noWrap/>
            <w:vAlign w:val="center"/>
            <w:hideMark/>
          </w:tcPr>
          <w:p w14:paraId="7CC958AB" w14:textId="77777777" w:rsidR="00602751" w:rsidRPr="00935440" w:rsidRDefault="00602751" w:rsidP="00107A05">
            <w:pPr>
              <w:spacing w:after="0" w:line="240" w:lineRule="auto"/>
              <w:ind w:firstLine="0"/>
              <w:contextualSpacing w:val="0"/>
              <w:jc w:val="lef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supply</w:t>
            </w:r>
          </w:p>
        </w:tc>
        <w:tc>
          <w:tcPr>
            <w:tcW w:w="1053" w:type="dxa"/>
            <w:tcBorders>
              <w:top w:val="nil"/>
              <w:left w:val="nil"/>
              <w:bottom w:val="single" w:sz="4" w:space="0" w:color="auto"/>
              <w:right w:val="single" w:sz="4" w:space="0" w:color="auto"/>
            </w:tcBorders>
            <w:shd w:val="clear" w:color="auto" w:fill="auto"/>
            <w:noWrap/>
            <w:vAlign w:val="center"/>
            <w:hideMark/>
          </w:tcPr>
          <w:p w14:paraId="535B909B" w14:textId="77777777" w:rsidR="00602751" w:rsidRPr="00935440" w:rsidRDefault="00602751" w:rsidP="00107A05">
            <w:pPr>
              <w:spacing w:after="0" w:line="240" w:lineRule="auto"/>
              <w:ind w:firstLine="0"/>
              <w:contextualSpacing w:val="0"/>
              <w:jc w:val="lef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lay</w:t>
            </w:r>
          </w:p>
        </w:tc>
      </w:tr>
      <w:tr w:rsidR="00602751" w:rsidRPr="00935440" w14:paraId="158A1819" w14:textId="77777777" w:rsidTr="007B474A">
        <w:trPr>
          <w:trHeight w:val="300"/>
        </w:trPr>
        <w:tc>
          <w:tcPr>
            <w:tcW w:w="567" w:type="dxa"/>
            <w:tcBorders>
              <w:top w:val="nil"/>
              <w:left w:val="nil"/>
              <w:bottom w:val="nil"/>
              <w:right w:val="nil"/>
            </w:tcBorders>
            <w:shd w:val="clear" w:color="auto" w:fill="auto"/>
            <w:noWrap/>
            <w:vAlign w:val="bottom"/>
            <w:hideMark/>
          </w:tcPr>
          <w:p w14:paraId="4ECCD24E" w14:textId="77777777" w:rsidR="00602751" w:rsidRPr="00935440" w:rsidRDefault="00602751" w:rsidP="00107A05">
            <w:pPr>
              <w:spacing w:after="0" w:line="240" w:lineRule="auto"/>
              <w:ind w:firstLine="0"/>
              <w:contextualSpacing w:val="0"/>
              <w:jc w:val="left"/>
              <w:rPr>
                <w:rFonts w:ascii="Times New Roman" w:eastAsia="Times New Roman" w:hAnsi="Times New Roman" w:cs="Times New Roman"/>
                <w:color w:val="000000"/>
                <w:lang w:val="en-GB" w:eastAsia="en-GB"/>
              </w:rPr>
            </w:pPr>
          </w:p>
        </w:tc>
        <w:tc>
          <w:tcPr>
            <w:tcW w:w="1171" w:type="dxa"/>
            <w:tcBorders>
              <w:top w:val="nil"/>
              <w:left w:val="nil"/>
              <w:bottom w:val="nil"/>
              <w:right w:val="nil"/>
            </w:tcBorders>
            <w:shd w:val="clear" w:color="auto" w:fill="auto"/>
            <w:noWrap/>
            <w:vAlign w:val="bottom"/>
            <w:hideMark/>
          </w:tcPr>
          <w:p w14:paraId="22ACC87D" w14:textId="77777777" w:rsidR="00602751" w:rsidRPr="00935440" w:rsidRDefault="00602751" w:rsidP="00107A05">
            <w:pPr>
              <w:spacing w:after="0" w:line="240" w:lineRule="auto"/>
              <w:ind w:firstLine="0"/>
              <w:contextualSpacing w:val="0"/>
              <w:jc w:val="left"/>
              <w:rPr>
                <w:rFonts w:ascii="Times New Roman" w:eastAsia="Times New Roman" w:hAnsi="Times New Roman" w:cs="Times New Roman"/>
                <w:sz w:val="20"/>
                <w:szCs w:val="20"/>
                <w:lang w:val="en-GB" w:eastAsia="en-GB"/>
              </w:rPr>
            </w:pPr>
          </w:p>
        </w:tc>
        <w:tc>
          <w:tcPr>
            <w:tcW w:w="2940" w:type="dxa"/>
            <w:tcBorders>
              <w:top w:val="nil"/>
              <w:left w:val="single" w:sz="4" w:space="0" w:color="auto"/>
              <w:bottom w:val="single" w:sz="4" w:space="0" w:color="auto"/>
              <w:right w:val="single" w:sz="4" w:space="0" w:color="auto"/>
            </w:tcBorders>
            <w:shd w:val="clear" w:color="auto" w:fill="auto"/>
            <w:noWrap/>
            <w:vAlign w:val="bottom"/>
            <w:hideMark/>
          </w:tcPr>
          <w:p w14:paraId="59942831" w14:textId="77777777" w:rsidR="00602751" w:rsidRPr="00935440" w:rsidRDefault="00602751" w:rsidP="00107A05">
            <w:pPr>
              <w:spacing w:after="0" w:line="240" w:lineRule="auto"/>
              <w:ind w:firstLine="0"/>
              <w:contextualSpacing w:val="0"/>
              <w:jc w:val="lef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Ampacity</w:t>
            </w:r>
          </w:p>
        </w:tc>
        <w:tc>
          <w:tcPr>
            <w:tcW w:w="718" w:type="dxa"/>
            <w:tcBorders>
              <w:top w:val="nil"/>
              <w:left w:val="nil"/>
              <w:bottom w:val="single" w:sz="4" w:space="0" w:color="auto"/>
              <w:right w:val="single" w:sz="4" w:space="0" w:color="auto"/>
            </w:tcBorders>
            <w:shd w:val="clear" w:color="auto" w:fill="auto"/>
            <w:noWrap/>
            <w:vAlign w:val="bottom"/>
            <w:hideMark/>
          </w:tcPr>
          <w:p w14:paraId="23D6D644" w14:textId="77777777" w:rsidR="00602751" w:rsidRPr="00935440" w:rsidRDefault="00602751" w:rsidP="00107A05">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1450</w:t>
            </w:r>
          </w:p>
        </w:tc>
        <w:tc>
          <w:tcPr>
            <w:tcW w:w="998" w:type="dxa"/>
            <w:tcBorders>
              <w:top w:val="nil"/>
              <w:left w:val="nil"/>
              <w:bottom w:val="single" w:sz="4" w:space="0" w:color="auto"/>
              <w:right w:val="single" w:sz="4" w:space="0" w:color="auto"/>
            </w:tcBorders>
            <w:shd w:val="clear" w:color="auto" w:fill="auto"/>
            <w:noWrap/>
            <w:vAlign w:val="bottom"/>
            <w:hideMark/>
          </w:tcPr>
          <w:p w14:paraId="03E6A8DA" w14:textId="77777777" w:rsidR="00602751" w:rsidRPr="00935440" w:rsidRDefault="00602751" w:rsidP="00107A05">
            <w:pPr>
              <w:spacing w:after="0" w:line="240" w:lineRule="auto"/>
              <w:ind w:firstLine="0"/>
              <w:contextualSpacing w:val="0"/>
              <w:jc w:val="lef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A</w:t>
            </w:r>
          </w:p>
        </w:tc>
        <w:tc>
          <w:tcPr>
            <w:tcW w:w="1195" w:type="dxa"/>
            <w:vMerge/>
            <w:tcBorders>
              <w:top w:val="nil"/>
              <w:left w:val="single" w:sz="4" w:space="0" w:color="auto"/>
              <w:bottom w:val="single" w:sz="4" w:space="0" w:color="auto"/>
              <w:right w:val="single" w:sz="4" w:space="0" w:color="auto"/>
            </w:tcBorders>
            <w:vAlign w:val="center"/>
            <w:hideMark/>
          </w:tcPr>
          <w:p w14:paraId="42E864DF" w14:textId="77777777" w:rsidR="00602751" w:rsidRPr="00935440" w:rsidRDefault="00602751" w:rsidP="00107A05">
            <w:pPr>
              <w:spacing w:after="0" w:line="240" w:lineRule="auto"/>
              <w:ind w:firstLine="0"/>
              <w:contextualSpacing w:val="0"/>
              <w:jc w:val="left"/>
              <w:rPr>
                <w:rFonts w:ascii="Times New Roman" w:eastAsia="Times New Roman" w:hAnsi="Times New Roman" w:cs="Times New Roman"/>
                <w:color w:val="000000"/>
                <w:lang w:val="en-GB" w:eastAsia="en-GB"/>
              </w:rPr>
            </w:pPr>
          </w:p>
        </w:tc>
        <w:tc>
          <w:tcPr>
            <w:tcW w:w="1058" w:type="dxa"/>
            <w:tcBorders>
              <w:top w:val="nil"/>
              <w:left w:val="nil"/>
              <w:bottom w:val="single" w:sz="4" w:space="0" w:color="auto"/>
              <w:right w:val="single" w:sz="4" w:space="0" w:color="auto"/>
            </w:tcBorders>
            <w:shd w:val="clear" w:color="auto" w:fill="auto"/>
            <w:noWrap/>
            <w:vAlign w:val="center"/>
            <w:hideMark/>
          </w:tcPr>
          <w:p w14:paraId="6872A942" w14:textId="77777777" w:rsidR="00602751" w:rsidRPr="00935440" w:rsidRDefault="00602751" w:rsidP="00107A05">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2400</w:t>
            </w:r>
          </w:p>
        </w:tc>
        <w:tc>
          <w:tcPr>
            <w:tcW w:w="1053" w:type="dxa"/>
            <w:tcBorders>
              <w:top w:val="nil"/>
              <w:left w:val="nil"/>
              <w:bottom w:val="single" w:sz="4" w:space="0" w:color="auto"/>
              <w:right w:val="single" w:sz="4" w:space="0" w:color="auto"/>
            </w:tcBorders>
            <w:shd w:val="clear" w:color="auto" w:fill="auto"/>
            <w:noWrap/>
            <w:vAlign w:val="center"/>
            <w:hideMark/>
          </w:tcPr>
          <w:p w14:paraId="11D4388C" w14:textId="77777777" w:rsidR="00602751" w:rsidRPr="00935440" w:rsidRDefault="00602751" w:rsidP="00107A05">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450</w:t>
            </w:r>
          </w:p>
        </w:tc>
      </w:tr>
      <w:tr w:rsidR="00602751" w:rsidRPr="00935440" w14:paraId="7B1E49A5" w14:textId="77777777" w:rsidTr="007B474A">
        <w:trPr>
          <w:trHeight w:val="300"/>
        </w:trPr>
        <w:tc>
          <w:tcPr>
            <w:tcW w:w="567" w:type="dxa"/>
            <w:tcBorders>
              <w:top w:val="nil"/>
              <w:left w:val="nil"/>
              <w:bottom w:val="nil"/>
              <w:right w:val="nil"/>
            </w:tcBorders>
            <w:shd w:val="clear" w:color="auto" w:fill="auto"/>
            <w:noWrap/>
            <w:vAlign w:val="bottom"/>
            <w:hideMark/>
          </w:tcPr>
          <w:p w14:paraId="6DCB2443" w14:textId="77777777" w:rsidR="00602751" w:rsidRPr="00935440" w:rsidRDefault="00602751" w:rsidP="00107A05">
            <w:pPr>
              <w:spacing w:after="0" w:line="240" w:lineRule="auto"/>
              <w:ind w:firstLine="0"/>
              <w:contextualSpacing w:val="0"/>
              <w:jc w:val="right"/>
              <w:rPr>
                <w:rFonts w:ascii="Times New Roman" w:eastAsia="Times New Roman" w:hAnsi="Times New Roman" w:cs="Times New Roman"/>
                <w:color w:val="000000"/>
                <w:lang w:val="en-GB" w:eastAsia="en-GB"/>
              </w:rPr>
            </w:pPr>
          </w:p>
        </w:tc>
        <w:tc>
          <w:tcPr>
            <w:tcW w:w="1171" w:type="dxa"/>
            <w:tcBorders>
              <w:top w:val="nil"/>
              <w:left w:val="nil"/>
              <w:bottom w:val="nil"/>
              <w:right w:val="nil"/>
            </w:tcBorders>
            <w:shd w:val="clear" w:color="auto" w:fill="auto"/>
            <w:noWrap/>
            <w:vAlign w:val="bottom"/>
            <w:hideMark/>
          </w:tcPr>
          <w:p w14:paraId="253B0C7D" w14:textId="77777777" w:rsidR="00602751" w:rsidRPr="00935440" w:rsidRDefault="00602751" w:rsidP="00107A05">
            <w:pPr>
              <w:spacing w:after="0" w:line="240" w:lineRule="auto"/>
              <w:ind w:firstLine="0"/>
              <w:contextualSpacing w:val="0"/>
              <w:jc w:val="left"/>
              <w:rPr>
                <w:rFonts w:ascii="Times New Roman" w:eastAsia="Times New Roman" w:hAnsi="Times New Roman" w:cs="Times New Roman"/>
                <w:sz w:val="20"/>
                <w:szCs w:val="20"/>
                <w:lang w:val="en-GB" w:eastAsia="en-GB"/>
              </w:rPr>
            </w:pPr>
          </w:p>
        </w:tc>
        <w:tc>
          <w:tcPr>
            <w:tcW w:w="2940" w:type="dxa"/>
            <w:tcBorders>
              <w:top w:val="nil"/>
              <w:left w:val="single" w:sz="4" w:space="0" w:color="auto"/>
              <w:bottom w:val="single" w:sz="4" w:space="0" w:color="auto"/>
              <w:right w:val="single" w:sz="4" w:space="0" w:color="auto"/>
            </w:tcBorders>
            <w:shd w:val="clear" w:color="auto" w:fill="auto"/>
            <w:noWrap/>
            <w:vAlign w:val="bottom"/>
            <w:hideMark/>
          </w:tcPr>
          <w:p w14:paraId="655ACB7C" w14:textId="77777777" w:rsidR="00602751" w:rsidRPr="00935440" w:rsidRDefault="00602751" w:rsidP="00107A05">
            <w:pPr>
              <w:spacing w:after="0" w:line="240" w:lineRule="auto"/>
              <w:ind w:firstLine="0"/>
              <w:contextualSpacing w:val="0"/>
              <w:jc w:val="lef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cross section</w:t>
            </w:r>
          </w:p>
        </w:tc>
        <w:tc>
          <w:tcPr>
            <w:tcW w:w="718" w:type="dxa"/>
            <w:tcBorders>
              <w:top w:val="nil"/>
              <w:left w:val="nil"/>
              <w:bottom w:val="single" w:sz="4" w:space="0" w:color="auto"/>
              <w:right w:val="single" w:sz="4" w:space="0" w:color="auto"/>
            </w:tcBorders>
            <w:shd w:val="clear" w:color="auto" w:fill="auto"/>
            <w:noWrap/>
            <w:vAlign w:val="bottom"/>
            <w:hideMark/>
          </w:tcPr>
          <w:p w14:paraId="673D371A" w14:textId="77777777" w:rsidR="00602751" w:rsidRPr="00935440" w:rsidRDefault="00602751" w:rsidP="00107A05">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1400</w:t>
            </w:r>
          </w:p>
        </w:tc>
        <w:tc>
          <w:tcPr>
            <w:tcW w:w="998" w:type="dxa"/>
            <w:tcBorders>
              <w:top w:val="nil"/>
              <w:left w:val="nil"/>
              <w:bottom w:val="single" w:sz="4" w:space="0" w:color="auto"/>
              <w:right w:val="single" w:sz="4" w:space="0" w:color="auto"/>
            </w:tcBorders>
            <w:shd w:val="clear" w:color="auto" w:fill="auto"/>
            <w:noWrap/>
            <w:vAlign w:val="bottom"/>
            <w:hideMark/>
          </w:tcPr>
          <w:p w14:paraId="3277BF3B" w14:textId="77777777" w:rsidR="00602751" w:rsidRPr="00935440" w:rsidRDefault="00602751" w:rsidP="00107A05">
            <w:pPr>
              <w:spacing w:after="0" w:line="240" w:lineRule="auto"/>
              <w:ind w:firstLine="0"/>
              <w:contextualSpacing w:val="0"/>
              <w:jc w:val="lef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mm2</w:t>
            </w:r>
          </w:p>
        </w:tc>
        <w:tc>
          <w:tcPr>
            <w:tcW w:w="1195" w:type="dxa"/>
            <w:tcBorders>
              <w:top w:val="nil"/>
              <w:left w:val="nil"/>
              <w:bottom w:val="single" w:sz="4" w:space="0" w:color="auto"/>
              <w:right w:val="single" w:sz="4" w:space="0" w:color="auto"/>
            </w:tcBorders>
            <w:shd w:val="clear" w:color="auto" w:fill="auto"/>
            <w:vAlign w:val="bottom"/>
            <w:hideMark/>
          </w:tcPr>
          <w:p w14:paraId="36F00BA8" w14:textId="77777777" w:rsidR="00602751" w:rsidRPr="00935440" w:rsidRDefault="00602751" w:rsidP="00107A05">
            <w:pPr>
              <w:spacing w:after="0" w:line="240" w:lineRule="auto"/>
              <w:ind w:firstLine="0"/>
              <w:contextualSpacing w:val="0"/>
              <w:jc w:val="lef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 </w:t>
            </w:r>
          </w:p>
        </w:tc>
        <w:tc>
          <w:tcPr>
            <w:tcW w:w="1058" w:type="dxa"/>
            <w:tcBorders>
              <w:top w:val="nil"/>
              <w:left w:val="nil"/>
              <w:bottom w:val="single" w:sz="4" w:space="0" w:color="auto"/>
              <w:right w:val="single" w:sz="4" w:space="0" w:color="auto"/>
            </w:tcBorders>
            <w:shd w:val="clear" w:color="auto" w:fill="auto"/>
            <w:vAlign w:val="bottom"/>
            <w:hideMark/>
          </w:tcPr>
          <w:p w14:paraId="31FC01FA" w14:textId="77777777" w:rsidR="00602751" w:rsidRPr="00935440" w:rsidRDefault="00602751" w:rsidP="00107A05">
            <w:pPr>
              <w:spacing w:after="0" w:line="240" w:lineRule="auto"/>
              <w:ind w:firstLine="0"/>
              <w:contextualSpacing w:val="0"/>
              <w:jc w:val="lef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 </w:t>
            </w:r>
          </w:p>
        </w:tc>
        <w:tc>
          <w:tcPr>
            <w:tcW w:w="1053" w:type="dxa"/>
            <w:tcBorders>
              <w:top w:val="nil"/>
              <w:left w:val="nil"/>
              <w:bottom w:val="single" w:sz="4" w:space="0" w:color="auto"/>
              <w:right w:val="single" w:sz="4" w:space="0" w:color="auto"/>
            </w:tcBorders>
            <w:shd w:val="clear" w:color="auto" w:fill="auto"/>
            <w:vAlign w:val="center"/>
            <w:hideMark/>
          </w:tcPr>
          <w:p w14:paraId="2BE49469" w14:textId="77777777" w:rsidR="00602751" w:rsidRPr="00935440" w:rsidRDefault="00602751" w:rsidP="00107A05">
            <w:pPr>
              <w:spacing w:after="0" w:line="240" w:lineRule="auto"/>
              <w:ind w:firstLine="0"/>
              <w:contextualSpacing w:val="0"/>
              <w:jc w:val="lef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 </w:t>
            </w:r>
          </w:p>
        </w:tc>
      </w:tr>
      <w:tr w:rsidR="00602751" w:rsidRPr="00935440" w14:paraId="3F05C515" w14:textId="77777777" w:rsidTr="007B474A">
        <w:trPr>
          <w:trHeight w:val="300"/>
        </w:trPr>
        <w:tc>
          <w:tcPr>
            <w:tcW w:w="567" w:type="dxa"/>
            <w:tcBorders>
              <w:top w:val="nil"/>
              <w:left w:val="nil"/>
              <w:bottom w:val="nil"/>
              <w:right w:val="nil"/>
            </w:tcBorders>
            <w:shd w:val="clear" w:color="auto" w:fill="auto"/>
            <w:noWrap/>
            <w:vAlign w:val="bottom"/>
            <w:hideMark/>
          </w:tcPr>
          <w:p w14:paraId="53FC4669" w14:textId="77777777" w:rsidR="00602751" w:rsidRPr="00935440" w:rsidRDefault="00602751" w:rsidP="00107A05">
            <w:pPr>
              <w:spacing w:after="0" w:line="240" w:lineRule="auto"/>
              <w:ind w:firstLine="0"/>
              <w:contextualSpacing w:val="0"/>
              <w:jc w:val="left"/>
              <w:rPr>
                <w:rFonts w:ascii="Times New Roman" w:eastAsia="Times New Roman" w:hAnsi="Times New Roman" w:cs="Times New Roman"/>
                <w:color w:val="000000"/>
                <w:lang w:val="en-GB" w:eastAsia="en-GB"/>
              </w:rPr>
            </w:pPr>
          </w:p>
        </w:tc>
        <w:tc>
          <w:tcPr>
            <w:tcW w:w="1171" w:type="dxa"/>
            <w:tcBorders>
              <w:top w:val="nil"/>
              <w:left w:val="nil"/>
              <w:bottom w:val="nil"/>
              <w:right w:val="nil"/>
            </w:tcBorders>
            <w:shd w:val="clear" w:color="auto" w:fill="auto"/>
            <w:noWrap/>
            <w:vAlign w:val="bottom"/>
            <w:hideMark/>
          </w:tcPr>
          <w:p w14:paraId="10261392" w14:textId="77777777" w:rsidR="00602751" w:rsidRPr="00935440" w:rsidRDefault="00602751" w:rsidP="00107A05">
            <w:pPr>
              <w:spacing w:after="0" w:line="240" w:lineRule="auto"/>
              <w:ind w:firstLine="0"/>
              <w:contextualSpacing w:val="0"/>
              <w:jc w:val="left"/>
              <w:rPr>
                <w:rFonts w:ascii="Times New Roman" w:eastAsia="Times New Roman" w:hAnsi="Times New Roman" w:cs="Times New Roman"/>
                <w:sz w:val="20"/>
                <w:szCs w:val="20"/>
                <w:lang w:val="en-GB" w:eastAsia="en-GB"/>
              </w:rPr>
            </w:pPr>
          </w:p>
        </w:tc>
        <w:tc>
          <w:tcPr>
            <w:tcW w:w="2940" w:type="dxa"/>
            <w:tcBorders>
              <w:top w:val="nil"/>
              <w:left w:val="single" w:sz="4" w:space="0" w:color="auto"/>
              <w:bottom w:val="single" w:sz="4" w:space="0" w:color="auto"/>
              <w:right w:val="single" w:sz="4" w:space="0" w:color="auto"/>
            </w:tcBorders>
            <w:shd w:val="clear" w:color="auto" w:fill="auto"/>
            <w:noWrap/>
            <w:vAlign w:val="bottom"/>
            <w:hideMark/>
          </w:tcPr>
          <w:p w14:paraId="1FC99152" w14:textId="3D8BCA38" w:rsidR="00602751" w:rsidRPr="00935440" w:rsidRDefault="00602751" w:rsidP="00107A05">
            <w:pPr>
              <w:spacing w:after="0" w:line="240" w:lineRule="auto"/>
              <w:ind w:firstLine="0"/>
              <w:contextualSpacing w:val="0"/>
              <w:jc w:val="lef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 xml:space="preserve">Resistance  </w:t>
            </w:r>
            <w:sdt>
              <w:sdtPr>
                <w:rPr>
                  <w:rFonts w:ascii="Times New Roman" w:eastAsia="Times New Roman" w:hAnsi="Times New Roman" w:cs="Times New Roman"/>
                  <w:color w:val="000000"/>
                  <w:lang w:val="en-GB" w:eastAsia="en-GB"/>
                </w:rPr>
                <w:tag w:val="MENDELEY_CITATION_v3_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"/>
                <w:id w:val="1676230482"/>
                <w:placeholder>
                  <w:docPart w:val="DefaultPlaceholder_-1854013440"/>
                </w:placeholder>
              </w:sdtPr>
              <w:sdtEndPr>
                <w:rPr>
                  <w:rFonts w:eastAsiaTheme="minorHAnsi"/>
                  <w:lang w:val="en-US" w:eastAsia="en-US"/>
                </w:rPr>
              </w:sdtEndPr>
              <w:sdtContent>
                <w:r w:rsidRPr="00935440">
                  <w:rPr>
                    <w:rFonts w:ascii="Times New Roman" w:hAnsi="Times New Roman" w:cs="Times New Roman"/>
                    <w:color w:val="000000"/>
                  </w:rPr>
                  <w:t>[48]</w:t>
                </w:r>
              </w:sdtContent>
            </w:sdt>
          </w:p>
        </w:tc>
        <w:tc>
          <w:tcPr>
            <w:tcW w:w="718" w:type="dxa"/>
            <w:tcBorders>
              <w:top w:val="nil"/>
              <w:left w:val="nil"/>
              <w:bottom w:val="single" w:sz="4" w:space="0" w:color="auto"/>
              <w:right w:val="single" w:sz="4" w:space="0" w:color="auto"/>
            </w:tcBorders>
            <w:shd w:val="clear" w:color="auto" w:fill="auto"/>
            <w:noWrap/>
            <w:vAlign w:val="bottom"/>
            <w:hideMark/>
          </w:tcPr>
          <w:p w14:paraId="12D8C2FF" w14:textId="77777777" w:rsidR="00602751" w:rsidRPr="00935440" w:rsidRDefault="00602751" w:rsidP="00107A05">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0.037</w:t>
            </w:r>
          </w:p>
        </w:tc>
        <w:tc>
          <w:tcPr>
            <w:tcW w:w="998" w:type="dxa"/>
            <w:tcBorders>
              <w:top w:val="nil"/>
              <w:left w:val="nil"/>
              <w:bottom w:val="single" w:sz="4" w:space="0" w:color="auto"/>
              <w:right w:val="single" w:sz="4" w:space="0" w:color="auto"/>
            </w:tcBorders>
            <w:shd w:val="clear" w:color="auto" w:fill="auto"/>
            <w:noWrap/>
            <w:vAlign w:val="bottom"/>
            <w:hideMark/>
          </w:tcPr>
          <w:p w14:paraId="20BD59B3" w14:textId="77777777" w:rsidR="00602751" w:rsidRPr="00935440" w:rsidRDefault="00602751" w:rsidP="00107A05">
            <w:pPr>
              <w:spacing w:after="0" w:line="240" w:lineRule="auto"/>
              <w:ind w:firstLine="0"/>
              <w:contextualSpacing w:val="0"/>
              <w:jc w:val="lef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Ω/m</w:t>
            </w:r>
          </w:p>
        </w:tc>
        <w:tc>
          <w:tcPr>
            <w:tcW w:w="1195" w:type="dxa"/>
            <w:vMerge w:val="restart"/>
            <w:tcBorders>
              <w:top w:val="nil"/>
              <w:left w:val="single" w:sz="4" w:space="0" w:color="auto"/>
              <w:bottom w:val="single" w:sz="4" w:space="0" w:color="auto"/>
              <w:right w:val="single" w:sz="4" w:space="0" w:color="auto"/>
            </w:tcBorders>
            <w:shd w:val="clear" w:color="auto" w:fill="auto"/>
            <w:vAlign w:val="bottom"/>
            <w:hideMark/>
          </w:tcPr>
          <w:p w14:paraId="1B26F030" w14:textId="77777777" w:rsidR="00602751" w:rsidRPr="00935440" w:rsidRDefault="00602751" w:rsidP="00107A05">
            <w:pPr>
              <w:spacing w:after="0" w:line="240" w:lineRule="auto"/>
              <w:ind w:firstLine="0"/>
              <w:contextualSpacing w:val="0"/>
              <w:jc w:val="center"/>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Cumulated radius</w:t>
            </w:r>
          </w:p>
        </w:tc>
        <w:tc>
          <w:tcPr>
            <w:tcW w:w="1058" w:type="dxa"/>
            <w:vMerge w:val="restart"/>
            <w:tcBorders>
              <w:top w:val="nil"/>
              <w:left w:val="single" w:sz="4" w:space="0" w:color="auto"/>
              <w:bottom w:val="single" w:sz="4" w:space="0" w:color="auto"/>
              <w:right w:val="single" w:sz="4" w:space="0" w:color="auto"/>
            </w:tcBorders>
            <w:shd w:val="clear" w:color="auto" w:fill="auto"/>
            <w:vAlign w:val="bottom"/>
            <w:hideMark/>
          </w:tcPr>
          <w:p w14:paraId="3FD911D7" w14:textId="77777777" w:rsidR="00602751" w:rsidRPr="00935440" w:rsidRDefault="00602751" w:rsidP="00107A05">
            <w:pPr>
              <w:spacing w:after="0" w:line="240" w:lineRule="auto"/>
              <w:ind w:firstLine="0"/>
              <w:contextualSpacing w:val="0"/>
              <w:jc w:val="center"/>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volume (cm3/m)</w:t>
            </w:r>
          </w:p>
        </w:tc>
        <w:tc>
          <w:tcPr>
            <w:tcW w:w="1053" w:type="dxa"/>
            <w:vMerge w:val="restart"/>
            <w:tcBorders>
              <w:top w:val="nil"/>
              <w:left w:val="single" w:sz="4" w:space="0" w:color="auto"/>
              <w:bottom w:val="single" w:sz="4" w:space="0" w:color="auto"/>
              <w:right w:val="single" w:sz="4" w:space="0" w:color="auto"/>
            </w:tcBorders>
            <w:shd w:val="clear" w:color="auto" w:fill="auto"/>
            <w:vAlign w:val="center"/>
            <w:hideMark/>
          </w:tcPr>
          <w:p w14:paraId="058E4BFC" w14:textId="77777777" w:rsidR="00602751" w:rsidRPr="00935440" w:rsidRDefault="00602751" w:rsidP="00107A05">
            <w:pPr>
              <w:spacing w:after="0" w:line="240" w:lineRule="auto"/>
              <w:ind w:firstLine="0"/>
              <w:contextualSpacing w:val="0"/>
              <w:jc w:val="center"/>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w:t>
            </w:r>
          </w:p>
        </w:tc>
      </w:tr>
      <w:tr w:rsidR="00602751" w:rsidRPr="00935440" w14:paraId="08E104D2" w14:textId="77777777" w:rsidTr="007B474A">
        <w:trPr>
          <w:trHeight w:val="300"/>
        </w:trPr>
        <w:tc>
          <w:tcPr>
            <w:tcW w:w="567" w:type="dxa"/>
            <w:tcBorders>
              <w:top w:val="nil"/>
              <w:left w:val="nil"/>
              <w:bottom w:val="nil"/>
              <w:right w:val="nil"/>
            </w:tcBorders>
            <w:shd w:val="clear" w:color="auto" w:fill="auto"/>
            <w:noWrap/>
            <w:vAlign w:val="bottom"/>
            <w:hideMark/>
          </w:tcPr>
          <w:p w14:paraId="5B669BDB" w14:textId="77777777" w:rsidR="00602751" w:rsidRPr="00935440" w:rsidRDefault="00602751" w:rsidP="00107A05">
            <w:pPr>
              <w:spacing w:after="0" w:line="240" w:lineRule="auto"/>
              <w:ind w:firstLine="0"/>
              <w:contextualSpacing w:val="0"/>
              <w:jc w:val="center"/>
              <w:rPr>
                <w:rFonts w:ascii="Times New Roman" w:eastAsia="Times New Roman" w:hAnsi="Times New Roman" w:cs="Times New Roman"/>
                <w:color w:val="000000"/>
                <w:lang w:val="en-GB" w:eastAsia="en-GB"/>
              </w:rPr>
            </w:pPr>
          </w:p>
        </w:tc>
        <w:tc>
          <w:tcPr>
            <w:tcW w:w="1171" w:type="dxa"/>
            <w:tcBorders>
              <w:top w:val="nil"/>
              <w:left w:val="nil"/>
              <w:bottom w:val="nil"/>
              <w:right w:val="nil"/>
            </w:tcBorders>
            <w:shd w:val="clear" w:color="auto" w:fill="auto"/>
            <w:noWrap/>
            <w:vAlign w:val="bottom"/>
            <w:hideMark/>
          </w:tcPr>
          <w:p w14:paraId="0A76099D" w14:textId="77777777" w:rsidR="00602751" w:rsidRPr="00935440" w:rsidRDefault="00602751" w:rsidP="00107A05">
            <w:pPr>
              <w:spacing w:after="0" w:line="240" w:lineRule="auto"/>
              <w:ind w:firstLine="0"/>
              <w:contextualSpacing w:val="0"/>
              <w:jc w:val="left"/>
              <w:rPr>
                <w:rFonts w:ascii="Times New Roman" w:eastAsia="Times New Roman" w:hAnsi="Times New Roman" w:cs="Times New Roman"/>
                <w:sz w:val="20"/>
                <w:szCs w:val="20"/>
                <w:lang w:val="en-GB" w:eastAsia="en-GB"/>
              </w:rPr>
            </w:pPr>
          </w:p>
        </w:tc>
        <w:tc>
          <w:tcPr>
            <w:tcW w:w="2940" w:type="dxa"/>
            <w:tcBorders>
              <w:top w:val="nil"/>
              <w:left w:val="single" w:sz="4" w:space="0" w:color="auto"/>
              <w:bottom w:val="single" w:sz="4" w:space="0" w:color="auto"/>
              <w:right w:val="single" w:sz="4" w:space="0" w:color="auto"/>
            </w:tcBorders>
            <w:shd w:val="clear" w:color="auto" w:fill="auto"/>
            <w:noWrap/>
            <w:vAlign w:val="bottom"/>
            <w:hideMark/>
          </w:tcPr>
          <w:p w14:paraId="6D5B7279" w14:textId="77777777" w:rsidR="00602751" w:rsidRPr="00935440" w:rsidRDefault="00602751" w:rsidP="00107A05">
            <w:pPr>
              <w:spacing w:after="0" w:line="240" w:lineRule="auto"/>
              <w:ind w:firstLine="0"/>
              <w:contextualSpacing w:val="0"/>
              <w:jc w:val="lef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Inductance</w:t>
            </w:r>
          </w:p>
        </w:tc>
        <w:tc>
          <w:tcPr>
            <w:tcW w:w="718" w:type="dxa"/>
            <w:tcBorders>
              <w:top w:val="nil"/>
              <w:left w:val="nil"/>
              <w:bottom w:val="single" w:sz="4" w:space="0" w:color="auto"/>
              <w:right w:val="single" w:sz="4" w:space="0" w:color="auto"/>
            </w:tcBorders>
            <w:shd w:val="clear" w:color="auto" w:fill="auto"/>
            <w:noWrap/>
            <w:vAlign w:val="bottom"/>
            <w:hideMark/>
          </w:tcPr>
          <w:p w14:paraId="68436CC3" w14:textId="77777777" w:rsidR="00602751" w:rsidRPr="00935440" w:rsidRDefault="00602751" w:rsidP="00107A05">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1.32</w:t>
            </w:r>
          </w:p>
        </w:tc>
        <w:tc>
          <w:tcPr>
            <w:tcW w:w="998" w:type="dxa"/>
            <w:tcBorders>
              <w:top w:val="nil"/>
              <w:left w:val="nil"/>
              <w:bottom w:val="single" w:sz="4" w:space="0" w:color="auto"/>
              <w:right w:val="single" w:sz="4" w:space="0" w:color="auto"/>
            </w:tcBorders>
            <w:shd w:val="clear" w:color="auto" w:fill="auto"/>
            <w:noWrap/>
            <w:vAlign w:val="bottom"/>
            <w:hideMark/>
          </w:tcPr>
          <w:p w14:paraId="7DB068C0" w14:textId="77777777" w:rsidR="00602751" w:rsidRPr="00935440" w:rsidRDefault="00602751" w:rsidP="00107A05">
            <w:pPr>
              <w:spacing w:after="0" w:line="240" w:lineRule="auto"/>
              <w:ind w:firstLine="0"/>
              <w:contextualSpacing w:val="0"/>
              <w:jc w:val="left"/>
              <w:rPr>
                <w:rFonts w:ascii="Times New Roman" w:eastAsia="Times New Roman" w:hAnsi="Times New Roman" w:cs="Times New Roman"/>
                <w:color w:val="000000"/>
                <w:lang w:val="en-GB" w:eastAsia="en-GB"/>
              </w:rPr>
            </w:pPr>
            <w:proofErr w:type="spellStart"/>
            <w:r w:rsidRPr="00935440">
              <w:rPr>
                <w:rFonts w:ascii="Times New Roman" w:eastAsia="Times New Roman" w:hAnsi="Times New Roman" w:cs="Times New Roman"/>
                <w:color w:val="000000"/>
                <w:lang w:val="en-GB" w:eastAsia="en-GB"/>
              </w:rPr>
              <w:t>mH</w:t>
            </w:r>
            <w:proofErr w:type="spellEnd"/>
            <w:r w:rsidRPr="00935440">
              <w:rPr>
                <w:rFonts w:ascii="Times New Roman" w:eastAsia="Times New Roman" w:hAnsi="Times New Roman" w:cs="Times New Roman"/>
                <w:color w:val="000000"/>
                <w:lang w:val="en-GB" w:eastAsia="en-GB"/>
              </w:rPr>
              <w:t>/km</w:t>
            </w:r>
          </w:p>
        </w:tc>
        <w:tc>
          <w:tcPr>
            <w:tcW w:w="1195" w:type="dxa"/>
            <w:vMerge/>
            <w:tcBorders>
              <w:top w:val="nil"/>
              <w:left w:val="single" w:sz="4" w:space="0" w:color="auto"/>
              <w:bottom w:val="single" w:sz="4" w:space="0" w:color="auto"/>
              <w:right w:val="single" w:sz="4" w:space="0" w:color="auto"/>
            </w:tcBorders>
            <w:vAlign w:val="center"/>
            <w:hideMark/>
          </w:tcPr>
          <w:p w14:paraId="73AF8DE0" w14:textId="77777777" w:rsidR="00602751" w:rsidRPr="00935440" w:rsidRDefault="00602751" w:rsidP="00107A05">
            <w:pPr>
              <w:spacing w:after="0" w:line="240" w:lineRule="auto"/>
              <w:ind w:firstLine="0"/>
              <w:contextualSpacing w:val="0"/>
              <w:jc w:val="left"/>
              <w:rPr>
                <w:rFonts w:ascii="Times New Roman" w:eastAsia="Times New Roman" w:hAnsi="Times New Roman" w:cs="Times New Roman"/>
                <w:color w:val="000000"/>
                <w:lang w:val="en-GB" w:eastAsia="en-GB"/>
              </w:rPr>
            </w:pPr>
          </w:p>
        </w:tc>
        <w:tc>
          <w:tcPr>
            <w:tcW w:w="1058" w:type="dxa"/>
            <w:vMerge/>
            <w:tcBorders>
              <w:top w:val="nil"/>
              <w:left w:val="single" w:sz="4" w:space="0" w:color="auto"/>
              <w:bottom w:val="single" w:sz="4" w:space="0" w:color="auto"/>
              <w:right w:val="single" w:sz="4" w:space="0" w:color="auto"/>
            </w:tcBorders>
            <w:vAlign w:val="center"/>
            <w:hideMark/>
          </w:tcPr>
          <w:p w14:paraId="30E2BB98" w14:textId="77777777" w:rsidR="00602751" w:rsidRPr="00935440" w:rsidRDefault="00602751" w:rsidP="00107A05">
            <w:pPr>
              <w:spacing w:after="0" w:line="240" w:lineRule="auto"/>
              <w:ind w:firstLine="0"/>
              <w:contextualSpacing w:val="0"/>
              <w:jc w:val="left"/>
              <w:rPr>
                <w:rFonts w:ascii="Times New Roman" w:eastAsia="Times New Roman" w:hAnsi="Times New Roman" w:cs="Times New Roman"/>
                <w:color w:val="000000"/>
                <w:lang w:val="en-GB" w:eastAsia="en-GB"/>
              </w:rPr>
            </w:pPr>
          </w:p>
        </w:tc>
        <w:tc>
          <w:tcPr>
            <w:tcW w:w="1053" w:type="dxa"/>
            <w:vMerge/>
            <w:tcBorders>
              <w:top w:val="nil"/>
              <w:left w:val="single" w:sz="4" w:space="0" w:color="auto"/>
              <w:bottom w:val="single" w:sz="4" w:space="0" w:color="auto"/>
              <w:right w:val="single" w:sz="4" w:space="0" w:color="auto"/>
            </w:tcBorders>
            <w:vAlign w:val="center"/>
            <w:hideMark/>
          </w:tcPr>
          <w:p w14:paraId="05437B62" w14:textId="77777777" w:rsidR="00602751" w:rsidRPr="00935440" w:rsidRDefault="00602751" w:rsidP="00107A05">
            <w:pPr>
              <w:spacing w:after="0" w:line="240" w:lineRule="auto"/>
              <w:ind w:firstLine="0"/>
              <w:contextualSpacing w:val="0"/>
              <w:jc w:val="left"/>
              <w:rPr>
                <w:rFonts w:ascii="Times New Roman" w:eastAsia="Times New Roman" w:hAnsi="Times New Roman" w:cs="Times New Roman"/>
                <w:color w:val="000000"/>
                <w:lang w:val="en-GB" w:eastAsia="en-GB"/>
              </w:rPr>
            </w:pPr>
          </w:p>
        </w:tc>
      </w:tr>
      <w:tr w:rsidR="00602751" w:rsidRPr="00935440" w14:paraId="479120C9" w14:textId="77777777" w:rsidTr="008654A0">
        <w:trPr>
          <w:trHeight w:val="300"/>
        </w:trPr>
        <w:tc>
          <w:tcPr>
            <w:tcW w:w="1738"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B8291D4" w14:textId="77777777" w:rsidR="00602751" w:rsidRPr="00935440" w:rsidRDefault="00602751" w:rsidP="00107A05">
            <w:pPr>
              <w:spacing w:after="0" w:line="240" w:lineRule="auto"/>
              <w:ind w:firstLine="0"/>
              <w:contextualSpacing w:val="0"/>
              <w:jc w:val="center"/>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Copper wire</w:t>
            </w:r>
          </w:p>
        </w:tc>
        <w:tc>
          <w:tcPr>
            <w:tcW w:w="2940" w:type="dxa"/>
            <w:tcBorders>
              <w:top w:val="nil"/>
              <w:left w:val="nil"/>
              <w:bottom w:val="single" w:sz="4" w:space="0" w:color="auto"/>
              <w:right w:val="single" w:sz="4" w:space="0" w:color="auto"/>
            </w:tcBorders>
            <w:shd w:val="clear" w:color="auto" w:fill="auto"/>
            <w:noWrap/>
            <w:vAlign w:val="bottom"/>
            <w:hideMark/>
          </w:tcPr>
          <w:p w14:paraId="1B214BEF" w14:textId="77777777" w:rsidR="00602751" w:rsidRPr="00935440" w:rsidRDefault="00602751" w:rsidP="00107A05">
            <w:pPr>
              <w:spacing w:after="0" w:line="240" w:lineRule="auto"/>
              <w:ind w:firstLine="0"/>
              <w:contextualSpacing w:val="0"/>
              <w:jc w:val="lef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Conductor</w:t>
            </w:r>
          </w:p>
        </w:tc>
        <w:tc>
          <w:tcPr>
            <w:tcW w:w="718" w:type="dxa"/>
            <w:tcBorders>
              <w:top w:val="nil"/>
              <w:left w:val="nil"/>
              <w:bottom w:val="single" w:sz="4" w:space="0" w:color="auto"/>
              <w:right w:val="single" w:sz="4" w:space="0" w:color="auto"/>
            </w:tcBorders>
            <w:shd w:val="clear" w:color="000000" w:fill="E2EFDA"/>
            <w:noWrap/>
            <w:vAlign w:val="bottom"/>
            <w:hideMark/>
          </w:tcPr>
          <w:p w14:paraId="676AC219" w14:textId="77777777" w:rsidR="00602751" w:rsidRPr="00935440" w:rsidRDefault="00602751" w:rsidP="00107A05">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44.4</w:t>
            </w:r>
          </w:p>
        </w:tc>
        <w:tc>
          <w:tcPr>
            <w:tcW w:w="998" w:type="dxa"/>
            <w:tcBorders>
              <w:top w:val="nil"/>
              <w:left w:val="nil"/>
              <w:bottom w:val="single" w:sz="4" w:space="0" w:color="auto"/>
              <w:right w:val="single" w:sz="4" w:space="0" w:color="auto"/>
            </w:tcBorders>
            <w:shd w:val="clear" w:color="auto" w:fill="auto"/>
            <w:noWrap/>
            <w:vAlign w:val="bottom"/>
            <w:hideMark/>
          </w:tcPr>
          <w:p w14:paraId="05A534B8" w14:textId="77777777" w:rsidR="00602751" w:rsidRPr="00935440" w:rsidRDefault="00602751" w:rsidP="00107A05">
            <w:pPr>
              <w:spacing w:after="0" w:line="240" w:lineRule="auto"/>
              <w:ind w:firstLine="0"/>
              <w:contextualSpacing w:val="0"/>
              <w:jc w:val="lef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mm</w:t>
            </w:r>
          </w:p>
        </w:tc>
        <w:tc>
          <w:tcPr>
            <w:tcW w:w="1195" w:type="dxa"/>
            <w:tcBorders>
              <w:top w:val="nil"/>
              <w:left w:val="nil"/>
              <w:bottom w:val="single" w:sz="4" w:space="0" w:color="auto"/>
              <w:right w:val="single" w:sz="4" w:space="0" w:color="auto"/>
            </w:tcBorders>
            <w:shd w:val="clear" w:color="auto" w:fill="auto"/>
            <w:noWrap/>
            <w:vAlign w:val="bottom"/>
            <w:hideMark/>
          </w:tcPr>
          <w:p w14:paraId="2DE41F15" w14:textId="77777777" w:rsidR="00602751" w:rsidRPr="00935440" w:rsidRDefault="00602751" w:rsidP="00107A05">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22.2</w:t>
            </w:r>
          </w:p>
        </w:tc>
        <w:tc>
          <w:tcPr>
            <w:tcW w:w="1058" w:type="dxa"/>
            <w:tcBorders>
              <w:top w:val="nil"/>
              <w:left w:val="nil"/>
              <w:bottom w:val="single" w:sz="4" w:space="0" w:color="auto"/>
              <w:right w:val="single" w:sz="4" w:space="0" w:color="auto"/>
            </w:tcBorders>
            <w:shd w:val="clear" w:color="auto" w:fill="auto"/>
            <w:noWrap/>
            <w:vAlign w:val="bottom"/>
            <w:hideMark/>
          </w:tcPr>
          <w:p w14:paraId="238930DD" w14:textId="77777777" w:rsidR="00602751" w:rsidRPr="00935440" w:rsidRDefault="00602751" w:rsidP="00107A05">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1548</w:t>
            </w:r>
          </w:p>
        </w:tc>
        <w:tc>
          <w:tcPr>
            <w:tcW w:w="1053" w:type="dxa"/>
            <w:tcBorders>
              <w:top w:val="nil"/>
              <w:left w:val="nil"/>
              <w:bottom w:val="single" w:sz="4" w:space="0" w:color="auto"/>
              <w:right w:val="single" w:sz="4" w:space="0" w:color="auto"/>
            </w:tcBorders>
            <w:shd w:val="clear" w:color="auto" w:fill="auto"/>
            <w:noWrap/>
            <w:vAlign w:val="bottom"/>
            <w:hideMark/>
          </w:tcPr>
          <w:p w14:paraId="612445A8" w14:textId="77777777" w:rsidR="00602751" w:rsidRPr="00935440" w:rsidRDefault="00602751" w:rsidP="00107A05">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12.38</w:t>
            </w:r>
          </w:p>
        </w:tc>
      </w:tr>
      <w:tr w:rsidR="00602751" w:rsidRPr="00935440" w14:paraId="7D24C19C" w14:textId="77777777" w:rsidTr="008654A0">
        <w:trPr>
          <w:trHeight w:val="300"/>
        </w:trPr>
        <w:tc>
          <w:tcPr>
            <w:tcW w:w="1738"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5A3A84C" w14:textId="77777777" w:rsidR="00602751" w:rsidRPr="00935440" w:rsidRDefault="00602751" w:rsidP="00107A05">
            <w:pPr>
              <w:spacing w:after="0" w:line="240" w:lineRule="auto"/>
              <w:ind w:firstLine="0"/>
              <w:contextualSpacing w:val="0"/>
              <w:jc w:val="center"/>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HDPE</w:t>
            </w:r>
          </w:p>
        </w:tc>
        <w:tc>
          <w:tcPr>
            <w:tcW w:w="2940" w:type="dxa"/>
            <w:tcBorders>
              <w:top w:val="nil"/>
              <w:left w:val="nil"/>
              <w:bottom w:val="single" w:sz="4" w:space="0" w:color="auto"/>
              <w:right w:val="single" w:sz="4" w:space="0" w:color="auto"/>
            </w:tcBorders>
            <w:shd w:val="clear" w:color="auto" w:fill="auto"/>
            <w:noWrap/>
            <w:vAlign w:val="bottom"/>
            <w:hideMark/>
          </w:tcPr>
          <w:p w14:paraId="127C26F5" w14:textId="77777777" w:rsidR="00602751" w:rsidRPr="00935440" w:rsidRDefault="00602751" w:rsidP="00107A05">
            <w:pPr>
              <w:spacing w:after="0" w:line="240" w:lineRule="auto"/>
              <w:ind w:firstLine="0"/>
              <w:contextualSpacing w:val="0"/>
              <w:jc w:val="lef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Conductor Binder</w:t>
            </w:r>
          </w:p>
        </w:tc>
        <w:tc>
          <w:tcPr>
            <w:tcW w:w="718" w:type="dxa"/>
            <w:tcBorders>
              <w:top w:val="nil"/>
              <w:left w:val="nil"/>
              <w:bottom w:val="single" w:sz="4" w:space="0" w:color="auto"/>
              <w:right w:val="single" w:sz="4" w:space="0" w:color="auto"/>
            </w:tcBorders>
            <w:shd w:val="clear" w:color="auto" w:fill="auto"/>
            <w:noWrap/>
            <w:vAlign w:val="bottom"/>
            <w:hideMark/>
          </w:tcPr>
          <w:p w14:paraId="3FEF3316" w14:textId="77777777" w:rsidR="00602751" w:rsidRPr="00935440" w:rsidRDefault="00602751" w:rsidP="00107A05">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0.7</w:t>
            </w:r>
          </w:p>
        </w:tc>
        <w:tc>
          <w:tcPr>
            <w:tcW w:w="998" w:type="dxa"/>
            <w:tcBorders>
              <w:top w:val="nil"/>
              <w:left w:val="nil"/>
              <w:bottom w:val="single" w:sz="4" w:space="0" w:color="auto"/>
              <w:right w:val="single" w:sz="4" w:space="0" w:color="auto"/>
            </w:tcBorders>
            <w:shd w:val="clear" w:color="auto" w:fill="auto"/>
            <w:noWrap/>
            <w:vAlign w:val="bottom"/>
            <w:hideMark/>
          </w:tcPr>
          <w:p w14:paraId="5687A1AA" w14:textId="77777777" w:rsidR="00602751" w:rsidRPr="00935440" w:rsidRDefault="00602751" w:rsidP="00107A05">
            <w:pPr>
              <w:spacing w:after="0" w:line="240" w:lineRule="auto"/>
              <w:ind w:firstLine="0"/>
              <w:contextualSpacing w:val="0"/>
              <w:jc w:val="lef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mm</w:t>
            </w:r>
          </w:p>
        </w:tc>
        <w:tc>
          <w:tcPr>
            <w:tcW w:w="1195" w:type="dxa"/>
            <w:tcBorders>
              <w:top w:val="nil"/>
              <w:left w:val="nil"/>
              <w:bottom w:val="single" w:sz="4" w:space="0" w:color="auto"/>
              <w:right w:val="single" w:sz="4" w:space="0" w:color="auto"/>
            </w:tcBorders>
            <w:shd w:val="clear" w:color="auto" w:fill="auto"/>
            <w:noWrap/>
            <w:vAlign w:val="bottom"/>
            <w:hideMark/>
          </w:tcPr>
          <w:p w14:paraId="2C51EC52" w14:textId="77777777" w:rsidR="00602751" w:rsidRPr="00935440" w:rsidRDefault="00602751" w:rsidP="00107A05">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22.9</w:t>
            </w:r>
          </w:p>
        </w:tc>
        <w:tc>
          <w:tcPr>
            <w:tcW w:w="1058" w:type="dxa"/>
            <w:tcBorders>
              <w:top w:val="nil"/>
              <w:left w:val="nil"/>
              <w:bottom w:val="single" w:sz="4" w:space="0" w:color="auto"/>
              <w:right w:val="single" w:sz="4" w:space="0" w:color="auto"/>
            </w:tcBorders>
            <w:shd w:val="clear" w:color="auto" w:fill="auto"/>
            <w:noWrap/>
            <w:vAlign w:val="bottom"/>
            <w:hideMark/>
          </w:tcPr>
          <w:p w14:paraId="5DE3DF67" w14:textId="77777777" w:rsidR="00602751" w:rsidRPr="00935440" w:rsidRDefault="00602751" w:rsidP="00107A05">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99</w:t>
            </w:r>
          </w:p>
        </w:tc>
        <w:tc>
          <w:tcPr>
            <w:tcW w:w="1053" w:type="dxa"/>
            <w:tcBorders>
              <w:top w:val="nil"/>
              <w:left w:val="nil"/>
              <w:bottom w:val="single" w:sz="4" w:space="0" w:color="auto"/>
              <w:right w:val="single" w:sz="4" w:space="0" w:color="auto"/>
            </w:tcBorders>
            <w:shd w:val="clear" w:color="auto" w:fill="auto"/>
            <w:noWrap/>
            <w:vAlign w:val="bottom"/>
            <w:hideMark/>
          </w:tcPr>
          <w:p w14:paraId="09FE558D" w14:textId="77777777" w:rsidR="00602751" w:rsidRPr="00935440" w:rsidRDefault="00602751" w:rsidP="00107A05">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0.79</w:t>
            </w:r>
          </w:p>
        </w:tc>
      </w:tr>
      <w:tr w:rsidR="00602751" w:rsidRPr="00935440" w14:paraId="6CFF5FC9" w14:textId="77777777" w:rsidTr="008654A0">
        <w:trPr>
          <w:trHeight w:val="300"/>
        </w:trPr>
        <w:tc>
          <w:tcPr>
            <w:tcW w:w="1738"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6247124" w14:textId="77777777" w:rsidR="00602751" w:rsidRPr="00935440" w:rsidRDefault="00602751" w:rsidP="00107A05">
            <w:pPr>
              <w:spacing w:after="0" w:line="240" w:lineRule="auto"/>
              <w:ind w:firstLine="0"/>
              <w:contextualSpacing w:val="0"/>
              <w:jc w:val="center"/>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 xml:space="preserve">XLPE +Carbon </w:t>
            </w:r>
          </w:p>
        </w:tc>
        <w:tc>
          <w:tcPr>
            <w:tcW w:w="2940" w:type="dxa"/>
            <w:tcBorders>
              <w:top w:val="nil"/>
              <w:left w:val="nil"/>
              <w:bottom w:val="single" w:sz="4" w:space="0" w:color="auto"/>
              <w:right w:val="single" w:sz="4" w:space="0" w:color="auto"/>
            </w:tcBorders>
            <w:shd w:val="clear" w:color="auto" w:fill="auto"/>
            <w:noWrap/>
            <w:vAlign w:val="bottom"/>
            <w:hideMark/>
          </w:tcPr>
          <w:p w14:paraId="3F15221C" w14:textId="77777777" w:rsidR="00602751" w:rsidRPr="00935440" w:rsidRDefault="00602751" w:rsidP="00107A05">
            <w:pPr>
              <w:spacing w:after="0" w:line="240" w:lineRule="auto"/>
              <w:ind w:firstLine="0"/>
              <w:contextualSpacing w:val="0"/>
              <w:jc w:val="lef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Conductor shield</w:t>
            </w:r>
          </w:p>
        </w:tc>
        <w:tc>
          <w:tcPr>
            <w:tcW w:w="718" w:type="dxa"/>
            <w:tcBorders>
              <w:top w:val="nil"/>
              <w:left w:val="nil"/>
              <w:bottom w:val="single" w:sz="4" w:space="0" w:color="auto"/>
              <w:right w:val="single" w:sz="4" w:space="0" w:color="auto"/>
            </w:tcBorders>
            <w:shd w:val="clear" w:color="auto" w:fill="auto"/>
            <w:noWrap/>
            <w:vAlign w:val="bottom"/>
            <w:hideMark/>
          </w:tcPr>
          <w:p w14:paraId="28CA5035" w14:textId="77777777" w:rsidR="00602751" w:rsidRPr="00935440" w:rsidRDefault="00602751" w:rsidP="00107A05">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1</w:t>
            </w:r>
          </w:p>
        </w:tc>
        <w:tc>
          <w:tcPr>
            <w:tcW w:w="998" w:type="dxa"/>
            <w:tcBorders>
              <w:top w:val="nil"/>
              <w:left w:val="nil"/>
              <w:bottom w:val="single" w:sz="4" w:space="0" w:color="auto"/>
              <w:right w:val="single" w:sz="4" w:space="0" w:color="auto"/>
            </w:tcBorders>
            <w:shd w:val="clear" w:color="auto" w:fill="auto"/>
            <w:noWrap/>
            <w:vAlign w:val="bottom"/>
            <w:hideMark/>
          </w:tcPr>
          <w:p w14:paraId="7473D865" w14:textId="77777777" w:rsidR="00602751" w:rsidRPr="00935440" w:rsidRDefault="00602751" w:rsidP="00107A05">
            <w:pPr>
              <w:spacing w:after="0" w:line="240" w:lineRule="auto"/>
              <w:ind w:firstLine="0"/>
              <w:contextualSpacing w:val="0"/>
              <w:jc w:val="lef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mm</w:t>
            </w:r>
          </w:p>
        </w:tc>
        <w:tc>
          <w:tcPr>
            <w:tcW w:w="1195" w:type="dxa"/>
            <w:tcBorders>
              <w:top w:val="nil"/>
              <w:left w:val="nil"/>
              <w:bottom w:val="single" w:sz="4" w:space="0" w:color="auto"/>
              <w:right w:val="single" w:sz="4" w:space="0" w:color="auto"/>
            </w:tcBorders>
            <w:shd w:val="clear" w:color="auto" w:fill="auto"/>
            <w:noWrap/>
            <w:vAlign w:val="bottom"/>
            <w:hideMark/>
          </w:tcPr>
          <w:p w14:paraId="1B417E0D" w14:textId="77777777" w:rsidR="00602751" w:rsidRPr="00935440" w:rsidRDefault="00602751" w:rsidP="00107A05">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23.9</w:t>
            </w:r>
          </w:p>
        </w:tc>
        <w:tc>
          <w:tcPr>
            <w:tcW w:w="1058" w:type="dxa"/>
            <w:tcBorders>
              <w:top w:val="nil"/>
              <w:left w:val="nil"/>
              <w:bottom w:val="single" w:sz="4" w:space="0" w:color="auto"/>
              <w:right w:val="single" w:sz="4" w:space="0" w:color="auto"/>
            </w:tcBorders>
            <w:shd w:val="clear" w:color="auto" w:fill="auto"/>
            <w:noWrap/>
            <w:vAlign w:val="bottom"/>
            <w:hideMark/>
          </w:tcPr>
          <w:p w14:paraId="3A8D66CE" w14:textId="77777777" w:rsidR="00602751" w:rsidRPr="00935440" w:rsidRDefault="00602751" w:rsidP="00107A05">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147</w:t>
            </w:r>
          </w:p>
        </w:tc>
        <w:tc>
          <w:tcPr>
            <w:tcW w:w="1053" w:type="dxa"/>
            <w:tcBorders>
              <w:top w:val="nil"/>
              <w:left w:val="nil"/>
              <w:bottom w:val="single" w:sz="4" w:space="0" w:color="auto"/>
              <w:right w:val="single" w:sz="4" w:space="0" w:color="auto"/>
            </w:tcBorders>
            <w:shd w:val="clear" w:color="auto" w:fill="auto"/>
            <w:noWrap/>
            <w:vAlign w:val="bottom"/>
            <w:hideMark/>
          </w:tcPr>
          <w:p w14:paraId="5DADBB82" w14:textId="77777777" w:rsidR="00602751" w:rsidRPr="00935440" w:rsidRDefault="00602751" w:rsidP="00107A05">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1.18</w:t>
            </w:r>
          </w:p>
        </w:tc>
      </w:tr>
      <w:tr w:rsidR="00602751" w:rsidRPr="00935440" w14:paraId="4B32EC2F" w14:textId="77777777" w:rsidTr="008654A0">
        <w:trPr>
          <w:trHeight w:val="300"/>
        </w:trPr>
        <w:tc>
          <w:tcPr>
            <w:tcW w:w="1738"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C0AA200" w14:textId="77777777" w:rsidR="00602751" w:rsidRPr="00935440" w:rsidRDefault="00602751" w:rsidP="00107A05">
            <w:pPr>
              <w:spacing w:after="0" w:line="240" w:lineRule="auto"/>
              <w:ind w:firstLine="0"/>
              <w:contextualSpacing w:val="0"/>
              <w:jc w:val="center"/>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XLPE</w:t>
            </w:r>
          </w:p>
        </w:tc>
        <w:tc>
          <w:tcPr>
            <w:tcW w:w="2940" w:type="dxa"/>
            <w:tcBorders>
              <w:top w:val="nil"/>
              <w:left w:val="nil"/>
              <w:bottom w:val="single" w:sz="4" w:space="0" w:color="auto"/>
              <w:right w:val="single" w:sz="4" w:space="0" w:color="auto"/>
            </w:tcBorders>
            <w:shd w:val="clear" w:color="auto" w:fill="auto"/>
            <w:noWrap/>
            <w:vAlign w:val="bottom"/>
            <w:hideMark/>
          </w:tcPr>
          <w:p w14:paraId="5EF596C4" w14:textId="77777777" w:rsidR="00602751" w:rsidRPr="00935440" w:rsidRDefault="00602751" w:rsidP="00107A05">
            <w:pPr>
              <w:spacing w:after="0" w:line="240" w:lineRule="auto"/>
              <w:ind w:firstLine="0"/>
              <w:contextualSpacing w:val="0"/>
              <w:jc w:val="lef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Insulation</w:t>
            </w:r>
          </w:p>
        </w:tc>
        <w:tc>
          <w:tcPr>
            <w:tcW w:w="718" w:type="dxa"/>
            <w:tcBorders>
              <w:top w:val="nil"/>
              <w:left w:val="nil"/>
              <w:bottom w:val="single" w:sz="4" w:space="0" w:color="auto"/>
              <w:right w:val="single" w:sz="4" w:space="0" w:color="auto"/>
            </w:tcBorders>
            <w:shd w:val="clear" w:color="000000" w:fill="E2EFDA"/>
            <w:noWrap/>
            <w:vAlign w:val="bottom"/>
            <w:hideMark/>
          </w:tcPr>
          <w:p w14:paraId="0EA5C2F6" w14:textId="77777777" w:rsidR="00602751" w:rsidRPr="00935440" w:rsidRDefault="00602751" w:rsidP="00107A05">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23</w:t>
            </w:r>
          </w:p>
        </w:tc>
        <w:tc>
          <w:tcPr>
            <w:tcW w:w="998" w:type="dxa"/>
            <w:tcBorders>
              <w:top w:val="nil"/>
              <w:left w:val="nil"/>
              <w:bottom w:val="single" w:sz="4" w:space="0" w:color="auto"/>
              <w:right w:val="single" w:sz="4" w:space="0" w:color="auto"/>
            </w:tcBorders>
            <w:shd w:val="clear" w:color="auto" w:fill="auto"/>
            <w:noWrap/>
            <w:vAlign w:val="bottom"/>
            <w:hideMark/>
          </w:tcPr>
          <w:p w14:paraId="0834FE1C" w14:textId="77777777" w:rsidR="00602751" w:rsidRPr="00935440" w:rsidRDefault="00602751" w:rsidP="00107A05">
            <w:pPr>
              <w:spacing w:after="0" w:line="240" w:lineRule="auto"/>
              <w:ind w:firstLine="0"/>
              <w:contextualSpacing w:val="0"/>
              <w:jc w:val="lef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mm</w:t>
            </w:r>
          </w:p>
        </w:tc>
        <w:tc>
          <w:tcPr>
            <w:tcW w:w="1195" w:type="dxa"/>
            <w:tcBorders>
              <w:top w:val="nil"/>
              <w:left w:val="nil"/>
              <w:bottom w:val="single" w:sz="4" w:space="0" w:color="auto"/>
              <w:right w:val="single" w:sz="4" w:space="0" w:color="auto"/>
            </w:tcBorders>
            <w:shd w:val="clear" w:color="auto" w:fill="auto"/>
            <w:noWrap/>
            <w:vAlign w:val="bottom"/>
            <w:hideMark/>
          </w:tcPr>
          <w:p w14:paraId="74052820" w14:textId="77777777" w:rsidR="00602751" w:rsidRPr="00935440" w:rsidRDefault="00602751" w:rsidP="00107A05">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46.9</w:t>
            </w:r>
          </w:p>
        </w:tc>
        <w:tc>
          <w:tcPr>
            <w:tcW w:w="1058" w:type="dxa"/>
            <w:tcBorders>
              <w:top w:val="nil"/>
              <w:left w:val="nil"/>
              <w:bottom w:val="single" w:sz="4" w:space="0" w:color="auto"/>
              <w:right w:val="single" w:sz="4" w:space="0" w:color="auto"/>
            </w:tcBorders>
            <w:shd w:val="clear" w:color="auto" w:fill="auto"/>
            <w:noWrap/>
            <w:vAlign w:val="bottom"/>
            <w:hideMark/>
          </w:tcPr>
          <w:p w14:paraId="04E1370F" w14:textId="77777777" w:rsidR="00602751" w:rsidRPr="00935440" w:rsidRDefault="00602751" w:rsidP="00107A05">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5116</w:t>
            </w:r>
          </w:p>
        </w:tc>
        <w:tc>
          <w:tcPr>
            <w:tcW w:w="1053" w:type="dxa"/>
            <w:tcBorders>
              <w:top w:val="nil"/>
              <w:left w:val="nil"/>
              <w:bottom w:val="single" w:sz="4" w:space="0" w:color="auto"/>
              <w:right w:val="single" w:sz="4" w:space="0" w:color="auto"/>
            </w:tcBorders>
            <w:shd w:val="clear" w:color="auto" w:fill="auto"/>
            <w:noWrap/>
            <w:vAlign w:val="bottom"/>
            <w:hideMark/>
          </w:tcPr>
          <w:p w14:paraId="4F09EF6C" w14:textId="77777777" w:rsidR="00602751" w:rsidRPr="00935440" w:rsidRDefault="00602751" w:rsidP="00107A05">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40.90</w:t>
            </w:r>
          </w:p>
        </w:tc>
      </w:tr>
      <w:tr w:rsidR="00602751" w:rsidRPr="00935440" w14:paraId="685732E8" w14:textId="77777777" w:rsidTr="008654A0">
        <w:trPr>
          <w:trHeight w:val="300"/>
        </w:trPr>
        <w:tc>
          <w:tcPr>
            <w:tcW w:w="1738"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B9B9AC4" w14:textId="77777777" w:rsidR="00602751" w:rsidRPr="00935440" w:rsidRDefault="00602751" w:rsidP="00107A05">
            <w:pPr>
              <w:spacing w:after="0" w:line="240" w:lineRule="auto"/>
              <w:ind w:firstLine="0"/>
              <w:contextualSpacing w:val="0"/>
              <w:jc w:val="center"/>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 </w:t>
            </w:r>
          </w:p>
        </w:tc>
        <w:tc>
          <w:tcPr>
            <w:tcW w:w="2940" w:type="dxa"/>
            <w:tcBorders>
              <w:top w:val="nil"/>
              <w:left w:val="nil"/>
              <w:bottom w:val="single" w:sz="4" w:space="0" w:color="auto"/>
              <w:right w:val="single" w:sz="4" w:space="0" w:color="auto"/>
            </w:tcBorders>
            <w:shd w:val="clear" w:color="000000" w:fill="FFB7B7"/>
            <w:noWrap/>
            <w:vAlign w:val="bottom"/>
            <w:hideMark/>
          </w:tcPr>
          <w:p w14:paraId="1B8D4D49" w14:textId="77777777" w:rsidR="00602751" w:rsidRPr="00935440" w:rsidRDefault="00602751" w:rsidP="00107A05">
            <w:pPr>
              <w:spacing w:after="0" w:line="240" w:lineRule="auto"/>
              <w:ind w:firstLine="0"/>
              <w:contextualSpacing w:val="0"/>
              <w:jc w:val="lef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Diameter over the insulation</w:t>
            </w:r>
          </w:p>
        </w:tc>
        <w:tc>
          <w:tcPr>
            <w:tcW w:w="718" w:type="dxa"/>
            <w:tcBorders>
              <w:top w:val="nil"/>
              <w:left w:val="nil"/>
              <w:bottom w:val="single" w:sz="4" w:space="0" w:color="auto"/>
              <w:right w:val="single" w:sz="4" w:space="0" w:color="auto"/>
            </w:tcBorders>
            <w:shd w:val="clear" w:color="000000" w:fill="FFB7B7"/>
            <w:noWrap/>
            <w:vAlign w:val="bottom"/>
            <w:hideMark/>
          </w:tcPr>
          <w:p w14:paraId="16DABB92" w14:textId="77777777" w:rsidR="00602751" w:rsidRPr="00935440" w:rsidRDefault="00602751" w:rsidP="00107A05">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93.8</w:t>
            </w:r>
          </w:p>
        </w:tc>
        <w:tc>
          <w:tcPr>
            <w:tcW w:w="998" w:type="dxa"/>
            <w:tcBorders>
              <w:top w:val="nil"/>
              <w:left w:val="nil"/>
              <w:bottom w:val="single" w:sz="4" w:space="0" w:color="auto"/>
              <w:right w:val="single" w:sz="4" w:space="0" w:color="auto"/>
            </w:tcBorders>
            <w:shd w:val="clear" w:color="000000" w:fill="FFB7B7"/>
            <w:noWrap/>
            <w:vAlign w:val="bottom"/>
            <w:hideMark/>
          </w:tcPr>
          <w:p w14:paraId="605A7F8B" w14:textId="77777777" w:rsidR="00602751" w:rsidRPr="00935440" w:rsidRDefault="00602751" w:rsidP="00107A05">
            <w:pPr>
              <w:spacing w:after="0" w:line="240" w:lineRule="auto"/>
              <w:ind w:firstLine="0"/>
              <w:contextualSpacing w:val="0"/>
              <w:jc w:val="lef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mm</w:t>
            </w:r>
          </w:p>
        </w:tc>
        <w:tc>
          <w:tcPr>
            <w:tcW w:w="1195" w:type="dxa"/>
            <w:tcBorders>
              <w:top w:val="nil"/>
              <w:left w:val="nil"/>
              <w:bottom w:val="single" w:sz="4" w:space="0" w:color="auto"/>
              <w:right w:val="single" w:sz="4" w:space="0" w:color="auto"/>
            </w:tcBorders>
            <w:shd w:val="clear" w:color="000000" w:fill="FFB7B7"/>
            <w:noWrap/>
            <w:vAlign w:val="bottom"/>
            <w:hideMark/>
          </w:tcPr>
          <w:p w14:paraId="0ADBD77C" w14:textId="77777777" w:rsidR="00602751" w:rsidRPr="00935440" w:rsidRDefault="00602751" w:rsidP="00107A05">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93.8</w:t>
            </w:r>
          </w:p>
        </w:tc>
        <w:tc>
          <w:tcPr>
            <w:tcW w:w="1058" w:type="dxa"/>
            <w:tcBorders>
              <w:top w:val="nil"/>
              <w:left w:val="nil"/>
              <w:bottom w:val="single" w:sz="4" w:space="0" w:color="auto"/>
              <w:right w:val="single" w:sz="4" w:space="0" w:color="auto"/>
            </w:tcBorders>
            <w:shd w:val="clear" w:color="000000" w:fill="FFB7B7"/>
            <w:noWrap/>
            <w:vAlign w:val="bottom"/>
            <w:hideMark/>
          </w:tcPr>
          <w:p w14:paraId="2EE65750" w14:textId="77777777" w:rsidR="00602751" w:rsidRPr="00935440" w:rsidRDefault="00602751" w:rsidP="00107A05">
            <w:pPr>
              <w:spacing w:after="0" w:line="240" w:lineRule="auto"/>
              <w:ind w:firstLine="0"/>
              <w:contextualSpacing w:val="0"/>
              <w:jc w:val="lef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 </w:t>
            </w:r>
          </w:p>
        </w:tc>
        <w:tc>
          <w:tcPr>
            <w:tcW w:w="1053" w:type="dxa"/>
            <w:tcBorders>
              <w:top w:val="nil"/>
              <w:left w:val="nil"/>
              <w:bottom w:val="single" w:sz="4" w:space="0" w:color="auto"/>
              <w:right w:val="single" w:sz="4" w:space="0" w:color="auto"/>
            </w:tcBorders>
            <w:shd w:val="clear" w:color="000000" w:fill="FFB7B7"/>
            <w:noWrap/>
            <w:vAlign w:val="bottom"/>
            <w:hideMark/>
          </w:tcPr>
          <w:p w14:paraId="55B0526E" w14:textId="77777777" w:rsidR="00602751" w:rsidRPr="00935440" w:rsidRDefault="00602751" w:rsidP="00107A05">
            <w:pPr>
              <w:spacing w:after="0" w:line="240" w:lineRule="auto"/>
              <w:ind w:firstLine="0"/>
              <w:contextualSpacing w:val="0"/>
              <w:jc w:val="lef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 </w:t>
            </w:r>
          </w:p>
        </w:tc>
      </w:tr>
      <w:tr w:rsidR="00602751" w:rsidRPr="00935440" w14:paraId="3578A2CC" w14:textId="77777777" w:rsidTr="008654A0">
        <w:trPr>
          <w:trHeight w:val="300"/>
        </w:trPr>
        <w:tc>
          <w:tcPr>
            <w:tcW w:w="1738"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448CC2A" w14:textId="77777777" w:rsidR="00602751" w:rsidRPr="00935440" w:rsidRDefault="00602751" w:rsidP="00107A05">
            <w:pPr>
              <w:spacing w:after="0" w:line="240" w:lineRule="auto"/>
              <w:ind w:firstLine="0"/>
              <w:contextualSpacing w:val="0"/>
              <w:jc w:val="center"/>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 xml:space="preserve">XLPE +Carbon </w:t>
            </w:r>
          </w:p>
        </w:tc>
        <w:tc>
          <w:tcPr>
            <w:tcW w:w="2940" w:type="dxa"/>
            <w:tcBorders>
              <w:top w:val="nil"/>
              <w:left w:val="nil"/>
              <w:bottom w:val="single" w:sz="4" w:space="0" w:color="auto"/>
              <w:right w:val="single" w:sz="4" w:space="0" w:color="auto"/>
            </w:tcBorders>
            <w:shd w:val="clear" w:color="auto" w:fill="auto"/>
            <w:noWrap/>
            <w:vAlign w:val="bottom"/>
            <w:hideMark/>
          </w:tcPr>
          <w:p w14:paraId="27CD57F4" w14:textId="77777777" w:rsidR="00602751" w:rsidRPr="00935440" w:rsidRDefault="00602751" w:rsidP="00107A05">
            <w:pPr>
              <w:spacing w:after="0" w:line="240" w:lineRule="auto"/>
              <w:ind w:firstLine="0"/>
              <w:contextualSpacing w:val="0"/>
              <w:jc w:val="lef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Insulation shield</w:t>
            </w:r>
          </w:p>
        </w:tc>
        <w:tc>
          <w:tcPr>
            <w:tcW w:w="718" w:type="dxa"/>
            <w:tcBorders>
              <w:top w:val="nil"/>
              <w:left w:val="nil"/>
              <w:bottom w:val="single" w:sz="4" w:space="0" w:color="auto"/>
              <w:right w:val="single" w:sz="4" w:space="0" w:color="auto"/>
            </w:tcBorders>
            <w:shd w:val="clear" w:color="auto" w:fill="auto"/>
            <w:noWrap/>
            <w:vAlign w:val="bottom"/>
            <w:hideMark/>
          </w:tcPr>
          <w:p w14:paraId="0BB3E650" w14:textId="77777777" w:rsidR="00602751" w:rsidRPr="00935440" w:rsidRDefault="00602751" w:rsidP="00107A05">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1</w:t>
            </w:r>
          </w:p>
        </w:tc>
        <w:tc>
          <w:tcPr>
            <w:tcW w:w="998" w:type="dxa"/>
            <w:tcBorders>
              <w:top w:val="nil"/>
              <w:left w:val="nil"/>
              <w:bottom w:val="single" w:sz="4" w:space="0" w:color="auto"/>
              <w:right w:val="single" w:sz="4" w:space="0" w:color="auto"/>
            </w:tcBorders>
            <w:shd w:val="clear" w:color="auto" w:fill="auto"/>
            <w:noWrap/>
            <w:vAlign w:val="bottom"/>
            <w:hideMark/>
          </w:tcPr>
          <w:p w14:paraId="0F974729" w14:textId="77777777" w:rsidR="00602751" w:rsidRPr="00935440" w:rsidRDefault="00602751" w:rsidP="00107A05">
            <w:pPr>
              <w:spacing w:after="0" w:line="240" w:lineRule="auto"/>
              <w:ind w:firstLine="0"/>
              <w:contextualSpacing w:val="0"/>
              <w:jc w:val="lef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mm</w:t>
            </w:r>
          </w:p>
        </w:tc>
        <w:tc>
          <w:tcPr>
            <w:tcW w:w="1195" w:type="dxa"/>
            <w:tcBorders>
              <w:top w:val="nil"/>
              <w:left w:val="nil"/>
              <w:bottom w:val="single" w:sz="4" w:space="0" w:color="auto"/>
              <w:right w:val="single" w:sz="4" w:space="0" w:color="auto"/>
            </w:tcBorders>
            <w:shd w:val="clear" w:color="auto" w:fill="auto"/>
            <w:noWrap/>
            <w:vAlign w:val="bottom"/>
            <w:hideMark/>
          </w:tcPr>
          <w:p w14:paraId="399196EF" w14:textId="77777777" w:rsidR="00602751" w:rsidRPr="00935440" w:rsidRDefault="00602751" w:rsidP="00107A05">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47.9</w:t>
            </w:r>
          </w:p>
        </w:tc>
        <w:tc>
          <w:tcPr>
            <w:tcW w:w="1058" w:type="dxa"/>
            <w:tcBorders>
              <w:top w:val="nil"/>
              <w:left w:val="nil"/>
              <w:bottom w:val="single" w:sz="4" w:space="0" w:color="auto"/>
              <w:right w:val="single" w:sz="4" w:space="0" w:color="auto"/>
            </w:tcBorders>
            <w:shd w:val="clear" w:color="auto" w:fill="auto"/>
            <w:noWrap/>
            <w:vAlign w:val="bottom"/>
            <w:hideMark/>
          </w:tcPr>
          <w:p w14:paraId="21581AA7" w14:textId="77777777" w:rsidR="00602751" w:rsidRPr="00935440" w:rsidRDefault="00602751" w:rsidP="00107A05">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298</w:t>
            </w:r>
          </w:p>
        </w:tc>
        <w:tc>
          <w:tcPr>
            <w:tcW w:w="1053" w:type="dxa"/>
            <w:tcBorders>
              <w:top w:val="nil"/>
              <w:left w:val="nil"/>
              <w:bottom w:val="single" w:sz="4" w:space="0" w:color="auto"/>
              <w:right w:val="single" w:sz="4" w:space="0" w:color="auto"/>
            </w:tcBorders>
            <w:shd w:val="clear" w:color="auto" w:fill="auto"/>
            <w:noWrap/>
            <w:vAlign w:val="bottom"/>
            <w:hideMark/>
          </w:tcPr>
          <w:p w14:paraId="4C034B9D" w14:textId="77777777" w:rsidR="00602751" w:rsidRPr="00935440" w:rsidRDefault="00602751" w:rsidP="00107A05">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2.38</w:t>
            </w:r>
          </w:p>
        </w:tc>
      </w:tr>
      <w:tr w:rsidR="00602751" w:rsidRPr="00935440" w14:paraId="40D3526A" w14:textId="77777777" w:rsidTr="008654A0">
        <w:trPr>
          <w:trHeight w:val="300"/>
        </w:trPr>
        <w:tc>
          <w:tcPr>
            <w:tcW w:w="1738"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00A4100" w14:textId="77777777" w:rsidR="00602751" w:rsidRPr="00935440" w:rsidRDefault="00602751" w:rsidP="00107A05">
            <w:pPr>
              <w:spacing w:after="0" w:line="240" w:lineRule="auto"/>
              <w:ind w:firstLine="0"/>
              <w:contextualSpacing w:val="0"/>
              <w:jc w:val="center"/>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 </w:t>
            </w:r>
          </w:p>
        </w:tc>
        <w:tc>
          <w:tcPr>
            <w:tcW w:w="2940" w:type="dxa"/>
            <w:tcBorders>
              <w:top w:val="nil"/>
              <w:left w:val="nil"/>
              <w:bottom w:val="single" w:sz="4" w:space="0" w:color="auto"/>
              <w:right w:val="single" w:sz="4" w:space="0" w:color="auto"/>
            </w:tcBorders>
            <w:shd w:val="clear" w:color="auto" w:fill="auto"/>
            <w:noWrap/>
            <w:vAlign w:val="bottom"/>
            <w:hideMark/>
          </w:tcPr>
          <w:p w14:paraId="546C957C" w14:textId="77777777" w:rsidR="00602751" w:rsidRPr="00935440" w:rsidRDefault="00602751" w:rsidP="00107A05">
            <w:pPr>
              <w:spacing w:after="0" w:line="240" w:lineRule="auto"/>
              <w:ind w:firstLine="0"/>
              <w:contextualSpacing w:val="0"/>
              <w:jc w:val="lef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Longitudinal water barrier</w:t>
            </w:r>
          </w:p>
        </w:tc>
        <w:tc>
          <w:tcPr>
            <w:tcW w:w="718" w:type="dxa"/>
            <w:tcBorders>
              <w:top w:val="nil"/>
              <w:left w:val="nil"/>
              <w:bottom w:val="single" w:sz="4" w:space="0" w:color="auto"/>
              <w:right w:val="single" w:sz="4" w:space="0" w:color="auto"/>
            </w:tcBorders>
            <w:shd w:val="clear" w:color="auto" w:fill="auto"/>
            <w:noWrap/>
            <w:vAlign w:val="bottom"/>
            <w:hideMark/>
          </w:tcPr>
          <w:p w14:paraId="64AF92E2" w14:textId="77777777" w:rsidR="00602751" w:rsidRPr="00935440" w:rsidRDefault="00602751" w:rsidP="00107A05">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0.6</w:t>
            </w:r>
          </w:p>
        </w:tc>
        <w:tc>
          <w:tcPr>
            <w:tcW w:w="998" w:type="dxa"/>
            <w:tcBorders>
              <w:top w:val="nil"/>
              <w:left w:val="nil"/>
              <w:bottom w:val="single" w:sz="4" w:space="0" w:color="auto"/>
              <w:right w:val="single" w:sz="4" w:space="0" w:color="auto"/>
            </w:tcBorders>
            <w:shd w:val="clear" w:color="auto" w:fill="auto"/>
            <w:noWrap/>
            <w:vAlign w:val="bottom"/>
            <w:hideMark/>
          </w:tcPr>
          <w:p w14:paraId="3EA2C3F7" w14:textId="77777777" w:rsidR="00602751" w:rsidRPr="00935440" w:rsidRDefault="00602751" w:rsidP="00107A05">
            <w:pPr>
              <w:spacing w:after="0" w:line="240" w:lineRule="auto"/>
              <w:ind w:firstLine="0"/>
              <w:contextualSpacing w:val="0"/>
              <w:jc w:val="lef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mm</w:t>
            </w:r>
          </w:p>
        </w:tc>
        <w:tc>
          <w:tcPr>
            <w:tcW w:w="1195" w:type="dxa"/>
            <w:tcBorders>
              <w:top w:val="nil"/>
              <w:left w:val="nil"/>
              <w:bottom w:val="single" w:sz="4" w:space="0" w:color="auto"/>
              <w:right w:val="single" w:sz="4" w:space="0" w:color="auto"/>
            </w:tcBorders>
            <w:shd w:val="clear" w:color="auto" w:fill="auto"/>
            <w:noWrap/>
            <w:vAlign w:val="bottom"/>
            <w:hideMark/>
          </w:tcPr>
          <w:p w14:paraId="0544A8BC" w14:textId="77777777" w:rsidR="00602751" w:rsidRPr="00935440" w:rsidRDefault="00602751" w:rsidP="00107A05">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48.5</w:t>
            </w:r>
          </w:p>
        </w:tc>
        <w:tc>
          <w:tcPr>
            <w:tcW w:w="1058" w:type="dxa"/>
            <w:tcBorders>
              <w:top w:val="nil"/>
              <w:left w:val="nil"/>
              <w:bottom w:val="single" w:sz="4" w:space="0" w:color="auto"/>
              <w:right w:val="single" w:sz="4" w:space="0" w:color="auto"/>
            </w:tcBorders>
            <w:shd w:val="clear" w:color="auto" w:fill="auto"/>
            <w:noWrap/>
            <w:vAlign w:val="bottom"/>
            <w:hideMark/>
          </w:tcPr>
          <w:p w14:paraId="3609EB25" w14:textId="77777777" w:rsidR="00602751" w:rsidRPr="00935440" w:rsidRDefault="00602751" w:rsidP="00107A05">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182</w:t>
            </w:r>
          </w:p>
        </w:tc>
        <w:tc>
          <w:tcPr>
            <w:tcW w:w="1053" w:type="dxa"/>
            <w:tcBorders>
              <w:top w:val="nil"/>
              <w:left w:val="nil"/>
              <w:bottom w:val="single" w:sz="4" w:space="0" w:color="auto"/>
              <w:right w:val="single" w:sz="4" w:space="0" w:color="auto"/>
            </w:tcBorders>
            <w:shd w:val="clear" w:color="auto" w:fill="auto"/>
            <w:noWrap/>
            <w:vAlign w:val="bottom"/>
            <w:hideMark/>
          </w:tcPr>
          <w:p w14:paraId="358EC2C8" w14:textId="77777777" w:rsidR="00602751" w:rsidRPr="00935440" w:rsidRDefault="00602751" w:rsidP="00107A05">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1.45</w:t>
            </w:r>
          </w:p>
        </w:tc>
      </w:tr>
      <w:tr w:rsidR="00602751" w:rsidRPr="00935440" w14:paraId="794AF252" w14:textId="77777777" w:rsidTr="008654A0">
        <w:trPr>
          <w:trHeight w:val="300"/>
        </w:trPr>
        <w:tc>
          <w:tcPr>
            <w:tcW w:w="1738"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60D8B98" w14:textId="77777777" w:rsidR="00602751" w:rsidRPr="00935440" w:rsidRDefault="00602751" w:rsidP="00107A05">
            <w:pPr>
              <w:spacing w:after="0" w:line="240" w:lineRule="auto"/>
              <w:ind w:firstLine="0"/>
              <w:contextualSpacing w:val="0"/>
              <w:jc w:val="center"/>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lead</w:t>
            </w:r>
          </w:p>
        </w:tc>
        <w:tc>
          <w:tcPr>
            <w:tcW w:w="2940" w:type="dxa"/>
            <w:tcBorders>
              <w:top w:val="nil"/>
              <w:left w:val="nil"/>
              <w:bottom w:val="single" w:sz="4" w:space="0" w:color="auto"/>
              <w:right w:val="single" w:sz="4" w:space="0" w:color="auto"/>
            </w:tcBorders>
            <w:shd w:val="clear" w:color="auto" w:fill="auto"/>
            <w:noWrap/>
            <w:vAlign w:val="bottom"/>
            <w:hideMark/>
          </w:tcPr>
          <w:p w14:paraId="50B10CF3" w14:textId="77777777" w:rsidR="00602751" w:rsidRPr="00935440" w:rsidRDefault="00602751" w:rsidP="00107A05">
            <w:pPr>
              <w:spacing w:after="0" w:line="240" w:lineRule="auto"/>
              <w:ind w:firstLine="0"/>
              <w:contextualSpacing w:val="0"/>
              <w:jc w:val="lef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Metallic sheath</w:t>
            </w:r>
          </w:p>
        </w:tc>
        <w:tc>
          <w:tcPr>
            <w:tcW w:w="718" w:type="dxa"/>
            <w:tcBorders>
              <w:top w:val="nil"/>
              <w:left w:val="nil"/>
              <w:bottom w:val="single" w:sz="4" w:space="0" w:color="auto"/>
              <w:right w:val="single" w:sz="4" w:space="0" w:color="auto"/>
            </w:tcBorders>
            <w:shd w:val="clear" w:color="000000" w:fill="E2EFDA"/>
            <w:noWrap/>
            <w:vAlign w:val="bottom"/>
            <w:hideMark/>
          </w:tcPr>
          <w:p w14:paraId="334AB21A" w14:textId="77777777" w:rsidR="00602751" w:rsidRPr="00935440" w:rsidRDefault="00602751" w:rsidP="00107A05">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3.1</w:t>
            </w:r>
          </w:p>
        </w:tc>
        <w:tc>
          <w:tcPr>
            <w:tcW w:w="998" w:type="dxa"/>
            <w:tcBorders>
              <w:top w:val="nil"/>
              <w:left w:val="nil"/>
              <w:bottom w:val="single" w:sz="4" w:space="0" w:color="auto"/>
              <w:right w:val="single" w:sz="4" w:space="0" w:color="auto"/>
            </w:tcBorders>
            <w:shd w:val="clear" w:color="auto" w:fill="auto"/>
            <w:noWrap/>
            <w:vAlign w:val="bottom"/>
            <w:hideMark/>
          </w:tcPr>
          <w:p w14:paraId="539F5188" w14:textId="77777777" w:rsidR="00602751" w:rsidRPr="00935440" w:rsidRDefault="00602751" w:rsidP="00107A05">
            <w:pPr>
              <w:spacing w:after="0" w:line="240" w:lineRule="auto"/>
              <w:ind w:firstLine="0"/>
              <w:contextualSpacing w:val="0"/>
              <w:jc w:val="lef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mm</w:t>
            </w:r>
          </w:p>
        </w:tc>
        <w:tc>
          <w:tcPr>
            <w:tcW w:w="1195" w:type="dxa"/>
            <w:tcBorders>
              <w:top w:val="nil"/>
              <w:left w:val="nil"/>
              <w:bottom w:val="single" w:sz="4" w:space="0" w:color="auto"/>
              <w:right w:val="single" w:sz="4" w:space="0" w:color="auto"/>
            </w:tcBorders>
            <w:shd w:val="clear" w:color="auto" w:fill="auto"/>
            <w:noWrap/>
            <w:vAlign w:val="bottom"/>
            <w:hideMark/>
          </w:tcPr>
          <w:p w14:paraId="2207B031" w14:textId="77777777" w:rsidR="00602751" w:rsidRPr="00935440" w:rsidRDefault="00602751" w:rsidP="00107A05">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51.6</w:t>
            </w:r>
          </w:p>
        </w:tc>
        <w:tc>
          <w:tcPr>
            <w:tcW w:w="1058" w:type="dxa"/>
            <w:tcBorders>
              <w:top w:val="nil"/>
              <w:left w:val="nil"/>
              <w:bottom w:val="single" w:sz="4" w:space="0" w:color="auto"/>
              <w:right w:val="single" w:sz="4" w:space="0" w:color="auto"/>
            </w:tcBorders>
            <w:shd w:val="clear" w:color="auto" w:fill="auto"/>
            <w:noWrap/>
            <w:vAlign w:val="bottom"/>
            <w:hideMark/>
          </w:tcPr>
          <w:p w14:paraId="1BFEFCDA" w14:textId="77777777" w:rsidR="00602751" w:rsidRPr="00935440" w:rsidRDefault="00602751" w:rsidP="00107A05">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975</w:t>
            </w:r>
          </w:p>
        </w:tc>
        <w:tc>
          <w:tcPr>
            <w:tcW w:w="1053" w:type="dxa"/>
            <w:tcBorders>
              <w:top w:val="nil"/>
              <w:left w:val="nil"/>
              <w:bottom w:val="single" w:sz="4" w:space="0" w:color="auto"/>
              <w:right w:val="single" w:sz="4" w:space="0" w:color="auto"/>
            </w:tcBorders>
            <w:shd w:val="clear" w:color="auto" w:fill="auto"/>
            <w:noWrap/>
            <w:vAlign w:val="bottom"/>
            <w:hideMark/>
          </w:tcPr>
          <w:p w14:paraId="203701C0" w14:textId="77777777" w:rsidR="00602751" w:rsidRPr="00935440" w:rsidRDefault="00602751" w:rsidP="00107A05">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7.79</w:t>
            </w:r>
          </w:p>
        </w:tc>
      </w:tr>
      <w:tr w:rsidR="00602751" w:rsidRPr="00935440" w14:paraId="062FCD3F" w14:textId="77777777" w:rsidTr="008654A0">
        <w:trPr>
          <w:trHeight w:val="300"/>
        </w:trPr>
        <w:tc>
          <w:tcPr>
            <w:tcW w:w="1738"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B3F303F" w14:textId="77777777" w:rsidR="00602751" w:rsidRPr="00935440" w:rsidRDefault="00602751" w:rsidP="00107A05">
            <w:pPr>
              <w:spacing w:after="0" w:line="240" w:lineRule="auto"/>
              <w:ind w:firstLine="0"/>
              <w:contextualSpacing w:val="0"/>
              <w:jc w:val="center"/>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HDPE</w:t>
            </w:r>
          </w:p>
        </w:tc>
        <w:tc>
          <w:tcPr>
            <w:tcW w:w="2940" w:type="dxa"/>
            <w:tcBorders>
              <w:top w:val="nil"/>
              <w:left w:val="nil"/>
              <w:bottom w:val="single" w:sz="4" w:space="0" w:color="auto"/>
              <w:right w:val="single" w:sz="4" w:space="0" w:color="auto"/>
            </w:tcBorders>
            <w:shd w:val="clear" w:color="auto" w:fill="auto"/>
            <w:noWrap/>
            <w:vAlign w:val="bottom"/>
            <w:hideMark/>
          </w:tcPr>
          <w:p w14:paraId="522AAF7C" w14:textId="77777777" w:rsidR="00602751" w:rsidRPr="00935440" w:rsidRDefault="00602751" w:rsidP="00107A05">
            <w:pPr>
              <w:spacing w:after="0" w:line="240" w:lineRule="auto"/>
              <w:ind w:firstLine="0"/>
              <w:contextualSpacing w:val="0"/>
              <w:jc w:val="lef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Inner sheath</w:t>
            </w:r>
          </w:p>
        </w:tc>
        <w:tc>
          <w:tcPr>
            <w:tcW w:w="718" w:type="dxa"/>
            <w:tcBorders>
              <w:top w:val="nil"/>
              <w:left w:val="nil"/>
              <w:bottom w:val="single" w:sz="4" w:space="0" w:color="auto"/>
              <w:right w:val="single" w:sz="4" w:space="0" w:color="auto"/>
            </w:tcBorders>
            <w:shd w:val="clear" w:color="auto" w:fill="auto"/>
            <w:noWrap/>
            <w:vAlign w:val="bottom"/>
            <w:hideMark/>
          </w:tcPr>
          <w:p w14:paraId="4A9B16A4" w14:textId="77777777" w:rsidR="00602751" w:rsidRPr="00935440" w:rsidRDefault="00602751" w:rsidP="00107A05">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2.5</w:t>
            </w:r>
          </w:p>
        </w:tc>
        <w:tc>
          <w:tcPr>
            <w:tcW w:w="998" w:type="dxa"/>
            <w:tcBorders>
              <w:top w:val="nil"/>
              <w:left w:val="nil"/>
              <w:bottom w:val="single" w:sz="4" w:space="0" w:color="auto"/>
              <w:right w:val="single" w:sz="4" w:space="0" w:color="auto"/>
            </w:tcBorders>
            <w:shd w:val="clear" w:color="auto" w:fill="auto"/>
            <w:noWrap/>
            <w:vAlign w:val="bottom"/>
            <w:hideMark/>
          </w:tcPr>
          <w:p w14:paraId="3AC06F50" w14:textId="77777777" w:rsidR="00602751" w:rsidRPr="00935440" w:rsidRDefault="00602751" w:rsidP="00107A05">
            <w:pPr>
              <w:spacing w:after="0" w:line="240" w:lineRule="auto"/>
              <w:ind w:firstLine="0"/>
              <w:contextualSpacing w:val="0"/>
              <w:jc w:val="lef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mm</w:t>
            </w:r>
          </w:p>
        </w:tc>
        <w:tc>
          <w:tcPr>
            <w:tcW w:w="1195" w:type="dxa"/>
            <w:tcBorders>
              <w:top w:val="nil"/>
              <w:left w:val="nil"/>
              <w:bottom w:val="single" w:sz="4" w:space="0" w:color="auto"/>
              <w:right w:val="single" w:sz="4" w:space="0" w:color="auto"/>
            </w:tcBorders>
            <w:shd w:val="clear" w:color="auto" w:fill="auto"/>
            <w:noWrap/>
            <w:vAlign w:val="bottom"/>
            <w:hideMark/>
          </w:tcPr>
          <w:p w14:paraId="037B32D2" w14:textId="77777777" w:rsidR="00602751" w:rsidRPr="00935440" w:rsidRDefault="00602751" w:rsidP="00107A05">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54.1</w:t>
            </w:r>
          </w:p>
        </w:tc>
        <w:tc>
          <w:tcPr>
            <w:tcW w:w="1058" w:type="dxa"/>
            <w:tcBorders>
              <w:top w:val="nil"/>
              <w:left w:val="nil"/>
              <w:bottom w:val="single" w:sz="4" w:space="0" w:color="auto"/>
              <w:right w:val="single" w:sz="4" w:space="0" w:color="auto"/>
            </w:tcBorders>
            <w:shd w:val="clear" w:color="auto" w:fill="auto"/>
            <w:noWrap/>
            <w:vAlign w:val="bottom"/>
            <w:hideMark/>
          </w:tcPr>
          <w:p w14:paraId="28596534" w14:textId="77777777" w:rsidR="00602751" w:rsidRPr="00935440" w:rsidRDefault="00602751" w:rsidP="00107A05">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830</w:t>
            </w:r>
          </w:p>
        </w:tc>
        <w:tc>
          <w:tcPr>
            <w:tcW w:w="1053" w:type="dxa"/>
            <w:tcBorders>
              <w:top w:val="nil"/>
              <w:left w:val="nil"/>
              <w:bottom w:val="single" w:sz="4" w:space="0" w:color="auto"/>
              <w:right w:val="single" w:sz="4" w:space="0" w:color="auto"/>
            </w:tcBorders>
            <w:shd w:val="clear" w:color="auto" w:fill="auto"/>
            <w:noWrap/>
            <w:vAlign w:val="bottom"/>
            <w:hideMark/>
          </w:tcPr>
          <w:p w14:paraId="088C373D" w14:textId="77777777" w:rsidR="00602751" w:rsidRPr="00935440" w:rsidRDefault="00602751" w:rsidP="00107A05">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6.64</w:t>
            </w:r>
          </w:p>
        </w:tc>
      </w:tr>
      <w:tr w:rsidR="00602751" w:rsidRPr="00935440" w14:paraId="000ED04B" w14:textId="77777777" w:rsidTr="008654A0">
        <w:trPr>
          <w:trHeight w:val="300"/>
        </w:trPr>
        <w:tc>
          <w:tcPr>
            <w:tcW w:w="1738"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2E19232" w14:textId="77777777" w:rsidR="00602751" w:rsidRPr="00935440" w:rsidRDefault="00602751" w:rsidP="00107A05">
            <w:pPr>
              <w:spacing w:after="0" w:line="240" w:lineRule="auto"/>
              <w:ind w:firstLine="0"/>
              <w:contextualSpacing w:val="0"/>
              <w:jc w:val="center"/>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galv. Steel</w:t>
            </w:r>
          </w:p>
        </w:tc>
        <w:tc>
          <w:tcPr>
            <w:tcW w:w="2940" w:type="dxa"/>
            <w:tcBorders>
              <w:top w:val="nil"/>
              <w:left w:val="nil"/>
              <w:bottom w:val="single" w:sz="4" w:space="0" w:color="auto"/>
              <w:right w:val="single" w:sz="4" w:space="0" w:color="auto"/>
            </w:tcBorders>
            <w:shd w:val="clear" w:color="auto" w:fill="auto"/>
            <w:noWrap/>
            <w:vAlign w:val="bottom"/>
            <w:hideMark/>
          </w:tcPr>
          <w:p w14:paraId="52B27DBA" w14:textId="77777777" w:rsidR="00602751" w:rsidRPr="00935440" w:rsidRDefault="00602751" w:rsidP="00107A05">
            <w:pPr>
              <w:spacing w:after="0" w:line="240" w:lineRule="auto"/>
              <w:ind w:firstLine="0"/>
              <w:contextualSpacing w:val="0"/>
              <w:jc w:val="lef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Armour</w:t>
            </w:r>
          </w:p>
        </w:tc>
        <w:tc>
          <w:tcPr>
            <w:tcW w:w="718" w:type="dxa"/>
            <w:tcBorders>
              <w:top w:val="nil"/>
              <w:left w:val="nil"/>
              <w:bottom w:val="single" w:sz="4" w:space="0" w:color="auto"/>
              <w:right w:val="single" w:sz="4" w:space="0" w:color="auto"/>
            </w:tcBorders>
            <w:shd w:val="clear" w:color="auto" w:fill="auto"/>
            <w:noWrap/>
            <w:vAlign w:val="bottom"/>
            <w:hideMark/>
          </w:tcPr>
          <w:p w14:paraId="248E2243" w14:textId="77777777" w:rsidR="00602751" w:rsidRPr="00935440" w:rsidRDefault="00602751" w:rsidP="00107A05">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5</w:t>
            </w:r>
          </w:p>
        </w:tc>
        <w:tc>
          <w:tcPr>
            <w:tcW w:w="998" w:type="dxa"/>
            <w:tcBorders>
              <w:top w:val="nil"/>
              <w:left w:val="nil"/>
              <w:bottom w:val="single" w:sz="4" w:space="0" w:color="auto"/>
              <w:right w:val="single" w:sz="4" w:space="0" w:color="auto"/>
            </w:tcBorders>
            <w:shd w:val="clear" w:color="auto" w:fill="auto"/>
            <w:noWrap/>
            <w:vAlign w:val="bottom"/>
            <w:hideMark/>
          </w:tcPr>
          <w:p w14:paraId="7BC52812" w14:textId="77777777" w:rsidR="00602751" w:rsidRPr="00935440" w:rsidRDefault="00602751" w:rsidP="00107A05">
            <w:pPr>
              <w:spacing w:after="0" w:line="240" w:lineRule="auto"/>
              <w:ind w:firstLine="0"/>
              <w:contextualSpacing w:val="0"/>
              <w:jc w:val="lef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mm</w:t>
            </w:r>
          </w:p>
        </w:tc>
        <w:tc>
          <w:tcPr>
            <w:tcW w:w="1195" w:type="dxa"/>
            <w:tcBorders>
              <w:top w:val="nil"/>
              <w:left w:val="nil"/>
              <w:bottom w:val="single" w:sz="4" w:space="0" w:color="auto"/>
              <w:right w:val="single" w:sz="4" w:space="0" w:color="auto"/>
            </w:tcBorders>
            <w:shd w:val="clear" w:color="auto" w:fill="auto"/>
            <w:noWrap/>
            <w:vAlign w:val="bottom"/>
            <w:hideMark/>
          </w:tcPr>
          <w:p w14:paraId="559F4288" w14:textId="77777777" w:rsidR="00602751" w:rsidRPr="00935440" w:rsidRDefault="00602751" w:rsidP="00107A05">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59.1</w:t>
            </w:r>
          </w:p>
        </w:tc>
        <w:tc>
          <w:tcPr>
            <w:tcW w:w="1058" w:type="dxa"/>
            <w:tcBorders>
              <w:top w:val="nil"/>
              <w:left w:val="nil"/>
              <w:bottom w:val="single" w:sz="4" w:space="0" w:color="auto"/>
              <w:right w:val="single" w:sz="4" w:space="0" w:color="auto"/>
            </w:tcBorders>
            <w:shd w:val="clear" w:color="auto" w:fill="auto"/>
            <w:noWrap/>
            <w:vAlign w:val="bottom"/>
            <w:hideMark/>
          </w:tcPr>
          <w:p w14:paraId="59C84F52" w14:textId="77777777" w:rsidR="00602751" w:rsidRPr="00935440" w:rsidRDefault="00602751" w:rsidP="00107A05">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1778</w:t>
            </w:r>
          </w:p>
        </w:tc>
        <w:tc>
          <w:tcPr>
            <w:tcW w:w="1053" w:type="dxa"/>
            <w:tcBorders>
              <w:top w:val="nil"/>
              <w:left w:val="nil"/>
              <w:bottom w:val="single" w:sz="4" w:space="0" w:color="auto"/>
              <w:right w:val="single" w:sz="4" w:space="0" w:color="auto"/>
            </w:tcBorders>
            <w:shd w:val="clear" w:color="auto" w:fill="auto"/>
            <w:noWrap/>
            <w:vAlign w:val="bottom"/>
            <w:hideMark/>
          </w:tcPr>
          <w:p w14:paraId="7497D68D" w14:textId="77777777" w:rsidR="00602751" w:rsidRPr="00935440" w:rsidRDefault="00602751" w:rsidP="00107A05">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14.22</w:t>
            </w:r>
          </w:p>
        </w:tc>
      </w:tr>
      <w:tr w:rsidR="00602751" w:rsidRPr="00935440" w14:paraId="6E442AB5" w14:textId="77777777" w:rsidTr="008654A0">
        <w:trPr>
          <w:trHeight w:val="300"/>
        </w:trPr>
        <w:tc>
          <w:tcPr>
            <w:tcW w:w="1738"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3598478" w14:textId="77777777" w:rsidR="00602751" w:rsidRPr="00935440" w:rsidRDefault="00602751" w:rsidP="00107A05">
            <w:pPr>
              <w:spacing w:after="0" w:line="240" w:lineRule="auto"/>
              <w:ind w:firstLine="0"/>
              <w:contextualSpacing w:val="0"/>
              <w:jc w:val="center"/>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PP</w:t>
            </w:r>
          </w:p>
        </w:tc>
        <w:tc>
          <w:tcPr>
            <w:tcW w:w="2940" w:type="dxa"/>
            <w:tcBorders>
              <w:top w:val="nil"/>
              <w:left w:val="nil"/>
              <w:bottom w:val="single" w:sz="4" w:space="0" w:color="auto"/>
              <w:right w:val="single" w:sz="4" w:space="0" w:color="auto"/>
            </w:tcBorders>
            <w:shd w:val="clear" w:color="auto" w:fill="auto"/>
            <w:noWrap/>
            <w:vAlign w:val="bottom"/>
            <w:hideMark/>
          </w:tcPr>
          <w:p w14:paraId="2C3BC46A" w14:textId="77777777" w:rsidR="00602751" w:rsidRPr="00935440" w:rsidRDefault="00602751" w:rsidP="00107A05">
            <w:pPr>
              <w:spacing w:after="0" w:line="240" w:lineRule="auto"/>
              <w:ind w:firstLine="0"/>
              <w:contextualSpacing w:val="0"/>
              <w:jc w:val="lef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Outer serving</w:t>
            </w:r>
          </w:p>
        </w:tc>
        <w:tc>
          <w:tcPr>
            <w:tcW w:w="718" w:type="dxa"/>
            <w:tcBorders>
              <w:top w:val="nil"/>
              <w:left w:val="nil"/>
              <w:bottom w:val="single" w:sz="4" w:space="0" w:color="auto"/>
              <w:right w:val="single" w:sz="4" w:space="0" w:color="auto"/>
            </w:tcBorders>
            <w:shd w:val="clear" w:color="auto" w:fill="auto"/>
            <w:noWrap/>
            <w:vAlign w:val="bottom"/>
            <w:hideMark/>
          </w:tcPr>
          <w:p w14:paraId="0BEAEF4D" w14:textId="77777777" w:rsidR="00602751" w:rsidRPr="00935440" w:rsidRDefault="00602751" w:rsidP="00107A05">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4</w:t>
            </w:r>
          </w:p>
        </w:tc>
        <w:tc>
          <w:tcPr>
            <w:tcW w:w="998" w:type="dxa"/>
            <w:tcBorders>
              <w:top w:val="nil"/>
              <w:left w:val="nil"/>
              <w:bottom w:val="single" w:sz="4" w:space="0" w:color="auto"/>
              <w:right w:val="single" w:sz="4" w:space="0" w:color="auto"/>
            </w:tcBorders>
            <w:shd w:val="clear" w:color="auto" w:fill="auto"/>
            <w:noWrap/>
            <w:vAlign w:val="bottom"/>
            <w:hideMark/>
          </w:tcPr>
          <w:p w14:paraId="4EEB19D0" w14:textId="77777777" w:rsidR="00602751" w:rsidRPr="00935440" w:rsidRDefault="00602751" w:rsidP="00107A05">
            <w:pPr>
              <w:spacing w:after="0" w:line="240" w:lineRule="auto"/>
              <w:ind w:firstLine="0"/>
              <w:contextualSpacing w:val="0"/>
              <w:jc w:val="lef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mm</w:t>
            </w:r>
          </w:p>
        </w:tc>
        <w:tc>
          <w:tcPr>
            <w:tcW w:w="1195" w:type="dxa"/>
            <w:tcBorders>
              <w:top w:val="nil"/>
              <w:left w:val="nil"/>
              <w:bottom w:val="single" w:sz="4" w:space="0" w:color="auto"/>
              <w:right w:val="single" w:sz="4" w:space="0" w:color="auto"/>
            </w:tcBorders>
            <w:shd w:val="clear" w:color="auto" w:fill="auto"/>
            <w:noWrap/>
            <w:vAlign w:val="bottom"/>
            <w:hideMark/>
          </w:tcPr>
          <w:p w14:paraId="2C4A2D49" w14:textId="77777777" w:rsidR="00602751" w:rsidRPr="00935440" w:rsidRDefault="00602751" w:rsidP="00107A05">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63.1</w:t>
            </w:r>
          </w:p>
        </w:tc>
        <w:tc>
          <w:tcPr>
            <w:tcW w:w="1058" w:type="dxa"/>
            <w:tcBorders>
              <w:top w:val="nil"/>
              <w:left w:val="nil"/>
              <w:bottom w:val="single" w:sz="4" w:space="0" w:color="auto"/>
              <w:right w:val="single" w:sz="4" w:space="0" w:color="auto"/>
            </w:tcBorders>
            <w:shd w:val="clear" w:color="auto" w:fill="auto"/>
            <w:noWrap/>
            <w:vAlign w:val="bottom"/>
            <w:hideMark/>
          </w:tcPr>
          <w:p w14:paraId="34B81280" w14:textId="77777777" w:rsidR="00602751" w:rsidRPr="00935440" w:rsidRDefault="00602751" w:rsidP="00107A05">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1536</w:t>
            </w:r>
          </w:p>
        </w:tc>
        <w:tc>
          <w:tcPr>
            <w:tcW w:w="1053" w:type="dxa"/>
            <w:tcBorders>
              <w:top w:val="nil"/>
              <w:left w:val="nil"/>
              <w:bottom w:val="single" w:sz="4" w:space="0" w:color="auto"/>
              <w:right w:val="single" w:sz="4" w:space="0" w:color="auto"/>
            </w:tcBorders>
            <w:shd w:val="clear" w:color="auto" w:fill="auto"/>
            <w:noWrap/>
            <w:vAlign w:val="bottom"/>
            <w:hideMark/>
          </w:tcPr>
          <w:p w14:paraId="14AA8F32" w14:textId="77777777" w:rsidR="00602751" w:rsidRPr="00935440" w:rsidRDefault="00602751" w:rsidP="00107A05">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12.28</w:t>
            </w:r>
          </w:p>
        </w:tc>
      </w:tr>
      <w:tr w:rsidR="00602751" w:rsidRPr="00935440" w14:paraId="1F1641F3" w14:textId="77777777" w:rsidTr="007B474A">
        <w:trPr>
          <w:trHeight w:val="300"/>
        </w:trPr>
        <w:tc>
          <w:tcPr>
            <w:tcW w:w="567" w:type="dxa"/>
            <w:tcBorders>
              <w:top w:val="nil"/>
              <w:left w:val="nil"/>
              <w:bottom w:val="nil"/>
              <w:right w:val="nil"/>
            </w:tcBorders>
            <w:shd w:val="clear" w:color="auto" w:fill="auto"/>
            <w:noWrap/>
            <w:vAlign w:val="bottom"/>
            <w:hideMark/>
          </w:tcPr>
          <w:p w14:paraId="48274EC6" w14:textId="77777777" w:rsidR="00602751" w:rsidRPr="00935440" w:rsidRDefault="00602751" w:rsidP="00107A05">
            <w:pPr>
              <w:spacing w:after="0" w:line="240" w:lineRule="auto"/>
              <w:ind w:firstLine="0"/>
              <w:contextualSpacing w:val="0"/>
              <w:jc w:val="right"/>
              <w:rPr>
                <w:rFonts w:ascii="Times New Roman" w:eastAsia="Times New Roman" w:hAnsi="Times New Roman" w:cs="Times New Roman"/>
                <w:color w:val="000000"/>
                <w:lang w:val="en-GB" w:eastAsia="en-GB"/>
              </w:rPr>
            </w:pPr>
          </w:p>
        </w:tc>
        <w:tc>
          <w:tcPr>
            <w:tcW w:w="1171" w:type="dxa"/>
            <w:tcBorders>
              <w:top w:val="nil"/>
              <w:left w:val="nil"/>
              <w:bottom w:val="nil"/>
              <w:right w:val="nil"/>
            </w:tcBorders>
            <w:shd w:val="clear" w:color="auto" w:fill="auto"/>
            <w:noWrap/>
            <w:vAlign w:val="bottom"/>
            <w:hideMark/>
          </w:tcPr>
          <w:p w14:paraId="2705E6DC" w14:textId="77777777" w:rsidR="00602751" w:rsidRPr="00935440" w:rsidRDefault="00602751" w:rsidP="00107A05">
            <w:pPr>
              <w:spacing w:after="0" w:line="240" w:lineRule="auto"/>
              <w:ind w:firstLine="0"/>
              <w:contextualSpacing w:val="0"/>
              <w:jc w:val="left"/>
              <w:rPr>
                <w:rFonts w:ascii="Times New Roman" w:eastAsia="Times New Roman" w:hAnsi="Times New Roman" w:cs="Times New Roman"/>
                <w:sz w:val="20"/>
                <w:szCs w:val="20"/>
                <w:lang w:val="en-GB" w:eastAsia="en-GB"/>
              </w:rPr>
            </w:pPr>
          </w:p>
        </w:tc>
        <w:tc>
          <w:tcPr>
            <w:tcW w:w="2940" w:type="dxa"/>
            <w:tcBorders>
              <w:top w:val="nil"/>
              <w:left w:val="single" w:sz="4" w:space="0" w:color="auto"/>
              <w:bottom w:val="single" w:sz="4" w:space="0" w:color="auto"/>
              <w:right w:val="single" w:sz="4" w:space="0" w:color="auto"/>
            </w:tcBorders>
            <w:shd w:val="clear" w:color="auto" w:fill="auto"/>
            <w:noWrap/>
            <w:vAlign w:val="bottom"/>
            <w:hideMark/>
          </w:tcPr>
          <w:p w14:paraId="2876531A" w14:textId="77777777" w:rsidR="00602751" w:rsidRPr="00935440" w:rsidRDefault="00602751" w:rsidP="00107A05">
            <w:pPr>
              <w:spacing w:after="0" w:line="240" w:lineRule="auto"/>
              <w:ind w:firstLine="0"/>
              <w:contextualSpacing w:val="0"/>
              <w:jc w:val="lef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Total diameter</w:t>
            </w:r>
          </w:p>
        </w:tc>
        <w:tc>
          <w:tcPr>
            <w:tcW w:w="718" w:type="dxa"/>
            <w:tcBorders>
              <w:top w:val="nil"/>
              <w:left w:val="nil"/>
              <w:bottom w:val="single" w:sz="4" w:space="0" w:color="auto"/>
              <w:right w:val="single" w:sz="4" w:space="0" w:color="auto"/>
            </w:tcBorders>
            <w:shd w:val="clear" w:color="auto" w:fill="auto"/>
            <w:noWrap/>
            <w:vAlign w:val="bottom"/>
            <w:hideMark/>
          </w:tcPr>
          <w:p w14:paraId="5E5EC35E" w14:textId="77777777" w:rsidR="00602751" w:rsidRPr="00935440" w:rsidRDefault="00602751" w:rsidP="00107A05">
            <w:pPr>
              <w:spacing w:after="0" w:line="240" w:lineRule="auto"/>
              <w:ind w:firstLine="0"/>
              <w:contextualSpacing w:val="0"/>
              <w:jc w:val="center"/>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126.2</w:t>
            </w:r>
          </w:p>
        </w:tc>
        <w:tc>
          <w:tcPr>
            <w:tcW w:w="998" w:type="dxa"/>
            <w:tcBorders>
              <w:top w:val="nil"/>
              <w:left w:val="nil"/>
              <w:bottom w:val="single" w:sz="4" w:space="0" w:color="auto"/>
              <w:right w:val="single" w:sz="4" w:space="0" w:color="auto"/>
            </w:tcBorders>
            <w:shd w:val="clear" w:color="auto" w:fill="auto"/>
            <w:noWrap/>
            <w:vAlign w:val="bottom"/>
            <w:hideMark/>
          </w:tcPr>
          <w:p w14:paraId="7479CC74" w14:textId="77777777" w:rsidR="00602751" w:rsidRPr="00935440" w:rsidRDefault="00602751" w:rsidP="007B474A">
            <w:pPr>
              <w:spacing w:after="0" w:line="240" w:lineRule="auto"/>
              <w:ind w:firstLine="0"/>
              <w:contextualSpacing w:val="0"/>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mm </w:t>
            </w:r>
          </w:p>
        </w:tc>
        <w:tc>
          <w:tcPr>
            <w:tcW w:w="1195" w:type="dxa"/>
            <w:tcBorders>
              <w:top w:val="nil"/>
              <w:left w:val="nil"/>
              <w:bottom w:val="single" w:sz="4" w:space="0" w:color="auto"/>
              <w:right w:val="single" w:sz="4" w:space="0" w:color="auto"/>
            </w:tcBorders>
            <w:shd w:val="clear" w:color="auto" w:fill="auto"/>
            <w:noWrap/>
            <w:vAlign w:val="bottom"/>
            <w:hideMark/>
          </w:tcPr>
          <w:p w14:paraId="7FA58023" w14:textId="77777777" w:rsidR="00602751" w:rsidRPr="00935440" w:rsidRDefault="00602751" w:rsidP="00107A05">
            <w:pPr>
              <w:spacing w:after="0" w:line="240" w:lineRule="auto"/>
              <w:ind w:firstLine="0"/>
              <w:contextualSpacing w:val="0"/>
              <w:jc w:val="center"/>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 </w:t>
            </w:r>
          </w:p>
        </w:tc>
        <w:tc>
          <w:tcPr>
            <w:tcW w:w="1058" w:type="dxa"/>
            <w:tcBorders>
              <w:top w:val="nil"/>
              <w:left w:val="nil"/>
              <w:bottom w:val="single" w:sz="4" w:space="0" w:color="auto"/>
              <w:right w:val="single" w:sz="4" w:space="0" w:color="auto"/>
            </w:tcBorders>
            <w:shd w:val="clear" w:color="auto" w:fill="auto"/>
            <w:noWrap/>
            <w:vAlign w:val="bottom"/>
            <w:hideMark/>
          </w:tcPr>
          <w:p w14:paraId="0B31C49E" w14:textId="77777777" w:rsidR="00602751" w:rsidRPr="00935440" w:rsidRDefault="00602751" w:rsidP="00107A05">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12509</w:t>
            </w:r>
          </w:p>
        </w:tc>
        <w:tc>
          <w:tcPr>
            <w:tcW w:w="1053" w:type="dxa"/>
            <w:tcBorders>
              <w:top w:val="nil"/>
              <w:left w:val="nil"/>
              <w:bottom w:val="single" w:sz="4" w:space="0" w:color="auto"/>
              <w:right w:val="single" w:sz="4" w:space="0" w:color="auto"/>
            </w:tcBorders>
            <w:shd w:val="clear" w:color="auto" w:fill="auto"/>
            <w:noWrap/>
            <w:vAlign w:val="bottom"/>
            <w:hideMark/>
          </w:tcPr>
          <w:p w14:paraId="0F50854B" w14:textId="77777777" w:rsidR="00602751" w:rsidRPr="00935440" w:rsidRDefault="00602751" w:rsidP="00107A05">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100.00</w:t>
            </w:r>
          </w:p>
        </w:tc>
      </w:tr>
      <w:tr w:rsidR="00602751" w:rsidRPr="00935440" w14:paraId="3EDB6387" w14:textId="77777777" w:rsidTr="007B474A">
        <w:trPr>
          <w:trHeight w:val="300"/>
        </w:trPr>
        <w:tc>
          <w:tcPr>
            <w:tcW w:w="567" w:type="dxa"/>
            <w:tcBorders>
              <w:top w:val="nil"/>
              <w:left w:val="nil"/>
              <w:bottom w:val="nil"/>
              <w:right w:val="nil"/>
            </w:tcBorders>
            <w:shd w:val="clear" w:color="auto" w:fill="auto"/>
            <w:noWrap/>
            <w:vAlign w:val="bottom"/>
            <w:hideMark/>
          </w:tcPr>
          <w:p w14:paraId="33ECC77E" w14:textId="77777777" w:rsidR="00602751" w:rsidRPr="00935440" w:rsidRDefault="00602751" w:rsidP="007B474A">
            <w:pPr>
              <w:spacing w:after="0" w:line="240" w:lineRule="auto"/>
              <w:ind w:firstLine="0"/>
              <w:contextualSpacing w:val="0"/>
              <w:jc w:val="right"/>
              <w:rPr>
                <w:rFonts w:ascii="Times New Roman" w:eastAsia="Times New Roman" w:hAnsi="Times New Roman" w:cs="Times New Roman"/>
                <w:color w:val="000000"/>
                <w:lang w:val="en-GB" w:eastAsia="en-GB"/>
              </w:rPr>
            </w:pPr>
          </w:p>
        </w:tc>
        <w:tc>
          <w:tcPr>
            <w:tcW w:w="1171" w:type="dxa"/>
            <w:tcBorders>
              <w:top w:val="nil"/>
              <w:left w:val="nil"/>
              <w:bottom w:val="nil"/>
              <w:right w:val="nil"/>
            </w:tcBorders>
            <w:shd w:val="clear" w:color="auto" w:fill="auto"/>
            <w:noWrap/>
            <w:vAlign w:val="bottom"/>
            <w:hideMark/>
          </w:tcPr>
          <w:p w14:paraId="1DADF9CD" w14:textId="77777777" w:rsidR="00602751" w:rsidRPr="00935440" w:rsidRDefault="00602751" w:rsidP="007B474A">
            <w:pPr>
              <w:spacing w:after="0" w:line="240" w:lineRule="auto"/>
              <w:ind w:firstLine="0"/>
              <w:contextualSpacing w:val="0"/>
              <w:jc w:val="left"/>
              <w:rPr>
                <w:rFonts w:ascii="Times New Roman" w:eastAsia="Times New Roman" w:hAnsi="Times New Roman" w:cs="Times New Roman"/>
                <w:sz w:val="20"/>
                <w:szCs w:val="20"/>
                <w:lang w:val="en-GB" w:eastAsia="en-GB"/>
              </w:rPr>
            </w:pPr>
          </w:p>
        </w:tc>
        <w:tc>
          <w:tcPr>
            <w:tcW w:w="2940" w:type="dxa"/>
            <w:tcBorders>
              <w:top w:val="nil"/>
              <w:left w:val="single" w:sz="4" w:space="0" w:color="auto"/>
              <w:bottom w:val="single" w:sz="4" w:space="0" w:color="auto"/>
              <w:right w:val="single" w:sz="4" w:space="0" w:color="auto"/>
            </w:tcBorders>
            <w:shd w:val="clear" w:color="auto" w:fill="auto"/>
            <w:noWrap/>
            <w:vAlign w:val="bottom"/>
            <w:hideMark/>
          </w:tcPr>
          <w:p w14:paraId="3654FCD3" w14:textId="77777777" w:rsidR="00602751" w:rsidRPr="00935440" w:rsidRDefault="00602751" w:rsidP="007B474A">
            <w:pPr>
              <w:spacing w:after="0" w:line="240" w:lineRule="auto"/>
              <w:ind w:firstLine="0"/>
              <w:contextualSpacing w:val="0"/>
              <w:jc w:val="lef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Total diameter</w:t>
            </w:r>
          </w:p>
        </w:tc>
        <w:tc>
          <w:tcPr>
            <w:tcW w:w="718" w:type="dxa"/>
            <w:tcBorders>
              <w:top w:val="nil"/>
              <w:left w:val="nil"/>
              <w:bottom w:val="single" w:sz="4" w:space="0" w:color="auto"/>
              <w:right w:val="single" w:sz="4" w:space="0" w:color="auto"/>
            </w:tcBorders>
            <w:shd w:val="clear" w:color="000000" w:fill="E2EFDA"/>
            <w:noWrap/>
            <w:vAlign w:val="bottom"/>
            <w:hideMark/>
          </w:tcPr>
          <w:p w14:paraId="7573EBD6" w14:textId="77777777" w:rsidR="00602751" w:rsidRPr="00935440" w:rsidRDefault="00602751" w:rsidP="007B474A">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128.6</w:t>
            </w:r>
          </w:p>
        </w:tc>
        <w:tc>
          <w:tcPr>
            <w:tcW w:w="998" w:type="dxa"/>
            <w:tcBorders>
              <w:top w:val="nil"/>
              <w:left w:val="nil"/>
              <w:bottom w:val="single" w:sz="4" w:space="0" w:color="auto"/>
              <w:right w:val="single" w:sz="4" w:space="0" w:color="auto"/>
            </w:tcBorders>
            <w:shd w:val="clear" w:color="auto" w:fill="auto"/>
            <w:noWrap/>
            <w:vAlign w:val="bottom"/>
          </w:tcPr>
          <w:p w14:paraId="7B2B71FD" w14:textId="77777777" w:rsidR="00602751" w:rsidRPr="00935440" w:rsidRDefault="00602751" w:rsidP="007B474A">
            <w:pPr>
              <w:spacing w:after="0" w:line="240" w:lineRule="auto"/>
              <w:ind w:firstLine="0"/>
              <w:contextualSpacing w:val="0"/>
              <w:jc w:val="lef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mm</w:t>
            </w:r>
          </w:p>
        </w:tc>
        <w:tc>
          <w:tcPr>
            <w:tcW w:w="1195" w:type="dxa"/>
            <w:tcBorders>
              <w:top w:val="nil"/>
              <w:left w:val="nil"/>
              <w:bottom w:val="single" w:sz="4" w:space="0" w:color="auto"/>
              <w:right w:val="single" w:sz="4" w:space="0" w:color="auto"/>
            </w:tcBorders>
            <w:shd w:val="clear" w:color="auto" w:fill="auto"/>
            <w:noWrap/>
            <w:vAlign w:val="bottom"/>
          </w:tcPr>
          <w:p w14:paraId="4CC103DA" w14:textId="77777777" w:rsidR="00602751" w:rsidRPr="00935440" w:rsidRDefault="00602751" w:rsidP="007B474A">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PN [MW]</w:t>
            </w:r>
          </w:p>
        </w:tc>
        <w:tc>
          <w:tcPr>
            <w:tcW w:w="1058" w:type="dxa"/>
            <w:tcBorders>
              <w:top w:val="nil"/>
              <w:left w:val="nil"/>
              <w:bottom w:val="single" w:sz="4" w:space="0" w:color="auto"/>
              <w:right w:val="single" w:sz="4" w:space="0" w:color="auto"/>
            </w:tcBorders>
            <w:shd w:val="clear" w:color="auto" w:fill="auto"/>
            <w:noWrap/>
            <w:vAlign w:val="bottom"/>
          </w:tcPr>
          <w:p w14:paraId="23BD8F4C" w14:textId="77777777" w:rsidR="00602751" w:rsidRPr="00935440" w:rsidRDefault="00602751" w:rsidP="007B474A">
            <w:pPr>
              <w:spacing w:after="0" w:line="240" w:lineRule="auto"/>
              <w:ind w:firstLine="0"/>
              <w:contextualSpacing w:val="0"/>
              <w:jc w:val="lef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552</w:t>
            </w:r>
          </w:p>
        </w:tc>
        <w:tc>
          <w:tcPr>
            <w:tcW w:w="1053" w:type="dxa"/>
            <w:tcBorders>
              <w:top w:val="nil"/>
              <w:left w:val="nil"/>
              <w:bottom w:val="single" w:sz="4" w:space="0" w:color="auto"/>
              <w:right w:val="single" w:sz="4" w:space="0" w:color="auto"/>
            </w:tcBorders>
            <w:shd w:val="clear" w:color="auto" w:fill="auto"/>
            <w:noWrap/>
            <w:vAlign w:val="bottom"/>
          </w:tcPr>
          <w:p w14:paraId="3A2F2CED" w14:textId="77777777" w:rsidR="00602751" w:rsidRPr="00935440" w:rsidRDefault="00602751" w:rsidP="007B474A">
            <w:pPr>
              <w:spacing w:after="0" w:line="240" w:lineRule="auto"/>
              <w:ind w:firstLine="0"/>
              <w:contextualSpacing w:val="0"/>
              <w:jc w:val="left"/>
              <w:rPr>
                <w:rFonts w:ascii="Times New Roman" w:eastAsia="Times New Roman" w:hAnsi="Times New Roman" w:cs="Times New Roman"/>
                <w:color w:val="000000"/>
                <w:lang w:val="en-GB" w:eastAsia="en-GB"/>
              </w:rPr>
            </w:pPr>
          </w:p>
        </w:tc>
      </w:tr>
      <w:tr w:rsidR="00602751" w:rsidRPr="00935440" w14:paraId="3F185CE9" w14:textId="77777777" w:rsidTr="007B474A">
        <w:trPr>
          <w:trHeight w:val="300"/>
        </w:trPr>
        <w:tc>
          <w:tcPr>
            <w:tcW w:w="567" w:type="dxa"/>
            <w:tcBorders>
              <w:top w:val="nil"/>
              <w:left w:val="nil"/>
              <w:bottom w:val="nil"/>
              <w:right w:val="nil"/>
            </w:tcBorders>
            <w:shd w:val="clear" w:color="auto" w:fill="auto"/>
            <w:noWrap/>
            <w:vAlign w:val="bottom"/>
            <w:hideMark/>
          </w:tcPr>
          <w:p w14:paraId="01860D4F" w14:textId="77777777" w:rsidR="00602751" w:rsidRPr="00935440" w:rsidRDefault="00602751" w:rsidP="007B474A">
            <w:pPr>
              <w:spacing w:after="0" w:line="240" w:lineRule="auto"/>
              <w:ind w:firstLine="0"/>
              <w:contextualSpacing w:val="0"/>
              <w:jc w:val="left"/>
              <w:rPr>
                <w:rFonts w:ascii="Times New Roman" w:eastAsia="Times New Roman" w:hAnsi="Times New Roman" w:cs="Times New Roman"/>
                <w:color w:val="000000"/>
                <w:lang w:val="en-GB" w:eastAsia="en-GB"/>
              </w:rPr>
            </w:pPr>
          </w:p>
        </w:tc>
        <w:tc>
          <w:tcPr>
            <w:tcW w:w="1171" w:type="dxa"/>
            <w:tcBorders>
              <w:top w:val="nil"/>
              <w:left w:val="nil"/>
              <w:bottom w:val="nil"/>
              <w:right w:val="nil"/>
            </w:tcBorders>
            <w:shd w:val="clear" w:color="auto" w:fill="auto"/>
            <w:noWrap/>
            <w:vAlign w:val="bottom"/>
            <w:hideMark/>
          </w:tcPr>
          <w:p w14:paraId="0EB94C52" w14:textId="77777777" w:rsidR="00602751" w:rsidRPr="00935440" w:rsidRDefault="00602751" w:rsidP="007B474A">
            <w:pPr>
              <w:spacing w:after="0" w:line="240" w:lineRule="auto"/>
              <w:ind w:firstLine="0"/>
              <w:contextualSpacing w:val="0"/>
              <w:jc w:val="left"/>
              <w:rPr>
                <w:rFonts w:ascii="Times New Roman" w:eastAsia="Times New Roman" w:hAnsi="Times New Roman" w:cs="Times New Roman"/>
                <w:sz w:val="20"/>
                <w:szCs w:val="20"/>
                <w:lang w:val="en-GB" w:eastAsia="en-GB"/>
              </w:rPr>
            </w:pPr>
          </w:p>
        </w:tc>
        <w:tc>
          <w:tcPr>
            <w:tcW w:w="2940" w:type="dxa"/>
            <w:tcBorders>
              <w:top w:val="nil"/>
              <w:left w:val="nil"/>
              <w:bottom w:val="nil"/>
              <w:right w:val="nil"/>
            </w:tcBorders>
            <w:shd w:val="clear" w:color="auto" w:fill="auto"/>
            <w:noWrap/>
            <w:vAlign w:val="bottom"/>
            <w:hideMark/>
          </w:tcPr>
          <w:p w14:paraId="75B1973D" w14:textId="77777777" w:rsidR="00602751" w:rsidRPr="00935440" w:rsidRDefault="00602751" w:rsidP="007B474A">
            <w:pPr>
              <w:spacing w:after="0" w:line="240" w:lineRule="auto"/>
              <w:ind w:firstLine="0"/>
              <w:contextualSpacing w:val="0"/>
              <w:jc w:val="left"/>
              <w:rPr>
                <w:rFonts w:ascii="Times New Roman" w:eastAsia="Times New Roman" w:hAnsi="Times New Roman" w:cs="Times New Roman"/>
                <w:sz w:val="20"/>
                <w:szCs w:val="20"/>
                <w:lang w:val="en-GB" w:eastAsia="en-GB"/>
              </w:rPr>
            </w:pPr>
          </w:p>
        </w:tc>
        <w:tc>
          <w:tcPr>
            <w:tcW w:w="718" w:type="dxa"/>
            <w:tcBorders>
              <w:top w:val="nil"/>
              <w:left w:val="nil"/>
              <w:bottom w:val="nil"/>
              <w:right w:val="nil"/>
            </w:tcBorders>
            <w:shd w:val="clear" w:color="auto" w:fill="auto"/>
            <w:noWrap/>
            <w:vAlign w:val="bottom"/>
            <w:hideMark/>
          </w:tcPr>
          <w:p w14:paraId="3904065E" w14:textId="77777777" w:rsidR="00602751" w:rsidRPr="00935440" w:rsidRDefault="00602751" w:rsidP="007B474A">
            <w:pPr>
              <w:spacing w:after="0" w:line="240" w:lineRule="auto"/>
              <w:ind w:firstLine="0"/>
              <w:contextualSpacing w:val="0"/>
              <w:jc w:val="left"/>
              <w:rPr>
                <w:rFonts w:ascii="Times New Roman" w:eastAsia="Times New Roman" w:hAnsi="Times New Roman" w:cs="Times New Roman"/>
                <w:sz w:val="20"/>
                <w:szCs w:val="20"/>
                <w:lang w:val="en-GB" w:eastAsia="en-GB"/>
              </w:rPr>
            </w:pPr>
          </w:p>
        </w:tc>
        <w:tc>
          <w:tcPr>
            <w:tcW w:w="998" w:type="dxa"/>
            <w:tcBorders>
              <w:top w:val="nil"/>
              <w:left w:val="nil"/>
              <w:bottom w:val="nil"/>
              <w:right w:val="nil"/>
            </w:tcBorders>
            <w:shd w:val="clear" w:color="auto" w:fill="auto"/>
            <w:noWrap/>
            <w:vAlign w:val="bottom"/>
            <w:hideMark/>
          </w:tcPr>
          <w:p w14:paraId="6A75287A" w14:textId="77777777" w:rsidR="00602751" w:rsidRPr="00935440" w:rsidRDefault="00602751" w:rsidP="007B474A">
            <w:pPr>
              <w:spacing w:after="0" w:line="240" w:lineRule="auto"/>
              <w:ind w:firstLine="0"/>
              <w:contextualSpacing w:val="0"/>
              <w:jc w:val="left"/>
              <w:rPr>
                <w:rFonts w:ascii="Times New Roman" w:eastAsia="Times New Roman" w:hAnsi="Times New Roman" w:cs="Times New Roman"/>
                <w:sz w:val="20"/>
                <w:szCs w:val="20"/>
                <w:lang w:val="en-GB" w:eastAsia="en-GB"/>
              </w:rPr>
            </w:pPr>
          </w:p>
        </w:tc>
        <w:tc>
          <w:tcPr>
            <w:tcW w:w="1195" w:type="dxa"/>
            <w:tcBorders>
              <w:top w:val="nil"/>
              <w:left w:val="nil"/>
              <w:bottom w:val="nil"/>
              <w:right w:val="nil"/>
            </w:tcBorders>
            <w:shd w:val="clear" w:color="auto" w:fill="auto"/>
            <w:noWrap/>
            <w:vAlign w:val="bottom"/>
            <w:hideMark/>
          </w:tcPr>
          <w:p w14:paraId="2B9EB27A" w14:textId="77777777" w:rsidR="00602751" w:rsidRPr="00935440" w:rsidRDefault="00602751" w:rsidP="007B474A">
            <w:pPr>
              <w:spacing w:after="0" w:line="240" w:lineRule="auto"/>
              <w:ind w:firstLine="0"/>
              <w:contextualSpacing w:val="0"/>
              <w:jc w:val="left"/>
              <w:rPr>
                <w:rFonts w:ascii="Times New Roman" w:eastAsia="Times New Roman" w:hAnsi="Times New Roman" w:cs="Times New Roman"/>
                <w:sz w:val="20"/>
                <w:szCs w:val="20"/>
                <w:lang w:val="en-GB" w:eastAsia="en-GB"/>
              </w:rPr>
            </w:pPr>
          </w:p>
        </w:tc>
        <w:tc>
          <w:tcPr>
            <w:tcW w:w="1058" w:type="dxa"/>
            <w:tcBorders>
              <w:top w:val="nil"/>
              <w:left w:val="nil"/>
              <w:bottom w:val="nil"/>
              <w:right w:val="nil"/>
            </w:tcBorders>
            <w:shd w:val="clear" w:color="auto" w:fill="auto"/>
            <w:noWrap/>
            <w:vAlign w:val="bottom"/>
            <w:hideMark/>
          </w:tcPr>
          <w:p w14:paraId="0231CA37" w14:textId="77777777" w:rsidR="00602751" w:rsidRPr="00935440" w:rsidRDefault="00602751" w:rsidP="007B474A">
            <w:pPr>
              <w:spacing w:after="0" w:line="240" w:lineRule="auto"/>
              <w:ind w:firstLine="0"/>
              <w:contextualSpacing w:val="0"/>
              <w:jc w:val="left"/>
              <w:rPr>
                <w:rFonts w:ascii="Times New Roman" w:eastAsia="Times New Roman" w:hAnsi="Times New Roman" w:cs="Times New Roman"/>
                <w:sz w:val="20"/>
                <w:szCs w:val="20"/>
                <w:lang w:val="en-GB" w:eastAsia="en-GB"/>
              </w:rPr>
            </w:pPr>
          </w:p>
        </w:tc>
        <w:tc>
          <w:tcPr>
            <w:tcW w:w="1053" w:type="dxa"/>
            <w:tcBorders>
              <w:top w:val="nil"/>
              <w:left w:val="nil"/>
              <w:bottom w:val="nil"/>
              <w:right w:val="nil"/>
            </w:tcBorders>
            <w:shd w:val="clear" w:color="auto" w:fill="auto"/>
            <w:noWrap/>
            <w:vAlign w:val="bottom"/>
            <w:hideMark/>
          </w:tcPr>
          <w:p w14:paraId="4B2755EE" w14:textId="77777777" w:rsidR="00602751" w:rsidRPr="00935440" w:rsidRDefault="00602751" w:rsidP="007B474A">
            <w:pPr>
              <w:spacing w:after="0" w:line="240" w:lineRule="auto"/>
              <w:ind w:firstLine="0"/>
              <w:contextualSpacing w:val="0"/>
              <w:jc w:val="left"/>
              <w:rPr>
                <w:rFonts w:ascii="Times New Roman" w:eastAsia="Times New Roman" w:hAnsi="Times New Roman" w:cs="Times New Roman"/>
                <w:sz w:val="20"/>
                <w:szCs w:val="20"/>
                <w:lang w:val="en-GB" w:eastAsia="en-GB"/>
              </w:rPr>
            </w:pPr>
          </w:p>
        </w:tc>
      </w:tr>
    </w:tbl>
    <w:p w14:paraId="0E0C9E39" w14:textId="3CEC80CD" w:rsidR="00373A3F" w:rsidRPr="00935440" w:rsidRDefault="00373A3F" w:rsidP="00373A3F">
      <w:pPr>
        <w:pStyle w:val="Caption"/>
        <w:keepNext/>
        <w:rPr>
          <w:rFonts w:ascii="Times New Roman" w:hAnsi="Times New Roman" w:cs="Times New Roman"/>
        </w:rPr>
      </w:pPr>
      <w:r w:rsidRPr="00935440">
        <w:rPr>
          <w:rFonts w:ascii="Times New Roman" w:hAnsi="Times New Roman" w:cs="Times New Roman"/>
        </w:rPr>
        <w:t>Table S</w:t>
      </w:r>
      <w:r>
        <w:rPr>
          <w:rFonts w:ascii="Times New Roman" w:hAnsi="Times New Roman" w:cs="Times New Roman"/>
        </w:rPr>
        <w:t>-</w:t>
      </w:r>
      <w:r w:rsidRPr="00935440">
        <w:rPr>
          <w:rFonts w:ascii="Times New Roman" w:hAnsi="Times New Roman" w:cs="Times New Roman"/>
        </w:rPr>
        <w:fldChar w:fldCharType="begin"/>
      </w:r>
      <w:r w:rsidRPr="00935440">
        <w:rPr>
          <w:rFonts w:ascii="Times New Roman" w:hAnsi="Times New Roman" w:cs="Times New Roman"/>
        </w:rPr>
        <w:instrText xml:space="preserve"> SEQ Table \* ARABIC </w:instrText>
      </w:r>
      <w:r w:rsidRPr="00935440">
        <w:rPr>
          <w:rFonts w:ascii="Times New Roman" w:hAnsi="Times New Roman" w:cs="Times New Roman"/>
        </w:rPr>
        <w:fldChar w:fldCharType="separate"/>
      </w:r>
      <w:r w:rsidR="004430AA">
        <w:rPr>
          <w:rFonts w:ascii="Times New Roman" w:hAnsi="Times New Roman" w:cs="Times New Roman"/>
          <w:noProof/>
        </w:rPr>
        <w:t>8</w:t>
      </w:r>
      <w:r w:rsidRPr="00935440">
        <w:rPr>
          <w:rFonts w:ascii="Times New Roman" w:hAnsi="Times New Roman" w:cs="Times New Roman"/>
          <w:noProof/>
        </w:rPr>
        <w:fldChar w:fldCharType="end"/>
      </w:r>
      <w:r w:rsidRPr="00935440">
        <w:rPr>
          <w:rFonts w:ascii="Times New Roman" w:hAnsi="Times New Roman" w:cs="Times New Roman"/>
        </w:rPr>
        <w:t xml:space="preserve">:single-core HVAC </w:t>
      </w:r>
      <w:r>
        <w:rPr>
          <w:rFonts w:ascii="Times New Roman" w:hAnsi="Times New Roman" w:cs="Times New Roman"/>
        </w:rPr>
        <w:t>(220 kV - 1</w:t>
      </w:r>
      <w:r>
        <w:rPr>
          <w:rFonts w:ascii="Times New Roman" w:hAnsi="Times New Roman" w:cs="Times New Roman"/>
        </w:rPr>
        <w:t>4</w:t>
      </w:r>
      <w:r>
        <w:rPr>
          <w:rFonts w:ascii="Times New Roman" w:hAnsi="Times New Roman" w:cs="Times New Roman"/>
        </w:rPr>
        <w:t>00 mm</w:t>
      </w:r>
      <w:r w:rsidRPr="007E4F7A">
        <w:rPr>
          <w:rFonts w:ascii="Times New Roman" w:hAnsi="Times New Roman" w:cs="Times New Roman"/>
          <w:vertAlign w:val="superscript"/>
        </w:rPr>
        <w:t>2</w:t>
      </w:r>
      <w:r>
        <w:rPr>
          <w:rFonts w:ascii="Times New Roman" w:hAnsi="Times New Roman" w:cs="Times New Roman"/>
        </w:rPr>
        <w:t>) s</w:t>
      </w:r>
      <w:r w:rsidRPr="00935440">
        <w:rPr>
          <w:rFonts w:ascii="Times New Roman" w:hAnsi="Times New Roman" w:cs="Times New Roman"/>
        </w:rPr>
        <w:t xml:space="preserve">ubmarine power cable </w:t>
      </w:r>
      <w:r>
        <w:rPr>
          <w:rFonts w:ascii="Times New Roman" w:hAnsi="Times New Roman" w:cs="Times New Roman"/>
        </w:rPr>
        <w:t>absolute and percentage volume and mass values.</w:t>
      </w:r>
    </w:p>
    <w:tbl>
      <w:tblPr>
        <w:tblStyle w:val="TableGrid"/>
        <w:tblW w:w="0" w:type="auto"/>
        <w:jc w:val="center"/>
        <w:tblLook w:val="04A0" w:firstRow="1" w:lastRow="0" w:firstColumn="1" w:lastColumn="0" w:noHBand="0" w:noVBand="1"/>
      </w:tblPr>
      <w:tblGrid>
        <w:gridCol w:w="1800"/>
        <w:gridCol w:w="960"/>
        <w:gridCol w:w="960"/>
        <w:gridCol w:w="960"/>
        <w:gridCol w:w="960"/>
        <w:gridCol w:w="960"/>
        <w:gridCol w:w="960"/>
      </w:tblGrid>
      <w:tr w:rsidR="00661DF3" w:rsidRPr="00661DF3" w14:paraId="5A0FCB4D" w14:textId="77777777" w:rsidTr="00661DF3">
        <w:trPr>
          <w:trHeight w:val="300"/>
          <w:jc w:val="center"/>
        </w:trPr>
        <w:tc>
          <w:tcPr>
            <w:tcW w:w="1800" w:type="dxa"/>
            <w:noWrap/>
            <w:hideMark/>
          </w:tcPr>
          <w:p w14:paraId="591E9C4C" w14:textId="77777777" w:rsidR="00661DF3" w:rsidRPr="00661DF3" w:rsidRDefault="00661DF3" w:rsidP="00661DF3">
            <w:pPr>
              <w:ind w:firstLine="0"/>
              <w:jc w:val="center"/>
            </w:pPr>
          </w:p>
        </w:tc>
        <w:tc>
          <w:tcPr>
            <w:tcW w:w="960" w:type="dxa"/>
            <w:noWrap/>
            <w:hideMark/>
          </w:tcPr>
          <w:p w14:paraId="065EF1C5" w14:textId="77777777" w:rsidR="00661DF3" w:rsidRPr="00661DF3" w:rsidRDefault="00661DF3" w:rsidP="00661DF3">
            <w:pPr>
              <w:ind w:firstLine="0"/>
              <w:jc w:val="center"/>
            </w:pPr>
            <w:r w:rsidRPr="00661DF3">
              <w:t>Copper</w:t>
            </w:r>
          </w:p>
        </w:tc>
        <w:tc>
          <w:tcPr>
            <w:tcW w:w="960" w:type="dxa"/>
            <w:noWrap/>
            <w:hideMark/>
          </w:tcPr>
          <w:p w14:paraId="036DC419" w14:textId="77777777" w:rsidR="00661DF3" w:rsidRPr="00661DF3" w:rsidRDefault="00661DF3" w:rsidP="00661DF3">
            <w:pPr>
              <w:ind w:firstLine="0"/>
              <w:jc w:val="center"/>
            </w:pPr>
            <w:r w:rsidRPr="00661DF3">
              <w:t>XLPE</w:t>
            </w:r>
          </w:p>
        </w:tc>
        <w:tc>
          <w:tcPr>
            <w:tcW w:w="960" w:type="dxa"/>
            <w:noWrap/>
            <w:hideMark/>
          </w:tcPr>
          <w:p w14:paraId="2508A908" w14:textId="77777777" w:rsidR="00661DF3" w:rsidRPr="00661DF3" w:rsidRDefault="00661DF3" w:rsidP="00661DF3">
            <w:pPr>
              <w:ind w:firstLine="0"/>
              <w:jc w:val="center"/>
            </w:pPr>
            <w:r w:rsidRPr="00661DF3">
              <w:t>Lead</w:t>
            </w:r>
          </w:p>
        </w:tc>
        <w:tc>
          <w:tcPr>
            <w:tcW w:w="960" w:type="dxa"/>
            <w:noWrap/>
            <w:hideMark/>
          </w:tcPr>
          <w:p w14:paraId="5849695A" w14:textId="77777777" w:rsidR="00661DF3" w:rsidRPr="00661DF3" w:rsidRDefault="00661DF3" w:rsidP="00661DF3">
            <w:pPr>
              <w:ind w:firstLine="0"/>
              <w:jc w:val="center"/>
            </w:pPr>
            <w:r w:rsidRPr="00661DF3">
              <w:t>HDPE</w:t>
            </w:r>
          </w:p>
        </w:tc>
        <w:tc>
          <w:tcPr>
            <w:tcW w:w="960" w:type="dxa"/>
            <w:noWrap/>
            <w:hideMark/>
          </w:tcPr>
          <w:p w14:paraId="135B8C8C" w14:textId="77777777" w:rsidR="00661DF3" w:rsidRPr="00661DF3" w:rsidRDefault="00661DF3" w:rsidP="00661DF3">
            <w:pPr>
              <w:ind w:firstLine="0"/>
              <w:jc w:val="center"/>
            </w:pPr>
            <w:r w:rsidRPr="00661DF3">
              <w:t>Galv. Steel</w:t>
            </w:r>
          </w:p>
        </w:tc>
        <w:tc>
          <w:tcPr>
            <w:tcW w:w="960" w:type="dxa"/>
            <w:noWrap/>
            <w:hideMark/>
          </w:tcPr>
          <w:p w14:paraId="3A2B8B16" w14:textId="77777777" w:rsidR="00661DF3" w:rsidRPr="00661DF3" w:rsidRDefault="00661DF3" w:rsidP="00661DF3">
            <w:pPr>
              <w:ind w:firstLine="0"/>
              <w:jc w:val="center"/>
            </w:pPr>
            <w:r w:rsidRPr="00661DF3">
              <w:t>PP</w:t>
            </w:r>
          </w:p>
        </w:tc>
      </w:tr>
      <w:tr w:rsidR="00661DF3" w:rsidRPr="00661DF3" w14:paraId="73B78B3F" w14:textId="77777777" w:rsidTr="00661DF3">
        <w:trPr>
          <w:trHeight w:val="300"/>
          <w:jc w:val="center"/>
        </w:trPr>
        <w:tc>
          <w:tcPr>
            <w:tcW w:w="1800" w:type="dxa"/>
            <w:noWrap/>
            <w:hideMark/>
          </w:tcPr>
          <w:p w14:paraId="2AF7414F" w14:textId="77777777" w:rsidR="00661DF3" w:rsidRPr="00661DF3" w:rsidRDefault="00661DF3" w:rsidP="00661DF3">
            <w:pPr>
              <w:ind w:firstLine="0"/>
              <w:jc w:val="center"/>
            </w:pPr>
            <w:r w:rsidRPr="00661DF3">
              <w:t>total %V</w:t>
            </w:r>
          </w:p>
        </w:tc>
        <w:tc>
          <w:tcPr>
            <w:tcW w:w="960" w:type="dxa"/>
            <w:noWrap/>
            <w:hideMark/>
          </w:tcPr>
          <w:p w14:paraId="6A914299" w14:textId="77777777" w:rsidR="00661DF3" w:rsidRPr="00661DF3" w:rsidRDefault="00661DF3" w:rsidP="00661DF3">
            <w:pPr>
              <w:ind w:firstLine="0"/>
              <w:jc w:val="right"/>
            </w:pPr>
            <w:r w:rsidRPr="00661DF3">
              <w:t>12.4</w:t>
            </w:r>
          </w:p>
        </w:tc>
        <w:tc>
          <w:tcPr>
            <w:tcW w:w="960" w:type="dxa"/>
            <w:noWrap/>
            <w:hideMark/>
          </w:tcPr>
          <w:p w14:paraId="61B4CBAF" w14:textId="77777777" w:rsidR="00661DF3" w:rsidRPr="00661DF3" w:rsidRDefault="00661DF3" w:rsidP="00661DF3">
            <w:pPr>
              <w:ind w:firstLine="0"/>
              <w:jc w:val="right"/>
            </w:pPr>
            <w:r w:rsidRPr="00661DF3">
              <w:t>44.5</w:t>
            </w:r>
          </w:p>
        </w:tc>
        <w:tc>
          <w:tcPr>
            <w:tcW w:w="960" w:type="dxa"/>
            <w:noWrap/>
            <w:hideMark/>
          </w:tcPr>
          <w:p w14:paraId="6FF6EC30" w14:textId="77777777" w:rsidR="00661DF3" w:rsidRPr="00661DF3" w:rsidRDefault="00661DF3" w:rsidP="00661DF3">
            <w:pPr>
              <w:ind w:firstLine="0"/>
              <w:jc w:val="right"/>
            </w:pPr>
            <w:r w:rsidRPr="00661DF3">
              <w:t>7.8</w:t>
            </w:r>
          </w:p>
        </w:tc>
        <w:tc>
          <w:tcPr>
            <w:tcW w:w="960" w:type="dxa"/>
            <w:noWrap/>
            <w:hideMark/>
          </w:tcPr>
          <w:p w14:paraId="6ECFD1B0" w14:textId="77777777" w:rsidR="00661DF3" w:rsidRPr="00661DF3" w:rsidRDefault="00661DF3" w:rsidP="00661DF3">
            <w:pPr>
              <w:ind w:firstLine="0"/>
              <w:jc w:val="right"/>
            </w:pPr>
            <w:r w:rsidRPr="00661DF3">
              <w:t>7.4</w:t>
            </w:r>
          </w:p>
        </w:tc>
        <w:tc>
          <w:tcPr>
            <w:tcW w:w="960" w:type="dxa"/>
            <w:noWrap/>
            <w:hideMark/>
          </w:tcPr>
          <w:p w14:paraId="35AC4EA4" w14:textId="77777777" w:rsidR="00661DF3" w:rsidRPr="00661DF3" w:rsidRDefault="00661DF3" w:rsidP="00661DF3">
            <w:pPr>
              <w:ind w:firstLine="0"/>
              <w:jc w:val="right"/>
            </w:pPr>
            <w:r w:rsidRPr="00661DF3">
              <w:t>14.2</w:t>
            </w:r>
          </w:p>
        </w:tc>
        <w:tc>
          <w:tcPr>
            <w:tcW w:w="960" w:type="dxa"/>
            <w:noWrap/>
            <w:hideMark/>
          </w:tcPr>
          <w:p w14:paraId="2E51AD3D" w14:textId="77777777" w:rsidR="00661DF3" w:rsidRPr="00661DF3" w:rsidRDefault="00661DF3" w:rsidP="00661DF3">
            <w:pPr>
              <w:ind w:firstLine="0"/>
              <w:jc w:val="right"/>
            </w:pPr>
            <w:r w:rsidRPr="00661DF3">
              <w:t>12.3</w:t>
            </w:r>
          </w:p>
        </w:tc>
      </w:tr>
      <w:tr w:rsidR="00661DF3" w:rsidRPr="00661DF3" w14:paraId="3712B6CC" w14:textId="77777777" w:rsidTr="00661DF3">
        <w:trPr>
          <w:trHeight w:val="300"/>
          <w:jc w:val="center"/>
        </w:trPr>
        <w:tc>
          <w:tcPr>
            <w:tcW w:w="1800" w:type="dxa"/>
            <w:noWrap/>
            <w:hideMark/>
          </w:tcPr>
          <w:p w14:paraId="6365E8AB" w14:textId="77777777" w:rsidR="00661DF3" w:rsidRPr="00661DF3" w:rsidRDefault="00661DF3" w:rsidP="00661DF3">
            <w:pPr>
              <w:ind w:firstLine="0"/>
              <w:jc w:val="center"/>
            </w:pPr>
            <w:r w:rsidRPr="00661DF3">
              <w:t>total V [cm3/m]</w:t>
            </w:r>
          </w:p>
        </w:tc>
        <w:tc>
          <w:tcPr>
            <w:tcW w:w="960" w:type="dxa"/>
            <w:noWrap/>
            <w:hideMark/>
          </w:tcPr>
          <w:p w14:paraId="579BE0D4" w14:textId="77777777" w:rsidR="00661DF3" w:rsidRPr="00661DF3" w:rsidRDefault="00661DF3" w:rsidP="00661DF3">
            <w:pPr>
              <w:ind w:firstLine="0"/>
              <w:jc w:val="right"/>
            </w:pPr>
            <w:r w:rsidRPr="00661DF3">
              <w:t>1548</w:t>
            </w:r>
          </w:p>
        </w:tc>
        <w:tc>
          <w:tcPr>
            <w:tcW w:w="960" w:type="dxa"/>
            <w:noWrap/>
            <w:hideMark/>
          </w:tcPr>
          <w:p w14:paraId="120D16C3" w14:textId="77777777" w:rsidR="00661DF3" w:rsidRPr="00661DF3" w:rsidRDefault="00661DF3" w:rsidP="00661DF3">
            <w:pPr>
              <w:ind w:firstLine="0"/>
              <w:jc w:val="right"/>
            </w:pPr>
            <w:r w:rsidRPr="00661DF3">
              <w:t>5561</w:t>
            </w:r>
          </w:p>
        </w:tc>
        <w:tc>
          <w:tcPr>
            <w:tcW w:w="960" w:type="dxa"/>
            <w:noWrap/>
            <w:hideMark/>
          </w:tcPr>
          <w:p w14:paraId="1B2EDFFA" w14:textId="77777777" w:rsidR="00661DF3" w:rsidRPr="00661DF3" w:rsidRDefault="00661DF3" w:rsidP="00661DF3">
            <w:pPr>
              <w:ind w:firstLine="0"/>
              <w:jc w:val="right"/>
            </w:pPr>
            <w:r w:rsidRPr="00661DF3">
              <w:t>975</w:t>
            </w:r>
          </w:p>
        </w:tc>
        <w:tc>
          <w:tcPr>
            <w:tcW w:w="960" w:type="dxa"/>
            <w:noWrap/>
            <w:hideMark/>
          </w:tcPr>
          <w:p w14:paraId="705348F1" w14:textId="77777777" w:rsidR="00661DF3" w:rsidRPr="00661DF3" w:rsidRDefault="00661DF3" w:rsidP="00661DF3">
            <w:pPr>
              <w:ind w:firstLine="0"/>
              <w:jc w:val="right"/>
            </w:pPr>
            <w:r w:rsidRPr="00661DF3">
              <w:t>929</w:t>
            </w:r>
          </w:p>
        </w:tc>
        <w:tc>
          <w:tcPr>
            <w:tcW w:w="960" w:type="dxa"/>
            <w:noWrap/>
            <w:hideMark/>
          </w:tcPr>
          <w:p w14:paraId="46223E8F" w14:textId="77777777" w:rsidR="00661DF3" w:rsidRPr="00661DF3" w:rsidRDefault="00661DF3" w:rsidP="00661DF3">
            <w:pPr>
              <w:ind w:firstLine="0"/>
              <w:jc w:val="right"/>
            </w:pPr>
            <w:r w:rsidRPr="00661DF3">
              <w:t>1778</w:t>
            </w:r>
          </w:p>
        </w:tc>
        <w:tc>
          <w:tcPr>
            <w:tcW w:w="960" w:type="dxa"/>
            <w:noWrap/>
            <w:hideMark/>
          </w:tcPr>
          <w:p w14:paraId="2AC6DB47" w14:textId="77777777" w:rsidR="00661DF3" w:rsidRPr="00661DF3" w:rsidRDefault="00661DF3" w:rsidP="00661DF3">
            <w:pPr>
              <w:ind w:firstLine="0"/>
              <w:jc w:val="right"/>
            </w:pPr>
            <w:r w:rsidRPr="00661DF3">
              <w:t>1536</w:t>
            </w:r>
          </w:p>
        </w:tc>
      </w:tr>
      <w:tr w:rsidR="00661DF3" w:rsidRPr="00661DF3" w14:paraId="60DE1CBA" w14:textId="77777777" w:rsidTr="00661DF3">
        <w:trPr>
          <w:trHeight w:val="300"/>
          <w:jc w:val="center"/>
        </w:trPr>
        <w:tc>
          <w:tcPr>
            <w:tcW w:w="1800" w:type="dxa"/>
            <w:noWrap/>
            <w:hideMark/>
          </w:tcPr>
          <w:p w14:paraId="63FB750B" w14:textId="77777777" w:rsidR="00661DF3" w:rsidRPr="00661DF3" w:rsidRDefault="00661DF3" w:rsidP="00661DF3">
            <w:pPr>
              <w:ind w:firstLine="0"/>
              <w:jc w:val="center"/>
            </w:pPr>
            <w:r w:rsidRPr="00661DF3">
              <w:t>Density [g/cm3]</w:t>
            </w:r>
          </w:p>
        </w:tc>
        <w:tc>
          <w:tcPr>
            <w:tcW w:w="960" w:type="dxa"/>
            <w:noWrap/>
            <w:hideMark/>
          </w:tcPr>
          <w:p w14:paraId="40C60508" w14:textId="77777777" w:rsidR="00661DF3" w:rsidRPr="00661DF3" w:rsidRDefault="00661DF3" w:rsidP="00661DF3">
            <w:pPr>
              <w:ind w:firstLine="0"/>
              <w:jc w:val="right"/>
            </w:pPr>
            <w:r w:rsidRPr="00661DF3">
              <w:t>9.0</w:t>
            </w:r>
          </w:p>
        </w:tc>
        <w:tc>
          <w:tcPr>
            <w:tcW w:w="960" w:type="dxa"/>
            <w:noWrap/>
            <w:hideMark/>
          </w:tcPr>
          <w:p w14:paraId="07BBDC2D" w14:textId="77777777" w:rsidR="00661DF3" w:rsidRPr="00661DF3" w:rsidRDefault="00661DF3" w:rsidP="00661DF3">
            <w:pPr>
              <w:ind w:firstLine="0"/>
              <w:jc w:val="right"/>
            </w:pPr>
            <w:r w:rsidRPr="00661DF3">
              <w:t>0.9</w:t>
            </w:r>
          </w:p>
        </w:tc>
        <w:tc>
          <w:tcPr>
            <w:tcW w:w="960" w:type="dxa"/>
            <w:noWrap/>
            <w:hideMark/>
          </w:tcPr>
          <w:p w14:paraId="4CFA5CC6" w14:textId="77777777" w:rsidR="00661DF3" w:rsidRPr="00661DF3" w:rsidRDefault="00661DF3" w:rsidP="00661DF3">
            <w:pPr>
              <w:ind w:firstLine="0"/>
              <w:jc w:val="right"/>
            </w:pPr>
            <w:r w:rsidRPr="00661DF3">
              <w:t>11.3</w:t>
            </w:r>
          </w:p>
        </w:tc>
        <w:tc>
          <w:tcPr>
            <w:tcW w:w="960" w:type="dxa"/>
            <w:noWrap/>
            <w:hideMark/>
          </w:tcPr>
          <w:p w14:paraId="3BC5FB23" w14:textId="77777777" w:rsidR="00661DF3" w:rsidRPr="00661DF3" w:rsidRDefault="00661DF3" w:rsidP="00661DF3">
            <w:pPr>
              <w:ind w:firstLine="0"/>
              <w:jc w:val="right"/>
            </w:pPr>
            <w:r w:rsidRPr="00661DF3">
              <w:t>1.0</w:t>
            </w:r>
          </w:p>
        </w:tc>
        <w:tc>
          <w:tcPr>
            <w:tcW w:w="960" w:type="dxa"/>
            <w:noWrap/>
            <w:hideMark/>
          </w:tcPr>
          <w:p w14:paraId="35403413" w14:textId="77777777" w:rsidR="00661DF3" w:rsidRPr="00661DF3" w:rsidRDefault="00661DF3" w:rsidP="00661DF3">
            <w:pPr>
              <w:ind w:firstLine="0"/>
              <w:jc w:val="right"/>
            </w:pPr>
            <w:r w:rsidRPr="00661DF3">
              <w:t>7.9</w:t>
            </w:r>
          </w:p>
        </w:tc>
        <w:tc>
          <w:tcPr>
            <w:tcW w:w="960" w:type="dxa"/>
            <w:noWrap/>
            <w:hideMark/>
          </w:tcPr>
          <w:p w14:paraId="7B1A85E1" w14:textId="77777777" w:rsidR="00661DF3" w:rsidRPr="00661DF3" w:rsidRDefault="00661DF3" w:rsidP="00661DF3">
            <w:pPr>
              <w:ind w:firstLine="0"/>
              <w:jc w:val="right"/>
            </w:pPr>
            <w:r w:rsidRPr="00661DF3">
              <w:t>0.9</w:t>
            </w:r>
          </w:p>
        </w:tc>
      </w:tr>
      <w:tr w:rsidR="00661DF3" w:rsidRPr="00661DF3" w14:paraId="3ABF4816" w14:textId="77777777" w:rsidTr="00661DF3">
        <w:trPr>
          <w:trHeight w:val="300"/>
          <w:jc w:val="center"/>
        </w:trPr>
        <w:tc>
          <w:tcPr>
            <w:tcW w:w="1800" w:type="dxa"/>
            <w:noWrap/>
            <w:hideMark/>
          </w:tcPr>
          <w:p w14:paraId="4400FF8F" w14:textId="77777777" w:rsidR="00661DF3" w:rsidRPr="00661DF3" w:rsidRDefault="00661DF3" w:rsidP="00661DF3">
            <w:pPr>
              <w:ind w:firstLine="0"/>
              <w:jc w:val="center"/>
            </w:pPr>
            <w:r w:rsidRPr="00661DF3">
              <w:t>total Mass [kg/m]</w:t>
            </w:r>
          </w:p>
        </w:tc>
        <w:tc>
          <w:tcPr>
            <w:tcW w:w="960" w:type="dxa"/>
            <w:noWrap/>
            <w:hideMark/>
          </w:tcPr>
          <w:p w14:paraId="7558F1AE" w14:textId="77777777" w:rsidR="00661DF3" w:rsidRPr="00661DF3" w:rsidRDefault="00661DF3" w:rsidP="00661DF3">
            <w:pPr>
              <w:ind w:firstLine="0"/>
              <w:jc w:val="right"/>
            </w:pPr>
            <w:r w:rsidRPr="00661DF3">
              <w:t>13.9</w:t>
            </w:r>
          </w:p>
        </w:tc>
        <w:tc>
          <w:tcPr>
            <w:tcW w:w="960" w:type="dxa"/>
            <w:noWrap/>
            <w:hideMark/>
          </w:tcPr>
          <w:p w14:paraId="703C8D27" w14:textId="77777777" w:rsidR="00661DF3" w:rsidRPr="00661DF3" w:rsidRDefault="00661DF3" w:rsidP="00661DF3">
            <w:pPr>
              <w:ind w:firstLine="0"/>
              <w:jc w:val="right"/>
            </w:pPr>
            <w:r w:rsidRPr="00661DF3">
              <w:t>5.2</w:t>
            </w:r>
          </w:p>
        </w:tc>
        <w:tc>
          <w:tcPr>
            <w:tcW w:w="960" w:type="dxa"/>
            <w:noWrap/>
            <w:hideMark/>
          </w:tcPr>
          <w:p w14:paraId="5E001591" w14:textId="77777777" w:rsidR="00661DF3" w:rsidRPr="00661DF3" w:rsidRDefault="00661DF3" w:rsidP="00661DF3">
            <w:pPr>
              <w:ind w:firstLine="0"/>
              <w:jc w:val="right"/>
            </w:pPr>
            <w:r w:rsidRPr="00661DF3">
              <w:t>11.0</w:t>
            </w:r>
          </w:p>
        </w:tc>
        <w:tc>
          <w:tcPr>
            <w:tcW w:w="960" w:type="dxa"/>
            <w:noWrap/>
            <w:hideMark/>
          </w:tcPr>
          <w:p w14:paraId="44483404" w14:textId="77777777" w:rsidR="00661DF3" w:rsidRPr="00661DF3" w:rsidRDefault="00661DF3" w:rsidP="00661DF3">
            <w:pPr>
              <w:ind w:firstLine="0"/>
              <w:jc w:val="right"/>
            </w:pPr>
            <w:r w:rsidRPr="00661DF3">
              <w:t>0.9</w:t>
            </w:r>
          </w:p>
        </w:tc>
        <w:tc>
          <w:tcPr>
            <w:tcW w:w="960" w:type="dxa"/>
            <w:noWrap/>
            <w:hideMark/>
          </w:tcPr>
          <w:p w14:paraId="21005D37" w14:textId="77777777" w:rsidR="00661DF3" w:rsidRPr="00661DF3" w:rsidRDefault="00661DF3" w:rsidP="00661DF3">
            <w:pPr>
              <w:ind w:firstLine="0"/>
              <w:jc w:val="right"/>
            </w:pPr>
            <w:r w:rsidRPr="00661DF3">
              <w:t>14.0</w:t>
            </w:r>
          </w:p>
        </w:tc>
        <w:tc>
          <w:tcPr>
            <w:tcW w:w="960" w:type="dxa"/>
            <w:noWrap/>
            <w:hideMark/>
          </w:tcPr>
          <w:p w14:paraId="2604BFB4" w14:textId="77777777" w:rsidR="00661DF3" w:rsidRPr="00661DF3" w:rsidRDefault="00661DF3" w:rsidP="00661DF3">
            <w:pPr>
              <w:ind w:firstLine="0"/>
              <w:jc w:val="right"/>
            </w:pPr>
            <w:r w:rsidRPr="00661DF3">
              <w:t>1.4</w:t>
            </w:r>
          </w:p>
        </w:tc>
      </w:tr>
      <w:tr w:rsidR="00661DF3" w:rsidRPr="00661DF3" w14:paraId="292ACBA3" w14:textId="77777777" w:rsidTr="00661DF3">
        <w:trPr>
          <w:trHeight w:val="300"/>
          <w:jc w:val="center"/>
        </w:trPr>
        <w:tc>
          <w:tcPr>
            <w:tcW w:w="1800" w:type="dxa"/>
            <w:noWrap/>
            <w:hideMark/>
          </w:tcPr>
          <w:p w14:paraId="573D3614" w14:textId="77777777" w:rsidR="00661DF3" w:rsidRPr="00661DF3" w:rsidRDefault="00661DF3" w:rsidP="00661DF3">
            <w:pPr>
              <w:ind w:firstLine="0"/>
              <w:jc w:val="center"/>
            </w:pPr>
            <w:r w:rsidRPr="00661DF3">
              <w:t>total Mass %</w:t>
            </w:r>
          </w:p>
        </w:tc>
        <w:tc>
          <w:tcPr>
            <w:tcW w:w="960" w:type="dxa"/>
            <w:noWrap/>
            <w:hideMark/>
          </w:tcPr>
          <w:p w14:paraId="62507F0C" w14:textId="77777777" w:rsidR="00661DF3" w:rsidRPr="00661DF3" w:rsidRDefault="00661DF3" w:rsidP="00661DF3">
            <w:pPr>
              <w:ind w:firstLine="0"/>
              <w:jc w:val="right"/>
            </w:pPr>
            <w:r w:rsidRPr="00661DF3">
              <w:t>29.9</w:t>
            </w:r>
          </w:p>
        </w:tc>
        <w:tc>
          <w:tcPr>
            <w:tcW w:w="960" w:type="dxa"/>
            <w:noWrap/>
            <w:hideMark/>
          </w:tcPr>
          <w:p w14:paraId="4526CAC6" w14:textId="77777777" w:rsidR="00661DF3" w:rsidRPr="00661DF3" w:rsidRDefault="00661DF3" w:rsidP="00661DF3">
            <w:pPr>
              <w:ind w:firstLine="0"/>
              <w:jc w:val="right"/>
            </w:pPr>
            <w:r w:rsidRPr="00661DF3">
              <w:t>11.2</w:t>
            </w:r>
          </w:p>
        </w:tc>
        <w:tc>
          <w:tcPr>
            <w:tcW w:w="960" w:type="dxa"/>
            <w:noWrap/>
            <w:hideMark/>
          </w:tcPr>
          <w:p w14:paraId="7C3DD87B" w14:textId="77777777" w:rsidR="00661DF3" w:rsidRPr="00661DF3" w:rsidRDefault="00661DF3" w:rsidP="00661DF3">
            <w:pPr>
              <w:ind w:firstLine="0"/>
              <w:jc w:val="right"/>
            </w:pPr>
            <w:r w:rsidRPr="00661DF3">
              <w:t>23.8</w:t>
            </w:r>
          </w:p>
        </w:tc>
        <w:tc>
          <w:tcPr>
            <w:tcW w:w="960" w:type="dxa"/>
            <w:noWrap/>
            <w:hideMark/>
          </w:tcPr>
          <w:p w14:paraId="6BA6DC9E" w14:textId="77777777" w:rsidR="00661DF3" w:rsidRPr="00661DF3" w:rsidRDefault="00661DF3" w:rsidP="00661DF3">
            <w:pPr>
              <w:ind w:firstLine="0"/>
              <w:jc w:val="right"/>
            </w:pPr>
            <w:r w:rsidRPr="00661DF3">
              <w:t>1.9</w:t>
            </w:r>
          </w:p>
        </w:tc>
        <w:tc>
          <w:tcPr>
            <w:tcW w:w="960" w:type="dxa"/>
            <w:noWrap/>
            <w:hideMark/>
          </w:tcPr>
          <w:p w14:paraId="7B6A9600" w14:textId="77777777" w:rsidR="00661DF3" w:rsidRPr="00661DF3" w:rsidRDefault="00661DF3" w:rsidP="00661DF3">
            <w:pPr>
              <w:ind w:firstLine="0"/>
              <w:jc w:val="right"/>
            </w:pPr>
            <w:r w:rsidRPr="00661DF3">
              <w:t>30.3</w:t>
            </w:r>
          </w:p>
        </w:tc>
        <w:tc>
          <w:tcPr>
            <w:tcW w:w="960" w:type="dxa"/>
            <w:noWrap/>
            <w:hideMark/>
          </w:tcPr>
          <w:p w14:paraId="430980E6" w14:textId="77777777" w:rsidR="00661DF3" w:rsidRPr="00661DF3" w:rsidRDefault="00661DF3" w:rsidP="00661DF3">
            <w:pPr>
              <w:ind w:firstLine="0"/>
              <w:jc w:val="right"/>
            </w:pPr>
            <w:r w:rsidRPr="00661DF3">
              <w:t>3.0</w:t>
            </w:r>
          </w:p>
        </w:tc>
      </w:tr>
    </w:tbl>
    <w:p w14:paraId="1B1D069F" w14:textId="77777777" w:rsidR="00661DF3" w:rsidRDefault="00661DF3"/>
    <w:p w14:paraId="15EFE793" w14:textId="77777777" w:rsidR="00661DF3" w:rsidRDefault="00661DF3"/>
    <w:p w14:paraId="10BA32DA" w14:textId="4393BE14" w:rsidR="00935440" w:rsidRDefault="00935440">
      <w:r>
        <w:br w:type="page"/>
      </w:r>
    </w:p>
    <w:p w14:paraId="67F85FEA" w14:textId="55125A63" w:rsidR="00B76A1F" w:rsidRPr="00935440" w:rsidRDefault="00B76A1F" w:rsidP="00B76A1F">
      <w:pPr>
        <w:pStyle w:val="Caption"/>
        <w:keepNext/>
        <w:rPr>
          <w:rFonts w:ascii="Times New Roman" w:hAnsi="Times New Roman" w:cs="Times New Roman"/>
        </w:rPr>
      </w:pPr>
      <w:r w:rsidRPr="00935440">
        <w:rPr>
          <w:rFonts w:ascii="Times New Roman" w:hAnsi="Times New Roman" w:cs="Times New Roman"/>
        </w:rPr>
        <w:lastRenderedPageBreak/>
        <w:t>Table S</w:t>
      </w:r>
      <w:r>
        <w:rPr>
          <w:rFonts w:ascii="Times New Roman" w:hAnsi="Times New Roman" w:cs="Times New Roman"/>
        </w:rPr>
        <w:t>-</w:t>
      </w:r>
      <w:r w:rsidRPr="00935440">
        <w:rPr>
          <w:rFonts w:ascii="Times New Roman" w:hAnsi="Times New Roman" w:cs="Times New Roman"/>
        </w:rPr>
        <w:fldChar w:fldCharType="begin"/>
      </w:r>
      <w:r w:rsidRPr="00935440">
        <w:rPr>
          <w:rFonts w:ascii="Times New Roman" w:hAnsi="Times New Roman" w:cs="Times New Roman"/>
        </w:rPr>
        <w:instrText xml:space="preserve"> SEQ Table \* ARABIC </w:instrText>
      </w:r>
      <w:r w:rsidRPr="00935440">
        <w:rPr>
          <w:rFonts w:ascii="Times New Roman" w:hAnsi="Times New Roman" w:cs="Times New Roman"/>
        </w:rPr>
        <w:fldChar w:fldCharType="separate"/>
      </w:r>
      <w:r w:rsidR="004430AA">
        <w:rPr>
          <w:rFonts w:ascii="Times New Roman" w:hAnsi="Times New Roman" w:cs="Times New Roman"/>
          <w:noProof/>
        </w:rPr>
        <w:t>9</w:t>
      </w:r>
      <w:r w:rsidRPr="00935440">
        <w:rPr>
          <w:rFonts w:ascii="Times New Roman" w:hAnsi="Times New Roman" w:cs="Times New Roman"/>
          <w:noProof/>
        </w:rPr>
        <w:fldChar w:fldCharType="end"/>
      </w:r>
      <w:r w:rsidRPr="00935440">
        <w:rPr>
          <w:rFonts w:ascii="Times New Roman" w:hAnsi="Times New Roman" w:cs="Times New Roman"/>
        </w:rPr>
        <w:t xml:space="preserve">:single-core HVAC </w:t>
      </w:r>
      <w:r>
        <w:rPr>
          <w:rFonts w:ascii="Times New Roman" w:hAnsi="Times New Roman" w:cs="Times New Roman"/>
        </w:rPr>
        <w:t>(220 kV - 1</w:t>
      </w:r>
      <w:r>
        <w:rPr>
          <w:rFonts w:ascii="Times New Roman" w:hAnsi="Times New Roman" w:cs="Times New Roman"/>
        </w:rPr>
        <w:t>6</w:t>
      </w:r>
      <w:r>
        <w:rPr>
          <w:rFonts w:ascii="Times New Roman" w:hAnsi="Times New Roman" w:cs="Times New Roman"/>
        </w:rPr>
        <w:t>00 mm</w:t>
      </w:r>
      <w:r w:rsidRPr="007E4F7A">
        <w:rPr>
          <w:rFonts w:ascii="Times New Roman" w:hAnsi="Times New Roman" w:cs="Times New Roman"/>
          <w:vertAlign w:val="superscript"/>
        </w:rPr>
        <w:t>2</w:t>
      </w:r>
      <w:r>
        <w:rPr>
          <w:rFonts w:ascii="Times New Roman" w:hAnsi="Times New Roman" w:cs="Times New Roman"/>
        </w:rPr>
        <w:t>) s</w:t>
      </w:r>
      <w:r w:rsidRPr="00935440">
        <w:rPr>
          <w:rFonts w:ascii="Times New Roman" w:hAnsi="Times New Roman" w:cs="Times New Roman"/>
        </w:rPr>
        <w:t>ubmarine power cable stratigrap</w:t>
      </w:r>
      <w:r>
        <w:rPr>
          <w:rFonts w:ascii="Times New Roman" w:hAnsi="Times New Roman" w:cs="Times New Roman"/>
        </w:rPr>
        <w:t>h</w:t>
      </w:r>
      <w:r w:rsidR="00C457BB">
        <w:rPr>
          <w:rFonts w:ascii="Times New Roman" w:hAnsi="Times New Roman" w:cs="Times New Roman"/>
        </w:rPr>
        <w:t>y</w:t>
      </w:r>
      <w:r>
        <w:rPr>
          <w:rFonts w:ascii="Times New Roman" w:hAnsi="Times New Roman" w:cs="Times New Roman"/>
        </w:rPr>
        <w:t xml:space="preserve"> and information.</w:t>
      </w:r>
      <w:r w:rsidRPr="00935440">
        <w:rPr>
          <w:rFonts w:ascii="Times New Roman" w:hAnsi="Times New Roman" w:cs="Times New Roman"/>
        </w:rPr>
        <w:t xml:space="preserve"> Light green thickness values are from the reference data sheet, other thickness values are assumed to fit the given total diameter.</w:t>
      </w:r>
      <w:r>
        <w:rPr>
          <w:rFonts w:ascii="Times New Roman" w:hAnsi="Times New Roman" w:cs="Times New Roman"/>
        </w:rPr>
        <w:t xml:space="preserve"> </w:t>
      </w:r>
      <w:r w:rsidRPr="00033960">
        <w:rPr>
          <w:rFonts w:ascii="Times New Roman" w:hAnsi="Times New Roman" w:cs="Times New Roman"/>
        </w:rPr>
        <w:t>XLPE: cross linked polyethylene; HDPE: high density polyethylene; PP: polypropylene;</w:t>
      </w:r>
      <w:r>
        <w:rPr>
          <w:rFonts w:ascii="Times New Roman" w:hAnsi="Times New Roman" w:cs="Times New Roman"/>
        </w:rPr>
        <w:t xml:space="preserve"> galv. steel: galvanized steel.</w:t>
      </w:r>
    </w:p>
    <w:tbl>
      <w:tblPr>
        <w:tblW w:w="9700" w:type="dxa"/>
        <w:tblLook w:val="04A0" w:firstRow="1" w:lastRow="0" w:firstColumn="1" w:lastColumn="0" w:noHBand="0" w:noVBand="1"/>
      </w:tblPr>
      <w:tblGrid>
        <w:gridCol w:w="567"/>
        <w:gridCol w:w="1171"/>
        <w:gridCol w:w="2940"/>
        <w:gridCol w:w="718"/>
        <w:gridCol w:w="998"/>
        <w:gridCol w:w="1195"/>
        <w:gridCol w:w="1058"/>
        <w:gridCol w:w="1053"/>
      </w:tblGrid>
      <w:tr w:rsidR="00602751" w:rsidRPr="00935440" w14:paraId="0A46F27D" w14:textId="77777777" w:rsidTr="007B474A">
        <w:trPr>
          <w:trHeight w:val="300"/>
        </w:trPr>
        <w:tc>
          <w:tcPr>
            <w:tcW w:w="567" w:type="dxa"/>
            <w:tcBorders>
              <w:top w:val="nil"/>
              <w:left w:val="nil"/>
              <w:bottom w:val="nil"/>
              <w:right w:val="nil"/>
            </w:tcBorders>
            <w:shd w:val="clear" w:color="auto" w:fill="auto"/>
            <w:noWrap/>
            <w:vAlign w:val="bottom"/>
            <w:hideMark/>
          </w:tcPr>
          <w:p w14:paraId="24B13222" w14:textId="77777777" w:rsidR="00602751" w:rsidRPr="00935440" w:rsidRDefault="00602751" w:rsidP="007B474A">
            <w:pPr>
              <w:spacing w:after="0" w:line="240" w:lineRule="auto"/>
              <w:ind w:firstLine="0"/>
              <w:contextualSpacing w:val="0"/>
              <w:jc w:val="left"/>
              <w:rPr>
                <w:rFonts w:ascii="Times New Roman" w:eastAsia="Times New Roman" w:hAnsi="Times New Roman" w:cs="Times New Roman"/>
                <w:sz w:val="20"/>
                <w:szCs w:val="20"/>
                <w:lang w:val="en-GB" w:eastAsia="en-GB"/>
              </w:rPr>
            </w:pPr>
          </w:p>
        </w:tc>
        <w:tc>
          <w:tcPr>
            <w:tcW w:w="1171" w:type="dxa"/>
            <w:tcBorders>
              <w:top w:val="nil"/>
              <w:left w:val="nil"/>
              <w:bottom w:val="nil"/>
              <w:right w:val="nil"/>
            </w:tcBorders>
            <w:shd w:val="clear" w:color="auto" w:fill="auto"/>
            <w:noWrap/>
            <w:vAlign w:val="bottom"/>
            <w:hideMark/>
          </w:tcPr>
          <w:p w14:paraId="3CDD13E0" w14:textId="77777777" w:rsidR="00602751" w:rsidRPr="00935440" w:rsidRDefault="00602751" w:rsidP="007B474A">
            <w:pPr>
              <w:spacing w:after="0" w:line="240" w:lineRule="auto"/>
              <w:ind w:firstLine="0"/>
              <w:contextualSpacing w:val="0"/>
              <w:jc w:val="left"/>
              <w:rPr>
                <w:rFonts w:ascii="Times New Roman" w:eastAsia="Times New Roman" w:hAnsi="Times New Roman" w:cs="Times New Roman"/>
                <w:sz w:val="20"/>
                <w:szCs w:val="20"/>
                <w:lang w:val="en-GB" w:eastAsia="en-GB"/>
              </w:rPr>
            </w:pPr>
          </w:p>
        </w:tc>
        <w:tc>
          <w:tcPr>
            <w:tcW w:w="7962" w:type="dxa"/>
            <w:gridSpan w:val="6"/>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85043D5" w14:textId="0F4DABC5" w:rsidR="00602751" w:rsidRPr="00935440" w:rsidRDefault="00602751" w:rsidP="007B474A">
            <w:pPr>
              <w:spacing w:after="0" w:line="240" w:lineRule="auto"/>
              <w:ind w:firstLine="0"/>
              <w:contextualSpacing w:val="0"/>
              <w:jc w:val="center"/>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 xml:space="preserve">Submarine Single core Cable Design Sheet  </w:t>
            </w:r>
            <w:sdt>
              <w:sdtPr>
                <w:rPr>
                  <w:rFonts w:ascii="Times New Roman" w:eastAsia="Times New Roman" w:hAnsi="Times New Roman" w:cs="Times New Roman"/>
                  <w:color w:val="000000"/>
                  <w:lang w:val="en-GB" w:eastAsia="en-GB"/>
                </w:rPr>
                <w:tag w:val="MENDELEY_CITATION_v3_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"/>
                <w:id w:val="320782958"/>
                <w:placeholder>
                  <w:docPart w:val="DefaultPlaceholder_-1854013440"/>
                </w:placeholder>
              </w:sdtPr>
              <w:sdtEndPr>
                <w:rPr>
                  <w:rFonts w:eastAsiaTheme="minorHAnsi"/>
                  <w:lang w:val="en-US" w:eastAsia="en-US"/>
                </w:rPr>
              </w:sdtEndPr>
              <w:sdtContent>
                <w:r w:rsidRPr="00935440">
                  <w:rPr>
                    <w:rFonts w:ascii="Times New Roman" w:hAnsi="Times New Roman" w:cs="Times New Roman"/>
                    <w:color w:val="000000"/>
                  </w:rPr>
                  <w:t>[47]</w:t>
                </w:r>
              </w:sdtContent>
            </w:sdt>
          </w:p>
        </w:tc>
      </w:tr>
      <w:tr w:rsidR="00602751" w:rsidRPr="00935440" w14:paraId="3EC75716" w14:textId="77777777" w:rsidTr="007B474A">
        <w:trPr>
          <w:trHeight w:val="300"/>
        </w:trPr>
        <w:tc>
          <w:tcPr>
            <w:tcW w:w="567" w:type="dxa"/>
            <w:tcBorders>
              <w:top w:val="nil"/>
              <w:left w:val="nil"/>
              <w:bottom w:val="nil"/>
              <w:right w:val="nil"/>
            </w:tcBorders>
            <w:shd w:val="clear" w:color="auto" w:fill="auto"/>
            <w:noWrap/>
            <w:vAlign w:val="bottom"/>
            <w:hideMark/>
          </w:tcPr>
          <w:p w14:paraId="5ED14A0C" w14:textId="77777777" w:rsidR="00602751" w:rsidRPr="00935440" w:rsidRDefault="00602751" w:rsidP="007B474A">
            <w:pPr>
              <w:spacing w:after="0" w:line="240" w:lineRule="auto"/>
              <w:ind w:firstLine="0"/>
              <w:contextualSpacing w:val="0"/>
              <w:jc w:val="center"/>
              <w:rPr>
                <w:rFonts w:ascii="Times New Roman" w:eastAsia="Times New Roman" w:hAnsi="Times New Roman" w:cs="Times New Roman"/>
                <w:color w:val="000000"/>
                <w:lang w:val="en-GB" w:eastAsia="en-GB"/>
              </w:rPr>
            </w:pPr>
          </w:p>
        </w:tc>
        <w:tc>
          <w:tcPr>
            <w:tcW w:w="1171" w:type="dxa"/>
            <w:tcBorders>
              <w:top w:val="nil"/>
              <w:left w:val="nil"/>
              <w:bottom w:val="nil"/>
              <w:right w:val="nil"/>
            </w:tcBorders>
            <w:shd w:val="clear" w:color="auto" w:fill="auto"/>
            <w:noWrap/>
            <w:vAlign w:val="bottom"/>
            <w:hideMark/>
          </w:tcPr>
          <w:p w14:paraId="1E12A7BF" w14:textId="77777777" w:rsidR="00602751" w:rsidRPr="00935440" w:rsidRDefault="00602751" w:rsidP="007B474A">
            <w:pPr>
              <w:spacing w:after="0" w:line="240" w:lineRule="auto"/>
              <w:ind w:firstLine="0"/>
              <w:contextualSpacing w:val="0"/>
              <w:jc w:val="left"/>
              <w:rPr>
                <w:rFonts w:ascii="Times New Roman" w:eastAsia="Times New Roman" w:hAnsi="Times New Roman" w:cs="Times New Roman"/>
                <w:sz w:val="20"/>
                <w:szCs w:val="20"/>
                <w:lang w:val="en-GB" w:eastAsia="en-GB"/>
              </w:rPr>
            </w:pPr>
          </w:p>
        </w:tc>
        <w:tc>
          <w:tcPr>
            <w:tcW w:w="2940" w:type="dxa"/>
            <w:tcBorders>
              <w:top w:val="nil"/>
              <w:left w:val="single" w:sz="4" w:space="0" w:color="auto"/>
              <w:bottom w:val="single" w:sz="4" w:space="0" w:color="auto"/>
              <w:right w:val="single" w:sz="4" w:space="0" w:color="auto"/>
            </w:tcBorders>
            <w:shd w:val="clear" w:color="auto" w:fill="auto"/>
            <w:noWrap/>
            <w:vAlign w:val="bottom"/>
            <w:hideMark/>
          </w:tcPr>
          <w:p w14:paraId="4CBA07C1" w14:textId="77777777" w:rsidR="00602751" w:rsidRPr="00935440" w:rsidRDefault="00602751" w:rsidP="007B474A">
            <w:pPr>
              <w:spacing w:after="0" w:line="240" w:lineRule="auto"/>
              <w:ind w:firstLine="0"/>
              <w:contextualSpacing w:val="0"/>
              <w:jc w:val="lef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Voltage</w:t>
            </w:r>
          </w:p>
        </w:tc>
        <w:tc>
          <w:tcPr>
            <w:tcW w:w="718" w:type="dxa"/>
            <w:tcBorders>
              <w:top w:val="nil"/>
              <w:left w:val="nil"/>
              <w:bottom w:val="single" w:sz="4" w:space="0" w:color="auto"/>
              <w:right w:val="single" w:sz="4" w:space="0" w:color="auto"/>
            </w:tcBorders>
            <w:shd w:val="clear" w:color="auto" w:fill="auto"/>
            <w:noWrap/>
            <w:vAlign w:val="bottom"/>
            <w:hideMark/>
          </w:tcPr>
          <w:p w14:paraId="17C847E4" w14:textId="77777777" w:rsidR="00602751" w:rsidRPr="00935440" w:rsidRDefault="00602751" w:rsidP="007B474A">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220</w:t>
            </w:r>
          </w:p>
        </w:tc>
        <w:tc>
          <w:tcPr>
            <w:tcW w:w="998" w:type="dxa"/>
            <w:tcBorders>
              <w:top w:val="nil"/>
              <w:left w:val="nil"/>
              <w:bottom w:val="single" w:sz="4" w:space="0" w:color="auto"/>
              <w:right w:val="single" w:sz="4" w:space="0" w:color="auto"/>
            </w:tcBorders>
            <w:shd w:val="clear" w:color="auto" w:fill="auto"/>
            <w:noWrap/>
            <w:vAlign w:val="bottom"/>
            <w:hideMark/>
          </w:tcPr>
          <w:p w14:paraId="797AA1F5" w14:textId="77777777" w:rsidR="00602751" w:rsidRPr="00935440" w:rsidRDefault="00602751" w:rsidP="007B474A">
            <w:pPr>
              <w:spacing w:after="0" w:line="240" w:lineRule="auto"/>
              <w:ind w:firstLine="0"/>
              <w:contextualSpacing w:val="0"/>
              <w:jc w:val="lef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kV</w:t>
            </w:r>
          </w:p>
        </w:tc>
        <w:tc>
          <w:tcPr>
            <w:tcW w:w="1195"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70A433AE" w14:textId="77777777" w:rsidR="00602751" w:rsidRPr="00935440" w:rsidRDefault="00602751" w:rsidP="007B474A">
            <w:pPr>
              <w:spacing w:after="0" w:line="240" w:lineRule="auto"/>
              <w:ind w:firstLine="0"/>
              <w:contextualSpacing w:val="0"/>
              <w:jc w:val="center"/>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Cost</w:t>
            </w:r>
          </w:p>
        </w:tc>
        <w:tc>
          <w:tcPr>
            <w:tcW w:w="1058" w:type="dxa"/>
            <w:tcBorders>
              <w:top w:val="nil"/>
              <w:left w:val="nil"/>
              <w:bottom w:val="single" w:sz="4" w:space="0" w:color="auto"/>
              <w:right w:val="single" w:sz="4" w:space="0" w:color="auto"/>
            </w:tcBorders>
            <w:shd w:val="clear" w:color="auto" w:fill="auto"/>
            <w:noWrap/>
            <w:vAlign w:val="center"/>
            <w:hideMark/>
          </w:tcPr>
          <w:p w14:paraId="665F87D4" w14:textId="77777777" w:rsidR="00602751" w:rsidRPr="00935440" w:rsidRDefault="00602751" w:rsidP="007B474A">
            <w:pPr>
              <w:spacing w:after="0" w:line="240" w:lineRule="auto"/>
              <w:ind w:firstLine="0"/>
              <w:contextualSpacing w:val="0"/>
              <w:jc w:val="lef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supply</w:t>
            </w:r>
          </w:p>
        </w:tc>
        <w:tc>
          <w:tcPr>
            <w:tcW w:w="1053" w:type="dxa"/>
            <w:tcBorders>
              <w:top w:val="nil"/>
              <w:left w:val="nil"/>
              <w:bottom w:val="single" w:sz="4" w:space="0" w:color="auto"/>
              <w:right w:val="single" w:sz="4" w:space="0" w:color="auto"/>
            </w:tcBorders>
            <w:shd w:val="clear" w:color="auto" w:fill="auto"/>
            <w:noWrap/>
            <w:vAlign w:val="center"/>
            <w:hideMark/>
          </w:tcPr>
          <w:p w14:paraId="79EAC653" w14:textId="77777777" w:rsidR="00602751" w:rsidRPr="00935440" w:rsidRDefault="00602751" w:rsidP="007B474A">
            <w:pPr>
              <w:spacing w:after="0" w:line="240" w:lineRule="auto"/>
              <w:ind w:firstLine="0"/>
              <w:contextualSpacing w:val="0"/>
              <w:jc w:val="lef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lay</w:t>
            </w:r>
          </w:p>
        </w:tc>
      </w:tr>
      <w:tr w:rsidR="00602751" w:rsidRPr="00935440" w14:paraId="31CCCE80" w14:textId="77777777" w:rsidTr="007B474A">
        <w:trPr>
          <w:trHeight w:val="300"/>
        </w:trPr>
        <w:tc>
          <w:tcPr>
            <w:tcW w:w="567" w:type="dxa"/>
            <w:tcBorders>
              <w:top w:val="nil"/>
              <w:left w:val="nil"/>
              <w:bottom w:val="nil"/>
              <w:right w:val="nil"/>
            </w:tcBorders>
            <w:shd w:val="clear" w:color="auto" w:fill="auto"/>
            <w:noWrap/>
            <w:vAlign w:val="bottom"/>
            <w:hideMark/>
          </w:tcPr>
          <w:p w14:paraId="0064C76E" w14:textId="77777777" w:rsidR="00602751" w:rsidRPr="00935440" w:rsidRDefault="00602751" w:rsidP="007B474A">
            <w:pPr>
              <w:spacing w:after="0" w:line="240" w:lineRule="auto"/>
              <w:ind w:firstLine="0"/>
              <w:contextualSpacing w:val="0"/>
              <w:jc w:val="left"/>
              <w:rPr>
                <w:rFonts w:ascii="Times New Roman" w:eastAsia="Times New Roman" w:hAnsi="Times New Roman" w:cs="Times New Roman"/>
                <w:color w:val="000000"/>
                <w:lang w:val="en-GB" w:eastAsia="en-GB"/>
              </w:rPr>
            </w:pPr>
          </w:p>
        </w:tc>
        <w:tc>
          <w:tcPr>
            <w:tcW w:w="1171" w:type="dxa"/>
            <w:tcBorders>
              <w:top w:val="nil"/>
              <w:left w:val="nil"/>
              <w:bottom w:val="nil"/>
              <w:right w:val="nil"/>
            </w:tcBorders>
            <w:shd w:val="clear" w:color="auto" w:fill="auto"/>
            <w:noWrap/>
            <w:vAlign w:val="bottom"/>
            <w:hideMark/>
          </w:tcPr>
          <w:p w14:paraId="354371AC" w14:textId="77777777" w:rsidR="00602751" w:rsidRPr="00935440" w:rsidRDefault="00602751" w:rsidP="007B474A">
            <w:pPr>
              <w:spacing w:after="0" w:line="240" w:lineRule="auto"/>
              <w:ind w:firstLine="0"/>
              <w:contextualSpacing w:val="0"/>
              <w:jc w:val="left"/>
              <w:rPr>
                <w:rFonts w:ascii="Times New Roman" w:eastAsia="Times New Roman" w:hAnsi="Times New Roman" w:cs="Times New Roman"/>
                <w:sz w:val="20"/>
                <w:szCs w:val="20"/>
                <w:lang w:val="en-GB" w:eastAsia="en-GB"/>
              </w:rPr>
            </w:pPr>
          </w:p>
        </w:tc>
        <w:tc>
          <w:tcPr>
            <w:tcW w:w="2940" w:type="dxa"/>
            <w:tcBorders>
              <w:top w:val="nil"/>
              <w:left w:val="single" w:sz="4" w:space="0" w:color="auto"/>
              <w:bottom w:val="single" w:sz="4" w:space="0" w:color="auto"/>
              <w:right w:val="single" w:sz="4" w:space="0" w:color="auto"/>
            </w:tcBorders>
            <w:shd w:val="clear" w:color="auto" w:fill="auto"/>
            <w:noWrap/>
            <w:vAlign w:val="bottom"/>
            <w:hideMark/>
          </w:tcPr>
          <w:p w14:paraId="776C9B7D" w14:textId="77777777" w:rsidR="00602751" w:rsidRPr="00935440" w:rsidRDefault="00602751" w:rsidP="007B474A">
            <w:pPr>
              <w:spacing w:after="0" w:line="240" w:lineRule="auto"/>
              <w:ind w:firstLine="0"/>
              <w:contextualSpacing w:val="0"/>
              <w:jc w:val="lef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Ampacity</w:t>
            </w:r>
          </w:p>
        </w:tc>
        <w:tc>
          <w:tcPr>
            <w:tcW w:w="718" w:type="dxa"/>
            <w:tcBorders>
              <w:top w:val="nil"/>
              <w:left w:val="nil"/>
              <w:bottom w:val="single" w:sz="4" w:space="0" w:color="auto"/>
              <w:right w:val="single" w:sz="4" w:space="0" w:color="auto"/>
            </w:tcBorders>
            <w:shd w:val="clear" w:color="auto" w:fill="auto"/>
            <w:noWrap/>
            <w:vAlign w:val="bottom"/>
            <w:hideMark/>
          </w:tcPr>
          <w:p w14:paraId="1C9607FE" w14:textId="77777777" w:rsidR="00602751" w:rsidRPr="00935440" w:rsidRDefault="00602751" w:rsidP="007B474A">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1680</w:t>
            </w:r>
          </w:p>
        </w:tc>
        <w:tc>
          <w:tcPr>
            <w:tcW w:w="998" w:type="dxa"/>
            <w:tcBorders>
              <w:top w:val="nil"/>
              <w:left w:val="nil"/>
              <w:bottom w:val="single" w:sz="4" w:space="0" w:color="auto"/>
              <w:right w:val="single" w:sz="4" w:space="0" w:color="auto"/>
            </w:tcBorders>
            <w:shd w:val="clear" w:color="auto" w:fill="auto"/>
            <w:noWrap/>
            <w:vAlign w:val="bottom"/>
            <w:hideMark/>
          </w:tcPr>
          <w:p w14:paraId="42BD5F3C" w14:textId="77777777" w:rsidR="00602751" w:rsidRPr="00935440" w:rsidRDefault="00602751" w:rsidP="007B474A">
            <w:pPr>
              <w:spacing w:after="0" w:line="240" w:lineRule="auto"/>
              <w:ind w:firstLine="0"/>
              <w:contextualSpacing w:val="0"/>
              <w:jc w:val="lef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A</w:t>
            </w:r>
          </w:p>
        </w:tc>
        <w:tc>
          <w:tcPr>
            <w:tcW w:w="1195" w:type="dxa"/>
            <w:vMerge/>
            <w:tcBorders>
              <w:top w:val="nil"/>
              <w:left w:val="single" w:sz="4" w:space="0" w:color="auto"/>
              <w:bottom w:val="single" w:sz="4" w:space="0" w:color="auto"/>
              <w:right w:val="single" w:sz="4" w:space="0" w:color="auto"/>
            </w:tcBorders>
            <w:vAlign w:val="center"/>
            <w:hideMark/>
          </w:tcPr>
          <w:p w14:paraId="75FB50F8" w14:textId="77777777" w:rsidR="00602751" w:rsidRPr="00935440" w:rsidRDefault="00602751" w:rsidP="007B474A">
            <w:pPr>
              <w:spacing w:after="0" w:line="240" w:lineRule="auto"/>
              <w:ind w:firstLine="0"/>
              <w:contextualSpacing w:val="0"/>
              <w:jc w:val="left"/>
              <w:rPr>
                <w:rFonts w:ascii="Times New Roman" w:eastAsia="Times New Roman" w:hAnsi="Times New Roman" w:cs="Times New Roman"/>
                <w:color w:val="000000"/>
                <w:lang w:val="en-GB" w:eastAsia="en-GB"/>
              </w:rPr>
            </w:pPr>
          </w:p>
        </w:tc>
        <w:tc>
          <w:tcPr>
            <w:tcW w:w="1058" w:type="dxa"/>
            <w:tcBorders>
              <w:top w:val="nil"/>
              <w:left w:val="nil"/>
              <w:bottom w:val="single" w:sz="4" w:space="0" w:color="auto"/>
              <w:right w:val="single" w:sz="4" w:space="0" w:color="auto"/>
            </w:tcBorders>
            <w:shd w:val="clear" w:color="auto" w:fill="auto"/>
            <w:noWrap/>
            <w:vAlign w:val="center"/>
            <w:hideMark/>
          </w:tcPr>
          <w:p w14:paraId="455E2192" w14:textId="77777777" w:rsidR="00602751" w:rsidRPr="00935440" w:rsidRDefault="00602751" w:rsidP="007B474A">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2550</w:t>
            </w:r>
          </w:p>
        </w:tc>
        <w:tc>
          <w:tcPr>
            <w:tcW w:w="1053" w:type="dxa"/>
            <w:tcBorders>
              <w:top w:val="nil"/>
              <w:left w:val="nil"/>
              <w:bottom w:val="single" w:sz="4" w:space="0" w:color="auto"/>
              <w:right w:val="single" w:sz="4" w:space="0" w:color="auto"/>
            </w:tcBorders>
            <w:shd w:val="clear" w:color="auto" w:fill="auto"/>
            <w:noWrap/>
            <w:vAlign w:val="center"/>
            <w:hideMark/>
          </w:tcPr>
          <w:p w14:paraId="473AB209" w14:textId="77777777" w:rsidR="00602751" w:rsidRPr="00935440" w:rsidRDefault="00602751" w:rsidP="007B474A">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450</w:t>
            </w:r>
          </w:p>
        </w:tc>
      </w:tr>
      <w:tr w:rsidR="00602751" w:rsidRPr="00935440" w14:paraId="66883A96" w14:textId="77777777" w:rsidTr="007B474A">
        <w:trPr>
          <w:trHeight w:val="300"/>
        </w:trPr>
        <w:tc>
          <w:tcPr>
            <w:tcW w:w="567" w:type="dxa"/>
            <w:tcBorders>
              <w:top w:val="nil"/>
              <w:left w:val="nil"/>
              <w:bottom w:val="nil"/>
              <w:right w:val="nil"/>
            </w:tcBorders>
            <w:shd w:val="clear" w:color="auto" w:fill="auto"/>
            <w:noWrap/>
            <w:vAlign w:val="bottom"/>
            <w:hideMark/>
          </w:tcPr>
          <w:p w14:paraId="191AC611" w14:textId="77777777" w:rsidR="00602751" w:rsidRPr="00935440" w:rsidRDefault="00602751" w:rsidP="007B474A">
            <w:pPr>
              <w:spacing w:after="0" w:line="240" w:lineRule="auto"/>
              <w:ind w:firstLine="0"/>
              <w:contextualSpacing w:val="0"/>
              <w:jc w:val="right"/>
              <w:rPr>
                <w:rFonts w:ascii="Times New Roman" w:eastAsia="Times New Roman" w:hAnsi="Times New Roman" w:cs="Times New Roman"/>
                <w:color w:val="000000"/>
                <w:lang w:val="en-GB" w:eastAsia="en-GB"/>
              </w:rPr>
            </w:pPr>
          </w:p>
        </w:tc>
        <w:tc>
          <w:tcPr>
            <w:tcW w:w="1171" w:type="dxa"/>
            <w:tcBorders>
              <w:top w:val="nil"/>
              <w:left w:val="nil"/>
              <w:bottom w:val="nil"/>
              <w:right w:val="nil"/>
            </w:tcBorders>
            <w:shd w:val="clear" w:color="auto" w:fill="auto"/>
            <w:noWrap/>
            <w:vAlign w:val="bottom"/>
            <w:hideMark/>
          </w:tcPr>
          <w:p w14:paraId="332D2B2E" w14:textId="77777777" w:rsidR="00602751" w:rsidRPr="00935440" w:rsidRDefault="00602751" w:rsidP="007B474A">
            <w:pPr>
              <w:spacing w:after="0" w:line="240" w:lineRule="auto"/>
              <w:ind w:firstLine="0"/>
              <w:contextualSpacing w:val="0"/>
              <w:jc w:val="left"/>
              <w:rPr>
                <w:rFonts w:ascii="Times New Roman" w:eastAsia="Times New Roman" w:hAnsi="Times New Roman" w:cs="Times New Roman"/>
                <w:sz w:val="20"/>
                <w:szCs w:val="20"/>
                <w:lang w:val="en-GB" w:eastAsia="en-GB"/>
              </w:rPr>
            </w:pPr>
          </w:p>
        </w:tc>
        <w:tc>
          <w:tcPr>
            <w:tcW w:w="2940" w:type="dxa"/>
            <w:tcBorders>
              <w:top w:val="nil"/>
              <w:left w:val="single" w:sz="4" w:space="0" w:color="auto"/>
              <w:bottom w:val="single" w:sz="4" w:space="0" w:color="auto"/>
              <w:right w:val="single" w:sz="4" w:space="0" w:color="auto"/>
            </w:tcBorders>
            <w:shd w:val="clear" w:color="auto" w:fill="auto"/>
            <w:noWrap/>
            <w:vAlign w:val="bottom"/>
            <w:hideMark/>
          </w:tcPr>
          <w:p w14:paraId="66DE559B" w14:textId="77777777" w:rsidR="00602751" w:rsidRPr="00935440" w:rsidRDefault="00602751" w:rsidP="007B474A">
            <w:pPr>
              <w:spacing w:after="0" w:line="240" w:lineRule="auto"/>
              <w:ind w:firstLine="0"/>
              <w:contextualSpacing w:val="0"/>
              <w:jc w:val="lef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cross section</w:t>
            </w:r>
          </w:p>
        </w:tc>
        <w:tc>
          <w:tcPr>
            <w:tcW w:w="718" w:type="dxa"/>
            <w:tcBorders>
              <w:top w:val="nil"/>
              <w:left w:val="nil"/>
              <w:bottom w:val="single" w:sz="4" w:space="0" w:color="auto"/>
              <w:right w:val="single" w:sz="4" w:space="0" w:color="auto"/>
            </w:tcBorders>
            <w:shd w:val="clear" w:color="auto" w:fill="auto"/>
            <w:noWrap/>
            <w:vAlign w:val="bottom"/>
            <w:hideMark/>
          </w:tcPr>
          <w:p w14:paraId="7A87099A" w14:textId="77777777" w:rsidR="00602751" w:rsidRPr="00935440" w:rsidRDefault="00602751" w:rsidP="007B474A">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1600</w:t>
            </w:r>
          </w:p>
        </w:tc>
        <w:tc>
          <w:tcPr>
            <w:tcW w:w="998" w:type="dxa"/>
            <w:tcBorders>
              <w:top w:val="nil"/>
              <w:left w:val="nil"/>
              <w:bottom w:val="single" w:sz="4" w:space="0" w:color="auto"/>
              <w:right w:val="single" w:sz="4" w:space="0" w:color="auto"/>
            </w:tcBorders>
            <w:shd w:val="clear" w:color="auto" w:fill="auto"/>
            <w:noWrap/>
            <w:vAlign w:val="bottom"/>
            <w:hideMark/>
          </w:tcPr>
          <w:p w14:paraId="2988412C" w14:textId="77777777" w:rsidR="00602751" w:rsidRPr="00935440" w:rsidRDefault="00602751" w:rsidP="007B474A">
            <w:pPr>
              <w:spacing w:after="0" w:line="240" w:lineRule="auto"/>
              <w:ind w:firstLine="0"/>
              <w:contextualSpacing w:val="0"/>
              <w:jc w:val="lef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mm2</w:t>
            </w:r>
          </w:p>
        </w:tc>
        <w:tc>
          <w:tcPr>
            <w:tcW w:w="1195" w:type="dxa"/>
            <w:tcBorders>
              <w:top w:val="nil"/>
              <w:left w:val="nil"/>
              <w:bottom w:val="single" w:sz="4" w:space="0" w:color="auto"/>
              <w:right w:val="single" w:sz="4" w:space="0" w:color="auto"/>
            </w:tcBorders>
            <w:shd w:val="clear" w:color="auto" w:fill="auto"/>
            <w:vAlign w:val="bottom"/>
            <w:hideMark/>
          </w:tcPr>
          <w:p w14:paraId="6B3901EF" w14:textId="77777777" w:rsidR="00602751" w:rsidRPr="00935440" w:rsidRDefault="00602751" w:rsidP="007B474A">
            <w:pPr>
              <w:spacing w:after="0" w:line="240" w:lineRule="auto"/>
              <w:ind w:firstLine="0"/>
              <w:contextualSpacing w:val="0"/>
              <w:jc w:val="lef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 </w:t>
            </w:r>
          </w:p>
        </w:tc>
        <w:tc>
          <w:tcPr>
            <w:tcW w:w="1058" w:type="dxa"/>
            <w:tcBorders>
              <w:top w:val="nil"/>
              <w:left w:val="nil"/>
              <w:bottom w:val="single" w:sz="4" w:space="0" w:color="auto"/>
              <w:right w:val="single" w:sz="4" w:space="0" w:color="auto"/>
            </w:tcBorders>
            <w:shd w:val="clear" w:color="auto" w:fill="auto"/>
            <w:vAlign w:val="bottom"/>
            <w:hideMark/>
          </w:tcPr>
          <w:p w14:paraId="050C1C92" w14:textId="77777777" w:rsidR="00602751" w:rsidRPr="00935440" w:rsidRDefault="00602751" w:rsidP="007B474A">
            <w:pPr>
              <w:spacing w:after="0" w:line="240" w:lineRule="auto"/>
              <w:ind w:firstLine="0"/>
              <w:contextualSpacing w:val="0"/>
              <w:jc w:val="lef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 </w:t>
            </w:r>
          </w:p>
        </w:tc>
        <w:tc>
          <w:tcPr>
            <w:tcW w:w="1053" w:type="dxa"/>
            <w:tcBorders>
              <w:top w:val="nil"/>
              <w:left w:val="nil"/>
              <w:bottom w:val="single" w:sz="4" w:space="0" w:color="auto"/>
              <w:right w:val="single" w:sz="4" w:space="0" w:color="auto"/>
            </w:tcBorders>
            <w:shd w:val="clear" w:color="auto" w:fill="auto"/>
            <w:vAlign w:val="center"/>
            <w:hideMark/>
          </w:tcPr>
          <w:p w14:paraId="3CB0D280" w14:textId="77777777" w:rsidR="00602751" w:rsidRPr="00935440" w:rsidRDefault="00602751" w:rsidP="007B474A">
            <w:pPr>
              <w:spacing w:after="0" w:line="240" w:lineRule="auto"/>
              <w:ind w:firstLine="0"/>
              <w:contextualSpacing w:val="0"/>
              <w:jc w:val="lef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 </w:t>
            </w:r>
          </w:p>
        </w:tc>
      </w:tr>
      <w:tr w:rsidR="00602751" w:rsidRPr="00935440" w14:paraId="7262FE99" w14:textId="77777777" w:rsidTr="007B474A">
        <w:trPr>
          <w:trHeight w:val="300"/>
        </w:trPr>
        <w:tc>
          <w:tcPr>
            <w:tcW w:w="567" w:type="dxa"/>
            <w:tcBorders>
              <w:top w:val="nil"/>
              <w:left w:val="nil"/>
              <w:bottom w:val="nil"/>
              <w:right w:val="nil"/>
            </w:tcBorders>
            <w:shd w:val="clear" w:color="auto" w:fill="auto"/>
            <w:noWrap/>
            <w:vAlign w:val="bottom"/>
            <w:hideMark/>
          </w:tcPr>
          <w:p w14:paraId="133C6E47" w14:textId="77777777" w:rsidR="00602751" w:rsidRPr="00935440" w:rsidRDefault="00602751" w:rsidP="007B474A">
            <w:pPr>
              <w:spacing w:after="0" w:line="240" w:lineRule="auto"/>
              <w:ind w:firstLine="0"/>
              <w:contextualSpacing w:val="0"/>
              <w:jc w:val="left"/>
              <w:rPr>
                <w:rFonts w:ascii="Times New Roman" w:eastAsia="Times New Roman" w:hAnsi="Times New Roman" w:cs="Times New Roman"/>
                <w:color w:val="000000"/>
                <w:lang w:val="en-GB" w:eastAsia="en-GB"/>
              </w:rPr>
            </w:pPr>
          </w:p>
        </w:tc>
        <w:tc>
          <w:tcPr>
            <w:tcW w:w="1171" w:type="dxa"/>
            <w:tcBorders>
              <w:top w:val="nil"/>
              <w:left w:val="nil"/>
              <w:bottom w:val="nil"/>
              <w:right w:val="nil"/>
            </w:tcBorders>
            <w:shd w:val="clear" w:color="auto" w:fill="auto"/>
            <w:noWrap/>
            <w:vAlign w:val="bottom"/>
            <w:hideMark/>
          </w:tcPr>
          <w:p w14:paraId="105F4ED8" w14:textId="77777777" w:rsidR="00602751" w:rsidRPr="00935440" w:rsidRDefault="00602751" w:rsidP="007B474A">
            <w:pPr>
              <w:spacing w:after="0" w:line="240" w:lineRule="auto"/>
              <w:ind w:firstLine="0"/>
              <w:contextualSpacing w:val="0"/>
              <w:jc w:val="left"/>
              <w:rPr>
                <w:rFonts w:ascii="Times New Roman" w:eastAsia="Times New Roman" w:hAnsi="Times New Roman" w:cs="Times New Roman"/>
                <w:sz w:val="20"/>
                <w:szCs w:val="20"/>
                <w:lang w:val="en-GB" w:eastAsia="en-GB"/>
              </w:rPr>
            </w:pPr>
          </w:p>
        </w:tc>
        <w:tc>
          <w:tcPr>
            <w:tcW w:w="2940" w:type="dxa"/>
            <w:tcBorders>
              <w:top w:val="nil"/>
              <w:left w:val="single" w:sz="4" w:space="0" w:color="auto"/>
              <w:bottom w:val="single" w:sz="4" w:space="0" w:color="auto"/>
              <w:right w:val="single" w:sz="4" w:space="0" w:color="auto"/>
            </w:tcBorders>
            <w:shd w:val="clear" w:color="auto" w:fill="auto"/>
            <w:noWrap/>
            <w:vAlign w:val="bottom"/>
            <w:hideMark/>
          </w:tcPr>
          <w:p w14:paraId="33607F06" w14:textId="41A51E6D" w:rsidR="00602751" w:rsidRPr="00935440" w:rsidRDefault="00602751" w:rsidP="007B474A">
            <w:pPr>
              <w:spacing w:after="0" w:line="240" w:lineRule="auto"/>
              <w:ind w:firstLine="0"/>
              <w:contextualSpacing w:val="0"/>
              <w:jc w:val="lef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 xml:space="preserve">Resistance  </w:t>
            </w:r>
            <w:sdt>
              <w:sdtPr>
                <w:rPr>
                  <w:rFonts w:ascii="Times New Roman" w:eastAsia="Times New Roman" w:hAnsi="Times New Roman" w:cs="Times New Roman"/>
                  <w:color w:val="000000"/>
                  <w:lang w:val="en-GB" w:eastAsia="en-GB"/>
                </w:rPr>
                <w:tag w:val="MENDELEY_CITATION_v3_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"/>
                <w:id w:val="754021955"/>
                <w:placeholder>
                  <w:docPart w:val="DefaultPlaceholder_-1854013440"/>
                </w:placeholder>
              </w:sdtPr>
              <w:sdtEndPr>
                <w:rPr>
                  <w:rFonts w:eastAsiaTheme="minorHAnsi"/>
                  <w:lang w:val="en-US" w:eastAsia="en-US"/>
                </w:rPr>
              </w:sdtEndPr>
              <w:sdtContent>
                <w:r w:rsidRPr="00935440">
                  <w:rPr>
                    <w:rFonts w:ascii="Times New Roman" w:hAnsi="Times New Roman" w:cs="Times New Roman"/>
                    <w:color w:val="000000"/>
                  </w:rPr>
                  <w:t>[48]</w:t>
                </w:r>
              </w:sdtContent>
            </w:sdt>
          </w:p>
        </w:tc>
        <w:tc>
          <w:tcPr>
            <w:tcW w:w="718" w:type="dxa"/>
            <w:tcBorders>
              <w:top w:val="nil"/>
              <w:left w:val="nil"/>
              <w:bottom w:val="single" w:sz="4" w:space="0" w:color="auto"/>
              <w:right w:val="single" w:sz="4" w:space="0" w:color="auto"/>
            </w:tcBorders>
            <w:shd w:val="clear" w:color="auto" w:fill="auto"/>
            <w:noWrap/>
            <w:vAlign w:val="bottom"/>
            <w:hideMark/>
          </w:tcPr>
          <w:p w14:paraId="17F5D8C2" w14:textId="77777777" w:rsidR="00602751" w:rsidRPr="00935440" w:rsidRDefault="00602751" w:rsidP="007B474A">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0.036</w:t>
            </w:r>
          </w:p>
        </w:tc>
        <w:tc>
          <w:tcPr>
            <w:tcW w:w="998" w:type="dxa"/>
            <w:tcBorders>
              <w:top w:val="nil"/>
              <w:left w:val="nil"/>
              <w:bottom w:val="single" w:sz="4" w:space="0" w:color="auto"/>
              <w:right w:val="single" w:sz="4" w:space="0" w:color="auto"/>
            </w:tcBorders>
            <w:shd w:val="clear" w:color="auto" w:fill="auto"/>
            <w:noWrap/>
            <w:vAlign w:val="bottom"/>
            <w:hideMark/>
          </w:tcPr>
          <w:p w14:paraId="4D893A35" w14:textId="77777777" w:rsidR="00602751" w:rsidRPr="00935440" w:rsidRDefault="00602751" w:rsidP="007B474A">
            <w:pPr>
              <w:spacing w:after="0" w:line="240" w:lineRule="auto"/>
              <w:ind w:firstLine="0"/>
              <w:contextualSpacing w:val="0"/>
              <w:jc w:val="lef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Ω/m</w:t>
            </w:r>
          </w:p>
        </w:tc>
        <w:tc>
          <w:tcPr>
            <w:tcW w:w="1195" w:type="dxa"/>
            <w:vMerge w:val="restart"/>
            <w:tcBorders>
              <w:top w:val="nil"/>
              <w:left w:val="single" w:sz="4" w:space="0" w:color="auto"/>
              <w:bottom w:val="single" w:sz="4" w:space="0" w:color="auto"/>
              <w:right w:val="single" w:sz="4" w:space="0" w:color="auto"/>
            </w:tcBorders>
            <w:shd w:val="clear" w:color="auto" w:fill="auto"/>
            <w:vAlign w:val="bottom"/>
            <w:hideMark/>
          </w:tcPr>
          <w:p w14:paraId="248AD1C8" w14:textId="77777777" w:rsidR="00602751" w:rsidRPr="00935440" w:rsidRDefault="00602751" w:rsidP="007B474A">
            <w:pPr>
              <w:spacing w:after="0" w:line="240" w:lineRule="auto"/>
              <w:ind w:firstLine="0"/>
              <w:contextualSpacing w:val="0"/>
              <w:jc w:val="center"/>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Cumulated radius</w:t>
            </w:r>
          </w:p>
        </w:tc>
        <w:tc>
          <w:tcPr>
            <w:tcW w:w="1058" w:type="dxa"/>
            <w:vMerge w:val="restart"/>
            <w:tcBorders>
              <w:top w:val="nil"/>
              <w:left w:val="single" w:sz="4" w:space="0" w:color="auto"/>
              <w:bottom w:val="single" w:sz="4" w:space="0" w:color="auto"/>
              <w:right w:val="single" w:sz="4" w:space="0" w:color="auto"/>
            </w:tcBorders>
            <w:shd w:val="clear" w:color="auto" w:fill="auto"/>
            <w:vAlign w:val="bottom"/>
            <w:hideMark/>
          </w:tcPr>
          <w:p w14:paraId="7C9EA6EA" w14:textId="77777777" w:rsidR="00602751" w:rsidRPr="00935440" w:rsidRDefault="00602751" w:rsidP="007B474A">
            <w:pPr>
              <w:spacing w:after="0" w:line="240" w:lineRule="auto"/>
              <w:ind w:firstLine="0"/>
              <w:contextualSpacing w:val="0"/>
              <w:jc w:val="center"/>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volume (cm3/m)</w:t>
            </w:r>
          </w:p>
        </w:tc>
        <w:tc>
          <w:tcPr>
            <w:tcW w:w="1053" w:type="dxa"/>
            <w:vMerge w:val="restart"/>
            <w:tcBorders>
              <w:top w:val="nil"/>
              <w:left w:val="single" w:sz="4" w:space="0" w:color="auto"/>
              <w:bottom w:val="single" w:sz="4" w:space="0" w:color="auto"/>
              <w:right w:val="single" w:sz="4" w:space="0" w:color="auto"/>
            </w:tcBorders>
            <w:shd w:val="clear" w:color="auto" w:fill="auto"/>
            <w:vAlign w:val="center"/>
            <w:hideMark/>
          </w:tcPr>
          <w:p w14:paraId="6D76673A" w14:textId="77777777" w:rsidR="00602751" w:rsidRPr="00935440" w:rsidRDefault="00602751" w:rsidP="007B474A">
            <w:pPr>
              <w:spacing w:after="0" w:line="240" w:lineRule="auto"/>
              <w:ind w:firstLine="0"/>
              <w:contextualSpacing w:val="0"/>
              <w:jc w:val="center"/>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w:t>
            </w:r>
          </w:p>
        </w:tc>
      </w:tr>
      <w:tr w:rsidR="00602751" w:rsidRPr="00935440" w14:paraId="4E3AF950" w14:textId="77777777" w:rsidTr="007B474A">
        <w:trPr>
          <w:trHeight w:val="300"/>
        </w:trPr>
        <w:tc>
          <w:tcPr>
            <w:tcW w:w="567" w:type="dxa"/>
            <w:tcBorders>
              <w:top w:val="nil"/>
              <w:left w:val="nil"/>
              <w:bottom w:val="nil"/>
              <w:right w:val="nil"/>
            </w:tcBorders>
            <w:shd w:val="clear" w:color="auto" w:fill="auto"/>
            <w:noWrap/>
            <w:vAlign w:val="bottom"/>
            <w:hideMark/>
          </w:tcPr>
          <w:p w14:paraId="5ACE2E63" w14:textId="77777777" w:rsidR="00602751" w:rsidRPr="00935440" w:rsidRDefault="00602751" w:rsidP="007B474A">
            <w:pPr>
              <w:spacing w:after="0" w:line="240" w:lineRule="auto"/>
              <w:ind w:firstLine="0"/>
              <w:contextualSpacing w:val="0"/>
              <w:jc w:val="center"/>
              <w:rPr>
                <w:rFonts w:ascii="Times New Roman" w:eastAsia="Times New Roman" w:hAnsi="Times New Roman" w:cs="Times New Roman"/>
                <w:color w:val="000000"/>
                <w:lang w:val="en-GB" w:eastAsia="en-GB"/>
              </w:rPr>
            </w:pPr>
          </w:p>
        </w:tc>
        <w:tc>
          <w:tcPr>
            <w:tcW w:w="1171" w:type="dxa"/>
            <w:tcBorders>
              <w:top w:val="nil"/>
              <w:left w:val="nil"/>
              <w:bottom w:val="nil"/>
              <w:right w:val="nil"/>
            </w:tcBorders>
            <w:shd w:val="clear" w:color="auto" w:fill="auto"/>
            <w:noWrap/>
            <w:vAlign w:val="bottom"/>
            <w:hideMark/>
          </w:tcPr>
          <w:p w14:paraId="32D68114" w14:textId="77777777" w:rsidR="00602751" w:rsidRPr="00935440" w:rsidRDefault="00602751" w:rsidP="007B474A">
            <w:pPr>
              <w:spacing w:after="0" w:line="240" w:lineRule="auto"/>
              <w:ind w:firstLine="0"/>
              <w:contextualSpacing w:val="0"/>
              <w:jc w:val="left"/>
              <w:rPr>
                <w:rFonts w:ascii="Times New Roman" w:eastAsia="Times New Roman" w:hAnsi="Times New Roman" w:cs="Times New Roman"/>
                <w:sz w:val="20"/>
                <w:szCs w:val="20"/>
                <w:lang w:val="en-GB" w:eastAsia="en-GB"/>
              </w:rPr>
            </w:pPr>
          </w:p>
        </w:tc>
        <w:tc>
          <w:tcPr>
            <w:tcW w:w="2940" w:type="dxa"/>
            <w:tcBorders>
              <w:top w:val="nil"/>
              <w:left w:val="single" w:sz="4" w:space="0" w:color="auto"/>
              <w:bottom w:val="single" w:sz="4" w:space="0" w:color="auto"/>
              <w:right w:val="single" w:sz="4" w:space="0" w:color="auto"/>
            </w:tcBorders>
            <w:shd w:val="clear" w:color="auto" w:fill="auto"/>
            <w:noWrap/>
            <w:vAlign w:val="bottom"/>
            <w:hideMark/>
          </w:tcPr>
          <w:p w14:paraId="6A22B26E" w14:textId="77777777" w:rsidR="00602751" w:rsidRPr="00935440" w:rsidRDefault="00602751" w:rsidP="007B474A">
            <w:pPr>
              <w:spacing w:after="0" w:line="240" w:lineRule="auto"/>
              <w:ind w:firstLine="0"/>
              <w:contextualSpacing w:val="0"/>
              <w:jc w:val="lef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Inductance</w:t>
            </w:r>
          </w:p>
        </w:tc>
        <w:tc>
          <w:tcPr>
            <w:tcW w:w="718" w:type="dxa"/>
            <w:tcBorders>
              <w:top w:val="nil"/>
              <w:left w:val="nil"/>
              <w:bottom w:val="single" w:sz="4" w:space="0" w:color="auto"/>
              <w:right w:val="single" w:sz="4" w:space="0" w:color="auto"/>
            </w:tcBorders>
            <w:shd w:val="clear" w:color="auto" w:fill="auto"/>
            <w:noWrap/>
            <w:vAlign w:val="bottom"/>
            <w:hideMark/>
          </w:tcPr>
          <w:p w14:paraId="502421D1" w14:textId="77777777" w:rsidR="00602751" w:rsidRPr="00935440" w:rsidRDefault="00602751" w:rsidP="007B474A">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1.31</w:t>
            </w:r>
          </w:p>
        </w:tc>
        <w:tc>
          <w:tcPr>
            <w:tcW w:w="998" w:type="dxa"/>
            <w:tcBorders>
              <w:top w:val="nil"/>
              <w:left w:val="nil"/>
              <w:bottom w:val="single" w:sz="4" w:space="0" w:color="auto"/>
              <w:right w:val="single" w:sz="4" w:space="0" w:color="auto"/>
            </w:tcBorders>
            <w:shd w:val="clear" w:color="auto" w:fill="auto"/>
            <w:noWrap/>
            <w:vAlign w:val="bottom"/>
            <w:hideMark/>
          </w:tcPr>
          <w:p w14:paraId="1532326F" w14:textId="77777777" w:rsidR="00602751" w:rsidRPr="00935440" w:rsidRDefault="00602751" w:rsidP="007B474A">
            <w:pPr>
              <w:spacing w:after="0" w:line="240" w:lineRule="auto"/>
              <w:ind w:firstLine="0"/>
              <w:contextualSpacing w:val="0"/>
              <w:jc w:val="left"/>
              <w:rPr>
                <w:rFonts w:ascii="Times New Roman" w:eastAsia="Times New Roman" w:hAnsi="Times New Roman" w:cs="Times New Roman"/>
                <w:color w:val="000000"/>
                <w:lang w:val="en-GB" w:eastAsia="en-GB"/>
              </w:rPr>
            </w:pPr>
            <w:proofErr w:type="spellStart"/>
            <w:r w:rsidRPr="00935440">
              <w:rPr>
                <w:rFonts w:ascii="Times New Roman" w:eastAsia="Times New Roman" w:hAnsi="Times New Roman" w:cs="Times New Roman"/>
                <w:color w:val="000000"/>
                <w:lang w:val="en-GB" w:eastAsia="en-GB"/>
              </w:rPr>
              <w:t>mH</w:t>
            </w:r>
            <w:proofErr w:type="spellEnd"/>
            <w:r w:rsidRPr="00935440">
              <w:rPr>
                <w:rFonts w:ascii="Times New Roman" w:eastAsia="Times New Roman" w:hAnsi="Times New Roman" w:cs="Times New Roman"/>
                <w:color w:val="000000"/>
                <w:lang w:val="en-GB" w:eastAsia="en-GB"/>
              </w:rPr>
              <w:t>/km</w:t>
            </w:r>
          </w:p>
        </w:tc>
        <w:tc>
          <w:tcPr>
            <w:tcW w:w="1195" w:type="dxa"/>
            <w:vMerge/>
            <w:tcBorders>
              <w:top w:val="nil"/>
              <w:left w:val="single" w:sz="4" w:space="0" w:color="auto"/>
              <w:bottom w:val="single" w:sz="4" w:space="0" w:color="auto"/>
              <w:right w:val="single" w:sz="4" w:space="0" w:color="auto"/>
            </w:tcBorders>
            <w:vAlign w:val="center"/>
            <w:hideMark/>
          </w:tcPr>
          <w:p w14:paraId="41C58831" w14:textId="77777777" w:rsidR="00602751" w:rsidRPr="00935440" w:rsidRDefault="00602751" w:rsidP="007B474A">
            <w:pPr>
              <w:spacing w:after="0" w:line="240" w:lineRule="auto"/>
              <w:ind w:firstLine="0"/>
              <w:contextualSpacing w:val="0"/>
              <w:jc w:val="left"/>
              <w:rPr>
                <w:rFonts w:ascii="Times New Roman" w:eastAsia="Times New Roman" w:hAnsi="Times New Roman" w:cs="Times New Roman"/>
                <w:color w:val="000000"/>
                <w:lang w:val="en-GB" w:eastAsia="en-GB"/>
              </w:rPr>
            </w:pPr>
          </w:p>
        </w:tc>
        <w:tc>
          <w:tcPr>
            <w:tcW w:w="1058" w:type="dxa"/>
            <w:vMerge/>
            <w:tcBorders>
              <w:top w:val="nil"/>
              <w:left w:val="single" w:sz="4" w:space="0" w:color="auto"/>
              <w:bottom w:val="single" w:sz="4" w:space="0" w:color="auto"/>
              <w:right w:val="single" w:sz="4" w:space="0" w:color="auto"/>
            </w:tcBorders>
            <w:vAlign w:val="center"/>
            <w:hideMark/>
          </w:tcPr>
          <w:p w14:paraId="52069EA9" w14:textId="77777777" w:rsidR="00602751" w:rsidRPr="00935440" w:rsidRDefault="00602751" w:rsidP="007B474A">
            <w:pPr>
              <w:spacing w:after="0" w:line="240" w:lineRule="auto"/>
              <w:ind w:firstLine="0"/>
              <w:contextualSpacing w:val="0"/>
              <w:jc w:val="left"/>
              <w:rPr>
                <w:rFonts w:ascii="Times New Roman" w:eastAsia="Times New Roman" w:hAnsi="Times New Roman" w:cs="Times New Roman"/>
                <w:color w:val="000000"/>
                <w:lang w:val="en-GB" w:eastAsia="en-GB"/>
              </w:rPr>
            </w:pPr>
          </w:p>
        </w:tc>
        <w:tc>
          <w:tcPr>
            <w:tcW w:w="1053" w:type="dxa"/>
            <w:vMerge/>
            <w:tcBorders>
              <w:top w:val="nil"/>
              <w:left w:val="single" w:sz="4" w:space="0" w:color="auto"/>
              <w:bottom w:val="single" w:sz="4" w:space="0" w:color="auto"/>
              <w:right w:val="single" w:sz="4" w:space="0" w:color="auto"/>
            </w:tcBorders>
            <w:vAlign w:val="center"/>
            <w:hideMark/>
          </w:tcPr>
          <w:p w14:paraId="63019195" w14:textId="77777777" w:rsidR="00602751" w:rsidRPr="00935440" w:rsidRDefault="00602751" w:rsidP="007B474A">
            <w:pPr>
              <w:spacing w:after="0" w:line="240" w:lineRule="auto"/>
              <w:ind w:firstLine="0"/>
              <w:contextualSpacing w:val="0"/>
              <w:jc w:val="left"/>
              <w:rPr>
                <w:rFonts w:ascii="Times New Roman" w:eastAsia="Times New Roman" w:hAnsi="Times New Roman" w:cs="Times New Roman"/>
                <w:color w:val="000000"/>
                <w:lang w:val="en-GB" w:eastAsia="en-GB"/>
              </w:rPr>
            </w:pPr>
          </w:p>
        </w:tc>
      </w:tr>
      <w:tr w:rsidR="00602751" w:rsidRPr="00935440" w14:paraId="7CFF4683" w14:textId="77777777" w:rsidTr="008654A0">
        <w:trPr>
          <w:trHeight w:val="300"/>
        </w:trPr>
        <w:tc>
          <w:tcPr>
            <w:tcW w:w="1738"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77B5963" w14:textId="77777777" w:rsidR="00602751" w:rsidRPr="00935440" w:rsidRDefault="00602751" w:rsidP="007B474A">
            <w:pPr>
              <w:spacing w:after="0" w:line="240" w:lineRule="auto"/>
              <w:ind w:firstLine="0"/>
              <w:contextualSpacing w:val="0"/>
              <w:jc w:val="center"/>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Copper wire</w:t>
            </w:r>
          </w:p>
        </w:tc>
        <w:tc>
          <w:tcPr>
            <w:tcW w:w="2940" w:type="dxa"/>
            <w:tcBorders>
              <w:top w:val="nil"/>
              <w:left w:val="nil"/>
              <w:bottom w:val="single" w:sz="4" w:space="0" w:color="auto"/>
              <w:right w:val="single" w:sz="4" w:space="0" w:color="auto"/>
            </w:tcBorders>
            <w:shd w:val="clear" w:color="auto" w:fill="auto"/>
            <w:noWrap/>
            <w:vAlign w:val="bottom"/>
            <w:hideMark/>
          </w:tcPr>
          <w:p w14:paraId="6221174F" w14:textId="77777777" w:rsidR="00602751" w:rsidRPr="00935440" w:rsidRDefault="00602751" w:rsidP="007B474A">
            <w:pPr>
              <w:spacing w:after="0" w:line="240" w:lineRule="auto"/>
              <w:ind w:firstLine="0"/>
              <w:contextualSpacing w:val="0"/>
              <w:jc w:val="lef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Conductor</w:t>
            </w:r>
          </w:p>
        </w:tc>
        <w:tc>
          <w:tcPr>
            <w:tcW w:w="718" w:type="dxa"/>
            <w:tcBorders>
              <w:top w:val="nil"/>
              <w:left w:val="nil"/>
              <w:bottom w:val="single" w:sz="4" w:space="0" w:color="auto"/>
              <w:right w:val="single" w:sz="4" w:space="0" w:color="auto"/>
            </w:tcBorders>
            <w:shd w:val="clear" w:color="000000" w:fill="E2EFDA"/>
            <w:noWrap/>
            <w:vAlign w:val="bottom"/>
            <w:hideMark/>
          </w:tcPr>
          <w:p w14:paraId="2A882491" w14:textId="77777777" w:rsidR="00602751" w:rsidRPr="00935440" w:rsidRDefault="00602751" w:rsidP="007B474A">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47.4</w:t>
            </w:r>
          </w:p>
        </w:tc>
        <w:tc>
          <w:tcPr>
            <w:tcW w:w="998" w:type="dxa"/>
            <w:tcBorders>
              <w:top w:val="nil"/>
              <w:left w:val="nil"/>
              <w:bottom w:val="single" w:sz="4" w:space="0" w:color="auto"/>
              <w:right w:val="single" w:sz="4" w:space="0" w:color="auto"/>
            </w:tcBorders>
            <w:shd w:val="clear" w:color="auto" w:fill="auto"/>
            <w:noWrap/>
            <w:vAlign w:val="bottom"/>
            <w:hideMark/>
          </w:tcPr>
          <w:p w14:paraId="43EF939C" w14:textId="77777777" w:rsidR="00602751" w:rsidRPr="00935440" w:rsidRDefault="00602751" w:rsidP="007B474A">
            <w:pPr>
              <w:spacing w:after="0" w:line="240" w:lineRule="auto"/>
              <w:ind w:firstLine="0"/>
              <w:contextualSpacing w:val="0"/>
              <w:jc w:val="lef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mm</w:t>
            </w:r>
          </w:p>
        </w:tc>
        <w:tc>
          <w:tcPr>
            <w:tcW w:w="1195" w:type="dxa"/>
            <w:tcBorders>
              <w:top w:val="nil"/>
              <w:left w:val="nil"/>
              <w:bottom w:val="single" w:sz="4" w:space="0" w:color="auto"/>
              <w:right w:val="single" w:sz="4" w:space="0" w:color="auto"/>
            </w:tcBorders>
            <w:shd w:val="clear" w:color="auto" w:fill="auto"/>
            <w:noWrap/>
            <w:vAlign w:val="bottom"/>
            <w:hideMark/>
          </w:tcPr>
          <w:p w14:paraId="58FEA5B5" w14:textId="77777777" w:rsidR="00602751" w:rsidRPr="00935440" w:rsidRDefault="00602751" w:rsidP="007B474A">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23.7</w:t>
            </w:r>
          </w:p>
        </w:tc>
        <w:tc>
          <w:tcPr>
            <w:tcW w:w="1058" w:type="dxa"/>
            <w:tcBorders>
              <w:top w:val="nil"/>
              <w:left w:val="nil"/>
              <w:bottom w:val="single" w:sz="4" w:space="0" w:color="auto"/>
              <w:right w:val="single" w:sz="4" w:space="0" w:color="auto"/>
            </w:tcBorders>
            <w:shd w:val="clear" w:color="auto" w:fill="auto"/>
            <w:noWrap/>
            <w:vAlign w:val="bottom"/>
            <w:hideMark/>
          </w:tcPr>
          <w:p w14:paraId="3C27E905" w14:textId="77777777" w:rsidR="00602751" w:rsidRPr="00935440" w:rsidRDefault="00602751" w:rsidP="007B474A">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1765</w:t>
            </w:r>
          </w:p>
        </w:tc>
        <w:tc>
          <w:tcPr>
            <w:tcW w:w="1053" w:type="dxa"/>
            <w:tcBorders>
              <w:top w:val="nil"/>
              <w:left w:val="nil"/>
              <w:bottom w:val="single" w:sz="4" w:space="0" w:color="auto"/>
              <w:right w:val="single" w:sz="4" w:space="0" w:color="auto"/>
            </w:tcBorders>
            <w:shd w:val="clear" w:color="auto" w:fill="auto"/>
            <w:noWrap/>
            <w:vAlign w:val="bottom"/>
            <w:hideMark/>
          </w:tcPr>
          <w:p w14:paraId="62233D9B" w14:textId="77777777" w:rsidR="00602751" w:rsidRPr="00935440" w:rsidRDefault="00602751" w:rsidP="007B474A">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13.46</w:t>
            </w:r>
          </w:p>
        </w:tc>
      </w:tr>
      <w:tr w:rsidR="00602751" w:rsidRPr="00935440" w14:paraId="261B8E7C" w14:textId="77777777" w:rsidTr="008654A0">
        <w:trPr>
          <w:trHeight w:val="300"/>
        </w:trPr>
        <w:tc>
          <w:tcPr>
            <w:tcW w:w="1738"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840FC4F" w14:textId="77777777" w:rsidR="00602751" w:rsidRPr="00935440" w:rsidRDefault="00602751" w:rsidP="007B474A">
            <w:pPr>
              <w:spacing w:after="0" w:line="240" w:lineRule="auto"/>
              <w:ind w:firstLine="0"/>
              <w:contextualSpacing w:val="0"/>
              <w:jc w:val="center"/>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HDPE</w:t>
            </w:r>
          </w:p>
        </w:tc>
        <w:tc>
          <w:tcPr>
            <w:tcW w:w="2940" w:type="dxa"/>
            <w:tcBorders>
              <w:top w:val="nil"/>
              <w:left w:val="nil"/>
              <w:bottom w:val="single" w:sz="4" w:space="0" w:color="auto"/>
              <w:right w:val="single" w:sz="4" w:space="0" w:color="auto"/>
            </w:tcBorders>
            <w:shd w:val="clear" w:color="auto" w:fill="auto"/>
            <w:noWrap/>
            <w:vAlign w:val="bottom"/>
            <w:hideMark/>
          </w:tcPr>
          <w:p w14:paraId="201C521F" w14:textId="77777777" w:rsidR="00602751" w:rsidRPr="00935440" w:rsidRDefault="00602751" w:rsidP="007B474A">
            <w:pPr>
              <w:spacing w:after="0" w:line="240" w:lineRule="auto"/>
              <w:ind w:firstLine="0"/>
              <w:contextualSpacing w:val="0"/>
              <w:jc w:val="lef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Conductor Binder</w:t>
            </w:r>
          </w:p>
        </w:tc>
        <w:tc>
          <w:tcPr>
            <w:tcW w:w="718" w:type="dxa"/>
            <w:tcBorders>
              <w:top w:val="nil"/>
              <w:left w:val="nil"/>
              <w:bottom w:val="single" w:sz="4" w:space="0" w:color="auto"/>
              <w:right w:val="single" w:sz="4" w:space="0" w:color="auto"/>
            </w:tcBorders>
            <w:shd w:val="clear" w:color="auto" w:fill="auto"/>
            <w:noWrap/>
            <w:vAlign w:val="bottom"/>
            <w:hideMark/>
          </w:tcPr>
          <w:p w14:paraId="7987268E" w14:textId="77777777" w:rsidR="00602751" w:rsidRPr="00935440" w:rsidRDefault="00602751" w:rsidP="007B474A">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0.7</w:t>
            </w:r>
          </w:p>
        </w:tc>
        <w:tc>
          <w:tcPr>
            <w:tcW w:w="998" w:type="dxa"/>
            <w:tcBorders>
              <w:top w:val="nil"/>
              <w:left w:val="nil"/>
              <w:bottom w:val="single" w:sz="4" w:space="0" w:color="auto"/>
              <w:right w:val="single" w:sz="4" w:space="0" w:color="auto"/>
            </w:tcBorders>
            <w:shd w:val="clear" w:color="auto" w:fill="auto"/>
            <w:noWrap/>
            <w:vAlign w:val="bottom"/>
            <w:hideMark/>
          </w:tcPr>
          <w:p w14:paraId="50DF17BC" w14:textId="77777777" w:rsidR="00602751" w:rsidRPr="00935440" w:rsidRDefault="00602751" w:rsidP="007B474A">
            <w:pPr>
              <w:spacing w:after="0" w:line="240" w:lineRule="auto"/>
              <w:ind w:firstLine="0"/>
              <w:contextualSpacing w:val="0"/>
              <w:jc w:val="lef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mm</w:t>
            </w:r>
          </w:p>
        </w:tc>
        <w:tc>
          <w:tcPr>
            <w:tcW w:w="1195" w:type="dxa"/>
            <w:tcBorders>
              <w:top w:val="nil"/>
              <w:left w:val="nil"/>
              <w:bottom w:val="single" w:sz="4" w:space="0" w:color="auto"/>
              <w:right w:val="single" w:sz="4" w:space="0" w:color="auto"/>
            </w:tcBorders>
            <w:shd w:val="clear" w:color="auto" w:fill="auto"/>
            <w:noWrap/>
            <w:vAlign w:val="bottom"/>
            <w:hideMark/>
          </w:tcPr>
          <w:p w14:paraId="199E74C5" w14:textId="77777777" w:rsidR="00602751" w:rsidRPr="00935440" w:rsidRDefault="00602751" w:rsidP="007B474A">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24.4</w:t>
            </w:r>
          </w:p>
        </w:tc>
        <w:tc>
          <w:tcPr>
            <w:tcW w:w="1058" w:type="dxa"/>
            <w:tcBorders>
              <w:top w:val="nil"/>
              <w:left w:val="nil"/>
              <w:bottom w:val="single" w:sz="4" w:space="0" w:color="auto"/>
              <w:right w:val="single" w:sz="4" w:space="0" w:color="auto"/>
            </w:tcBorders>
            <w:shd w:val="clear" w:color="auto" w:fill="auto"/>
            <w:noWrap/>
            <w:vAlign w:val="bottom"/>
            <w:hideMark/>
          </w:tcPr>
          <w:p w14:paraId="6EF26B80" w14:textId="77777777" w:rsidR="00602751" w:rsidRPr="00935440" w:rsidRDefault="00602751" w:rsidP="007B474A">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106</w:t>
            </w:r>
          </w:p>
        </w:tc>
        <w:tc>
          <w:tcPr>
            <w:tcW w:w="1053" w:type="dxa"/>
            <w:tcBorders>
              <w:top w:val="nil"/>
              <w:left w:val="nil"/>
              <w:bottom w:val="single" w:sz="4" w:space="0" w:color="auto"/>
              <w:right w:val="single" w:sz="4" w:space="0" w:color="auto"/>
            </w:tcBorders>
            <w:shd w:val="clear" w:color="auto" w:fill="auto"/>
            <w:noWrap/>
            <w:vAlign w:val="bottom"/>
            <w:hideMark/>
          </w:tcPr>
          <w:p w14:paraId="651307B5" w14:textId="77777777" w:rsidR="00602751" w:rsidRPr="00935440" w:rsidRDefault="00602751" w:rsidP="007B474A">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0.81</w:t>
            </w:r>
          </w:p>
        </w:tc>
      </w:tr>
      <w:tr w:rsidR="00602751" w:rsidRPr="00935440" w14:paraId="2DF7E555" w14:textId="77777777" w:rsidTr="008654A0">
        <w:trPr>
          <w:trHeight w:val="300"/>
        </w:trPr>
        <w:tc>
          <w:tcPr>
            <w:tcW w:w="1738"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A35FBD3" w14:textId="77777777" w:rsidR="00602751" w:rsidRPr="00935440" w:rsidRDefault="00602751" w:rsidP="007B474A">
            <w:pPr>
              <w:spacing w:after="0" w:line="240" w:lineRule="auto"/>
              <w:ind w:firstLine="0"/>
              <w:contextualSpacing w:val="0"/>
              <w:jc w:val="center"/>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 xml:space="preserve">XLPE +Carbon </w:t>
            </w:r>
          </w:p>
        </w:tc>
        <w:tc>
          <w:tcPr>
            <w:tcW w:w="2940" w:type="dxa"/>
            <w:tcBorders>
              <w:top w:val="nil"/>
              <w:left w:val="nil"/>
              <w:bottom w:val="single" w:sz="4" w:space="0" w:color="auto"/>
              <w:right w:val="single" w:sz="4" w:space="0" w:color="auto"/>
            </w:tcBorders>
            <w:shd w:val="clear" w:color="auto" w:fill="auto"/>
            <w:noWrap/>
            <w:vAlign w:val="bottom"/>
            <w:hideMark/>
          </w:tcPr>
          <w:p w14:paraId="540A79C9" w14:textId="77777777" w:rsidR="00602751" w:rsidRPr="00935440" w:rsidRDefault="00602751" w:rsidP="007B474A">
            <w:pPr>
              <w:spacing w:after="0" w:line="240" w:lineRule="auto"/>
              <w:ind w:firstLine="0"/>
              <w:contextualSpacing w:val="0"/>
              <w:jc w:val="lef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Conductor shield</w:t>
            </w:r>
          </w:p>
        </w:tc>
        <w:tc>
          <w:tcPr>
            <w:tcW w:w="718" w:type="dxa"/>
            <w:tcBorders>
              <w:top w:val="nil"/>
              <w:left w:val="nil"/>
              <w:bottom w:val="single" w:sz="4" w:space="0" w:color="auto"/>
              <w:right w:val="single" w:sz="4" w:space="0" w:color="auto"/>
            </w:tcBorders>
            <w:shd w:val="clear" w:color="auto" w:fill="auto"/>
            <w:noWrap/>
            <w:vAlign w:val="bottom"/>
            <w:hideMark/>
          </w:tcPr>
          <w:p w14:paraId="30EEED56" w14:textId="77777777" w:rsidR="00602751" w:rsidRPr="00935440" w:rsidRDefault="00602751" w:rsidP="007B474A">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1</w:t>
            </w:r>
          </w:p>
        </w:tc>
        <w:tc>
          <w:tcPr>
            <w:tcW w:w="998" w:type="dxa"/>
            <w:tcBorders>
              <w:top w:val="nil"/>
              <w:left w:val="nil"/>
              <w:bottom w:val="single" w:sz="4" w:space="0" w:color="auto"/>
              <w:right w:val="single" w:sz="4" w:space="0" w:color="auto"/>
            </w:tcBorders>
            <w:shd w:val="clear" w:color="auto" w:fill="auto"/>
            <w:noWrap/>
            <w:vAlign w:val="bottom"/>
            <w:hideMark/>
          </w:tcPr>
          <w:p w14:paraId="5913C37F" w14:textId="77777777" w:rsidR="00602751" w:rsidRPr="00935440" w:rsidRDefault="00602751" w:rsidP="007B474A">
            <w:pPr>
              <w:spacing w:after="0" w:line="240" w:lineRule="auto"/>
              <w:ind w:firstLine="0"/>
              <w:contextualSpacing w:val="0"/>
              <w:jc w:val="lef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mm</w:t>
            </w:r>
          </w:p>
        </w:tc>
        <w:tc>
          <w:tcPr>
            <w:tcW w:w="1195" w:type="dxa"/>
            <w:tcBorders>
              <w:top w:val="nil"/>
              <w:left w:val="nil"/>
              <w:bottom w:val="single" w:sz="4" w:space="0" w:color="auto"/>
              <w:right w:val="single" w:sz="4" w:space="0" w:color="auto"/>
            </w:tcBorders>
            <w:shd w:val="clear" w:color="auto" w:fill="auto"/>
            <w:noWrap/>
            <w:vAlign w:val="bottom"/>
            <w:hideMark/>
          </w:tcPr>
          <w:p w14:paraId="663FD55F" w14:textId="77777777" w:rsidR="00602751" w:rsidRPr="00935440" w:rsidRDefault="00602751" w:rsidP="007B474A">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25.4</w:t>
            </w:r>
          </w:p>
        </w:tc>
        <w:tc>
          <w:tcPr>
            <w:tcW w:w="1058" w:type="dxa"/>
            <w:tcBorders>
              <w:top w:val="nil"/>
              <w:left w:val="nil"/>
              <w:bottom w:val="single" w:sz="4" w:space="0" w:color="auto"/>
              <w:right w:val="single" w:sz="4" w:space="0" w:color="auto"/>
            </w:tcBorders>
            <w:shd w:val="clear" w:color="auto" w:fill="auto"/>
            <w:noWrap/>
            <w:vAlign w:val="bottom"/>
            <w:hideMark/>
          </w:tcPr>
          <w:p w14:paraId="39E98F7A" w14:textId="77777777" w:rsidR="00602751" w:rsidRPr="00935440" w:rsidRDefault="00602751" w:rsidP="007B474A">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156</w:t>
            </w:r>
          </w:p>
        </w:tc>
        <w:tc>
          <w:tcPr>
            <w:tcW w:w="1053" w:type="dxa"/>
            <w:tcBorders>
              <w:top w:val="nil"/>
              <w:left w:val="nil"/>
              <w:bottom w:val="single" w:sz="4" w:space="0" w:color="auto"/>
              <w:right w:val="single" w:sz="4" w:space="0" w:color="auto"/>
            </w:tcBorders>
            <w:shd w:val="clear" w:color="auto" w:fill="auto"/>
            <w:noWrap/>
            <w:vAlign w:val="bottom"/>
            <w:hideMark/>
          </w:tcPr>
          <w:p w14:paraId="50321FB9" w14:textId="77777777" w:rsidR="00602751" w:rsidRPr="00935440" w:rsidRDefault="00602751" w:rsidP="007B474A">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1.19</w:t>
            </w:r>
          </w:p>
        </w:tc>
      </w:tr>
      <w:tr w:rsidR="00602751" w:rsidRPr="00935440" w14:paraId="3F01F0EE" w14:textId="77777777" w:rsidTr="008654A0">
        <w:trPr>
          <w:trHeight w:val="300"/>
        </w:trPr>
        <w:tc>
          <w:tcPr>
            <w:tcW w:w="1738"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A25C1A7" w14:textId="77777777" w:rsidR="00602751" w:rsidRPr="00935440" w:rsidRDefault="00602751" w:rsidP="007B474A">
            <w:pPr>
              <w:spacing w:after="0" w:line="240" w:lineRule="auto"/>
              <w:ind w:firstLine="0"/>
              <w:contextualSpacing w:val="0"/>
              <w:jc w:val="center"/>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XLPE</w:t>
            </w:r>
          </w:p>
        </w:tc>
        <w:tc>
          <w:tcPr>
            <w:tcW w:w="2940" w:type="dxa"/>
            <w:tcBorders>
              <w:top w:val="nil"/>
              <w:left w:val="nil"/>
              <w:bottom w:val="single" w:sz="4" w:space="0" w:color="auto"/>
              <w:right w:val="single" w:sz="4" w:space="0" w:color="auto"/>
            </w:tcBorders>
            <w:shd w:val="clear" w:color="auto" w:fill="auto"/>
            <w:noWrap/>
            <w:vAlign w:val="bottom"/>
            <w:hideMark/>
          </w:tcPr>
          <w:p w14:paraId="3582D9FE" w14:textId="77777777" w:rsidR="00602751" w:rsidRPr="00935440" w:rsidRDefault="00602751" w:rsidP="007B474A">
            <w:pPr>
              <w:spacing w:after="0" w:line="240" w:lineRule="auto"/>
              <w:ind w:firstLine="0"/>
              <w:contextualSpacing w:val="0"/>
              <w:jc w:val="lef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Insulation</w:t>
            </w:r>
          </w:p>
        </w:tc>
        <w:tc>
          <w:tcPr>
            <w:tcW w:w="718" w:type="dxa"/>
            <w:tcBorders>
              <w:top w:val="nil"/>
              <w:left w:val="nil"/>
              <w:bottom w:val="single" w:sz="4" w:space="0" w:color="auto"/>
              <w:right w:val="single" w:sz="4" w:space="0" w:color="auto"/>
            </w:tcBorders>
            <w:shd w:val="clear" w:color="000000" w:fill="E2EFDA"/>
            <w:noWrap/>
            <w:vAlign w:val="bottom"/>
            <w:hideMark/>
          </w:tcPr>
          <w:p w14:paraId="77F1B332" w14:textId="77777777" w:rsidR="00602751" w:rsidRPr="00935440" w:rsidRDefault="00602751" w:rsidP="007B474A">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23</w:t>
            </w:r>
          </w:p>
        </w:tc>
        <w:tc>
          <w:tcPr>
            <w:tcW w:w="998" w:type="dxa"/>
            <w:tcBorders>
              <w:top w:val="nil"/>
              <w:left w:val="nil"/>
              <w:bottom w:val="single" w:sz="4" w:space="0" w:color="auto"/>
              <w:right w:val="single" w:sz="4" w:space="0" w:color="auto"/>
            </w:tcBorders>
            <w:shd w:val="clear" w:color="auto" w:fill="auto"/>
            <w:noWrap/>
            <w:vAlign w:val="bottom"/>
            <w:hideMark/>
          </w:tcPr>
          <w:p w14:paraId="0E7481C6" w14:textId="77777777" w:rsidR="00602751" w:rsidRPr="00935440" w:rsidRDefault="00602751" w:rsidP="007B474A">
            <w:pPr>
              <w:spacing w:after="0" w:line="240" w:lineRule="auto"/>
              <w:ind w:firstLine="0"/>
              <w:contextualSpacing w:val="0"/>
              <w:jc w:val="lef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mm</w:t>
            </w:r>
          </w:p>
        </w:tc>
        <w:tc>
          <w:tcPr>
            <w:tcW w:w="1195" w:type="dxa"/>
            <w:tcBorders>
              <w:top w:val="nil"/>
              <w:left w:val="nil"/>
              <w:bottom w:val="single" w:sz="4" w:space="0" w:color="auto"/>
              <w:right w:val="single" w:sz="4" w:space="0" w:color="auto"/>
            </w:tcBorders>
            <w:shd w:val="clear" w:color="auto" w:fill="auto"/>
            <w:noWrap/>
            <w:vAlign w:val="bottom"/>
            <w:hideMark/>
          </w:tcPr>
          <w:p w14:paraId="26A33F1B" w14:textId="77777777" w:rsidR="00602751" w:rsidRPr="00935440" w:rsidRDefault="00602751" w:rsidP="007B474A">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48.4</w:t>
            </w:r>
          </w:p>
        </w:tc>
        <w:tc>
          <w:tcPr>
            <w:tcW w:w="1058" w:type="dxa"/>
            <w:tcBorders>
              <w:top w:val="nil"/>
              <w:left w:val="nil"/>
              <w:bottom w:val="single" w:sz="4" w:space="0" w:color="auto"/>
              <w:right w:val="single" w:sz="4" w:space="0" w:color="auto"/>
            </w:tcBorders>
            <w:shd w:val="clear" w:color="auto" w:fill="auto"/>
            <w:noWrap/>
            <w:vAlign w:val="bottom"/>
            <w:hideMark/>
          </w:tcPr>
          <w:p w14:paraId="5FB8AECC" w14:textId="77777777" w:rsidR="00602751" w:rsidRPr="00935440" w:rsidRDefault="00602751" w:rsidP="007B474A">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5333</w:t>
            </w:r>
          </w:p>
        </w:tc>
        <w:tc>
          <w:tcPr>
            <w:tcW w:w="1053" w:type="dxa"/>
            <w:tcBorders>
              <w:top w:val="nil"/>
              <w:left w:val="nil"/>
              <w:bottom w:val="single" w:sz="4" w:space="0" w:color="auto"/>
              <w:right w:val="single" w:sz="4" w:space="0" w:color="auto"/>
            </w:tcBorders>
            <w:shd w:val="clear" w:color="auto" w:fill="auto"/>
            <w:noWrap/>
            <w:vAlign w:val="bottom"/>
            <w:hideMark/>
          </w:tcPr>
          <w:p w14:paraId="4B16A698" w14:textId="77777777" w:rsidR="00602751" w:rsidRPr="00935440" w:rsidRDefault="00602751" w:rsidP="007B474A">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40.67</w:t>
            </w:r>
          </w:p>
        </w:tc>
      </w:tr>
      <w:tr w:rsidR="00602751" w:rsidRPr="00935440" w14:paraId="7E45F58B" w14:textId="77777777" w:rsidTr="008654A0">
        <w:trPr>
          <w:trHeight w:val="300"/>
        </w:trPr>
        <w:tc>
          <w:tcPr>
            <w:tcW w:w="1738"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884C0E3" w14:textId="77777777" w:rsidR="00602751" w:rsidRPr="00935440" w:rsidRDefault="00602751" w:rsidP="007B474A">
            <w:pPr>
              <w:spacing w:after="0" w:line="240" w:lineRule="auto"/>
              <w:ind w:firstLine="0"/>
              <w:contextualSpacing w:val="0"/>
              <w:jc w:val="center"/>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 </w:t>
            </w:r>
          </w:p>
        </w:tc>
        <w:tc>
          <w:tcPr>
            <w:tcW w:w="2940" w:type="dxa"/>
            <w:tcBorders>
              <w:top w:val="nil"/>
              <w:left w:val="nil"/>
              <w:bottom w:val="single" w:sz="4" w:space="0" w:color="auto"/>
              <w:right w:val="single" w:sz="4" w:space="0" w:color="auto"/>
            </w:tcBorders>
            <w:shd w:val="clear" w:color="000000" w:fill="FFB7B7"/>
            <w:noWrap/>
            <w:vAlign w:val="bottom"/>
            <w:hideMark/>
          </w:tcPr>
          <w:p w14:paraId="27E8A9EB" w14:textId="77777777" w:rsidR="00602751" w:rsidRPr="00935440" w:rsidRDefault="00602751" w:rsidP="007B474A">
            <w:pPr>
              <w:spacing w:after="0" w:line="240" w:lineRule="auto"/>
              <w:ind w:firstLine="0"/>
              <w:contextualSpacing w:val="0"/>
              <w:jc w:val="lef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Diameter over the insulation</w:t>
            </w:r>
          </w:p>
        </w:tc>
        <w:tc>
          <w:tcPr>
            <w:tcW w:w="718" w:type="dxa"/>
            <w:tcBorders>
              <w:top w:val="nil"/>
              <w:left w:val="nil"/>
              <w:bottom w:val="single" w:sz="4" w:space="0" w:color="auto"/>
              <w:right w:val="single" w:sz="4" w:space="0" w:color="auto"/>
            </w:tcBorders>
            <w:shd w:val="clear" w:color="000000" w:fill="FFB7B7"/>
            <w:noWrap/>
            <w:vAlign w:val="bottom"/>
            <w:hideMark/>
          </w:tcPr>
          <w:p w14:paraId="23CB73F7" w14:textId="77777777" w:rsidR="00602751" w:rsidRPr="00935440" w:rsidRDefault="00602751" w:rsidP="007B474A">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96.8</w:t>
            </w:r>
          </w:p>
        </w:tc>
        <w:tc>
          <w:tcPr>
            <w:tcW w:w="998" w:type="dxa"/>
            <w:tcBorders>
              <w:top w:val="nil"/>
              <w:left w:val="nil"/>
              <w:bottom w:val="single" w:sz="4" w:space="0" w:color="auto"/>
              <w:right w:val="single" w:sz="4" w:space="0" w:color="auto"/>
            </w:tcBorders>
            <w:shd w:val="clear" w:color="000000" w:fill="FFB7B7"/>
            <w:noWrap/>
            <w:vAlign w:val="bottom"/>
            <w:hideMark/>
          </w:tcPr>
          <w:p w14:paraId="4F2C8B2B" w14:textId="77777777" w:rsidR="00602751" w:rsidRPr="00935440" w:rsidRDefault="00602751" w:rsidP="007B474A">
            <w:pPr>
              <w:spacing w:after="0" w:line="240" w:lineRule="auto"/>
              <w:ind w:firstLine="0"/>
              <w:contextualSpacing w:val="0"/>
              <w:jc w:val="lef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mm</w:t>
            </w:r>
          </w:p>
        </w:tc>
        <w:tc>
          <w:tcPr>
            <w:tcW w:w="1195" w:type="dxa"/>
            <w:tcBorders>
              <w:top w:val="nil"/>
              <w:left w:val="nil"/>
              <w:bottom w:val="single" w:sz="4" w:space="0" w:color="auto"/>
              <w:right w:val="single" w:sz="4" w:space="0" w:color="auto"/>
            </w:tcBorders>
            <w:shd w:val="clear" w:color="000000" w:fill="FFB7B7"/>
            <w:noWrap/>
            <w:vAlign w:val="bottom"/>
            <w:hideMark/>
          </w:tcPr>
          <w:p w14:paraId="7AE3D28D" w14:textId="77777777" w:rsidR="00602751" w:rsidRPr="00935440" w:rsidRDefault="00602751" w:rsidP="007B474A">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96.8</w:t>
            </w:r>
          </w:p>
        </w:tc>
        <w:tc>
          <w:tcPr>
            <w:tcW w:w="1058" w:type="dxa"/>
            <w:tcBorders>
              <w:top w:val="nil"/>
              <w:left w:val="nil"/>
              <w:bottom w:val="single" w:sz="4" w:space="0" w:color="auto"/>
              <w:right w:val="single" w:sz="4" w:space="0" w:color="auto"/>
            </w:tcBorders>
            <w:shd w:val="clear" w:color="000000" w:fill="FFB7B7"/>
            <w:noWrap/>
            <w:vAlign w:val="bottom"/>
            <w:hideMark/>
          </w:tcPr>
          <w:p w14:paraId="11115493" w14:textId="77777777" w:rsidR="00602751" w:rsidRPr="00935440" w:rsidRDefault="00602751" w:rsidP="007B474A">
            <w:pPr>
              <w:spacing w:after="0" w:line="240" w:lineRule="auto"/>
              <w:ind w:firstLine="0"/>
              <w:contextualSpacing w:val="0"/>
              <w:jc w:val="lef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 </w:t>
            </w:r>
          </w:p>
        </w:tc>
        <w:tc>
          <w:tcPr>
            <w:tcW w:w="1053" w:type="dxa"/>
            <w:tcBorders>
              <w:top w:val="nil"/>
              <w:left w:val="nil"/>
              <w:bottom w:val="single" w:sz="4" w:space="0" w:color="auto"/>
              <w:right w:val="single" w:sz="4" w:space="0" w:color="auto"/>
            </w:tcBorders>
            <w:shd w:val="clear" w:color="000000" w:fill="FFB7B7"/>
            <w:noWrap/>
            <w:vAlign w:val="bottom"/>
            <w:hideMark/>
          </w:tcPr>
          <w:p w14:paraId="60E64DDD" w14:textId="77777777" w:rsidR="00602751" w:rsidRPr="00935440" w:rsidRDefault="00602751" w:rsidP="007B474A">
            <w:pPr>
              <w:spacing w:after="0" w:line="240" w:lineRule="auto"/>
              <w:ind w:firstLine="0"/>
              <w:contextualSpacing w:val="0"/>
              <w:jc w:val="lef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 </w:t>
            </w:r>
          </w:p>
        </w:tc>
      </w:tr>
      <w:tr w:rsidR="00602751" w:rsidRPr="00935440" w14:paraId="2B64700E" w14:textId="77777777" w:rsidTr="008654A0">
        <w:trPr>
          <w:trHeight w:val="300"/>
        </w:trPr>
        <w:tc>
          <w:tcPr>
            <w:tcW w:w="1738"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CE9C2AA" w14:textId="77777777" w:rsidR="00602751" w:rsidRPr="00935440" w:rsidRDefault="00602751" w:rsidP="007B474A">
            <w:pPr>
              <w:spacing w:after="0" w:line="240" w:lineRule="auto"/>
              <w:ind w:firstLine="0"/>
              <w:contextualSpacing w:val="0"/>
              <w:jc w:val="center"/>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 xml:space="preserve">XLPE +Carbon </w:t>
            </w:r>
          </w:p>
        </w:tc>
        <w:tc>
          <w:tcPr>
            <w:tcW w:w="2940" w:type="dxa"/>
            <w:tcBorders>
              <w:top w:val="nil"/>
              <w:left w:val="nil"/>
              <w:bottom w:val="single" w:sz="4" w:space="0" w:color="auto"/>
              <w:right w:val="single" w:sz="4" w:space="0" w:color="auto"/>
            </w:tcBorders>
            <w:shd w:val="clear" w:color="auto" w:fill="auto"/>
            <w:noWrap/>
            <w:vAlign w:val="bottom"/>
            <w:hideMark/>
          </w:tcPr>
          <w:p w14:paraId="0EDDE6A0" w14:textId="77777777" w:rsidR="00602751" w:rsidRPr="00935440" w:rsidRDefault="00602751" w:rsidP="007B474A">
            <w:pPr>
              <w:spacing w:after="0" w:line="240" w:lineRule="auto"/>
              <w:ind w:firstLine="0"/>
              <w:contextualSpacing w:val="0"/>
              <w:jc w:val="lef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Insulation shield</w:t>
            </w:r>
          </w:p>
        </w:tc>
        <w:tc>
          <w:tcPr>
            <w:tcW w:w="718" w:type="dxa"/>
            <w:tcBorders>
              <w:top w:val="nil"/>
              <w:left w:val="nil"/>
              <w:bottom w:val="single" w:sz="4" w:space="0" w:color="auto"/>
              <w:right w:val="single" w:sz="4" w:space="0" w:color="auto"/>
            </w:tcBorders>
            <w:shd w:val="clear" w:color="auto" w:fill="auto"/>
            <w:noWrap/>
            <w:vAlign w:val="bottom"/>
            <w:hideMark/>
          </w:tcPr>
          <w:p w14:paraId="71E54D0E" w14:textId="77777777" w:rsidR="00602751" w:rsidRPr="00935440" w:rsidRDefault="00602751" w:rsidP="007B474A">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1</w:t>
            </w:r>
          </w:p>
        </w:tc>
        <w:tc>
          <w:tcPr>
            <w:tcW w:w="998" w:type="dxa"/>
            <w:tcBorders>
              <w:top w:val="nil"/>
              <w:left w:val="nil"/>
              <w:bottom w:val="single" w:sz="4" w:space="0" w:color="auto"/>
              <w:right w:val="single" w:sz="4" w:space="0" w:color="auto"/>
            </w:tcBorders>
            <w:shd w:val="clear" w:color="auto" w:fill="auto"/>
            <w:noWrap/>
            <w:vAlign w:val="bottom"/>
            <w:hideMark/>
          </w:tcPr>
          <w:p w14:paraId="04CA167D" w14:textId="77777777" w:rsidR="00602751" w:rsidRPr="00935440" w:rsidRDefault="00602751" w:rsidP="007B474A">
            <w:pPr>
              <w:spacing w:after="0" w:line="240" w:lineRule="auto"/>
              <w:ind w:firstLine="0"/>
              <w:contextualSpacing w:val="0"/>
              <w:jc w:val="lef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mm</w:t>
            </w:r>
          </w:p>
        </w:tc>
        <w:tc>
          <w:tcPr>
            <w:tcW w:w="1195" w:type="dxa"/>
            <w:tcBorders>
              <w:top w:val="nil"/>
              <w:left w:val="nil"/>
              <w:bottom w:val="single" w:sz="4" w:space="0" w:color="auto"/>
              <w:right w:val="single" w:sz="4" w:space="0" w:color="auto"/>
            </w:tcBorders>
            <w:shd w:val="clear" w:color="auto" w:fill="auto"/>
            <w:noWrap/>
            <w:vAlign w:val="bottom"/>
            <w:hideMark/>
          </w:tcPr>
          <w:p w14:paraId="57CD6B63" w14:textId="77777777" w:rsidR="00602751" w:rsidRPr="00935440" w:rsidRDefault="00602751" w:rsidP="007B474A">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49.4</w:t>
            </w:r>
          </w:p>
        </w:tc>
        <w:tc>
          <w:tcPr>
            <w:tcW w:w="1058" w:type="dxa"/>
            <w:tcBorders>
              <w:top w:val="nil"/>
              <w:left w:val="nil"/>
              <w:bottom w:val="single" w:sz="4" w:space="0" w:color="auto"/>
              <w:right w:val="single" w:sz="4" w:space="0" w:color="auto"/>
            </w:tcBorders>
            <w:shd w:val="clear" w:color="auto" w:fill="auto"/>
            <w:noWrap/>
            <w:vAlign w:val="bottom"/>
            <w:hideMark/>
          </w:tcPr>
          <w:p w14:paraId="7E9D94B8" w14:textId="77777777" w:rsidR="00602751" w:rsidRPr="00935440" w:rsidRDefault="00602751" w:rsidP="007B474A">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307</w:t>
            </w:r>
          </w:p>
        </w:tc>
        <w:tc>
          <w:tcPr>
            <w:tcW w:w="1053" w:type="dxa"/>
            <w:tcBorders>
              <w:top w:val="nil"/>
              <w:left w:val="nil"/>
              <w:bottom w:val="single" w:sz="4" w:space="0" w:color="auto"/>
              <w:right w:val="single" w:sz="4" w:space="0" w:color="auto"/>
            </w:tcBorders>
            <w:shd w:val="clear" w:color="auto" w:fill="auto"/>
            <w:noWrap/>
            <w:vAlign w:val="bottom"/>
            <w:hideMark/>
          </w:tcPr>
          <w:p w14:paraId="7E5F5C4A" w14:textId="77777777" w:rsidR="00602751" w:rsidRPr="00935440" w:rsidRDefault="00602751" w:rsidP="007B474A">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2.34</w:t>
            </w:r>
          </w:p>
        </w:tc>
      </w:tr>
      <w:tr w:rsidR="00602751" w:rsidRPr="00935440" w14:paraId="5A9902FF" w14:textId="77777777" w:rsidTr="008654A0">
        <w:trPr>
          <w:trHeight w:val="300"/>
        </w:trPr>
        <w:tc>
          <w:tcPr>
            <w:tcW w:w="1738"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72B9596" w14:textId="77777777" w:rsidR="00602751" w:rsidRPr="00935440" w:rsidRDefault="00602751" w:rsidP="007B474A">
            <w:pPr>
              <w:spacing w:after="0" w:line="240" w:lineRule="auto"/>
              <w:ind w:firstLine="0"/>
              <w:contextualSpacing w:val="0"/>
              <w:jc w:val="center"/>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 </w:t>
            </w:r>
          </w:p>
        </w:tc>
        <w:tc>
          <w:tcPr>
            <w:tcW w:w="2940" w:type="dxa"/>
            <w:tcBorders>
              <w:top w:val="nil"/>
              <w:left w:val="nil"/>
              <w:bottom w:val="single" w:sz="4" w:space="0" w:color="auto"/>
              <w:right w:val="single" w:sz="4" w:space="0" w:color="auto"/>
            </w:tcBorders>
            <w:shd w:val="clear" w:color="auto" w:fill="auto"/>
            <w:noWrap/>
            <w:vAlign w:val="bottom"/>
            <w:hideMark/>
          </w:tcPr>
          <w:p w14:paraId="6E1686C9" w14:textId="77777777" w:rsidR="00602751" w:rsidRPr="00935440" w:rsidRDefault="00602751" w:rsidP="007B474A">
            <w:pPr>
              <w:spacing w:after="0" w:line="240" w:lineRule="auto"/>
              <w:ind w:firstLine="0"/>
              <w:contextualSpacing w:val="0"/>
              <w:jc w:val="lef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Longitudinal water barrier</w:t>
            </w:r>
          </w:p>
        </w:tc>
        <w:tc>
          <w:tcPr>
            <w:tcW w:w="718" w:type="dxa"/>
            <w:tcBorders>
              <w:top w:val="nil"/>
              <w:left w:val="nil"/>
              <w:bottom w:val="single" w:sz="4" w:space="0" w:color="auto"/>
              <w:right w:val="single" w:sz="4" w:space="0" w:color="auto"/>
            </w:tcBorders>
            <w:shd w:val="clear" w:color="auto" w:fill="auto"/>
            <w:noWrap/>
            <w:vAlign w:val="bottom"/>
            <w:hideMark/>
          </w:tcPr>
          <w:p w14:paraId="713DD16A" w14:textId="77777777" w:rsidR="00602751" w:rsidRPr="00935440" w:rsidRDefault="00602751" w:rsidP="007B474A">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0.6</w:t>
            </w:r>
          </w:p>
        </w:tc>
        <w:tc>
          <w:tcPr>
            <w:tcW w:w="998" w:type="dxa"/>
            <w:tcBorders>
              <w:top w:val="nil"/>
              <w:left w:val="nil"/>
              <w:bottom w:val="single" w:sz="4" w:space="0" w:color="auto"/>
              <w:right w:val="single" w:sz="4" w:space="0" w:color="auto"/>
            </w:tcBorders>
            <w:shd w:val="clear" w:color="auto" w:fill="auto"/>
            <w:noWrap/>
            <w:vAlign w:val="bottom"/>
            <w:hideMark/>
          </w:tcPr>
          <w:p w14:paraId="6B97CE36" w14:textId="77777777" w:rsidR="00602751" w:rsidRPr="00935440" w:rsidRDefault="00602751" w:rsidP="007B474A">
            <w:pPr>
              <w:spacing w:after="0" w:line="240" w:lineRule="auto"/>
              <w:ind w:firstLine="0"/>
              <w:contextualSpacing w:val="0"/>
              <w:jc w:val="lef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mm</w:t>
            </w:r>
          </w:p>
        </w:tc>
        <w:tc>
          <w:tcPr>
            <w:tcW w:w="1195" w:type="dxa"/>
            <w:tcBorders>
              <w:top w:val="nil"/>
              <w:left w:val="nil"/>
              <w:bottom w:val="single" w:sz="4" w:space="0" w:color="auto"/>
              <w:right w:val="single" w:sz="4" w:space="0" w:color="auto"/>
            </w:tcBorders>
            <w:shd w:val="clear" w:color="auto" w:fill="auto"/>
            <w:noWrap/>
            <w:vAlign w:val="bottom"/>
            <w:hideMark/>
          </w:tcPr>
          <w:p w14:paraId="39CECD74" w14:textId="77777777" w:rsidR="00602751" w:rsidRPr="00935440" w:rsidRDefault="00602751" w:rsidP="007B474A">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50</w:t>
            </w:r>
          </w:p>
        </w:tc>
        <w:tc>
          <w:tcPr>
            <w:tcW w:w="1058" w:type="dxa"/>
            <w:tcBorders>
              <w:top w:val="nil"/>
              <w:left w:val="nil"/>
              <w:bottom w:val="single" w:sz="4" w:space="0" w:color="auto"/>
              <w:right w:val="single" w:sz="4" w:space="0" w:color="auto"/>
            </w:tcBorders>
            <w:shd w:val="clear" w:color="auto" w:fill="auto"/>
            <w:noWrap/>
            <w:vAlign w:val="bottom"/>
            <w:hideMark/>
          </w:tcPr>
          <w:p w14:paraId="4DAC9AE7" w14:textId="77777777" w:rsidR="00602751" w:rsidRPr="00935440" w:rsidRDefault="00602751" w:rsidP="007B474A">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187</w:t>
            </w:r>
          </w:p>
        </w:tc>
        <w:tc>
          <w:tcPr>
            <w:tcW w:w="1053" w:type="dxa"/>
            <w:tcBorders>
              <w:top w:val="nil"/>
              <w:left w:val="nil"/>
              <w:bottom w:val="single" w:sz="4" w:space="0" w:color="auto"/>
              <w:right w:val="single" w:sz="4" w:space="0" w:color="auto"/>
            </w:tcBorders>
            <w:shd w:val="clear" w:color="auto" w:fill="auto"/>
            <w:noWrap/>
            <w:vAlign w:val="bottom"/>
            <w:hideMark/>
          </w:tcPr>
          <w:p w14:paraId="71BF7FDC" w14:textId="77777777" w:rsidR="00602751" w:rsidRPr="00935440" w:rsidRDefault="00602751" w:rsidP="007B474A">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1.43</w:t>
            </w:r>
          </w:p>
        </w:tc>
      </w:tr>
      <w:tr w:rsidR="00602751" w:rsidRPr="00935440" w14:paraId="0B8E75A6" w14:textId="77777777" w:rsidTr="008654A0">
        <w:trPr>
          <w:trHeight w:val="300"/>
        </w:trPr>
        <w:tc>
          <w:tcPr>
            <w:tcW w:w="1738"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B14D604" w14:textId="77777777" w:rsidR="00602751" w:rsidRPr="00935440" w:rsidRDefault="00602751" w:rsidP="007B474A">
            <w:pPr>
              <w:spacing w:after="0" w:line="240" w:lineRule="auto"/>
              <w:ind w:firstLine="0"/>
              <w:contextualSpacing w:val="0"/>
              <w:jc w:val="center"/>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lead</w:t>
            </w:r>
          </w:p>
        </w:tc>
        <w:tc>
          <w:tcPr>
            <w:tcW w:w="2940" w:type="dxa"/>
            <w:tcBorders>
              <w:top w:val="nil"/>
              <w:left w:val="nil"/>
              <w:bottom w:val="single" w:sz="4" w:space="0" w:color="auto"/>
              <w:right w:val="single" w:sz="4" w:space="0" w:color="auto"/>
            </w:tcBorders>
            <w:shd w:val="clear" w:color="auto" w:fill="auto"/>
            <w:noWrap/>
            <w:vAlign w:val="bottom"/>
            <w:hideMark/>
          </w:tcPr>
          <w:p w14:paraId="29632814" w14:textId="77777777" w:rsidR="00602751" w:rsidRPr="00935440" w:rsidRDefault="00602751" w:rsidP="007B474A">
            <w:pPr>
              <w:spacing w:after="0" w:line="240" w:lineRule="auto"/>
              <w:ind w:firstLine="0"/>
              <w:contextualSpacing w:val="0"/>
              <w:jc w:val="lef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Metallic sheath</w:t>
            </w:r>
          </w:p>
        </w:tc>
        <w:tc>
          <w:tcPr>
            <w:tcW w:w="718" w:type="dxa"/>
            <w:tcBorders>
              <w:top w:val="nil"/>
              <w:left w:val="nil"/>
              <w:bottom w:val="single" w:sz="4" w:space="0" w:color="auto"/>
              <w:right w:val="single" w:sz="4" w:space="0" w:color="auto"/>
            </w:tcBorders>
            <w:shd w:val="clear" w:color="000000" w:fill="E2EFDA"/>
            <w:noWrap/>
            <w:vAlign w:val="bottom"/>
            <w:hideMark/>
          </w:tcPr>
          <w:p w14:paraId="5C054BD3" w14:textId="77777777" w:rsidR="00602751" w:rsidRPr="00935440" w:rsidRDefault="00602751" w:rsidP="007B474A">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3.1</w:t>
            </w:r>
          </w:p>
        </w:tc>
        <w:tc>
          <w:tcPr>
            <w:tcW w:w="998" w:type="dxa"/>
            <w:tcBorders>
              <w:top w:val="nil"/>
              <w:left w:val="nil"/>
              <w:bottom w:val="single" w:sz="4" w:space="0" w:color="auto"/>
              <w:right w:val="single" w:sz="4" w:space="0" w:color="auto"/>
            </w:tcBorders>
            <w:shd w:val="clear" w:color="auto" w:fill="auto"/>
            <w:noWrap/>
            <w:vAlign w:val="bottom"/>
            <w:hideMark/>
          </w:tcPr>
          <w:p w14:paraId="523ABF35" w14:textId="77777777" w:rsidR="00602751" w:rsidRPr="00935440" w:rsidRDefault="00602751" w:rsidP="007B474A">
            <w:pPr>
              <w:spacing w:after="0" w:line="240" w:lineRule="auto"/>
              <w:ind w:firstLine="0"/>
              <w:contextualSpacing w:val="0"/>
              <w:jc w:val="lef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mm</w:t>
            </w:r>
          </w:p>
        </w:tc>
        <w:tc>
          <w:tcPr>
            <w:tcW w:w="1195" w:type="dxa"/>
            <w:tcBorders>
              <w:top w:val="nil"/>
              <w:left w:val="nil"/>
              <w:bottom w:val="single" w:sz="4" w:space="0" w:color="auto"/>
              <w:right w:val="single" w:sz="4" w:space="0" w:color="auto"/>
            </w:tcBorders>
            <w:shd w:val="clear" w:color="auto" w:fill="auto"/>
            <w:noWrap/>
            <w:vAlign w:val="bottom"/>
            <w:hideMark/>
          </w:tcPr>
          <w:p w14:paraId="32C64120" w14:textId="77777777" w:rsidR="00602751" w:rsidRPr="00935440" w:rsidRDefault="00602751" w:rsidP="007B474A">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53.1</w:t>
            </w:r>
          </w:p>
        </w:tc>
        <w:tc>
          <w:tcPr>
            <w:tcW w:w="1058" w:type="dxa"/>
            <w:tcBorders>
              <w:top w:val="nil"/>
              <w:left w:val="nil"/>
              <w:bottom w:val="single" w:sz="4" w:space="0" w:color="auto"/>
              <w:right w:val="single" w:sz="4" w:space="0" w:color="auto"/>
            </w:tcBorders>
            <w:shd w:val="clear" w:color="auto" w:fill="auto"/>
            <w:noWrap/>
            <w:vAlign w:val="bottom"/>
            <w:hideMark/>
          </w:tcPr>
          <w:p w14:paraId="7ABD3F8A" w14:textId="77777777" w:rsidR="00602751" w:rsidRPr="00935440" w:rsidRDefault="00602751" w:rsidP="007B474A">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1004</w:t>
            </w:r>
          </w:p>
        </w:tc>
        <w:tc>
          <w:tcPr>
            <w:tcW w:w="1053" w:type="dxa"/>
            <w:tcBorders>
              <w:top w:val="nil"/>
              <w:left w:val="nil"/>
              <w:bottom w:val="single" w:sz="4" w:space="0" w:color="auto"/>
              <w:right w:val="single" w:sz="4" w:space="0" w:color="auto"/>
            </w:tcBorders>
            <w:shd w:val="clear" w:color="auto" w:fill="auto"/>
            <w:noWrap/>
            <w:vAlign w:val="bottom"/>
            <w:hideMark/>
          </w:tcPr>
          <w:p w14:paraId="493B85F2" w14:textId="77777777" w:rsidR="00602751" w:rsidRPr="00935440" w:rsidRDefault="00602751" w:rsidP="007B474A">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7.66</w:t>
            </w:r>
          </w:p>
        </w:tc>
      </w:tr>
      <w:tr w:rsidR="00602751" w:rsidRPr="00935440" w14:paraId="49F31C1C" w14:textId="77777777" w:rsidTr="008654A0">
        <w:trPr>
          <w:trHeight w:val="300"/>
        </w:trPr>
        <w:tc>
          <w:tcPr>
            <w:tcW w:w="1738"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34427E2" w14:textId="77777777" w:rsidR="00602751" w:rsidRPr="00935440" w:rsidRDefault="00602751" w:rsidP="007B474A">
            <w:pPr>
              <w:spacing w:after="0" w:line="240" w:lineRule="auto"/>
              <w:ind w:firstLine="0"/>
              <w:contextualSpacing w:val="0"/>
              <w:jc w:val="center"/>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HDPE</w:t>
            </w:r>
          </w:p>
        </w:tc>
        <w:tc>
          <w:tcPr>
            <w:tcW w:w="2940" w:type="dxa"/>
            <w:tcBorders>
              <w:top w:val="nil"/>
              <w:left w:val="nil"/>
              <w:bottom w:val="single" w:sz="4" w:space="0" w:color="auto"/>
              <w:right w:val="single" w:sz="4" w:space="0" w:color="auto"/>
            </w:tcBorders>
            <w:shd w:val="clear" w:color="auto" w:fill="auto"/>
            <w:noWrap/>
            <w:vAlign w:val="bottom"/>
            <w:hideMark/>
          </w:tcPr>
          <w:p w14:paraId="18BB0D5A" w14:textId="77777777" w:rsidR="00602751" w:rsidRPr="00935440" w:rsidRDefault="00602751" w:rsidP="007B474A">
            <w:pPr>
              <w:spacing w:after="0" w:line="240" w:lineRule="auto"/>
              <w:ind w:firstLine="0"/>
              <w:contextualSpacing w:val="0"/>
              <w:jc w:val="lef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Inner sheath</w:t>
            </w:r>
          </w:p>
        </w:tc>
        <w:tc>
          <w:tcPr>
            <w:tcW w:w="718" w:type="dxa"/>
            <w:tcBorders>
              <w:top w:val="nil"/>
              <w:left w:val="nil"/>
              <w:bottom w:val="single" w:sz="4" w:space="0" w:color="auto"/>
              <w:right w:val="single" w:sz="4" w:space="0" w:color="auto"/>
            </w:tcBorders>
            <w:shd w:val="clear" w:color="auto" w:fill="auto"/>
            <w:noWrap/>
            <w:vAlign w:val="bottom"/>
            <w:hideMark/>
          </w:tcPr>
          <w:p w14:paraId="5AFC0019" w14:textId="77777777" w:rsidR="00602751" w:rsidRPr="00935440" w:rsidRDefault="00602751" w:rsidP="007B474A">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2.5</w:t>
            </w:r>
          </w:p>
        </w:tc>
        <w:tc>
          <w:tcPr>
            <w:tcW w:w="998" w:type="dxa"/>
            <w:tcBorders>
              <w:top w:val="nil"/>
              <w:left w:val="nil"/>
              <w:bottom w:val="single" w:sz="4" w:space="0" w:color="auto"/>
              <w:right w:val="single" w:sz="4" w:space="0" w:color="auto"/>
            </w:tcBorders>
            <w:shd w:val="clear" w:color="auto" w:fill="auto"/>
            <w:noWrap/>
            <w:vAlign w:val="bottom"/>
            <w:hideMark/>
          </w:tcPr>
          <w:p w14:paraId="109CA716" w14:textId="77777777" w:rsidR="00602751" w:rsidRPr="00935440" w:rsidRDefault="00602751" w:rsidP="007B474A">
            <w:pPr>
              <w:spacing w:after="0" w:line="240" w:lineRule="auto"/>
              <w:ind w:firstLine="0"/>
              <w:contextualSpacing w:val="0"/>
              <w:jc w:val="lef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mm</w:t>
            </w:r>
          </w:p>
        </w:tc>
        <w:tc>
          <w:tcPr>
            <w:tcW w:w="1195" w:type="dxa"/>
            <w:tcBorders>
              <w:top w:val="nil"/>
              <w:left w:val="nil"/>
              <w:bottom w:val="single" w:sz="4" w:space="0" w:color="auto"/>
              <w:right w:val="single" w:sz="4" w:space="0" w:color="auto"/>
            </w:tcBorders>
            <w:shd w:val="clear" w:color="auto" w:fill="auto"/>
            <w:noWrap/>
            <w:vAlign w:val="bottom"/>
            <w:hideMark/>
          </w:tcPr>
          <w:p w14:paraId="64C2AEF6" w14:textId="77777777" w:rsidR="00602751" w:rsidRPr="00935440" w:rsidRDefault="00602751" w:rsidP="007B474A">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55.6</w:t>
            </w:r>
          </w:p>
        </w:tc>
        <w:tc>
          <w:tcPr>
            <w:tcW w:w="1058" w:type="dxa"/>
            <w:tcBorders>
              <w:top w:val="nil"/>
              <w:left w:val="nil"/>
              <w:bottom w:val="single" w:sz="4" w:space="0" w:color="auto"/>
              <w:right w:val="single" w:sz="4" w:space="0" w:color="auto"/>
            </w:tcBorders>
            <w:shd w:val="clear" w:color="auto" w:fill="auto"/>
            <w:noWrap/>
            <w:vAlign w:val="bottom"/>
            <w:hideMark/>
          </w:tcPr>
          <w:p w14:paraId="1BBF0782" w14:textId="77777777" w:rsidR="00602751" w:rsidRPr="00935440" w:rsidRDefault="00602751" w:rsidP="007B474A">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854</w:t>
            </w:r>
          </w:p>
        </w:tc>
        <w:tc>
          <w:tcPr>
            <w:tcW w:w="1053" w:type="dxa"/>
            <w:tcBorders>
              <w:top w:val="nil"/>
              <w:left w:val="nil"/>
              <w:bottom w:val="single" w:sz="4" w:space="0" w:color="auto"/>
              <w:right w:val="single" w:sz="4" w:space="0" w:color="auto"/>
            </w:tcBorders>
            <w:shd w:val="clear" w:color="auto" w:fill="auto"/>
            <w:noWrap/>
            <w:vAlign w:val="bottom"/>
            <w:hideMark/>
          </w:tcPr>
          <w:p w14:paraId="0A8FCE89" w14:textId="77777777" w:rsidR="00602751" w:rsidRPr="00935440" w:rsidRDefault="00602751" w:rsidP="007B474A">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6.51</w:t>
            </w:r>
          </w:p>
        </w:tc>
      </w:tr>
      <w:tr w:rsidR="00602751" w:rsidRPr="00935440" w14:paraId="72FAEDBA" w14:textId="77777777" w:rsidTr="008654A0">
        <w:trPr>
          <w:trHeight w:val="300"/>
        </w:trPr>
        <w:tc>
          <w:tcPr>
            <w:tcW w:w="1738"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E8A3CCF" w14:textId="77777777" w:rsidR="00602751" w:rsidRPr="00935440" w:rsidRDefault="00602751" w:rsidP="007B474A">
            <w:pPr>
              <w:spacing w:after="0" w:line="240" w:lineRule="auto"/>
              <w:ind w:firstLine="0"/>
              <w:contextualSpacing w:val="0"/>
              <w:jc w:val="center"/>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galv. Steel</w:t>
            </w:r>
          </w:p>
        </w:tc>
        <w:tc>
          <w:tcPr>
            <w:tcW w:w="2940" w:type="dxa"/>
            <w:tcBorders>
              <w:top w:val="nil"/>
              <w:left w:val="nil"/>
              <w:bottom w:val="single" w:sz="4" w:space="0" w:color="auto"/>
              <w:right w:val="single" w:sz="4" w:space="0" w:color="auto"/>
            </w:tcBorders>
            <w:shd w:val="clear" w:color="auto" w:fill="auto"/>
            <w:noWrap/>
            <w:vAlign w:val="bottom"/>
            <w:hideMark/>
          </w:tcPr>
          <w:p w14:paraId="684B947C" w14:textId="77777777" w:rsidR="00602751" w:rsidRPr="00935440" w:rsidRDefault="00602751" w:rsidP="007B474A">
            <w:pPr>
              <w:spacing w:after="0" w:line="240" w:lineRule="auto"/>
              <w:ind w:firstLine="0"/>
              <w:contextualSpacing w:val="0"/>
              <w:jc w:val="lef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Armour</w:t>
            </w:r>
          </w:p>
        </w:tc>
        <w:tc>
          <w:tcPr>
            <w:tcW w:w="718" w:type="dxa"/>
            <w:tcBorders>
              <w:top w:val="nil"/>
              <w:left w:val="nil"/>
              <w:bottom w:val="single" w:sz="4" w:space="0" w:color="auto"/>
              <w:right w:val="single" w:sz="4" w:space="0" w:color="auto"/>
            </w:tcBorders>
            <w:shd w:val="clear" w:color="auto" w:fill="auto"/>
            <w:noWrap/>
            <w:vAlign w:val="bottom"/>
            <w:hideMark/>
          </w:tcPr>
          <w:p w14:paraId="368C373C" w14:textId="77777777" w:rsidR="00602751" w:rsidRPr="00935440" w:rsidRDefault="00602751" w:rsidP="007B474A">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5</w:t>
            </w:r>
          </w:p>
        </w:tc>
        <w:tc>
          <w:tcPr>
            <w:tcW w:w="998" w:type="dxa"/>
            <w:tcBorders>
              <w:top w:val="nil"/>
              <w:left w:val="nil"/>
              <w:bottom w:val="single" w:sz="4" w:space="0" w:color="auto"/>
              <w:right w:val="single" w:sz="4" w:space="0" w:color="auto"/>
            </w:tcBorders>
            <w:shd w:val="clear" w:color="auto" w:fill="auto"/>
            <w:noWrap/>
            <w:vAlign w:val="bottom"/>
            <w:hideMark/>
          </w:tcPr>
          <w:p w14:paraId="3C2FB8A3" w14:textId="77777777" w:rsidR="00602751" w:rsidRPr="00935440" w:rsidRDefault="00602751" w:rsidP="007B474A">
            <w:pPr>
              <w:spacing w:after="0" w:line="240" w:lineRule="auto"/>
              <w:ind w:firstLine="0"/>
              <w:contextualSpacing w:val="0"/>
              <w:jc w:val="lef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mm</w:t>
            </w:r>
          </w:p>
        </w:tc>
        <w:tc>
          <w:tcPr>
            <w:tcW w:w="1195" w:type="dxa"/>
            <w:tcBorders>
              <w:top w:val="nil"/>
              <w:left w:val="nil"/>
              <w:bottom w:val="single" w:sz="4" w:space="0" w:color="auto"/>
              <w:right w:val="single" w:sz="4" w:space="0" w:color="auto"/>
            </w:tcBorders>
            <w:shd w:val="clear" w:color="auto" w:fill="auto"/>
            <w:noWrap/>
            <w:vAlign w:val="bottom"/>
            <w:hideMark/>
          </w:tcPr>
          <w:p w14:paraId="0DCB15C4" w14:textId="77777777" w:rsidR="00602751" w:rsidRPr="00935440" w:rsidRDefault="00602751" w:rsidP="007B474A">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60.6</w:t>
            </w:r>
          </w:p>
        </w:tc>
        <w:tc>
          <w:tcPr>
            <w:tcW w:w="1058" w:type="dxa"/>
            <w:tcBorders>
              <w:top w:val="nil"/>
              <w:left w:val="nil"/>
              <w:bottom w:val="single" w:sz="4" w:space="0" w:color="auto"/>
              <w:right w:val="single" w:sz="4" w:space="0" w:color="auto"/>
            </w:tcBorders>
            <w:shd w:val="clear" w:color="auto" w:fill="auto"/>
            <w:noWrap/>
            <w:vAlign w:val="bottom"/>
            <w:hideMark/>
          </w:tcPr>
          <w:p w14:paraId="430EBDCB" w14:textId="77777777" w:rsidR="00602751" w:rsidRPr="00935440" w:rsidRDefault="00602751" w:rsidP="007B474A">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1825</w:t>
            </w:r>
          </w:p>
        </w:tc>
        <w:tc>
          <w:tcPr>
            <w:tcW w:w="1053" w:type="dxa"/>
            <w:tcBorders>
              <w:top w:val="nil"/>
              <w:left w:val="nil"/>
              <w:bottom w:val="single" w:sz="4" w:space="0" w:color="auto"/>
              <w:right w:val="single" w:sz="4" w:space="0" w:color="auto"/>
            </w:tcBorders>
            <w:shd w:val="clear" w:color="auto" w:fill="auto"/>
            <w:noWrap/>
            <w:vAlign w:val="bottom"/>
            <w:hideMark/>
          </w:tcPr>
          <w:p w14:paraId="2793FA6D" w14:textId="77777777" w:rsidR="00602751" w:rsidRPr="00935440" w:rsidRDefault="00602751" w:rsidP="007B474A">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13.92</w:t>
            </w:r>
          </w:p>
        </w:tc>
      </w:tr>
      <w:tr w:rsidR="00602751" w:rsidRPr="00935440" w14:paraId="0E244F90" w14:textId="77777777" w:rsidTr="008654A0">
        <w:trPr>
          <w:trHeight w:val="300"/>
        </w:trPr>
        <w:tc>
          <w:tcPr>
            <w:tcW w:w="1738"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F7EF960" w14:textId="77777777" w:rsidR="00602751" w:rsidRPr="00935440" w:rsidRDefault="00602751" w:rsidP="007B474A">
            <w:pPr>
              <w:spacing w:after="0" w:line="240" w:lineRule="auto"/>
              <w:ind w:firstLine="0"/>
              <w:contextualSpacing w:val="0"/>
              <w:jc w:val="center"/>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PP</w:t>
            </w:r>
          </w:p>
        </w:tc>
        <w:tc>
          <w:tcPr>
            <w:tcW w:w="2940" w:type="dxa"/>
            <w:tcBorders>
              <w:top w:val="nil"/>
              <w:left w:val="nil"/>
              <w:bottom w:val="single" w:sz="4" w:space="0" w:color="auto"/>
              <w:right w:val="single" w:sz="4" w:space="0" w:color="auto"/>
            </w:tcBorders>
            <w:shd w:val="clear" w:color="auto" w:fill="auto"/>
            <w:noWrap/>
            <w:vAlign w:val="bottom"/>
            <w:hideMark/>
          </w:tcPr>
          <w:p w14:paraId="653194A4" w14:textId="77777777" w:rsidR="00602751" w:rsidRPr="00935440" w:rsidRDefault="00602751" w:rsidP="007B474A">
            <w:pPr>
              <w:spacing w:after="0" w:line="240" w:lineRule="auto"/>
              <w:ind w:firstLine="0"/>
              <w:contextualSpacing w:val="0"/>
              <w:jc w:val="lef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Outer serving</w:t>
            </w:r>
          </w:p>
        </w:tc>
        <w:tc>
          <w:tcPr>
            <w:tcW w:w="718" w:type="dxa"/>
            <w:tcBorders>
              <w:top w:val="nil"/>
              <w:left w:val="nil"/>
              <w:bottom w:val="single" w:sz="4" w:space="0" w:color="auto"/>
              <w:right w:val="single" w:sz="4" w:space="0" w:color="auto"/>
            </w:tcBorders>
            <w:shd w:val="clear" w:color="auto" w:fill="auto"/>
            <w:noWrap/>
            <w:vAlign w:val="bottom"/>
            <w:hideMark/>
          </w:tcPr>
          <w:p w14:paraId="3A203D55" w14:textId="77777777" w:rsidR="00602751" w:rsidRPr="00935440" w:rsidRDefault="00602751" w:rsidP="007B474A">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4</w:t>
            </w:r>
          </w:p>
        </w:tc>
        <w:tc>
          <w:tcPr>
            <w:tcW w:w="998" w:type="dxa"/>
            <w:tcBorders>
              <w:top w:val="nil"/>
              <w:left w:val="nil"/>
              <w:bottom w:val="single" w:sz="4" w:space="0" w:color="auto"/>
              <w:right w:val="single" w:sz="4" w:space="0" w:color="auto"/>
            </w:tcBorders>
            <w:shd w:val="clear" w:color="auto" w:fill="auto"/>
            <w:noWrap/>
            <w:vAlign w:val="bottom"/>
            <w:hideMark/>
          </w:tcPr>
          <w:p w14:paraId="01DDB2FC" w14:textId="77777777" w:rsidR="00602751" w:rsidRPr="00935440" w:rsidRDefault="00602751" w:rsidP="007B474A">
            <w:pPr>
              <w:spacing w:after="0" w:line="240" w:lineRule="auto"/>
              <w:ind w:firstLine="0"/>
              <w:contextualSpacing w:val="0"/>
              <w:jc w:val="lef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mm</w:t>
            </w:r>
          </w:p>
        </w:tc>
        <w:tc>
          <w:tcPr>
            <w:tcW w:w="1195" w:type="dxa"/>
            <w:tcBorders>
              <w:top w:val="nil"/>
              <w:left w:val="nil"/>
              <w:bottom w:val="single" w:sz="4" w:space="0" w:color="auto"/>
              <w:right w:val="single" w:sz="4" w:space="0" w:color="auto"/>
            </w:tcBorders>
            <w:shd w:val="clear" w:color="auto" w:fill="auto"/>
            <w:noWrap/>
            <w:vAlign w:val="bottom"/>
            <w:hideMark/>
          </w:tcPr>
          <w:p w14:paraId="31281D81" w14:textId="77777777" w:rsidR="00602751" w:rsidRPr="00935440" w:rsidRDefault="00602751" w:rsidP="007B474A">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64.6</w:t>
            </w:r>
          </w:p>
        </w:tc>
        <w:tc>
          <w:tcPr>
            <w:tcW w:w="1058" w:type="dxa"/>
            <w:tcBorders>
              <w:top w:val="nil"/>
              <w:left w:val="nil"/>
              <w:bottom w:val="single" w:sz="4" w:space="0" w:color="auto"/>
              <w:right w:val="single" w:sz="4" w:space="0" w:color="auto"/>
            </w:tcBorders>
            <w:shd w:val="clear" w:color="auto" w:fill="auto"/>
            <w:noWrap/>
            <w:vAlign w:val="bottom"/>
            <w:hideMark/>
          </w:tcPr>
          <w:p w14:paraId="6B009AEE" w14:textId="77777777" w:rsidR="00602751" w:rsidRPr="00935440" w:rsidRDefault="00602751" w:rsidP="007B474A">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1573</w:t>
            </w:r>
          </w:p>
        </w:tc>
        <w:tc>
          <w:tcPr>
            <w:tcW w:w="1053" w:type="dxa"/>
            <w:tcBorders>
              <w:top w:val="nil"/>
              <w:left w:val="nil"/>
              <w:bottom w:val="single" w:sz="4" w:space="0" w:color="auto"/>
              <w:right w:val="single" w:sz="4" w:space="0" w:color="auto"/>
            </w:tcBorders>
            <w:shd w:val="clear" w:color="auto" w:fill="auto"/>
            <w:noWrap/>
            <w:vAlign w:val="bottom"/>
            <w:hideMark/>
          </w:tcPr>
          <w:p w14:paraId="11448EBB" w14:textId="77777777" w:rsidR="00602751" w:rsidRPr="00935440" w:rsidRDefault="00602751" w:rsidP="007B474A">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12.00</w:t>
            </w:r>
          </w:p>
        </w:tc>
      </w:tr>
      <w:tr w:rsidR="00602751" w:rsidRPr="00935440" w14:paraId="45FFCBA3" w14:textId="77777777" w:rsidTr="007B474A">
        <w:trPr>
          <w:trHeight w:val="300"/>
        </w:trPr>
        <w:tc>
          <w:tcPr>
            <w:tcW w:w="567" w:type="dxa"/>
            <w:tcBorders>
              <w:top w:val="nil"/>
              <w:left w:val="nil"/>
              <w:bottom w:val="nil"/>
              <w:right w:val="nil"/>
            </w:tcBorders>
            <w:shd w:val="clear" w:color="auto" w:fill="auto"/>
            <w:noWrap/>
            <w:vAlign w:val="bottom"/>
            <w:hideMark/>
          </w:tcPr>
          <w:p w14:paraId="220D008F" w14:textId="77777777" w:rsidR="00602751" w:rsidRPr="00935440" w:rsidRDefault="00602751" w:rsidP="007B474A">
            <w:pPr>
              <w:spacing w:after="0" w:line="240" w:lineRule="auto"/>
              <w:ind w:firstLine="0"/>
              <w:contextualSpacing w:val="0"/>
              <w:jc w:val="right"/>
              <w:rPr>
                <w:rFonts w:ascii="Times New Roman" w:eastAsia="Times New Roman" w:hAnsi="Times New Roman" w:cs="Times New Roman"/>
                <w:color w:val="000000"/>
                <w:lang w:val="en-GB" w:eastAsia="en-GB"/>
              </w:rPr>
            </w:pPr>
          </w:p>
        </w:tc>
        <w:tc>
          <w:tcPr>
            <w:tcW w:w="1171" w:type="dxa"/>
            <w:tcBorders>
              <w:top w:val="nil"/>
              <w:left w:val="nil"/>
              <w:bottom w:val="nil"/>
              <w:right w:val="nil"/>
            </w:tcBorders>
            <w:shd w:val="clear" w:color="auto" w:fill="auto"/>
            <w:noWrap/>
            <w:vAlign w:val="bottom"/>
            <w:hideMark/>
          </w:tcPr>
          <w:p w14:paraId="67DB3F18" w14:textId="77777777" w:rsidR="00602751" w:rsidRPr="00935440" w:rsidRDefault="00602751" w:rsidP="007B474A">
            <w:pPr>
              <w:spacing w:after="0" w:line="240" w:lineRule="auto"/>
              <w:ind w:firstLine="0"/>
              <w:contextualSpacing w:val="0"/>
              <w:jc w:val="left"/>
              <w:rPr>
                <w:rFonts w:ascii="Times New Roman" w:eastAsia="Times New Roman" w:hAnsi="Times New Roman" w:cs="Times New Roman"/>
                <w:sz w:val="20"/>
                <w:szCs w:val="20"/>
                <w:lang w:val="en-GB" w:eastAsia="en-GB"/>
              </w:rPr>
            </w:pPr>
          </w:p>
        </w:tc>
        <w:tc>
          <w:tcPr>
            <w:tcW w:w="2940" w:type="dxa"/>
            <w:tcBorders>
              <w:top w:val="nil"/>
              <w:left w:val="single" w:sz="4" w:space="0" w:color="auto"/>
              <w:bottom w:val="single" w:sz="4" w:space="0" w:color="auto"/>
              <w:right w:val="single" w:sz="4" w:space="0" w:color="auto"/>
            </w:tcBorders>
            <w:shd w:val="clear" w:color="auto" w:fill="auto"/>
            <w:noWrap/>
            <w:vAlign w:val="bottom"/>
            <w:hideMark/>
          </w:tcPr>
          <w:p w14:paraId="6110710E" w14:textId="77777777" w:rsidR="00602751" w:rsidRPr="00935440" w:rsidRDefault="00602751" w:rsidP="007B474A">
            <w:pPr>
              <w:spacing w:after="0" w:line="240" w:lineRule="auto"/>
              <w:ind w:firstLine="0"/>
              <w:contextualSpacing w:val="0"/>
              <w:jc w:val="lef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Total diameter</w:t>
            </w:r>
          </w:p>
        </w:tc>
        <w:tc>
          <w:tcPr>
            <w:tcW w:w="718" w:type="dxa"/>
            <w:tcBorders>
              <w:top w:val="nil"/>
              <w:left w:val="nil"/>
              <w:bottom w:val="single" w:sz="4" w:space="0" w:color="auto"/>
              <w:right w:val="single" w:sz="4" w:space="0" w:color="auto"/>
            </w:tcBorders>
            <w:shd w:val="clear" w:color="auto" w:fill="auto"/>
            <w:noWrap/>
            <w:vAlign w:val="bottom"/>
            <w:hideMark/>
          </w:tcPr>
          <w:p w14:paraId="4ECE1128" w14:textId="77777777" w:rsidR="00602751" w:rsidRPr="00935440" w:rsidRDefault="00602751" w:rsidP="007B474A">
            <w:pPr>
              <w:spacing w:after="0" w:line="240" w:lineRule="auto"/>
              <w:ind w:firstLine="0"/>
              <w:contextualSpacing w:val="0"/>
              <w:jc w:val="center"/>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129.2</w:t>
            </w:r>
          </w:p>
        </w:tc>
        <w:tc>
          <w:tcPr>
            <w:tcW w:w="998" w:type="dxa"/>
            <w:tcBorders>
              <w:top w:val="nil"/>
              <w:left w:val="nil"/>
              <w:bottom w:val="single" w:sz="4" w:space="0" w:color="auto"/>
              <w:right w:val="single" w:sz="4" w:space="0" w:color="auto"/>
            </w:tcBorders>
            <w:shd w:val="clear" w:color="auto" w:fill="auto"/>
            <w:noWrap/>
            <w:vAlign w:val="bottom"/>
            <w:hideMark/>
          </w:tcPr>
          <w:p w14:paraId="52751B06" w14:textId="77777777" w:rsidR="00602751" w:rsidRPr="00935440" w:rsidRDefault="00602751" w:rsidP="007B474A">
            <w:pPr>
              <w:spacing w:after="0" w:line="240" w:lineRule="auto"/>
              <w:ind w:firstLine="0"/>
              <w:contextualSpacing w:val="0"/>
              <w:jc w:val="lef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mm </w:t>
            </w:r>
          </w:p>
        </w:tc>
        <w:tc>
          <w:tcPr>
            <w:tcW w:w="1195" w:type="dxa"/>
            <w:tcBorders>
              <w:top w:val="nil"/>
              <w:left w:val="nil"/>
              <w:bottom w:val="single" w:sz="4" w:space="0" w:color="auto"/>
              <w:right w:val="single" w:sz="4" w:space="0" w:color="auto"/>
            </w:tcBorders>
            <w:shd w:val="clear" w:color="auto" w:fill="auto"/>
            <w:noWrap/>
            <w:vAlign w:val="bottom"/>
            <w:hideMark/>
          </w:tcPr>
          <w:p w14:paraId="719A99CE" w14:textId="77777777" w:rsidR="00602751" w:rsidRPr="00935440" w:rsidRDefault="00602751" w:rsidP="007B474A">
            <w:pPr>
              <w:spacing w:after="0" w:line="240" w:lineRule="auto"/>
              <w:ind w:firstLine="0"/>
              <w:contextualSpacing w:val="0"/>
              <w:jc w:val="center"/>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 </w:t>
            </w:r>
          </w:p>
        </w:tc>
        <w:tc>
          <w:tcPr>
            <w:tcW w:w="1058" w:type="dxa"/>
            <w:tcBorders>
              <w:top w:val="nil"/>
              <w:left w:val="nil"/>
              <w:bottom w:val="single" w:sz="4" w:space="0" w:color="auto"/>
              <w:right w:val="single" w:sz="4" w:space="0" w:color="auto"/>
            </w:tcBorders>
            <w:shd w:val="clear" w:color="auto" w:fill="auto"/>
            <w:noWrap/>
            <w:vAlign w:val="bottom"/>
            <w:hideMark/>
          </w:tcPr>
          <w:p w14:paraId="530B71DD" w14:textId="77777777" w:rsidR="00602751" w:rsidRPr="00935440" w:rsidRDefault="00602751" w:rsidP="007B474A">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13110</w:t>
            </w:r>
          </w:p>
        </w:tc>
        <w:tc>
          <w:tcPr>
            <w:tcW w:w="1053" w:type="dxa"/>
            <w:tcBorders>
              <w:top w:val="nil"/>
              <w:left w:val="nil"/>
              <w:bottom w:val="single" w:sz="4" w:space="0" w:color="auto"/>
              <w:right w:val="single" w:sz="4" w:space="0" w:color="auto"/>
            </w:tcBorders>
            <w:shd w:val="clear" w:color="auto" w:fill="auto"/>
            <w:noWrap/>
            <w:vAlign w:val="bottom"/>
            <w:hideMark/>
          </w:tcPr>
          <w:p w14:paraId="791C1934" w14:textId="77777777" w:rsidR="00602751" w:rsidRPr="00935440" w:rsidRDefault="00602751" w:rsidP="007B474A">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100.00</w:t>
            </w:r>
          </w:p>
        </w:tc>
      </w:tr>
      <w:tr w:rsidR="00602751" w:rsidRPr="00935440" w14:paraId="0C97BAE4" w14:textId="77777777" w:rsidTr="007B474A">
        <w:trPr>
          <w:trHeight w:val="300"/>
        </w:trPr>
        <w:tc>
          <w:tcPr>
            <w:tcW w:w="567" w:type="dxa"/>
            <w:tcBorders>
              <w:top w:val="nil"/>
              <w:left w:val="nil"/>
              <w:bottom w:val="nil"/>
              <w:right w:val="nil"/>
            </w:tcBorders>
            <w:shd w:val="clear" w:color="auto" w:fill="auto"/>
            <w:noWrap/>
            <w:vAlign w:val="bottom"/>
            <w:hideMark/>
          </w:tcPr>
          <w:p w14:paraId="01340DDA" w14:textId="77777777" w:rsidR="00602751" w:rsidRPr="00935440" w:rsidRDefault="00602751" w:rsidP="007B474A">
            <w:pPr>
              <w:spacing w:after="0" w:line="240" w:lineRule="auto"/>
              <w:ind w:firstLine="0"/>
              <w:contextualSpacing w:val="0"/>
              <w:jc w:val="right"/>
              <w:rPr>
                <w:rFonts w:ascii="Times New Roman" w:eastAsia="Times New Roman" w:hAnsi="Times New Roman" w:cs="Times New Roman"/>
                <w:color w:val="000000"/>
                <w:lang w:val="en-GB" w:eastAsia="en-GB"/>
              </w:rPr>
            </w:pPr>
          </w:p>
        </w:tc>
        <w:tc>
          <w:tcPr>
            <w:tcW w:w="1171" w:type="dxa"/>
            <w:tcBorders>
              <w:top w:val="nil"/>
              <w:left w:val="nil"/>
              <w:bottom w:val="nil"/>
              <w:right w:val="nil"/>
            </w:tcBorders>
            <w:shd w:val="clear" w:color="auto" w:fill="auto"/>
            <w:noWrap/>
            <w:vAlign w:val="bottom"/>
            <w:hideMark/>
          </w:tcPr>
          <w:p w14:paraId="45040B4F" w14:textId="77777777" w:rsidR="00602751" w:rsidRPr="00935440" w:rsidRDefault="00602751" w:rsidP="007B474A">
            <w:pPr>
              <w:spacing w:after="0" w:line="240" w:lineRule="auto"/>
              <w:ind w:firstLine="0"/>
              <w:contextualSpacing w:val="0"/>
              <w:jc w:val="left"/>
              <w:rPr>
                <w:rFonts w:ascii="Times New Roman" w:eastAsia="Times New Roman" w:hAnsi="Times New Roman" w:cs="Times New Roman"/>
                <w:sz w:val="20"/>
                <w:szCs w:val="20"/>
                <w:lang w:val="en-GB" w:eastAsia="en-GB"/>
              </w:rPr>
            </w:pPr>
          </w:p>
        </w:tc>
        <w:tc>
          <w:tcPr>
            <w:tcW w:w="2940" w:type="dxa"/>
            <w:tcBorders>
              <w:top w:val="nil"/>
              <w:left w:val="single" w:sz="4" w:space="0" w:color="auto"/>
              <w:bottom w:val="single" w:sz="4" w:space="0" w:color="auto"/>
              <w:right w:val="single" w:sz="4" w:space="0" w:color="auto"/>
            </w:tcBorders>
            <w:shd w:val="clear" w:color="auto" w:fill="auto"/>
            <w:noWrap/>
            <w:vAlign w:val="bottom"/>
            <w:hideMark/>
          </w:tcPr>
          <w:p w14:paraId="4732A87F" w14:textId="77777777" w:rsidR="00602751" w:rsidRPr="00935440" w:rsidRDefault="00602751" w:rsidP="007B474A">
            <w:pPr>
              <w:spacing w:after="0" w:line="240" w:lineRule="auto"/>
              <w:ind w:firstLine="0"/>
              <w:contextualSpacing w:val="0"/>
              <w:jc w:val="lef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Total diameter</w:t>
            </w:r>
          </w:p>
        </w:tc>
        <w:tc>
          <w:tcPr>
            <w:tcW w:w="718" w:type="dxa"/>
            <w:tcBorders>
              <w:top w:val="nil"/>
              <w:left w:val="nil"/>
              <w:bottom w:val="single" w:sz="4" w:space="0" w:color="auto"/>
              <w:right w:val="single" w:sz="4" w:space="0" w:color="auto"/>
            </w:tcBorders>
            <w:shd w:val="clear" w:color="000000" w:fill="E2EFDA"/>
            <w:noWrap/>
            <w:vAlign w:val="bottom"/>
            <w:hideMark/>
          </w:tcPr>
          <w:p w14:paraId="7D76EA6C" w14:textId="77777777" w:rsidR="00602751" w:rsidRPr="00935440" w:rsidRDefault="00602751" w:rsidP="007B474A">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131.8</w:t>
            </w:r>
          </w:p>
        </w:tc>
        <w:tc>
          <w:tcPr>
            <w:tcW w:w="998" w:type="dxa"/>
            <w:tcBorders>
              <w:top w:val="nil"/>
              <w:left w:val="nil"/>
              <w:bottom w:val="single" w:sz="4" w:space="0" w:color="auto"/>
              <w:right w:val="single" w:sz="4" w:space="0" w:color="auto"/>
            </w:tcBorders>
            <w:shd w:val="clear" w:color="auto" w:fill="auto"/>
            <w:noWrap/>
            <w:vAlign w:val="bottom"/>
          </w:tcPr>
          <w:p w14:paraId="560C2CB7" w14:textId="77777777" w:rsidR="00602751" w:rsidRPr="00935440" w:rsidRDefault="00602751" w:rsidP="007B474A">
            <w:pPr>
              <w:spacing w:after="0" w:line="240" w:lineRule="auto"/>
              <w:ind w:firstLine="0"/>
              <w:contextualSpacing w:val="0"/>
              <w:jc w:val="lef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mm</w:t>
            </w:r>
          </w:p>
        </w:tc>
        <w:tc>
          <w:tcPr>
            <w:tcW w:w="1195" w:type="dxa"/>
            <w:tcBorders>
              <w:top w:val="nil"/>
              <w:left w:val="nil"/>
              <w:bottom w:val="single" w:sz="4" w:space="0" w:color="auto"/>
              <w:right w:val="single" w:sz="4" w:space="0" w:color="auto"/>
            </w:tcBorders>
            <w:shd w:val="clear" w:color="auto" w:fill="auto"/>
            <w:noWrap/>
            <w:vAlign w:val="bottom"/>
          </w:tcPr>
          <w:p w14:paraId="2C1C4F82" w14:textId="77777777" w:rsidR="00602751" w:rsidRPr="00935440" w:rsidRDefault="00602751" w:rsidP="007B474A">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PN [MW]</w:t>
            </w:r>
          </w:p>
        </w:tc>
        <w:tc>
          <w:tcPr>
            <w:tcW w:w="1058" w:type="dxa"/>
            <w:tcBorders>
              <w:top w:val="nil"/>
              <w:left w:val="nil"/>
              <w:bottom w:val="single" w:sz="4" w:space="0" w:color="auto"/>
              <w:right w:val="single" w:sz="4" w:space="0" w:color="auto"/>
            </w:tcBorders>
            <w:shd w:val="clear" w:color="auto" w:fill="auto"/>
            <w:noWrap/>
            <w:vAlign w:val="bottom"/>
          </w:tcPr>
          <w:p w14:paraId="5522FEB3" w14:textId="77777777" w:rsidR="00602751" w:rsidRPr="00935440" w:rsidRDefault="00602751" w:rsidP="007B474A">
            <w:pPr>
              <w:spacing w:after="0" w:line="240" w:lineRule="auto"/>
              <w:ind w:firstLine="0"/>
              <w:contextualSpacing w:val="0"/>
              <w:jc w:val="lef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640</w:t>
            </w:r>
          </w:p>
        </w:tc>
        <w:tc>
          <w:tcPr>
            <w:tcW w:w="1053" w:type="dxa"/>
            <w:tcBorders>
              <w:top w:val="nil"/>
              <w:left w:val="nil"/>
              <w:bottom w:val="single" w:sz="4" w:space="0" w:color="auto"/>
              <w:right w:val="single" w:sz="4" w:space="0" w:color="auto"/>
            </w:tcBorders>
            <w:shd w:val="clear" w:color="auto" w:fill="auto"/>
            <w:noWrap/>
            <w:vAlign w:val="bottom"/>
          </w:tcPr>
          <w:p w14:paraId="3A91F604" w14:textId="77777777" w:rsidR="00602751" w:rsidRPr="00935440" w:rsidRDefault="00602751" w:rsidP="007B474A">
            <w:pPr>
              <w:spacing w:after="0" w:line="240" w:lineRule="auto"/>
              <w:ind w:firstLine="0"/>
              <w:contextualSpacing w:val="0"/>
              <w:jc w:val="left"/>
              <w:rPr>
                <w:rFonts w:ascii="Times New Roman" w:eastAsia="Times New Roman" w:hAnsi="Times New Roman" w:cs="Times New Roman"/>
                <w:color w:val="000000"/>
                <w:lang w:val="en-GB" w:eastAsia="en-GB"/>
              </w:rPr>
            </w:pPr>
          </w:p>
        </w:tc>
      </w:tr>
    </w:tbl>
    <w:p w14:paraId="6DE9BC30" w14:textId="77777777" w:rsidR="00373A3F" w:rsidRDefault="00373A3F" w:rsidP="00373A3F">
      <w:pPr>
        <w:pStyle w:val="Caption"/>
        <w:keepNext/>
        <w:rPr>
          <w:rFonts w:ascii="Times New Roman" w:hAnsi="Times New Roman" w:cs="Times New Roman"/>
        </w:rPr>
      </w:pPr>
    </w:p>
    <w:p w14:paraId="32EB0596" w14:textId="3DFBBCEE" w:rsidR="00373A3F" w:rsidRPr="00935440" w:rsidRDefault="00373A3F" w:rsidP="00373A3F">
      <w:pPr>
        <w:pStyle w:val="Caption"/>
        <w:keepNext/>
        <w:rPr>
          <w:rFonts w:ascii="Times New Roman" w:hAnsi="Times New Roman" w:cs="Times New Roman"/>
        </w:rPr>
      </w:pPr>
      <w:r w:rsidRPr="00935440">
        <w:rPr>
          <w:rFonts w:ascii="Times New Roman" w:hAnsi="Times New Roman" w:cs="Times New Roman"/>
        </w:rPr>
        <w:t>Table S</w:t>
      </w:r>
      <w:r>
        <w:rPr>
          <w:rFonts w:ascii="Times New Roman" w:hAnsi="Times New Roman" w:cs="Times New Roman"/>
        </w:rPr>
        <w:t>-</w:t>
      </w:r>
      <w:r w:rsidRPr="00935440">
        <w:rPr>
          <w:rFonts w:ascii="Times New Roman" w:hAnsi="Times New Roman" w:cs="Times New Roman"/>
        </w:rPr>
        <w:fldChar w:fldCharType="begin"/>
      </w:r>
      <w:r w:rsidRPr="00935440">
        <w:rPr>
          <w:rFonts w:ascii="Times New Roman" w:hAnsi="Times New Roman" w:cs="Times New Roman"/>
        </w:rPr>
        <w:instrText xml:space="preserve"> SEQ Table \* ARABIC </w:instrText>
      </w:r>
      <w:r w:rsidRPr="00935440">
        <w:rPr>
          <w:rFonts w:ascii="Times New Roman" w:hAnsi="Times New Roman" w:cs="Times New Roman"/>
        </w:rPr>
        <w:fldChar w:fldCharType="separate"/>
      </w:r>
      <w:r w:rsidR="004430AA">
        <w:rPr>
          <w:rFonts w:ascii="Times New Roman" w:hAnsi="Times New Roman" w:cs="Times New Roman"/>
          <w:noProof/>
        </w:rPr>
        <w:t>10</w:t>
      </w:r>
      <w:r w:rsidRPr="00935440">
        <w:rPr>
          <w:rFonts w:ascii="Times New Roman" w:hAnsi="Times New Roman" w:cs="Times New Roman"/>
          <w:noProof/>
        </w:rPr>
        <w:fldChar w:fldCharType="end"/>
      </w:r>
      <w:r w:rsidRPr="00935440">
        <w:rPr>
          <w:rFonts w:ascii="Times New Roman" w:hAnsi="Times New Roman" w:cs="Times New Roman"/>
        </w:rPr>
        <w:t xml:space="preserve">:single-core HVAC </w:t>
      </w:r>
      <w:r>
        <w:rPr>
          <w:rFonts w:ascii="Times New Roman" w:hAnsi="Times New Roman" w:cs="Times New Roman"/>
        </w:rPr>
        <w:t>(220 kV - 1600 mm</w:t>
      </w:r>
      <w:r w:rsidRPr="007E4F7A">
        <w:rPr>
          <w:rFonts w:ascii="Times New Roman" w:hAnsi="Times New Roman" w:cs="Times New Roman"/>
          <w:vertAlign w:val="superscript"/>
        </w:rPr>
        <w:t>2</w:t>
      </w:r>
      <w:r>
        <w:rPr>
          <w:rFonts w:ascii="Times New Roman" w:hAnsi="Times New Roman" w:cs="Times New Roman"/>
        </w:rPr>
        <w:t>) s</w:t>
      </w:r>
      <w:r w:rsidRPr="00935440">
        <w:rPr>
          <w:rFonts w:ascii="Times New Roman" w:hAnsi="Times New Roman" w:cs="Times New Roman"/>
        </w:rPr>
        <w:t xml:space="preserve">ubmarine power cable </w:t>
      </w:r>
      <w:r>
        <w:rPr>
          <w:rFonts w:ascii="Times New Roman" w:hAnsi="Times New Roman" w:cs="Times New Roman"/>
        </w:rPr>
        <w:t>absolute and percentage volume and mass values.</w:t>
      </w:r>
    </w:p>
    <w:tbl>
      <w:tblPr>
        <w:tblStyle w:val="TableGrid"/>
        <w:tblW w:w="0" w:type="auto"/>
        <w:jc w:val="center"/>
        <w:tblLook w:val="04A0" w:firstRow="1" w:lastRow="0" w:firstColumn="1" w:lastColumn="0" w:noHBand="0" w:noVBand="1"/>
      </w:tblPr>
      <w:tblGrid>
        <w:gridCol w:w="1800"/>
        <w:gridCol w:w="960"/>
        <w:gridCol w:w="960"/>
        <w:gridCol w:w="960"/>
        <w:gridCol w:w="960"/>
        <w:gridCol w:w="960"/>
        <w:gridCol w:w="960"/>
      </w:tblGrid>
      <w:tr w:rsidR="00445B3B" w:rsidRPr="00445B3B" w14:paraId="4CFABCE2" w14:textId="77777777" w:rsidTr="00445B3B">
        <w:trPr>
          <w:trHeight w:val="300"/>
          <w:jc w:val="center"/>
        </w:trPr>
        <w:tc>
          <w:tcPr>
            <w:tcW w:w="1800" w:type="dxa"/>
            <w:noWrap/>
            <w:hideMark/>
          </w:tcPr>
          <w:p w14:paraId="732F3110" w14:textId="77777777" w:rsidR="00445B3B" w:rsidRPr="00DC12F8" w:rsidRDefault="00445B3B" w:rsidP="00445B3B">
            <w:pPr>
              <w:ind w:firstLine="0"/>
              <w:jc w:val="center"/>
              <w:rPr>
                <w:rFonts w:ascii="Times New Roman" w:hAnsi="Times New Roman" w:cs="Times New Roman"/>
              </w:rPr>
            </w:pPr>
          </w:p>
        </w:tc>
        <w:tc>
          <w:tcPr>
            <w:tcW w:w="960" w:type="dxa"/>
            <w:noWrap/>
            <w:hideMark/>
          </w:tcPr>
          <w:p w14:paraId="747A33FC" w14:textId="77777777" w:rsidR="00445B3B" w:rsidRPr="00DC12F8" w:rsidRDefault="00445B3B" w:rsidP="00445B3B">
            <w:pPr>
              <w:ind w:firstLine="0"/>
              <w:jc w:val="center"/>
              <w:rPr>
                <w:rFonts w:ascii="Times New Roman" w:hAnsi="Times New Roman" w:cs="Times New Roman"/>
              </w:rPr>
            </w:pPr>
            <w:r w:rsidRPr="00DC12F8">
              <w:rPr>
                <w:rFonts w:ascii="Times New Roman" w:hAnsi="Times New Roman" w:cs="Times New Roman"/>
              </w:rPr>
              <w:t>Copper</w:t>
            </w:r>
          </w:p>
        </w:tc>
        <w:tc>
          <w:tcPr>
            <w:tcW w:w="960" w:type="dxa"/>
            <w:noWrap/>
            <w:hideMark/>
          </w:tcPr>
          <w:p w14:paraId="0F295072" w14:textId="77777777" w:rsidR="00445B3B" w:rsidRPr="00445B3B" w:rsidRDefault="00445B3B" w:rsidP="00445B3B">
            <w:pPr>
              <w:ind w:firstLine="0"/>
              <w:jc w:val="center"/>
            </w:pPr>
            <w:r w:rsidRPr="00445B3B">
              <w:t>XLPE</w:t>
            </w:r>
          </w:p>
        </w:tc>
        <w:tc>
          <w:tcPr>
            <w:tcW w:w="960" w:type="dxa"/>
            <w:noWrap/>
            <w:hideMark/>
          </w:tcPr>
          <w:p w14:paraId="3EFFEFAB" w14:textId="77777777" w:rsidR="00445B3B" w:rsidRPr="00445B3B" w:rsidRDefault="00445B3B" w:rsidP="00445B3B">
            <w:pPr>
              <w:ind w:firstLine="0"/>
              <w:jc w:val="center"/>
            </w:pPr>
            <w:r w:rsidRPr="00445B3B">
              <w:t>Lead</w:t>
            </w:r>
          </w:p>
        </w:tc>
        <w:tc>
          <w:tcPr>
            <w:tcW w:w="960" w:type="dxa"/>
            <w:noWrap/>
            <w:hideMark/>
          </w:tcPr>
          <w:p w14:paraId="7B9A4D2E" w14:textId="77777777" w:rsidR="00445B3B" w:rsidRPr="00445B3B" w:rsidRDefault="00445B3B" w:rsidP="00445B3B">
            <w:pPr>
              <w:ind w:firstLine="0"/>
              <w:jc w:val="center"/>
            </w:pPr>
            <w:r w:rsidRPr="00445B3B">
              <w:t>HDPE</w:t>
            </w:r>
          </w:p>
        </w:tc>
        <w:tc>
          <w:tcPr>
            <w:tcW w:w="960" w:type="dxa"/>
            <w:noWrap/>
            <w:hideMark/>
          </w:tcPr>
          <w:p w14:paraId="698FEAA6" w14:textId="77777777" w:rsidR="00445B3B" w:rsidRPr="00445B3B" w:rsidRDefault="00445B3B" w:rsidP="00445B3B">
            <w:pPr>
              <w:ind w:firstLine="0"/>
              <w:jc w:val="center"/>
            </w:pPr>
            <w:r w:rsidRPr="00445B3B">
              <w:t>Galv. Steel</w:t>
            </w:r>
          </w:p>
        </w:tc>
        <w:tc>
          <w:tcPr>
            <w:tcW w:w="960" w:type="dxa"/>
            <w:noWrap/>
            <w:hideMark/>
          </w:tcPr>
          <w:p w14:paraId="5129D5C5" w14:textId="77777777" w:rsidR="00445B3B" w:rsidRPr="00445B3B" w:rsidRDefault="00445B3B" w:rsidP="00445B3B">
            <w:pPr>
              <w:ind w:firstLine="0"/>
              <w:jc w:val="center"/>
            </w:pPr>
            <w:r w:rsidRPr="00445B3B">
              <w:t>PP</w:t>
            </w:r>
          </w:p>
        </w:tc>
      </w:tr>
      <w:tr w:rsidR="00445B3B" w:rsidRPr="00445B3B" w14:paraId="6D2F5555" w14:textId="77777777" w:rsidTr="00445B3B">
        <w:trPr>
          <w:trHeight w:val="300"/>
          <w:jc w:val="center"/>
        </w:trPr>
        <w:tc>
          <w:tcPr>
            <w:tcW w:w="1800" w:type="dxa"/>
            <w:noWrap/>
            <w:hideMark/>
          </w:tcPr>
          <w:p w14:paraId="4A2D0D88" w14:textId="77777777" w:rsidR="00445B3B" w:rsidRPr="00DC12F8" w:rsidRDefault="00445B3B" w:rsidP="00445B3B">
            <w:pPr>
              <w:ind w:firstLine="0"/>
              <w:jc w:val="center"/>
              <w:rPr>
                <w:rFonts w:ascii="Times New Roman" w:hAnsi="Times New Roman" w:cs="Times New Roman"/>
              </w:rPr>
            </w:pPr>
            <w:r w:rsidRPr="00DC12F8">
              <w:rPr>
                <w:rFonts w:ascii="Times New Roman" w:hAnsi="Times New Roman" w:cs="Times New Roman"/>
              </w:rPr>
              <w:t>total %V</w:t>
            </w:r>
          </w:p>
        </w:tc>
        <w:tc>
          <w:tcPr>
            <w:tcW w:w="960" w:type="dxa"/>
            <w:noWrap/>
            <w:hideMark/>
          </w:tcPr>
          <w:p w14:paraId="3D6CF5AB" w14:textId="77777777" w:rsidR="00445B3B" w:rsidRPr="00DC12F8" w:rsidRDefault="00445B3B" w:rsidP="00445B3B">
            <w:pPr>
              <w:ind w:firstLine="0"/>
              <w:jc w:val="right"/>
              <w:rPr>
                <w:rFonts w:ascii="Times New Roman" w:hAnsi="Times New Roman" w:cs="Times New Roman"/>
              </w:rPr>
            </w:pPr>
            <w:r w:rsidRPr="00DC12F8">
              <w:rPr>
                <w:rFonts w:ascii="Times New Roman" w:hAnsi="Times New Roman" w:cs="Times New Roman"/>
              </w:rPr>
              <w:t>13.5</w:t>
            </w:r>
          </w:p>
        </w:tc>
        <w:tc>
          <w:tcPr>
            <w:tcW w:w="960" w:type="dxa"/>
            <w:noWrap/>
            <w:hideMark/>
          </w:tcPr>
          <w:p w14:paraId="1819841B" w14:textId="77777777" w:rsidR="00445B3B" w:rsidRPr="00445B3B" w:rsidRDefault="00445B3B" w:rsidP="00445B3B">
            <w:pPr>
              <w:ind w:firstLine="0"/>
              <w:jc w:val="right"/>
            </w:pPr>
            <w:r w:rsidRPr="00445B3B">
              <w:t>44.2</w:t>
            </w:r>
          </w:p>
        </w:tc>
        <w:tc>
          <w:tcPr>
            <w:tcW w:w="960" w:type="dxa"/>
            <w:noWrap/>
            <w:hideMark/>
          </w:tcPr>
          <w:p w14:paraId="25EDB143" w14:textId="77777777" w:rsidR="00445B3B" w:rsidRPr="00445B3B" w:rsidRDefault="00445B3B" w:rsidP="00445B3B">
            <w:pPr>
              <w:ind w:firstLine="0"/>
              <w:jc w:val="right"/>
            </w:pPr>
            <w:r w:rsidRPr="00445B3B">
              <w:t>7.7</w:t>
            </w:r>
          </w:p>
        </w:tc>
        <w:tc>
          <w:tcPr>
            <w:tcW w:w="960" w:type="dxa"/>
            <w:noWrap/>
            <w:hideMark/>
          </w:tcPr>
          <w:p w14:paraId="2AB62CAF" w14:textId="77777777" w:rsidR="00445B3B" w:rsidRPr="00445B3B" w:rsidRDefault="00445B3B" w:rsidP="00445B3B">
            <w:pPr>
              <w:ind w:firstLine="0"/>
              <w:jc w:val="right"/>
            </w:pPr>
            <w:r w:rsidRPr="00445B3B">
              <w:t>7.3</w:t>
            </w:r>
          </w:p>
        </w:tc>
        <w:tc>
          <w:tcPr>
            <w:tcW w:w="960" w:type="dxa"/>
            <w:noWrap/>
            <w:hideMark/>
          </w:tcPr>
          <w:p w14:paraId="29DD0B25" w14:textId="77777777" w:rsidR="00445B3B" w:rsidRPr="00445B3B" w:rsidRDefault="00445B3B" w:rsidP="00445B3B">
            <w:pPr>
              <w:ind w:firstLine="0"/>
              <w:jc w:val="right"/>
            </w:pPr>
            <w:r w:rsidRPr="00445B3B">
              <w:t>13.9</w:t>
            </w:r>
          </w:p>
        </w:tc>
        <w:tc>
          <w:tcPr>
            <w:tcW w:w="960" w:type="dxa"/>
            <w:noWrap/>
            <w:hideMark/>
          </w:tcPr>
          <w:p w14:paraId="20014E8E" w14:textId="77777777" w:rsidR="00445B3B" w:rsidRPr="00445B3B" w:rsidRDefault="00445B3B" w:rsidP="00445B3B">
            <w:pPr>
              <w:ind w:firstLine="0"/>
              <w:jc w:val="right"/>
            </w:pPr>
            <w:r w:rsidRPr="00445B3B">
              <w:t>12.0</w:t>
            </w:r>
          </w:p>
        </w:tc>
      </w:tr>
      <w:tr w:rsidR="00445B3B" w:rsidRPr="00445B3B" w14:paraId="0B8909FE" w14:textId="77777777" w:rsidTr="00445B3B">
        <w:trPr>
          <w:trHeight w:val="300"/>
          <w:jc w:val="center"/>
        </w:trPr>
        <w:tc>
          <w:tcPr>
            <w:tcW w:w="1800" w:type="dxa"/>
            <w:noWrap/>
            <w:hideMark/>
          </w:tcPr>
          <w:p w14:paraId="4BE97D1D" w14:textId="77777777" w:rsidR="00445B3B" w:rsidRPr="00DC12F8" w:rsidRDefault="00445B3B" w:rsidP="00445B3B">
            <w:pPr>
              <w:ind w:firstLine="0"/>
              <w:jc w:val="center"/>
              <w:rPr>
                <w:rFonts w:ascii="Times New Roman" w:hAnsi="Times New Roman" w:cs="Times New Roman"/>
              </w:rPr>
            </w:pPr>
            <w:r w:rsidRPr="00DC12F8">
              <w:rPr>
                <w:rFonts w:ascii="Times New Roman" w:hAnsi="Times New Roman" w:cs="Times New Roman"/>
              </w:rPr>
              <w:t>total V [cm</w:t>
            </w:r>
            <w:r w:rsidRPr="00DC12F8">
              <w:rPr>
                <w:rFonts w:ascii="Times New Roman" w:hAnsi="Times New Roman" w:cs="Times New Roman"/>
                <w:vertAlign w:val="superscript"/>
              </w:rPr>
              <w:t>3</w:t>
            </w:r>
            <w:r w:rsidRPr="00DC12F8">
              <w:rPr>
                <w:rFonts w:ascii="Times New Roman" w:hAnsi="Times New Roman" w:cs="Times New Roman"/>
              </w:rPr>
              <w:t>/m]</w:t>
            </w:r>
          </w:p>
        </w:tc>
        <w:tc>
          <w:tcPr>
            <w:tcW w:w="960" w:type="dxa"/>
            <w:noWrap/>
            <w:hideMark/>
          </w:tcPr>
          <w:p w14:paraId="57719647" w14:textId="77777777" w:rsidR="00445B3B" w:rsidRPr="00DC12F8" w:rsidRDefault="00445B3B" w:rsidP="00445B3B">
            <w:pPr>
              <w:ind w:firstLine="0"/>
              <w:jc w:val="right"/>
              <w:rPr>
                <w:rFonts w:ascii="Times New Roman" w:hAnsi="Times New Roman" w:cs="Times New Roman"/>
              </w:rPr>
            </w:pPr>
            <w:r w:rsidRPr="00DC12F8">
              <w:rPr>
                <w:rFonts w:ascii="Times New Roman" w:hAnsi="Times New Roman" w:cs="Times New Roman"/>
              </w:rPr>
              <w:t>1765</w:t>
            </w:r>
          </w:p>
        </w:tc>
        <w:tc>
          <w:tcPr>
            <w:tcW w:w="960" w:type="dxa"/>
            <w:noWrap/>
            <w:hideMark/>
          </w:tcPr>
          <w:p w14:paraId="3B9F0C57" w14:textId="77777777" w:rsidR="00445B3B" w:rsidRPr="00445B3B" w:rsidRDefault="00445B3B" w:rsidP="00445B3B">
            <w:pPr>
              <w:ind w:firstLine="0"/>
              <w:jc w:val="right"/>
            </w:pPr>
            <w:r w:rsidRPr="00445B3B">
              <w:t>5796</w:t>
            </w:r>
          </w:p>
        </w:tc>
        <w:tc>
          <w:tcPr>
            <w:tcW w:w="960" w:type="dxa"/>
            <w:noWrap/>
            <w:hideMark/>
          </w:tcPr>
          <w:p w14:paraId="5FA94AAF" w14:textId="77777777" w:rsidR="00445B3B" w:rsidRPr="00445B3B" w:rsidRDefault="00445B3B" w:rsidP="00445B3B">
            <w:pPr>
              <w:ind w:firstLine="0"/>
              <w:jc w:val="right"/>
            </w:pPr>
            <w:r w:rsidRPr="00445B3B">
              <w:t>1004</w:t>
            </w:r>
          </w:p>
        </w:tc>
        <w:tc>
          <w:tcPr>
            <w:tcW w:w="960" w:type="dxa"/>
            <w:noWrap/>
            <w:hideMark/>
          </w:tcPr>
          <w:p w14:paraId="7CA2F6AF" w14:textId="77777777" w:rsidR="00445B3B" w:rsidRPr="00445B3B" w:rsidRDefault="00445B3B" w:rsidP="00445B3B">
            <w:pPr>
              <w:ind w:firstLine="0"/>
              <w:jc w:val="right"/>
            </w:pPr>
            <w:r w:rsidRPr="00445B3B">
              <w:t>960</w:t>
            </w:r>
          </w:p>
        </w:tc>
        <w:tc>
          <w:tcPr>
            <w:tcW w:w="960" w:type="dxa"/>
            <w:noWrap/>
            <w:hideMark/>
          </w:tcPr>
          <w:p w14:paraId="12DE92FC" w14:textId="77777777" w:rsidR="00445B3B" w:rsidRPr="00445B3B" w:rsidRDefault="00445B3B" w:rsidP="00445B3B">
            <w:pPr>
              <w:ind w:firstLine="0"/>
              <w:jc w:val="right"/>
            </w:pPr>
            <w:r w:rsidRPr="00445B3B">
              <w:t>1825</w:t>
            </w:r>
          </w:p>
        </w:tc>
        <w:tc>
          <w:tcPr>
            <w:tcW w:w="960" w:type="dxa"/>
            <w:noWrap/>
            <w:hideMark/>
          </w:tcPr>
          <w:p w14:paraId="7FB98750" w14:textId="77777777" w:rsidR="00445B3B" w:rsidRPr="00445B3B" w:rsidRDefault="00445B3B" w:rsidP="00445B3B">
            <w:pPr>
              <w:ind w:firstLine="0"/>
              <w:jc w:val="right"/>
            </w:pPr>
            <w:r w:rsidRPr="00445B3B">
              <w:t>1573</w:t>
            </w:r>
          </w:p>
        </w:tc>
      </w:tr>
      <w:tr w:rsidR="00445B3B" w:rsidRPr="00445B3B" w14:paraId="36EF2DC2" w14:textId="77777777" w:rsidTr="00445B3B">
        <w:trPr>
          <w:trHeight w:val="300"/>
          <w:jc w:val="center"/>
        </w:trPr>
        <w:tc>
          <w:tcPr>
            <w:tcW w:w="1800" w:type="dxa"/>
            <w:noWrap/>
            <w:hideMark/>
          </w:tcPr>
          <w:p w14:paraId="2351078D" w14:textId="77777777" w:rsidR="00445B3B" w:rsidRPr="00DC12F8" w:rsidRDefault="00445B3B" w:rsidP="00445B3B">
            <w:pPr>
              <w:ind w:firstLine="0"/>
              <w:jc w:val="center"/>
              <w:rPr>
                <w:rFonts w:ascii="Times New Roman" w:hAnsi="Times New Roman" w:cs="Times New Roman"/>
              </w:rPr>
            </w:pPr>
            <w:r w:rsidRPr="00DC12F8">
              <w:rPr>
                <w:rFonts w:ascii="Times New Roman" w:hAnsi="Times New Roman" w:cs="Times New Roman"/>
              </w:rPr>
              <w:t>Density [g/cm</w:t>
            </w:r>
            <w:r w:rsidRPr="00DC12F8">
              <w:rPr>
                <w:rFonts w:ascii="Times New Roman" w:hAnsi="Times New Roman" w:cs="Times New Roman"/>
                <w:vertAlign w:val="superscript"/>
              </w:rPr>
              <w:t>3</w:t>
            </w:r>
            <w:r w:rsidRPr="00DC12F8">
              <w:rPr>
                <w:rFonts w:ascii="Times New Roman" w:hAnsi="Times New Roman" w:cs="Times New Roman"/>
              </w:rPr>
              <w:t>]</w:t>
            </w:r>
          </w:p>
        </w:tc>
        <w:tc>
          <w:tcPr>
            <w:tcW w:w="960" w:type="dxa"/>
            <w:noWrap/>
            <w:hideMark/>
          </w:tcPr>
          <w:p w14:paraId="769B817D" w14:textId="77777777" w:rsidR="00445B3B" w:rsidRPr="00DC12F8" w:rsidRDefault="00445B3B" w:rsidP="00445B3B">
            <w:pPr>
              <w:ind w:firstLine="0"/>
              <w:jc w:val="right"/>
              <w:rPr>
                <w:rFonts w:ascii="Times New Roman" w:hAnsi="Times New Roman" w:cs="Times New Roman"/>
              </w:rPr>
            </w:pPr>
            <w:r w:rsidRPr="00DC12F8">
              <w:rPr>
                <w:rFonts w:ascii="Times New Roman" w:hAnsi="Times New Roman" w:cs="Times New Roman"/>
              </w:rPr>
              <w:t>9.0</w:t>
            </w:r>
          </w:p>
        </w:tc>
        <w:tc>
          <w:tcPr>
            <w:tcW w:w="960" w:type="dxa"/>
            <w:noWrap/>
            <w:hideMark/>
          </w:tcPr>
          <w:p w14:paraId="46C38D60" w14:textId="77777777" w:rsidR="00445B3B" w:rsidRPr="00445B3B" w:rsidRDefault="00445B3B" w:rsidP="00445B3B">
            <w:pPr>
              <w:ind w:firstLine="0"/>
              <w:jc w:val="right"/>
            </w:pPr>
            <w:r w:rsidRPr="00445B3B">
              <w:t>0.9</w:t>
            </w:r>
          </w:p>
        </w:tc>
        <w:tc>
          <w:tcPr>
            <w:tcW w:w="960" w:type="dxa"/>
            <w:noWrap/>
            <w:hideMark/>
          </w:tcPr>
          <w:p w14:paraId="5713642E" w14:textId="77777777" w:rsidR="00445B3B" w:rsidRPr="00445B3B" w:rsidRDefault="00445B3B" w:rsidP="00445B3B">
            <w:pPr>
              <w:ind w:firstLine="0"/>
              <w:jc w:val="right"/>
            </w:pPr>
            <w:r w:rsidRPr="00445B3B">
              <w:t>11.3</w:t>
            </w:r>
          </w:p>
        </w:tc>
        <w:tc>
          <w:tcPr>
            <w:tcW w:w="960" w:type="dxa"/>
            <w:noWrap/>
            <w:hideMark/>
          </w:tcPr>
          <w:p w14:paraId="1DF71D6B" w14:textId="77777777" w:rsidR="00445B3B" w:rsidRPr="00445B3B" w:rsidRDefault="00445B3B" w:rsidP="00445B3B">
            <w:pPr>
              <w:ind w:firstLine="0"/>
              <w:jc w:val="right"/>
            </w:pPr>
            <w:r w:rsidRPr="00445B3B">
              <w:t>1.0</w:t>
            </w:r>
          </w:p>
        </w:tc>
        <w:tc>
          <w:tcPr>
            <w:tcW w:w="960" w:type="dxa"/>
            <w:noWrap/>
            <w:hideMark/>
          </w:tcPr>
          <w:p w14:paraId="2C304A25" w14:textId="77777777" w:rsidR="00445B3B" w:rsidRPr="00445B3B" w:rsidRDefault="00445B3B" w:rsidP="00445B3B">
            <w:pPr>
              <w:ind w:firstLine="0"/>
              <w:jc w:val="right"/>
            </w:pPr>
            <w:r w:rsidRPr="00445B3B">
              <w:t>7.9</w:t>
            </w:r>
          </w:p>
        </w:tc>
        <w:tc>
          <w:tcPr>
            <w:tcW w:w="960" w:type="dxa"/>
            <w:noWrap/>
            <w:hideMark/>
          </w:tcPr>
          <w:p w14:paraId="539930BA" w14:textId="77777777" w:rsidR="00445B3B" w:rsidRPr="00445B3B" w:rsidRDefault="00445B3B" w:rsidP="00445B3B">
            <w:pPr>
              <w:ind w:firstLine="0"/>
              <w:jc w:val="right"/>
            </w:pPr>
            <w:r w:rsidRPr="00445B3B">
              <w:t>0.9</w:t>
            </w:r>
          </w:p>
        </w:tc>
      </w:tr>
      <w:tr w:rsidR="00445B3B" w:rsidRPr="00445B3B" w14:paraId="50BFFA41" w14:textId="77777777" w:rsidTr="00445B3B">
        <w:trPr>
          <w:trHeight w:val="300"/>
          <w:jc w:val="center"/>
        </w:trPr>
        <w:tc>
          <w:tcPr>
            <w:tcW w:w="1800" w:type="dxa"/>
            <w:noWrap/>
            <w:hideMark/>
          </w:tcPr>
          <w:p w14:paraId="10BB2B52" w14:textId="77777777" w:rsidR="00445B3B" w:rsidRPr="00DC12F8" w:rsidRDefault="00445B3B" w:rsidP="00445B3B">
            <w:pPr>
              <w:ind w:firstLine="0"/>
              <w:jc w:val="center"/>
              <w:rPr>
                <w:rFonts w:ascii="Times New Roman" w:hAnsi="Times New Roman" w:cs="Times New Roman"/>
              </w:rPr>
            </w:pPr>
            <w:r w:rsidRPr="00DC12F8">
              <w:rPr>
                <w:rFonts w:ascii="Times New Roman" w:hAnsi="Times New Roman" w:cs="Times New Roman"/>
              </w:rPr>
              <w:t>total Mass [kg/m]</w:t>
            </w:r>
          </w:p>
        </w:tc>
        <w:tc>
          <w:tcPr>
            <w:tcW w:w="960" w:type="dxa"/>
            <w:noWrap/>
            <w:hideMark/>
          </w:tcPr>
          <w:p w14:paraId="777992F8" w14:textId="77777777" w:rsidR="00445B3B" w:rsidRPr="00DC12F8" w:rsidRDefault="00445B3B" w:rsidP="00445B3B">
            <w:pPr>
              <w:ind w:firstLine="0"/>
              <w:jc w:val="right"/>
              <w:rPr>
                <w:rFonts w:ascii="Times New Roman" w:hAnsi="Times New Roman" w:cs="Times New Roman"/>
              </w:rPr>
            </w:pPr>
            <w:r w:rsidRPr="00DC12F8">
              <w:rPr>
                <w:rFonts w:ascii="Times New Roman" w:hAnsi="Times New Roman" w:cs="Times New Roman"/>
              </w:rPr>
              <w:t>15.8</w:t>
            </w:r>
          </w:p>
        </w:tc>
        <w:tc>
          <w:tcPr>
            <w:tcW w:w="960" w:type="dxa"/>
            <w:noWrap/>
            <w:hideMark/>
          </w:tcPr>
          <w:p w14:paraId="0E083E6A" w14:textId="77777777" w:rsidR="00445B3B" w:rsidRPr="00445B3B" w:rsidRDefault="00445B3B" w:rsidP="00445B3B">
            <w:pPr>
              <w:ind w:firstLine="0"/>
              <w:jc w:val="right"/>
            </w:pPr>
            <w:r w:rsidRPr="00445B3B">
              <w:t>5.4</w:t>
            </w:r>
          </w:p>
        </w:tc>
        <w:tc>
          <w:tcPr>
            <w:tcW w:w="960" w:type="dxa"/>
            <w:noWrap/>
            <w:hideMark/>
          </w:tcPr>
          <w:p w14:paraId="6D4F27F8" w14:textId="77777777" w:rsidR="00445B3B" w:rsidRPr="00445B3B" w:rsidRDefault="00445B3B" w:rsidP="00445B3B">
            <w:pPr>
              <w:ind w:firstLine="0"/>
              <w:jc w:val="right"/>
            </w:pPr>
            <w:r w:rsidRPr="00445B3B">
              <w:t>11.3</w:t>
            </w:r>
          </w:p>
        </w:tc>
        <w:tc>
          <w:tcPr>
            <w:tcW w:w="960" w:type="dxa"/>
            <w:noWrap/>
            <w:hideMark/>
          </w:tcPr>
          <w:p w14:paraId="10BD4F88" w14:textId="77777777" w:rsidR="00445B3B" w:rsidRPr="00445B3B" w:rsidRDefault="00445B3B" w:rsidP="00445B3B">
            <w:pPr>
              <w:ind w:firstLine="0"/>
              <w:jc w:val="right"/>
            </w:pPr>
            <w:r w:rsidRPr="00445B3B">
              <w:t>0.9</w:t>
            </w:r>
          </w:p>
        </w:tc>
        <w:tc>
          <w:tcPr>
            <w:tcW w:w="960" w:type="dxa"/>
            <w:noWrap/>
            <w:hideMark/>
          </w:tcPr>
          <w:p w14:paraId="49A0C064" w14:textId="77777777" w:rsidR="00445B3B" w:rsidRPr="00445B3B" w:rsidRDefault="00445B3B" w:rsidP="00445B3B">
            <w:pPr>
              <w:ind w:firstLine="0"/>
              <w:jc w:val="right"/>
            </w:pPr>
            <w:r w:rsidRPr="00445B3B">
              <w:t>14.4</w:t>
            </w:r>
          </w:p>
        </w:tc>
        <w:tc>
          <w:tcPr>
            <w:tcW w:w="960" w:type="dxa"/>
            <w:noWrap/>
            <w:hideMark/>
          </w:tcPr>
          <w:p w14:paraId="370187B5" w14:textId="77777777" w:rsidR="00445B3B" w:rsidRPr="00445B3B" w:rsidRDefault="00445B3B" w:rsidP="00445B3B">
            <w:pPr>
              <w:ind w:firstLine="0"/>
              <w:jc w:val="right"/>
            </w:pPr>
            <w:r w:rsidRPr="00445B3B">
              <w:t>1.4</w:t>
            </w:r>
          </w:p>
        </w:tc>
      </w:tr>
      <w:tr w:rsidR="00445B3B" w:rsidRPr="00445B3B" w14:paraId="68792231" w14:textId="77777777" w:rsidTr="00445B3B">
        <w:trPr>
          <w:trHeight w:val="300"/>
          <w:jc w:val="center"/>
        </w:trPr>
        <w:tc>
          <w:tcPr>
            <w:tcW w:w="1800" w:type="dxa"/>
            <w:noWrap/>
            <w:hideMark/>
          </w:tcPr>
          <w:p w14:paraId="6FF05EBC" w14:textId="77777777" w:rsidR="00445B3B" w:rsidRPr="00DC12F8" w:rsidRDefault="00445B3B" w:rsidP="00445B3B">
            <w:pPr>
              <w:ind w:firstLine="0"/>
              <w:jc w:val="center"/>
              <w:rPr>
                <w:rFonts w:ascii="Times New Roman" w:hAnsi="Times New Roman" w:cs="Times New Roman"/>
              </w:rPr>
            </w:pPr>
            <w:r w:rsidRPr="00DC12F8">
              <w:rPr>
                <w:rFonts w:ascii="Times New Roman" w:hAnsi="Times New Roman" w:cs="Times New Roman"/>
              </w:rPr>
              <w:t>total Mass %</w:t>
            </w:r>
          </w:p>
        </w:tc>
        <w:tc>
          <w:tcPr>
            <w:tcW w:w="960" w:type="dxa"/>
            <w:noWrap/>
            <w:hideMark/>
          </w:tcPr>
          <w:p w14:paraId="736F4B4E" w14:textId="77777777" w:rsidR="00445B3B" w:rsidRPr="00DC12F8" w:rsidRDefault="00445B3B" w:rsidP="00445B3B">
            <w:pPr>
              <w:ind w:firstLine="0"/>
              <w:jc w:val="right"/>
              <w:rPr>
                <w:rFonts w:ascii="Times New Roman" w:hAnsi="Times New Roman" w:cs="Times New Roman"/>
              </w:rPr>
            </w:pPr>
            <w:r w:rsidRPr="00DC12F8">
              <w:rPr>
                <w:rFonts w:ascii="Times New Roman" w:hAnsi="Times New Roman" w:cs="Times New Roman"/>
              </w:rPr>
              <w:t>32.1</w:t>
            </w:r>
          </w:p>
        </w:tc>
        <w:tc>
          <w:tcPr>
            <w:tcW w:w="960" w:type="dxa"/>
            <w:noWrap/>
            <w:hideMark/>
          </w:tcPr>
          <w:p w14:paraId="0FA8D6AA" w14:textId="77777777" w:rsidR="00445B3B" w:rsidRPr="00445B3B" w:rsidRDefault="00445B3B" w:rsidP="00445B3B">
            <w:pPr>
              <w:ind w:firstLine="0"/>
              <w:jc w:val="right"/>
            </w:pPr>
            <w:r w:rsidRPr="00445B3B">
              <w:t>10.9</w:t>
            </w:r>
          </w:p>
        </w:tc>
        <w:tc>
          <w:tcPr>
            <w:tcW w:w="960" w:type="dxa"/>
            <w:noWrap/>
            <w:hideMark/>
          </w:tcPr>
          <w:p w14:paraId="5B3FFDD0" w14:textId="77777777" w:rsidR="00445B3B" w:rsidRPr="00445B3B" w:rsidRDefault="00445B3B" w:rsidP="00445B3B">
            <w:pPr>
              <w:ind w:firstLine="0"/>
              <w:jc w:val="right"/>
            </w:pPr>
            <w:r w:rsidRPr="00445B3B">
              <w:t>23.0</w:t>
            </w:r>
          </w:p>
        </w:tc>
        <w:tc>
          <w:tcPr>
            <w:tcW w:w="960" w:type="dxa"/>
            <w:noWrap/>
            <w:hideMark/>
          </w:tcPr>
          <w:p w14:paraId="40F90E65" w14:textId="77777777" w:rsidR="00445B3B" w:rsidRPr="00445B3B" w:rsidRDefault="00445B3B" w:rsidP="00445B3B">
            <w:pPr>
              <w:ind w:firstLine="0"/>
              <w:jc w:val="right"/>
            </w:pPr>
            <w:r w:rsidRPr="00445B3B">
              <w:t>1.8</w:t>
            </w:r>
          </w:p>
        </w:tc>
        <w:tc>
          <w:tcPr>
            <w:tcW w:w="960" w:type="dxa"/>
            <w:noWrap/>
            <w:hideMark/>
          </w:tcPr>
          <w:p w14:paraId="2DAA1FDE" w14:textId="77777777" w:rsidR="00445B3B" w:rsidRPr="00445B3B" w:rsidRDefault="00445B3B" w:rsidP="00445B3B">
            <w:pPr>
              <w:ind w:firstLine="0"/>
              <w:jc w:val="right"/>
            </w:pPr>
            <w:r w:rsidRPr="00445B3B">
              <w:t>29.3</w:t>
            </w:r>
          </w:p>
        </w:tc>
        <w:tc>
          <w:tcPr>
            <w:tcW w:w="960" w:type="dxa"/>
            <w:noWrap/>
            <w:hideMark/>
          </w:tcPr>
          <w:p w14:paraId="7295660E" w14:textId="77777777" w:rsidR="00445B3B" w:rsidRPr="00445B3B" w:rsidRDefault="00445B3B" w:rsidP="00445B3B">
            <w:pPr>
              <w:ind w:firstLine="0"/>
              <w:jc w:val="right"/>
            </w:pPr>
            <w:r w:rsidRPr="00445B3B">
              <w:t>2.9</w:t>
            </w:r>
          </w:p>
        </w:tc>
      </w:tr>
    </w:tbl>
    <w:p w14:paraId="709A9974" w14:textId="77777777" w:rsidR="00445B3B" w:rsidRDefault="00445B3B" w:rsidP="00445B3B">
      <w:pPr>
        <w:jc w:val="center"/>
      </w:pPr>
    </w:p>
    <w:p w14:paraId="27F04035" w14:textId="77777777" w:rsidR="00445B3B" w:rsidRDefault="00445B3B"/>
    <w:p w14:paraId="1E57B8A8" w14:textId="75FDE2BC" w:rsidR="00935440" w:rsidRDefault="00935440">
      <w:r>
        <w:br w:type="page"/>
      </w:r>
    </w:p>
    <w:p w14:paraId="74563FF8" w14:textId="64164ECC" w:rsidR="00C457BB" w:rsidRPr="00935440" w:rsidRDefault="00C457BB" w:rsidP="00C457BB">
      <w:pPr>
        <w:pStyle w:val="Caption"/>
        <w:keepNext/>
        <w:rPr>
          <w:rFonts w:ascii="Times New Roman" w:hAnsi="Times New Roman" w:cs="Times New Roman"/>
        </w:rPr>
      </w:pPr>
      <w:r w:rsidRPr="00935440">
        <w:rPr>
          <w:rFonts w:ascii="Times New Roman" w:hAnsi="Times New Roman" w:cs="Times New Roman"/>
        </w:rPr>
        <w:lastRenderedPageBreak/>
        <w:t>Table S</w:t>
      </w:r>
      <w:r>
        <w:rPr>
          <w:rFonts w:ascii="Times New Roman" w:hAnsi="Times New Roman" w:cs="Times New Roman"/>
        </w:rPr>
        <w:t>-</w:t>
      </w:r>
      <w:r w:rsidRPr="00935440">
        <w:rPr>
          <w:rFonts w:ascii="Times New Roman" w:hAnsi="Times New Roman" w:cs="Times New Roman"/>
        </w:rPr>
        <w:fldChar w:fldCharType="begin"/>
      </w:r>
      <w:r w:rsidRPr="00935440">
        <w:rPr>
          <w:rFonts w:ascii="Times New Roman" w:hAnsi="Times New Roman" w:cs="Times New Roman"/>
        </w:rPr>
        <w:instrText xml:space="preserve"> SEQ Table \* ARABIC </w:instrText>
      </w:r>
      <w:r w:rsidRPr="00935440">
        <w:rPr>
          <w:rFonts w:ascii="Times New Roman" w:hAnsi="Times New Roman" w:cs="Times New Roman"/>
        </w:rPr>
        <w:fldChar w:fldCharType="separate"/>
      </w:r>
      <w:r w:rsidR="004430AA">
        <w:rPr>
          <w:rFonts w:ascii="Times New Roman" w:hAnsi="Times New Roman" w:cs="Times New Roman"/>
          <w:noProof/>
        </w:rPr>
        <w:t>11</w:t>
      </w:r>
      <w:r w:rsidRPr="00935440">
        <w:rPr>
          <w:rFonts w:ascii="Times New Roman" w:hAnsi="Times New Roman" w:cs="Times New Roman"/>
          <w:noProof/>
        </w:rPr>
        <w:fldChar w:fldCharType="end"/>
      </w:r>
      <w:r w:rsidRPr="00935440">
        <w:rPr>
          <w:rFonts w:ascii="Times New Roman" w:hAnsi="Times New Roman" w:cs="Times New Roman"/>
        </w:rPr>
        <w:t xml:space="preserve">:single-core HVAC </w:t>
      </w:r>
      <w:r>
        <w:rPr>
          <w:rFonts w:ascii="Times New Roman" w:hAnsi="Times New Roman" w:cs="Times New Roman"/>
        </w:rPr>
        <w:t>(</w:t>
      </w:r>
      <w:r w:rsidR="009374BF">
        <w:rPr>
          <w:rFonts w:ascii="Times New Roman" w:hAnsi="Times New Roman" w:cs="Times New Roman"/>
        </w:rPr>
        <w:t>400</w:t>
      </w:r>
      <w:r>
        <w:rPr>
          <w:rFonts w:ascii="Times New Roman" w:hAnsi="Times New Roman" w:cs="Times New Roman"/>
        </w:rPr>
        <w:t xml:space="preserve"> kV - 1</w:t>
      </w:r>
      <w:r w:rsidR="009374BF">
        <w:rPr>
          <w:rFonts w:ascii="Times New Roman" w:hAnsi="Times New Roman" w:cs="Times New Roman"/>
        </w:rPr>
        <w:t>4</w:t>
      </w:r>
      <w:r>
        <w:rPr>
          <w:rFonts w:ascii="Times New Roman" w:hAnsi="Times New Roman" w:cs="Times New Roman"/>
        </w:rPr>
        <w:t>00 mm</w:t>
      </w:r>
      <w:r w:rsidRPr="007E4F7A">
        <w:rPr>
          <w:rFonts w:ascii="Times New Roman" w:hAnsi="Times New Roman" w:cs="Times New Roman"/>
          <w:vertAlign w:val="superscript"/>
        </w:rPr>
        <w:t>2</w:t>
      </w:r>
      <w:r>
        <w:rPr>
          <w:rFonts w:ascii="Times New Roman" w:hAnsi="Times New Roman" w:cs="Times New Roman"/>
        </w:rPr>
        <w:t>) s</w:t>
      </w:r>
      <w:r w:rsidRPr="00935440">
        <w:rPr>
          <w:rFonts w:ascii="Times New Roman" w:hAnsi="Times New Roman" w:cs="Times New Roman"/>
        </w:rPr>
        <w:t>ubmarine power cable stratigrap</w:t>
      </w:r>
      <w:r>
        <w:rPr>
          <w:rFonts w:ascii="Times New Roman" w:hAnsi="Times New Roman" w:cs="Times New Roman"/>
        </w:rPr>
        <w:t>hy and information.</w:t>
      </w:r>
      <w:r w:rsidRPr="00935440">
        <w:rPr>
          <w:rFonts w:ascii="Times New Roman" w:hAnsi="Times New Roman" w:cs="Times New Roman"/>
        </w:rPr>
        <w:t xml:space="preserve"> Light green thickness values are from the reference data sheet, other thickness values are assumed to fit the given total diameter.</w:t>
      </w:r>
      <w:r>
        <w:rPr>
          <w:rFonts w:ascii="Times New Roman" w:hAnsi="Times New Roman" w:cs="Times New Roman"/>
        </w:rPr>
        <w:t xml:space="preserve"> </w:t>
      </w:r>
      <w:r w:rsidRPr="00033960">
        <w:rPr>
          <w:rFonts w:ascii="Times New Roman" w:hAnsi="Times New Roman" w:cs="Times New Roman"/>
        </w:rPr>
        <w:t>XLPE: cross linked polyethylene; HDPE: high density polyethylene; PP: polypropylene;</w:t>
      </w:r>
      <w:r>
        <w:rPr>
          <w:rFonts w:ascii="Times New Roman" w:hAnsi="Times New Roman" w:cs="Times New Roman"/>
        </w:rPr>
        <w:t xml:space="preserve"> galv. steel: galvanized steel.</w:t>
      </w:r>
    </w:p>
    <w:tbl>
      <w:tblPr>
        <w:tblW w:w="9700" w:type="dxa"/>
        <w:tblLook w:val="04A0" w:firstRow="1" w:lastRow="0" w:firstColumn="1" w:lastColumn="0" w:noHBand="0" w:noVBand="1"/>
      </w:tblPr>
      <w:tblGrid>
        <w:gridCol w:w="567"/>
        <w:gridCol w:w="1171"/>
        <w:gridCol w:w="2940"/>
        <w:gridCol w:w="718"/>
        <w:gridCol w:w="998"/>
        <w:gridCol w:w="1195"/>
        <w:gridCol w:w="1058"/>
        <w:gridCol w:w="1053"/>
      </w:tblGrid>
      <w:tr w:rsidR="00602751" w:rsidRPr="00935440" w14:paraId="0503DFFF" w14:textId="77777777" w:rsidTr="007B474A">
        <w:trPr>
          <w:trHeight w:val="300"/>
        </w:trPr>
        <w:tc>
          <w:tcPr>
            <w:tcW w:w="567" w:type="dxa"/>
            <w:tcBorders>
              <w:top w:val="nil"/>
              <w:left w:val="nil"/>
              <w:bottom w:val="nil"/>
              <w:right w:val="nil"/>
            </w:tcBorders>
            <w:shd w:val="clear" w:color="auto" w:fill="auto"/>
            <w:noWrap/>
            <w:vAlign w:val="bottom"/>
            <w:hideMark/>
          </w:tcPr>
          <w:p w14:paraId="2967C8A7" w14:textId="77777777" w:rsidR="00602751" w:rsidRPr="00935440" w:rsidRDefault="00602751" w:rsidP="00107A05">
            <w:pPr>
              <w:spacing w:after="0" w:line="240" w:lineRule="auto"/>
              <w:ind w:firstLine="0"/>
              <w:contextualSpacing w:val="0"/>
              <w:jc w:val="left"/>
              <w:rPr>
                <w:rFonts w:ascii="Times New Roman" w:eastAsia="Times New Roman" w:hAnsi="Times New Roman" w:cs="Times New Roman"/>
                <w:sz w:val="20"/>
                <w:szCs w:val="20"/>
                <w:lang w:val="en-GB" w:eastAsia="en-GB"/>
              </w:rPr>
            </w:pPr>
          </w:p>
        </w:tc>
        <w:tc>
          <w:tcPr>
            <w:tcW w:w="1171" w:type="dxa"/>
            <w:tcBorders>
              <w:top w:val="nil"/>
              <w:left w:val="nil"/>
              <w:bottom w:val="nil"/>
              <w:right w:val="nil"/>
            </w:tcBorders>
            <w:shd w:val="clear" w:color="auto" w:fill="auto"/>
            <w:noWrap/>
            <w:vAlign w:val="bottom"/>
            <w:hideMark/>
          </w:tcPr>
          <w:p w14:paraId="0D898A89" w14:textId="77777777" w:rsidR="00602751" w:rsidRPr="00935440" w:rsidRDefault="00602751" w:rsidP="00107A05">
            <w:pPr>
              <w:spacing w:after="0" w:line="240" w:lineRule="auto"/>
              <w:ind w:firstLine="0"/>
              <w:contextualSpacing w:val="0"/>
              <w:jc w:val="left"/>
              <w:rPr>
                <w:rFonts w:ascii="Times New Roman" w:eastAsia="Times New Roman" w:hAnsi="Times New Roman" w:cs="Times New Roman"/>
                <w:sz w:val="20"/>
                <w:szCs w:val="20"/>
                <w:lang w:val="en-GB" w:eastAsia="en-GB"/>
              </w:rPr>
            </w:pPr>
          </w:p>
        </w:tc>
        <w:tc>
          <w:tcPr>
            <w:tcW w:w="7962" w:type="dxa"/>
            <w:gridSpan w:val="6"/>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0945167" w14:textId="1789065A" w:rsidR="00602751" w:rsidRPr="00935440" w:rsidRDefault="00602751" w:rsidP="00107A05">
            <w:pPr>
              <w:spacing w:after="0" w:line="240" w:lineRule="auto"/>
              <w:ind w:firstLine="0"/>
              <w:contextualSpacing w:val="0"/>
              <w:jc w:val="center"/>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 xml:space="preserve">Submarine Single core Cable Design Sheet  </w:t>
            </w:r>
            <w:sdt>
              <w:sdtPr>
                <w:rPr>
                  <w:rFonts w:ascii="Times New Roman" w:eastAsia="Times New Roman" w:hAnsi="Times New Roman" w:cs="Times New Roman"/>
                  <w:color w:val="000000"/>
                  <w:lang w:val="en-GB" w:eastAsia="en-GB"/>
                </w:rPr>
                <w:tag w:val="MENDELEY_CITATION_v3_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"/>
                <w:id w:val="-2055762559"/>
                <w:placeholder>
                  <w:docPart w:val="DefaultPlaceholder_-1854013440"/>
                </w:placeholder>
              </w:sdtPr>
              <w:sdtEndPr>
                <w:rPr>
                  <w:rFonts w:eastAsiaTheme="minorHAnsi"/>
                  <w:lang w:val="en-US" w:eastAsia="en-US"/>
                </w:rPr>
              </w:sdtEndPr>
              <w:sdtContent>
                <w:r w:rsidRPr="00935440">
                  <w:rPr>
                    <w:rFonts w:ascii="Times New Roman" w:hAnsi="Times New Roman" w:cs="Times New Roman"/>
                    <w:color w:val="000000"/>
                  </w:rPr>
                  <w:t>[47]</w:t>
                </w:r>
              </w:sdtContent>
            </w:sdt>
          </w:p>
        </w:tc>
      </w:tr>
      <w:tr w:rsidR="00602751" w:rsidRPr="00935440" w14:paraId="57D56464" w14:textId="77777777" w:rsidTr="007B474A">
        <w:trPr>
          <w:trHeight w:val="300"/>
        </w:trPr>
        <w:tc>
          <w:tcPr>
            <w:tcW w:w="567" w:type="dxa"/>
            <w:tcBorders>
              <w:top w:val="nil"/>
              <w:left w:val="nil"/>
              <w:bottom w:val="nil"/>
              <w:right w:val="nil"/>
            </w:tcBorders>
            <w:shd w:val="clear" w:color="auto" w:fill="auto"/>
            <w:noWrap/>
            <w:vAlign w:val="bottom"/>
            <w:hideMark/>
          </w:tcPr>
          <w:p w14:paraId="00B4EB9E" w14:textId="77777777" w:rsidR="00602751" w:rsidRPr="00935440" w:rsidRDefault="00602751" w:rsidP="00107A05">
            <w:pPr>
              <w:spacing w:after="0" w:line="240" w:lineRule="auto"/>
              <w:ind w:firstLine="0"/>
              <w:contextualSpacing w:val="0"/>
              <w:jc w:val="center"/>
              <w:rPr>
                <w:rFonts w:ascii="Times New Roman" w:eastAsia="Times New Roman" w:hAnsi="Times New Roman" w:cs="Times New Roman"/>
                <w:color w:val="000000"/>
                <w:lang w:val="en-GB" w:eastAsia="en-GB"/>
              </w:rPr>
            </w:pPr>
          </w:p>
        </w:tc>
        <w:tc>
          <w:tcPr>
            <w:tcW w:w="1171" w:type="dxa"/>
            <w:tcBorders>
              <w:top w:val="nil"/>
              <w:left w:val="nil"/>
              <w:bottom w:val="nil"/>
              <w:right w:val="nil"/>
            </w:tcBorders>
            <w:shd w:val="clear" w:color="auto" w:fill="auto"/>
            <w:noWrap/>
            <w:vAlign w:val="bottom"/>
            <w:hideMark/>
          </w:tcPr>
          <w:p w14:paraId="37BFC5CB" w14:textId="77777777" w:rsidR="00602751" w:rsidRPr="00935440" w:rsidRDefault="00602751" w:rsidP="00107A05">
            <w:pPr>
              <w:spacing w:after="0" w:line="240" w:lineRule="auto"/>
              <w:ind w:firstLine="0"/>
              <w:contextualSpacing w:val="0"/>
              <w:jc w:val="left"/>
              <w:rPr>
                <w:rFonts w:ascii="Times New Roman" w:eastAsia="Times New Roman" w:hAnsi="Times New Roman" w:cs="Times New Roman"/>
                <w:sz w:val="20"/>
                <w:szCs w:val="20"/>
                <w:lang w:val="en-GB" w:eastAsia="en-GB"/>
              </w:rPr>
            </w:pPr>
          </w:p>
        </w:tc>
        <w:tc>
          <w:tcPr>
            <w:tcW w:w="2940" w:type="dxa"/>
            <w:tcBorders>
              <w:top w:val="nil"/>
              <w:left w:val="single" w:sz="4" w:space="0" w:color="auto"/>
              <w:bottom w:val="single" w:sz="4" w:space="0" w:color="auto"/>
              <w:right w:val="single" w:sz="4" w:space="0" w:color="auto"/>
            </w:tcBorders>
            <w:shd w:val="clear" w:color="auto" w:fill="auto"/>
            <w:noWrap/>
            <w:vAlign w:val="bottom"/>
            <w:hideMark/>
          </w:tcPr>
          <w:p w14:paraId="5313DBD5" w14:textId="77777777" w:rsidR="00602751" w:rsidRPr="00935440" w:rsidRDefault="00602751" w:rsidP="00107A05">
            <w:pPr>
              <w:spacing w:after="0" w:line="240" w:lineRule="auto"/>
              <w:ind w:firstLine="0"/>
              <w:contextualSpacing w:val="0"/>
              <w:jc w:val="lef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Voltage</w:t>
            </w:r>
          </w:p>
        </w:tc>
        <w:tc>
          <w:tcPr>
            <w:tcW w:w="718" w:type="dxa"/>
            <w:tcBorders>
              <w:top w:val="nil"/>
              <w:left w:val="nil"/>
              <w:bottom w:val="single" w:sz="4" w:space="0" w:color="auto"/>
              <w:right w:val="single" w:sz="4" w:space="0" w:color="auto"/>
            </w:tcBorders>
            <w:shd w:val="clear" w:color="auto" w:fill="auto"/>
            <w:noWrap/>
            <w:vAlign w:val="bottom"/>
            <w:hideMark/>
          </w:tcPr>
          <w:p w14:paraId="3BE54C93" w14:textId="77777777" w:rsidR="00602751" w:rsidRPr="00935440" w:rsidRDefault="00602751" w:rsidP="00107A05">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400</w:t>
            </w:r>
          </w:p>
        </w:tc>
        <w:tc>
          <w:tcPr>
            <w:tcW w:w="998" w:type="dxa"/>
            <w:tcBorders>
              <w:top w:val="nil"/>
              <w:left w:val="nil"/>
              <w:bottom w:val="single" w:sz="4" w:space="0" w:color="auto"/>
              <w:right w:val="single" w:sz="4" w:space="0" w:color="auto"/>
            </w:tcBorders>
            <w:shd w:val="clear" w:color="auto" w:fill="auto"/>
            <w:noWrap/>
            <w:vAlign w:val="bottom"/>
            <w:hideMark/>
          </w:tcPr>
          <w:p w14:paraId="66B78734" w14:textId="77777777" w:rsidR="00602751" w:rsidRPr="00935440" w:rsidRDefault="00602751" w:rsidP="00107A05">
            <w:pPr>
              <w:spacing w:after="0" w:line="240" w:lineRule="auto"/>
              <w:ind w:firstLine="0"/>
              <w:contextualSpacing w:val="0"/>
              <w:jc w:val="lef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kV</w:t>
            </w:r>
          </w:p>
        </w:tc>
        <w:tc>
          <w:tcPr>
            <w:tcW w:w="1195"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29CAD3FF" w14:textId="77777777" w:rsidR="00602751" w:rsidRPr="00935440" w:rsidRDefault="00602751" w:rsidP="00107A05">
            <w:pPr>
              <w:spacing w:after="0" w:line="240" w:lineRule="auto"/>
              <w:ind w:firstLine="0"/>
              <w:contextualSpacing w:val="0"/>
              <w:jc w:val="center"/>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Cost</w:t>
            </w:r>
          </w:p>
        </w:tc>
        <w:tc>
          <w:tcPr>
            <w:tcW w:w="1058" w:type="dxa"/>
            <w:tcBorders>
              <w:top w:val="nil"/>
              <w:left w:val="nil"/>
              <w:bottom w:val="single" w:sz="4" w:space="0" w:color="auto"/>
              <w:right w:val="single" w:sz="4" w:space="0" w:color="auto"/>
            </w:tcBorders>
            <w:shd w:val="clear" w:color="auto" w:fill="auto"/>
            <w:noWrap/>
            <w:vAlign w:val="center"/>
            <w:hideMark/>
          </w:tcPr>
          <w:p w14:paraId="6533AC03" w14:textId="77777777" w:rsidR="00602751" w:rsidRPr="00935440" w:rsidRDefault="00602751" w:rsidP="00107A05">
            <w:pPr>
              <w:spacing w:after="0" w:line="240" w:lineRule="auto"/>
              <w:ind w:firstLine="0"/>
              <w:contextualSpacing w:val="0"/>
              <w:jc w:val="lef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supply</w:t>
            </w:r>
          </w:p>
        </w:tc>
        <w:tc>
          <w:tcPr>
            <w:tcW w:w="1053" w:type="dxa"/>
            <w:tcBorders>
              <w:top w:val="nil"/>
              <w:left w:val="nil"/>
              <w:bottom w:val="single" w:sz="4" w:space="0" w:color="auto"/>
              <w:right w:val="single" w:sz="4" w:space="0" w:color="auto"/>
            </w:tcBorders>
            <w:shd w:val="clear" w:color="auto" w:fill="auto"/>
            <w:noWrap/>
            <w:vAlign w:val="center"/>
            <w:hideMark/>
          </w:tcPr>
          <w:p w14:paraId="0A5AC8C8" w14:textId="77777777" w:rsidR="00602751" w:rsidRPr="00935440" w:rsidRDefault="00602751" w:rsidP="00107A05">
            <w:pPr>
              <w:spacing w:after="0" w:line="240" w:lineRule="auto"/>
              <w:ind w:firstLine="0"/>
              <w:contextualSpacing w:val="0"/>
              <w:jc w:val="lef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lay</w:t>
            </w:r>
          </w:p>
        </w:tc>
      </w:tr>
      <w:tr w:rsidR="00602751" w:rsidRPr="00935440" w14:paraId="6982EC70" w14:textId="77777777" w:rsidTr="007B474A">
        <w:trPr>
          <w:trHeight w:val="300"/>
        </w:trPr>
        <w:tc>
          <w:tcPr>
            <w:tcW w:w="567" w:type="dxa"/>
            <w:tcBorders>
              <w:top w:val="nil"/>
              <w:left w:val="nil"/>
              <w:bottom w:val="nil"/>
              <w:right w:val="nil"/>
            </w:tcBorders>
            <w:shd w:val="clear" w:color="auto" w:fill="auto"/>
            <w:noWrap/>
            <w:vAlign w:val="bottom"/>
            <w:hideMark/>
          </w:tcPr>
          <w:p w14:paraId="307931F6" w14:textId="77777777" w:rsidR="00602751" w:rsidRPr="00935440" w:rsidRDefault="00602751" w:rsidP="00107A05">
            <w:pPr>
              <w:spacing w:after="0" w:line="240" w:lineRule="auto"/>
              <w:ind w:firstLine="0"/>
              <w:contextualSpacing w:val="0"/>
              <w:jc w:val="left"/>
              <w:rPr>
                <w:rFonts w:ascii="Times New Roman" w:eastAsia="Times New Roman" w:hAnsi="Times New Roman" w:cs="Times New Roman"/>
                <w:color w:val="000000"/>
                <w:lang w:val="en-GB" w:eastAsia="en-GB"/>
              </w:rPr>
            </w:pPr>
          </w:p>
        </w:tc>
        <w:tc>
          <w:tcPr>
            <w:tcW w:w="1171" w:type="dxa"/>
            <w:tcBorders>
              <w:top w:val="nil"/>
              <w:left w:val="nil"/>
              <w:bottom w:val="nil"/>
              <w:right w:val="nil"/>
            </w:tcBorders>
            <w:shd w:val="clear" w:color="auto" w:fill="auto"/>
            <w:noWrap/>
            <w:vAlign w:val="bottom"/>
            <w:hideMark/>
          </w:tcPr>
          <w:p w14:paraId="347E77D8" w14:textId="77777777" w:rsidR="00602751" w:rsidRPr="00935440" w:rsidRDefault="00602751" w:rsidP="00107A05">
            <w:pPr>
              <w:spacing w:after="0" w:line="240" w:lineRule="auto"/>
              <w:ind w:firstLine="0"/>
              <w:contextualSpacing w:val="0"/>
              <w:jc w:val="left"/>
              <w:rPr>
                <w:rFonts w:ascii="Times New Roman" w:eastAsia="Times New Roman" w:hAnsi="Times New Roman" w:cs="Times New Roman"/>
                <w:sz w:val="20"/>
                <w:szCs w:val="20"/>
                <w:lang w:val="en-GB" w:eastAsia="en-GB"/>
              </w:rPr>
            </w:pPr>
          </w:p>
        </w:tc>
        <w:tc>
          <w:tcPr>
            <w:tcW w:w="2940" w:type="dxa"/>
            <w:tcBorders>
              <w:top w:val="nil"/>
              <w:left w:val="single" w:sz="4" w:space="0" w:color="auto"/>
              <w:bottom w:val="single" w:sz="4" w:space="0" w:color="auto"/>
              <w:right w:val="single" w:sz="4" w:space="0" w:color="auto"/>
            </w:tcBorders>
            <w:shd w:val="clear" w:color="auto" w:fill="auto"/>
            <w:noWrap/>
            <w:vAlign w:val="bottom"/>
            <w:hideMark/>
          </w:tcPr>
          <w:p w14:paraId="72C86C43" w14:textId="77777777" w:rsidR="00602751" w:rsidRPr="00935440" w:rsidRDefault="00602751" w:rsidP="00107A05">
            <w:pPr>
              <w:spacing w:after="0" w:line="240" w:lineRule="auto"/>
              <w:ind w:firstLine="0"/>
              <w:contextualSpacing w:val="0"/>
              <w:jc w:val="lef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Ampacity</w:t>
            </w:r>
          </w:p>
        </w:tc>
        <w:tc>
          <w:tcPr>
            <w:tcW w:w="718" w:type="dxa"/>
            <w:tcBorders>
              <w:top w:val="nil"/>
              <w:left w:val="nil"/>
              <w:bottom w:val="single" w:sz="4" w:space="0" w:color="auto"/>
              <w:right w:val="single" w:sz="4" w:space="0" w:color="auto"/>
            </w:tcBorders>
            <w:shd w:val="clear" w:color="auto" w:fill="auto"/>
            <w:noWrap/>
            <w:vAlign w:val="bottom"/>
            <w:hideMark/>
          </w:tcPr>
          <w:p w14:paraId="0DEE3B88" w14:textId="77777777" w:rsidR="00602751" w:rsidRPr="00935440" w:rsidRDefault="00602751" w:rsidP="00107A05">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1450</w:t>
            </w:r>
          </w:p>
        </w:tc>
        <w:tc>
          <w:tcPr>
            <w:tcW w:w="998" w:type="dxa"/>
            <w:tcBorders>
              <w:top w:val="nil"/>
              <w:left w:val="nil"/>
              <w:bottom w:val="single" w:sz="4" w:space="0" w:color="auto"/>
              <w:right w:val="single" w:sz="4" w:space="0" w:color="auto"/>
            </w:tcBorders>
            <w:shd w:val="clear" w:color="auto" w:fill="auto"/>
            <w:noWrap/>
            <w:vAlign w:val="bottom"/>
            <w:hideMark/>
          </w:tcPr>
          <w:p w14:paraId="076E872F" w14:textId="77777777" w:rsidR="00602751" w:rsidRPr="00935440" w:rsidRDefault="00602751" w:rsidP="00107A05">
            <w:pPr>
              <w:spacing w:after="0" w:line="240" w:lineRule="auto"/>
              <w:ind w:firstLine="0"/>
              <w:contextualSpacing w:val="0"/>
              <w:jc w:val="lef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A</w:t>
            </w:r>
          </w:p>
        </w:tc>
        <w:tc>
          <w:tcPr>
            <w:tcW w:w="1195" w:type="dxa"/>
            <w:vMerge/>
            <w:tcBorders>
              <w:top w:val="nil"/>
              <w:left w:val="single" w:sz="4" w:space="0" w:color="auto"/>
              <w:bottom w:val="single" w:sz="4" w:space="0" w:color="auto"/>
              <w:right w:val="single" w:sz="4" w:space="0" w:color="auto"/>
            </w:tcBorders>
            <w:vAlign w:val="center"/>
            <w:hideMark/>
          </w:tcPr>
          <w:p w14:paraId="3644C115" w14:textId="77777777" w:rsidR="00602751" w:rsidRPr="00935440" w:rsidRDefault="00602751" w:rsidP="00107A05">
            <w:pPr>
              <w:spacing w:after="0" w:line="240" w:lineRule="auto"/>
              <w:ind w:firstLine="0"/>
              <w:contextualSpacing w:val="0"/>
              <w:jc w:val="left"/>
              <w:rPr>
                <w:rFonts w:ascii="Times New Roman" w:eastAsia="Times New Roman" w:hAnsi="Times New Roman" w:cs="Times New Roman"/>
                <w:color w:val="000000"/>
                <w:lang w:val="en-GB" w:eastAsia="en-GB"/>
              </w:rPr>
            </w:pPr>
          </w:p>
        </w:tc>
        <w:tc>
          <w:tcPr>
            <w:tcW w:w="1058" w:type="dxa"/>
            <w:tcBorders>
              <w:top w:val="nil"/>
              <w:left w:val="nil"/>
              <w:bottom w:val="single" w:sz="4" w:space="0" w:color="auto"/>
              <w:right w:val="single" w:sz="4" w:space="0" w:color="auto"/>
            </w:tcBorders>
            <w:shd w:val="clear" w:color="auto" w:fill="auto"/>
            <w:noWrap/>
            <w:vAlign w:val="center"/>
            <w:hideMark/>
          </w:tcPr>
          <w:p w14:paraId="06B02683" w14:textId="77777777" w:rsidR="00602751" w:rsidRPr="00935440" w:rsidRDefault="00602751" w:rsidP="00107A05">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2500</w:t>
            </w:r>
          </w:p>
        </w:tc>
        <w:tc>
          <w:tcPr>
            <w:tcW w:w="1053" w:type="dxa"/>
            <w:tcBorders>
              <w:top w:val="nil"/>
              <w:left w:val="nil"/>
              <w:bottom w:val="single" w:sz="4" w:space="0" w:color="auto"/>
              <w:right w:val="single" w:sz="4" w:space="0" w:color="auto"/>
            </w:tcBorders>
            <w:shd w:val="clear" w:color="auto" w:fill="auto"/>
            <w:noWrap/>
            <w:vAlign w:val="center"/>
            <w:hideMark/>
          </w:tcPr>
          <w:p w14:paraId="2EC227F0" w14:textId="77777777" w:rsidR="00602751" w:rsidRPr="00935440" w:rsidRDefault="00602751" w:rsidP="00107A05">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450</w:t>
            </w:r>
          </w:p>
        </w:tc>
      </w:tr>
      <w:tr w:rsidR="00602751" w:rsidRPr="00935440" w14:paraId="2CF4D31A" w14:textId="77777777" w:rsidTr="007B474A">
        <w:trPr>
          <w:trHeight w:val="300"/>
        </w:trPr>
        <w:tc>
          <w:tcPr>
            <w:tcW w:w="567" w:type="dxa"/>
            <w:tcBorders>
              <w:top w:val="nil"/>
              <w:left w:val="nil"/>
              <w:bottom w:val="nil"/>
              <w:right w:val="nil"/>
            </w:tcBorders>
            <w:shd w:val="clear" w:color="auto" w:fill="auto"/>
            <w:noWrap/>
            <w:vAlign w:val="bottom"/>
            <w:hideMark/>
          </w:tcPr>
          <w:p w14:paraId="5EB5851D" w14:textId="77777777" w:rsidR="00602751" w:rsidRPr="00935440" w:rsidRDefault="00602751" w:rsidP="00107A05">
            <w:pPr>
              <w:spacing w:after="0" w:line="240" w:lineRule="auto"/>
              <w:ind w:firstLine="0"/>
              <w:contextualSpacing w:val="0"/>
              <w:jc w:val="right"/>
              <w:rPr>
                <w:rFonts w:ascii="Times New Roman" w:eastAsia="Times New Roman" w:hAnsi="Times New Roman" w:cs="Times New Roman"/>
                <w:color w:val="000000"/>
                <w:lang w:val="en-GB" w:eastAsia="en-GB"/>
              </w:rPr>
            </w:pPr>
          </w:p>
        </w:tc>
        <w:tc>
          <w:tcPr>
            <w:tcW w:w="1171" w:type="dxa"/>
            <w:tcBorders>
              <w:top w:val="nil"/>
              <w:left w:val="nil"/>
              <w:bottom w:val="nil"/>
              <w:right w:val="nil"/>
            </w:tcBorders>
            <w:shd w:val="clear" w:color="auto" w:fill="auto"/>
            <w:noWrap/>
            <w:vAlign w:val="bottom"/>
            <w:hideMark/>
          </w:tcPr>
          <w:p w14:paraId="74C0901C" w14:textId="77777777" w:rsidR="00602751" w:rsidRPr="00935440" w:rsidRDefault="00602751" w:rsidP="00107A05">
            <w:pPr>
              <w:spacing w:after="0" w:line="240" w:lineRule="auto"/>
              <w:ind w:firstLine="0"/>
              <w:contextualSpacing w:val="0"/>
              <w:jc w:val="left"/>
              <w:rPr>
                <w:rFonts w:ascii="Times New Roman" w:eastAsia="Times New Roman" w:hAnsi="Times New Roman" w:cs="Times New Roman"/>
                <w:sz w:val="20"/>
                <w:szCs w:val="20"/>
                <w:lang w:val="en-GB" w:eastAsia="en-GB"/>
              </w:rPr>
            </w:pPr>
          </w:p>
        </w:tc>
        <w:tc>
          <w:tcPr>
            <w:tcW w:w="2940" w:type="dxa"/>
            <w:tcBorders>
              <w:top w:val="nil"/>
              <w:left w:val="single" w:sz="4" w:space="0" w:color="auto"/>
              <w:bottom w:val="single" w:sz="4" w:space="0" w:color="auto"/>
              <w:right w:val="single" w:sz="4" w:space="0" w:color="auto"/>
            </w:tcBorders>
            <w:shd w:val="clear" w:color="auto" w:fill="auto"/>
            <w:noWrap/>
            <w:vAlign w:val="bottom"/>
            <w:hideMark/>
          </w:tcPr>
          <w:p w14:paraId="1A657590" w14:textId="77777777" w:rsidR="00602751" w:rsidRPr="00935440" w:rsidRDefault="00602751" w:rsidP="00107A05">
            <w:pPr>
              <w:spacing w:after="0" w:line="240" w:lineRule="auto"/>
              <w:ind w:firstLine="0"/>
              <w:contextualSpacing w:val="0"/>
              <w:jc w:val="lef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cross section</w:t>
            </w:r>
          </w:p>
        </w:tc>
        <w:tc>
          <w:tcPr>
            <w:tcW w:w="718" w:type="dxa"/>
            <w:tcBorders>
              <w:top w:val="nil"/>
              <w:left w:val="nil"/>
              <w:bottom w:val="single" w:sz="4" w:space="0" w:color="auto"/>
              <w:right w:val="single" w:sz="4" w:space="0" w:color="auto"/>
            </w:tcBorders>
            <w:shd w:val="clear" w:color="auto" w:fill="auto"/>
            <w:noWrap/>
            <w:vAlign w:val="bottom"/>
            <w:hideMark/>
          </w:tcPr>
          <w:p w14:paraId="415BE4A9" w14:textId="77777777" w:rsidR="00602751" w:rsidRPr="00935440" w:rsidRDefault="00602751" w:rsidP="00107A05">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1400</w:t>
            </w:r>
          </w:p>
        </w:tc>
        <w:tc>
          <w:tcPr>
            <w:tcW w:w="998" w:type="dxa"/>
            <w:tcBorders>
              <w:top w:val="nil"/>
              <w:left w:val="nil"/>
              <w:bottom w:val="single" w:sz="4" w:space="0" w:color="auto"/>
              <w:right w:val="single" w:sz="4" w:space="0" w:color="auto"/>
            </w:tcBorders>
            <w:shd w:val="clear" w:color="auto" w:fill="auto"/>
            <w:noWrap/>
            <w:vAlign w:val="bottom"/>
            <w:hideMark/>
          </w:tcPr>
          <w:p w14:paraId="7D600EF1" w14:textId="77777777" w:rsidR="00602751" w:rsidRPr="00935440" w:rsidRDefault="00602751" w:rsidP="00107A05">
            <w:pPr>
              <w:spacing w:after="0" w:line="240" w:lineRule="auto"/>
              <w:ind w:firstLine="0"/>
              <w:contextualSpacing w:val="0"/>
              <w:jc w:val="lef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mm2</w:t>
            </w:r>
          </w:p>
        </w:tc>
        <w:tc>
          <w:tcPr>
            <w:tcW w:w="1195" w:type="dxa"/>
            <w:tcBorders>
              <w:top w:val="nil"/>
              <w:left w:val="nil"/>
              <w:bottom w:val="single" w:sz="4" w:space="0" w:color="auto"/>
              <w:right w:val="single" w:sz="4" w:space="0" w:color="auto"/>
            </w:tcBorders>
            <w:shd w:val="clear" w:color="auto" w:fill="auto"/>
            <w:vAlign w:val="bottom"/>
            <w:hideMark/>
          </w:tcPr>
          <w:p w14:paraId="692A34CD" w14:textId="77777777" w:rsidR="00602751" w:rsidRPr="00935440" w:rsidRDefault="00602751" w:rsidP="00107A05">
            <w:pPr>
              <w:spacing w:after="0" w:line="240" w:lineRule="auto"/>
              <w:ind w:firstLine="0"/>
              <w:contextualSpacing w:val="0"/>
              <w:jc w:val="lef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 </w:t>
            </w:r>
          </w:p>
        </w:tc>
        <w:tc>
          <w:tcPr>
            <w:tcW w:w="1058" w:type="dxa"/>
            <w:tcBorders>
              <w:top w:val="nil"/>
              <w:left w:val="nil"/>
              <w:bottom w:val="single" w:sz="4" w:space="0" w:color="auto"/>
              <w:right w:val="single" w:sz="4" w:space="0" w:color="auto"/>
            </w:tcBorders>
            <w:shd w:val="clear" w:color="auto" w:fill="auto"/>
            <w:vAlign w:val="bottom"/>
            <w:hideMark/>
          </w:tcPr>
          <w:p w14:paraId="1338830D" w14:textId="77777777" w:rsidR="00602751" w:rsidRPr="00935440" w:rsidRDefault="00602751" w:rsidP="00107A05">
            <w:pPr>
              <w:spacing w:after="0" w:line="240" w:lineRule="auto"/>
              <w:ind w:firstLine="0"/>
              <w:contextualSpacing w:val="0"/>
              <w:jc w:val="lef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 </w:t>
            </w:r>
          </w:p>
        </w:tc>
        <w:tc>
          <w:tcPr>
            <w:tcW w:w="1053" w:type="dxa"/>
            <w:tcBorders>
              <w:top w:val="nil"/>
              <w:left w:val="nil"/>
              <w:bottom w:val="single" w:sz="4" w:space="0" w:color="auto"/>
              <w:right w:val="single" w:sz="4" w:space="0" w:color="auto"/>
            </w:tcBorders>
            <w:shd w:val="clear" w:color="auto" w:fill="auto"/>
            <w:vAlign w:val="center"/>
            <w:hideMark/>
          </w:tcPr>
          <w:p w14:paraId="7A0856BF" w14:textId="77777777" w:rsidR="00602751" w:rsidRPr="00935440" w:rsidRDefault="00602751" w:rsidP="00107A05">
            <w:pPr>
              <w:spacing w:after="0" w:line="240" w:lineRule="auto"/>
              <w:ind w:firstLine="0"/>
              <w:contextualSpacing w:val="0"/>
              <w:jc w:val="lef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 </w:t>
            </w:r>
          </w:p>
        </w:tc>
      </w:tr>
      <w:tr w:rsidR="00602751" w:rsidRPr="00935440" w14:paraId="57292284" w14:textId="77777777" w:rsidTr="007B474A">
        <w:trPr>
          <w:trHeight w:val="300"/>
        </w:trPr>
        <w:tc>
          <w:tcPr>
            <w:tcW w:w="567" w:type="dxa"/>
            <w:tcBorders>
              <w:top w:val="nil"/>
              <w:left w:val="nil"/>
              <w:bottom w:val="nil"/>
              <w:right w:val="nil"/>
            </w:tcBorders>
            <w:shd w:val="clear" w:color="auto" w:fill="auto"/>
            <w:noWrap/>
            <w:vAlign w:val="bottom"/>
            <w:hideMark/>
          </w:tcPr>
          <w:p w14:paraId="47534DB5" w14:textId="77777777" w:rsidR="00602751" w:rsidRPr="00935440" w:rsidRDefault="00602751" w:rsidP="00107A05">
            <w:pPr>
              <w:spacing w:after="0" w:line="240" w:lineRule="auto"/>
              <w:ind w:firstLine="0"/>
              <w:contextualSpacing w:val="0"/>
              <w:jc w:val="left"/>
              <w:rPr>
                <w:rFonts w:ascii="Times New Roman" w:eastAsia="Times New Roman" w:hAnsi="Times New Roman" w:cs="Times New Roman"/>
                <w:color w:val="000000"/>
                <w:lang w:val="en-GB" w:eastAsia="en-GB"/>
              </w:rPr>
            </w:pPr>
          </w:p>
        </w:tc>
        <w:tc>
          <w:tcPr>
            <w:tcW w:w="1171" w:type="dxa"/>
            <w:tcBorders>
              <w:top w:val="nil"/>
              <w:left w:val="nil"/>
              <w:bottom w:val="nil"/>
              <w:right w:val="nil"/>
            </w:tcBorders>
            <w:shd w:val="clear" w:color="auto" w:fill="auto"/>
            <w:noWrap/>
            <w:vAlign w:val="bottom"/>
            <w:hideMark/>
          </w:tcPr>
          <w:p w14:paraId="61D8FA9C" w14:textId="77777777" w:rsidR="00602751" w:rsidRPr="00935440" w:rsidRDefault="00602751" w:rsidP="00107A05">
            <w:pPr>
              <w:spacing w:after="0" w:line="240" w:lineRule="auto"/>
              <w:ind w:firstLine="0"/>
              <w:contextualSpacing w:val="0"/>
              <w:jc w:val="left"/>
              <w:rPr>
                <w:rFonts w:ascii="Times New Roman" w:eastAsia="Times New Roman" w:hAnsi="Times New Roman" w:cs="Times New Roman"/>
                <w:sz w:val="20"/>
                <w:szCs w:val="20"/>
                <w:lang w:val="en-GB" w:eastAsia="en-GB"/>
              </w:rPr>
            </w:pPr>
          </w:p>
        </w:tc>
        <w:tc>
          <w:tcPr>
            <w:tcW w:w="2940" w:type="dxa"/>
            <w:tcBorders>
              <w:top w:val="nil"/>
              <w:left w:val="single" w:sz="4" w:space="0" w:color="auto"/>
              <w:bottom w:val="single" w:sz="4" w:space="0" w:color="auto"/>
              <w:right w:val="single" w:sz="4" w:space="0" w:color="auto"/>
            </w:tcBorders>
            <w:shd w:val="clear" w:color="auto" w:fill="auto"/>
            <w:noWrap/>
            <w:vAlign w:val="bottom"/>
            <w:hideMark/>
          </w:tcPr>
          <w:p w14:paraId="5C13150D" w14:textId="3CB13A6F" w:rsidR="00602751" w:rsidRPr="00935440" w:rsidRDefault="00602751" w:rsidP="00107A05">
            <w:pPr>
              <w:spacing w:after="0" w:line="240" w:lineRule="auto"/>
              <w:ind w:firstLine="0"/>
              <w:contextualSpacing w:val="0"/>
              <w:jc w:val="lef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 xml:space="preserve">Resistance  </w:t>
            </w:r>
            <w:sdt>
              <w:sdtPr>
                <w:rPr>
                  <w:rFonts w:ascii="Times New Roman" w:eastAsia="Times New Roman" w:hAnsi="Times New Roman" w:cs="Times New Roman"/>
                  <w:color w:val="000000"/>
                  <w:lang w:val="en-GB" w:eastAsia="en-GB"/>
                </w:rPr>
                <w:tag w:val="MENDELEY_CITATION_v3_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"/>
                <w:id w:val="595989060"/>
                <w:placeholder>
                  <w:docPart w:val="DefaultPlaceholder_-1854013440"/>
                </w:placeholder>
              </w:sdtPr>
              <w:sdtEndPr>
                <w:rPr>
                  <w:rFonts w:eastAsiaTheme="minorHAnsi"/>
                  <w:lang w:val="en-US" w:eastAsia="en-US"/>
                </w:rPr>
              </w:sdtEndPr>
              <w:sdtContent>
                <w:r w:rsidRPr="00935440">
                  <w:rPr>
                    <w:rFonts w:ascii="Times New Roman" w:hAnsi="Times New Roman" w:cs="Times New Roman"/>
                    <w:color w:val="000000"/>
                  </w:rPr>
                  <w:t>[48]</w:t>
                </w:r>
              </w:sdtContent>
            </w:sdt>
          </w:p>
        </w:tc>
        <w:tc>
          <w:tcPr>
            <w:tcW w:w="718" w:type="dxa"/>
            <w:tcBorders>
              <w:top w:val="nil"/>
              <w:left w:val="nil"/>
              <w:bottom w:val="single" w:sz="4" w:space="0" w:color="auto"/>
              <w:right w:val="single" w:sz="4" w:space="0" w:color="auto"/>
            </w:tcBorders>
            <w:shd w:val="clear" w:color="auto" w:fill="auto"/>
            <w:noWrap/>
            <w:vAlign w:val="bottom"/>
            <w:hideMark/>
          </w:tcPr>
          <w:p w14:paraId="631B8084" w14:textId="77777777" w:rsidR="00602751" w:rsidRPr="00935440" w:rsidRDefault="00602751" w:rsidP="00107A05">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0.035</w:t>
            </w:r>
          </w:p>
        </w:tc>
        <w:tc>
          <w:tcPr>
            <w:tcW w:w="998" w:type="dxa"/>
            <w:tcBorders>
              <w:top w:val="nil"/>
              <w:left w:val="nil"/>
              <w:bottom w:val="single" w:sz="4" w:space="0" w:color="auto"/>
              <w:right w:val="single" w:sz="4" w:space="0" w:color="auto"/>
            </w:tcBorders>
            <w:shd w:val="clear" w:color="auto" w:fill="auto"/>
            <w:noWrap/>
            <w:vAlign w:val="bottom"/>
            <w:hideMark/>
          </w:tcPr>
          <w:p w14:paraId="311E3E44" w14:textId="77777777" w:rsidR="00602751" w:rsidRPr="00935440" w:rsidRDefault="00602751" w:rsidP="00107A05">
            <w:pPr>
              <w:spacing w:after="0" w:line="240" w:lineRule="auto"/>
              <w:ind w:firstLine="0"/>
              <w:contextualSpacing w:val="0"/>
              <w:jc w:val="lef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Ω/m</w:t>
            </w:r>
          </w:p>
        </w:tc>
        <w:tc>
          <w:tcPr>
            <w:tcW w:w="1195" w:type="dxa"/>
            <w:vMerge w:val="restart"/>
            <w:tcBorders>
              <w:top w:val="nil"/>
              <w:left w:val="single" w:sz="4" w:space="0" w:color="auto"/>
              <w:bottom w:val="single" w:sz="4" w:space="0" w:color="auto"/>
              <w:right w:val="single" w:sz="4" w:space="0" w:color="auto"/>
            </w:tcBorders>
            <w:shd w:val="clear" w:color="auto" w:fill="auto"/>
            <w:vAlign w:val="bottom"/>
            <w:hideMark/>
          </w:tcPr>
          <w:p w14:paraId="70478945" w14:textId="77777777" w:rsidR="00602751" w:rsidRPr="00935440" w:rsidRDefault="00602751" w:rsidP="00107A05">
            <w:pPr>
              <w:spacing w:after="0" w:line="240" w:lineRule="auto"/>
              <w:ind w:firstLine="0"/>
              <w:contextualSpacing w:val="0"/>
              <w:jc w:val="center"/>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Cumulated radius</w:t>
            </w:r>
          </w:p>
        </w:tc>
        <w:tc>
          <w:tcPr>
            <w:tcW w:w="1058" w:type="dxa"/>
            <w:vMerge w:val="restart"/>
            <w:tcBorders>
              <w:top w:val="nil"/>
              <w:left w:val="single" w:sz="4" w:space="0" w:color="auto"/>
              <w:bottom w:val="single" w:sz="4" w:space="0" w:color="auto"/>
              <w:right w:val="single" w:sz="4" w:space="0" w:color="auto"/>
            </w:tcBorders>
            <w:shd w:val="clear" w:color="auto" w:fill="auto"/>
            <w:vAlign w:val="bottom"/>
            <w:hideMark/>
          </w:tcPr>
          <w:p w14:paraId="036A22B7" w14:textId="77777777" w:rsidR="00602751" w:rsidRPr="00935440" w:rsidRDefault="00602751" w:rsidP="00107A05">
            <w:pPr>
              <w:spacing w:after="0" w:line="240" w:lineRule="auto"/>
              <w:ind w:firstLine="0"/>
              <w:contextualSpacing w:val="0"/>
              <w:jc w:val="center"/>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volume (cm3/m)</w:t>
            </w:r>
          </w:p>
        </w:tc>
        <w:tc>
          <w:tcPr>
            <w:tcW w:w="1053" w:type="dxa"/>
            <w:vMerge w:val="restart"/>
            <w:tcBorders>
              <w:top w:val="nil"/>
              <w:left w:val="single" w:sz="4" w:space="0" w:color="auto"/>
              <w:bottom w:val="single" w:sz="4" w:space="0" w:color="auto"/>
              <w:right w:val="single" w:sz="4" w:space="0" w:color="auto"/>
            </w:tcBorders>
            <w:shd w:val="clear" w:color="auto" w:fill="auto"/>
            <w:vAlign w:val="center"/>
            <w:hideMark/>
          </w:tcPr>
          <w:p w14:paraId="19C289B2" w14:textId="77777777" w:rsidR="00602751" w:rsidRPr="00935440" w:rsidRDefault="00602751" w:rsidP="00107A05">
            <w:pPr>
              <w:spacing w:after="0" w:line="240" w:lineRule="auto"/>
              <w:ind w:firstLine="0"/>
              <w:contextualSpacing w:val="0"/>
              <w:jc w:val="center"/>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w:t>
            </w:r>
          </w:p>
        </w:tc>
      </w:tr>
      <w:tr w:rsidR="00602751" w:rsidRPr="00935440" w14:paraId="04282586" w14:textId="77777777" w:rsidTr="007B474A">
        <w:trPr>
          <w:trHeight w:val="300"/>
        </w:trPr>
        <w:tc>
          <w:tcPr>
            <w:tcW w:w="567" w:type="dxa"/>
            <w:tcBorders>
              <w:top w:val="nil"/>
              <w:left w:val="nil"/>
              <w:bottom w:val="nil"/>
              <w:right w:val="nil"/>
            </w:tcBorders>
            <w:shd w:val="clear" w:color="auto" w:fill="auto"/>
            <w:noWrap/>
            <w:vAlign w:val="bottom"/>
            <w:hideMark/>
          </w:tcPr>
          <w:p w14:paraId="601E0C46" w14:textId="77777777" w:rsidR="00602751" w:rsidRPr="00935440" w:rsidRDefault="00602751" w:rsidP="00107A05">
            <w:pPr>
              <w:spacing w:after="0" w:line="240" w:lineRule="auto"/>
              <w:ind w:firstLine="0"/>
              <w:contextualSpacing w:val="0"/>
              <w:jc w:val="center"/>
              <w:rPr>
                <w:rFonts w:ascii="Times New Roman" w:eastAsia="Times New Roman" w:hAnsi="Times New Roman" w:cs="Times New Roman"/>
                <w:color w:val="000000"/>
                <w:lang w:val="en-GB" w:eastAsia="en-GB"/>
              </w:rPr>
            </w:pPr>
          </w:p>
        </w:tc>
        <w:tc>
          <w:tcPr>
            <w:tcW w:w="1171" w:type="dxa"/>
            <w:tcBorders>
              <w:top w:val="nil"/>
              <w:left w:val="nil"/>
              <w:bottom w:val="nil"/>
              <w:right w:val="nil"/>
            </w:tcBorders>
            <w:shd w:val="clear" w:color="auto" w:fill="auto"/>
            <w:noWrap/>
            <w:vAlign w:val="bottom"/>
            <w:hideMark/>
          </w:tcPr>
          <w:p w14:paraId="7BC9CFF7" w14:textId="77777777" w:rsidR="00602751" w:rsidRPr="00935440" w:rsidRDefault="00602751" w:rsidP="00107A05">
            <w:pPr>
              <w:spacing w:after="0" w:line="240" w:lineRule="auto"/>
              <w:ind w:firstLine="0"/>
              <w:contextualSpacing w:val="0"/>
              <w:jc w:val="left"/>
              <w:rPr>
                <w:rFonts w:ascii="Times New Roman" w:eastAsia="Times New Roman" w:hAnsi="Times New Roman" w:cs="Times New Roman"/>
                <w:sz w:val="20"/>
                <w:szCs w:val="20"/>
                <w:lang w:val="en-GB" w:eastAsia="en-GB"/>
              </w:rPr>
            </w:pPr>
          </w:p>
        </w:tc>
        <w:tc>
          <w:tcPr>
            <w:tcW w:w="2940" w:type="dxa"/>
            <w:tcBorders>
              <w:top w:val="nil"/>
              <w:left w:val="single" w:sz="4" w:space="0" w:color="auto"/>
              <w:bottom w:val="single" w:sz="4" w:space="0" w:color="auto"/>
              <w:right w:val="single" w:sz="4" w:space="0" w:color="auto"/>
            </w:tcBorders>
            <w:shd w:val="clear" w:color="auto" w:fill="auto"/>
            <w:noWrap/>
            <w:vAlign w:val="bottom"/>
            <w:hideMark/>
          </w:tcPr>
          <w:p w14:paraId="083C1E36" w14:textId="77777777" w:rsidR="00602751" w:rsidRPr="00935440" w:rsidRDefault="00602751" w:rsidP="00107A05">
            <w:pPr>
              <w:spacing w:after="0" w:line="240" w:lineRule="auto"/>
              <w:ind w:firstLine="0"/>
              <w:contextualSpacing w:val="0"/>
              <w:jc w:val="lef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Inductance</w:t>
            </w:r>
          </w:p>
        </w:tc>
        <w:tc>
          <w:tcPr>
            <w:tcW w:w="718" w:type="dxa"/>
            <w:tcBorders>
              <w:top w:val="nil"/>
              <w:left w:val="nil"/>
              <w:bottom w:val="single" w:sz="4" w:space="0" w:color="auto"/>
              <w:right w:val="single" w:sz="4" w:space="0" w:color="auto"/>
            </w:tcBorders>
            <w:shd w:val="clear" w:color="auto" w:fill="auto"/>
            <w:noWrap/>
            <w:vAlign w:val="bottom"/>
            <w:hideMark/>
          </w:tcPr>
          <w:p w14:paraId="055FAB41" w14:textId="77777777" w:rsidR="00602751" w:rsidRPr="00935440" w:rsidRDefault="00602751" w:rsidP="00107A05">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1.32</w:t>
            </w:r>
          </w:p>
        </w:tc>
        <w:tc>
          <w:tcPr>
            <w:tcW w:w="998" w:type="dxa"/>
            <w:tcBorders>
              <w:top w:val="nil"/>
              <w:left w:val="nil"/>
              <w:bottom w:val="single" w:sz="4" w:space="0" w:color="auto"/>
              <w:right w:val="single" w:sz="4" w:space="0" w:color="auto"/>
            </w:tcBorders>
            <w:shd w:val="clear" w:color="auto" w:fill="auto"/>
            <w:noWrap/>
            <w:vAlign w:val="bottom"/>
            <w:hideMark/>
          </w:tcPr>
          <w:p w14:paraId="4239817A" w14:textId="77777777" w:rsidR="00602751" w:rsidRPr="00935440" w:rsidRDefault="00602751" w:rsidP="00107A05">
            <w:pPr>
              <w:spacing w:after="0" w:line="240" w:lineRule="auto"/>
              <w:ind w:firstLine="0"/>
              <w:contextualSpacing w:val="0"/>
              <w:jc w:val="left"/>
              <w:rPr>
                <w:rFonts w:ascii="Times New Roman" w:eastAsia="Times New Roman" w:hAnsi="Times New Roman" w:cs="Times New Roman"/>
                <w:color w:val="000000"/>
                <w:lang w:val="en-GB" w:eastAsia="en-GB"/>
              </w:rPr>
            </w:pPr>
            <w:proofErr w:type="spellStart"/>
            <w:r w:rsidRPr="00935440">
              <w:rPr>
                <w:rFonts w:ascii="Times New Roman" w:eastAsia="Times New Roman" w:hAnsi="Times New Roman" w:cs="Times New Roman"/>
                <w:color w:val="000000"/>
                <w:lang w:val="en-GB" w:eastAsia="en-GB"/>
              </w:rPr>
              <w:t>mH</w:t>
            </w:r>
            <w:proofErr w:type="spellEnd"/>
            <w:r w:rsidRPr="00935440">
              <w:rPr>
                <w:rFonts w:ascii="Times New Roman" w:eastAsia="Times New Roman" w:hAnsi="Times New Roman" w:cs="Times New Roman"/>
                <w:color w:val="000000"/>
                <w:lang w:val="en-GB" w:eastAsia="en-GB"/>
              </w:rPr>
              <w:t>/km</w:t>
            </w:r>
          </w:p>
        </w:tc>
        <w:tc>
          <w:tcPr>
            <w:tcW w:w="1195" w:type="dxa"/>
            <w:vMerge/>
            <w:tcBorders>
              <w:top w:val="nil"/>
              <w:left w:val="single" w:sz="4" w:space="0" w:color="auto"/>
              <w:bottom w:val="single" w:sz="4" w:space="0" w:color="auto"/>
              <w:right w:val="single" w:sz="4" w:space="0" w:color="auto"/>
            </w:tcBorders>
            <w:vAlign w:val="center"/>
            <w:hideMark/>
          </w:tcPr>
          <w:p w14:paraId="33290D3F" w14:textId="77777777" w:rsidR="00602751" w:rsidRPr="00935440" w:rsidRDefault="00602751" w:rsidP="00107A05">
            <w:pPr>
              <w:spacing w:after="0" w:line="240" w:lineRule="auto"/>
              <w:ind w:firstLine="0"/>
              <w:contextualSpacing w:val="0"/>
              <w:jc w:val="left"/>
              <w:rPr>
                <w:rFonts w:ascii="Times New Roman" w:eastAsia="Times New Roman" w:hAnsi="Times New Roman" w:cs="Times New Roman"/>
                <w:color w:val="000000"/>
                <w:lang w:val="en-GB" w:eastAsia="en-GB"/>
              </w:rPr>
            </w:pPr>
          </w:p>
        </w:tc>
        <w:tc>
          <w:tcPr>
            <w:tcW w:w="1058" w:type="dxa"/>
            <w:vMerge/>
            <w:tcBorders>
              <w:top w:val="nil"/>
              <w:left w:val="single" w:sz="4" w:space="0" w:color="auto"/>
              <w:bottom w:val="single" w:sz="4" w:space="0" w:color="auto"/>
              <w:right w:val="single" w:sz="4" w:space="0" w:color="auto"/>
            </w:tcBorders>
            <w:vAlign w:val="center"/>
            <w:hideMark/>
          </w:tcPr>
          <w:p w14:paraId="48EE0141" w14:textId="77777777" w:rsidR="00602751" w:rsidRPr="00935440" w:rsidRDefault="00602751" w:rsidP="00107A05">
            <w:pPr>
              <w:spacing w:after="0" w:line="240" w:lineRule="auto"/>
              <w:ind w:firstLine="0"/>
              <w:contextualSpacing w:val="0"/>
              <w:jc w:val="left"/>
              <w:rPr>
                <w:rFonts w:ascii="Times New Roman" w:eastAsia="Times New Roman" w:hAnsi="Times New Roman" w:cs="Times New Roman"/>
                <w:color w:val="000000"/>
                <w:lang w:val="en-GB" w:eastAsia="en-GB"/>
              </w:rPr>
            </w:pPr>
          </w:p>
        </w:tc>
        <w:tc>
          <w:tcPr>
            <w:tcW w:w="1053" w:type="dxa"/>
            <w:vMerge/>
            <w:tcBorders>
              <w:top w:val="nil"/>
              <w:left w:val="single" w:sz="4" w:space="0" w:color="auto"/>
              <w:bottom w:val="single" w:sz="4" w:space="0" w:color="auto"/>
              <w:right w:val="single" w:sz="4" w:space="0" w:color="auto"/>
            </w:tcBorders>
            <w:vAlign w:val="center"/>
            <w:hideMark/>
          </w:tcPr>
          <w:p w14:paraId="6DB2EC82" w14:textId="77777777" w:rsidR="00602751" w:rsidRPr="00935440" w:rsidRDefault="00602751" w:rsidP="00107A05">
            <w:pPr>
              <w:spacing w:after="0" w:line="240" w:lineRule="auto"/>
              <w:ind w:firstLine="0"/>
              <w:contextualSpacing w:val="0"/>
              <w:jc w:val="left"/>
              <w:rPr>
                <w:rFonts w:ascii="Times New Roman" w:eastAsia="Times New Roman" w:hAnsi="Times New Roman" w:cs="Times New Roman"/>
                <w:color w:val="000000"/>
                <w:lang w:val="en-GB" w:eastAsia="en-GB"/>
              </w:rPr>
            </w:pPr>
          </w:p>
        </w:tc>
      </w:tr>
      <w:tr w:rsidR="00602751" w:rsidRPr="00935440" w14:paraId="40E450D0" w14:textId="77777777" w:rsidTr="008654A0">
        <w:trPr>
          <w:trHeight w:val="300"/>
        </w:trPr>
        <w:tc>
          <w:tcPr>
            <w:tcW w:w="1738"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334478B" w14:textId="77777777" w:rsidR="00602751" w:rsidRPr="00935440" w:rsidRDefault="00602751" w:rsidP="00107A05">
            <w:pPr>
              <w:spacing w:after="0" w:line="240" w:lineRule="auto"/>
              <w:ind w:firstLine="0"/>
              <w:contextualSpacing w:val="0"/>
              <w:jc w:val="center"/>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Copper wire</w:t>
            </w:r>
          </w:p>
        </w:tc>
        <w:tc>
          <w:tcPr>
            <w:tcW w:w="2940" w:type="dxa"/>
            <w:tcBorders>
              <w:top w:val="nil"/>
              <w:left w:val="single" w:sz="4" w:space="0" w:color="auto"/>
              <w:bottom w:val="single" w:sz="4" w:space="0" w:color="auto"/>
              <w:right w:val="single" w:sz="4" w:space="0" w:color="auto"/>
            </w:tcBorders>
            <w:shd w:val="clear" w:color="auto" w:fill="auto"/>
            <w:noWrap/>
            <w:vAlign w:val="bottom"/>
            <w:hideMark/>
          </w:tcPr>
          <w:p w14:paraId="57A96C5F" w14:textId="77777777" w:rsidR="00602751" w:rsidRPr="00935440" w:rsidRDefault="00602751" w:rsidP="00107A05">
            <w:pPr>
              <w:spacing w:after="0" w:line="240" w:lineRule="auto"/>
              <w:ind w:firstLine="0"/>
              <w:contextualSpacing w:val="0"/>
              <w:jc w:val="lef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Conductor</w:t>
            </w:r>
          </w:p>
        </w:tc>
        <w:tc>
          <w:tcPr>
            <w:tcW w:w="718" w:type="dxa"/>
            <w:tcBorders>
              <w:top w:val="nil"/>
              <w:left w:val="nil"/>
              <w:bottom w:val="single" w:sz="4" w:space="0" w:color="auto"/>
              <w:right w:val="single" w:sz="4" w:space="0" w:color="auto"/>
            </w:tcBorders>
            <w:shd w:val="clear" w:color="000000" w:fill="E2EFDA"/>
            <w:noWrap/>
            <w:vAlign w:val="bottom"/>
            <w:hideMark/>
          </w:tcPr>
          <w:p w14:paraId="19AF604A" w14:textId="77777777" w:rsidR="00602751" w:rsidRPr="00935440" w:rsidRDefault="00602751" w:rsidP="00107A05">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44.4</w:t>
            </w:r>
          </w:p>
        </w:tc>
        <w:tc>
          <w:tcPr>
            <w:tcW w:w="998" w:type="dxa"/>
            <w:tcBorders>
              <w:top w:val="nil"/>
              <w:left w:val="nil"/>
              <w:bottom w:val="single" w:sz="4" w:space="0" w:color="auto"/>
              <w:right w:val="single" w:sz="4" w:space="0" w:color="auto"/>
            </w:tcBorders>
            <w:shd w:val="clear" w:color="auto" w:fill="auto"/>
            <w:noWrap/>
            <w:vAlign w:val="bottom"/>
            <w:hideMark/>
          </w:tcPr>
          <w:p w14:paraId="780DC04F" w14:textId="77777777" w:rsidR="00602751" w:rsidRPr="00935440" w:rsidRDefault="00602751" w:rsidP="00107A05">
            <w:pPr>
              <w:spacing w:after="0" w:line="240" w:lineRule="auto"/>
              <w:ind w:firstLine="0"/>
              <w:contextualSpacing w:val="0"/>
              <w:jc w:val="lef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mm</w:t>
            </w:r>
          </w:p>
        </w:tc>
        <w:tc>
          <w:tcPr>
            <w:tcW w:w="1195" w:type="dxa"/>
            <w:tcBorders>
              <w:top w:val="nil"/>
              <w:left w:val="nil"/>
              <w:bottom w:val="single" w:sz="4" w:space="0" w:color="auto"/>
              <w:right w:val="single" w:sz="4" w:space="0" w:color="auto"/>
            </w:tcBorders>
            <w:shd w:val="clear" w:color="auto" w:fill="auto"/>
            <w:noWrap/>
            <w:vAlign w:val="bottom"/>
            <w:hideMark/>
          </w:tcPr>
          <w:p w14:paraId="42979734" w14:textId="77777777" w:rsidR="00602751" w:rsidRPr="00935440" w:rsidRDefault="00602751" w:rsidP="00107A05">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22.2</w:t>
            </w:r>
          </w:p>
        </w:tc>
        <w:tc>
          <w:tcPr>
            <w:tcW w:w="1058" w:type="dxa"/>
            <w:tcBorders>
              <w:top w:val="nil"/>
              <w:left w:val="nil"/>
              <w:bottom w:val="single" w:sz="4" w:space="0" w:color="auto"/>
              <w:right w:val="single" w:sz="4" w:space="0" w:color="auto"/>
            </w:tcBorders>
            <w:shd w:val="clear" w:color="auto" w:fill="auto"/>
            <w:noWrap/>
            <w:vAlign w:val="bottom"/>
            <w:hideMark/>
          </w:tcPr>
          <w:p w14:paraId="4C906D26" w14:textId="77777777" w:rsidR="00602751" w:rsidRPr="00935440" w:rsidRDefault="00602751" w:rsidP="00107A05">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1548</w:t>
            </w:r>
          </w:p>
        </w:tc>
        <w:tc>
          <w:tcPr>
            <w:tcW w:w="1053" w:type="dxa"/>
            <w:tcBorders>
              <w:top w:val="nil"/>
              <w:left w:val="nil"/>
              <w:bottom w:val="single" w:sz="4" w:space="0" w:color="auto"/>
              <w:right w:val="single" w:sz="4" w:space="0" w:color="auto"/>
            </w:tcBorders>
            <w:shd w:val="clear" w:color="auto" w:fill="auto"/>
            <w:noWrap/>
            <w:vAlign w:val="bottom"/>
            <w:hideMark/>
          </w:tcPr>
          <w:p w14:paraId="5BB81AAD" w14:textId="77777777" w:rsidR="00602751" w:rsidRPr="00935440" w:rsidRDefault="00602751" w:rsidP="00107A05">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10.78</w:t>
            </w:r>
          </w:p>
        </w:tc>
      </w:tr>
      <w:tr w:rsidR="00602751" w:rsidRPr="00935440" w14:paraId="776FF629" w14:textId="77777777" w:rsidTr="008654A0">
        <w:trPr>
          <w:trHeight w:val="300"/>
        </w:trPr>
        <w:tc>
          <w:tcPr>
            <w:tcW w:w="1738"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1FD1FF8" w14:textId="77777777" w:rsidR="00602751" w:rsidRPr="00935440" w:rsidRDefault="00602751" w:rsidP="00107A05">
            <w:pPr>
              <w:spacing w:after="0" w:line="240" w:lineRule="auto"/>
              <w:ind w:firstLine="0"/>
              <w:contextualSpacing w:val="0"/>
              <w:jc w:val="center"/>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HDPE</w:t>
            </w:r>
          </w:p>
        </w:tc>
        <w:tc>
          <w:tcPr>
            <w:tcW w:w="2940" w:type="dxa"/>
            <w:tcBorders>
              <w:top w:val="nil"/>
              <w:left w:val="single" w:sz="4" w:space="0" w:color="auto"/>
              <w:bottom w:val="single" w:sz="4" w:space="0" w:color="auto"/>
              <w:right w:val="single" w:sz="4" w:space="0" w:color="auto"/>
            </w:tcBorders>
            <w:shd w:val="clear" w:color="auto" w:fill="auto"/>
            <w:noWrap/>
            <w:vAlign w:val="bottom"/>
            <w:hideMark/>
          </w:tcPr>
          <w:p w14:paraId="36C02FDB" w14:textId="77777777" w:rsidR="00602751" w:rsidRPr="00935440" w:rsidRDefault="00602751" w:rsidP="00107A05">
            <w:pPr>
              <w:spacing w:after="0" w:line="240" w:lineRule="auto"/>
              <w:ind w:firstLine="0"/>
              <w:contextualSpacing w:val="0"/>
              <w:jc w:val="lef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Conductor Binder</w:t>
            </w:r>
          </w:p>
        </w:tc>
        <w:tc>
          <w:tcPr>
            <w:tcW w:w="718" w:type="dxa"/>
            <w:tcBorders>
              <w:top w:val="nil"/>
              <w:left w:val="nil"/>
              <w:bottom w:val="single" w:sz="4" w:space="0" w:color="auto"/>
              <w:right w:val="single" w:sz="4" w:space="0" w:color="auto"/>
            </w:tcBorders>
            <w:shd w:val="clear" w:color="auto" w:fill="auto"/>
            <w:noWrap/>
            <w:vAlign w:val="bottom"/>
            <w:hideMark/>
          </w:tcPr>
          <w:p w14:paraId="05F8B855" w14:textId="77777777" w:rsidR="00602751" w:rsidRPr="00935440" w:rsidRDefault="00602751" w:rsidP="00107A05">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0.8</w:t>
            </w:r>
          </w:p>
        </w:tc>
        <w:tc>
          <w:tcPr>
            <w:tcW w:w="998" w:type="dxa"/>
            <w:tcBorders>
              <w:top w:val="nil"/>
              <w:left w:val="nil"/>
              <w:bottom w:val="single" w:sz="4" w:space="0" w:color="auto"/>
              <w:right w:val="single" w:sz="4" w:space="0" w:color="auto"/>
            </w:tcBorders>
            <w:shd w:val="clear" w:color="auto" w:fill="auto"/>
            <w:noWrap/>
            <w:vAlign w:val="bottom"/>
            <w:hideMark/>
          </w:tcPr>
          <w:p w14:paraId="31C44B34" w14:textId="77777777" w:rsidR="00602751" w:rsidRPr="00935440" w:rsidRDefault="00602751" w:rsidP="00107A05">
            <w:pPr>
              <w:spacing w:after="0" w:line="240" w:lineRule="auto"/>
              <w:ind w:firstLine="0"/>
              <w:contextualSpacing w:val="0"/>
              <w:jc w:val="lef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mm</w:t>
            </w:r>
          </w:p>
        </w:tc>
        <w:tc>
          <w:tcPr>
            <w:tcW w:w="1195" w:type="dxa"/>
            <w:tcBorders>
              <w:top w:val="nil"/>
              <w:left w:val="nil"/>
              <w:bottom w:val="single" w:sz="4" w:space="0" w:color="auto"/>
              <w:right w:val="single" w:sz="4" w:space="0" w:color="auto"/>
            </w:tcBorders>
            <w:shd w:val="clear" w:color="auto" w:fill="auto"/>
            <w:noWrap/>
            <w:vAlign w:val="bottom"/>
            <w:hideMark/>
          </w:tcPr>
          <w:p w14:paraId="5285D7D1" w14:textId="77777777" w:rsidR="00602751" w:rsidRPr="00935440" w:rsidRDefault="00602751" w:rsidP="00107A05">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23</w:t>
            </w:r>
          </w:p>
        </w:tc>
        <w:tc>
          <w:tcPr>
            <w:tcW w:w="1058" w:type="dxa"/>
            <w:tcBorders>
              <w:top w:val="nil"/>
              <w:left w:val="nil"/>
              <w:bottom w:val="single" w:sz="4" w:space="0" w:color="auto"/>
              <w:right w:val="single" w:sz="4" w:space="0" w:color="auto"/>
            </w:tcBorders>
            <w:shd w:val="clear" w:color="auto" w:fill="auto"/>
            <w:noWrap/>
            <w:vAlign w:val="bottom"/>
            <w:hideMark/>
          </w:tcPr>
          <w:p w14:paraId="73B5432A" w14:textId="77777777" w:rsidR="00602751" w:rsidRPr="00935440" w:rsidRDefault="00602751" w:rsidP="00107A05">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114</w:t>
            </w:r>
          </w:p>
        </w:tc>
        <w:tc>
          <w:tcPr>
            <w:tcW w:w="1053" w:type="dxa"/>
            <w:tcBorders>
              <w:top w:val="nil"/>
              <w:left w:val="nil"/>
              <w:bottom w:val="single" w:sz="4" w:space="0" w:color="auto"/>
              <w:right w:val="single" w:sz="4" w:space="0" w:color="auto"/>
            </w:tcBorders>
            <w:shd w:val="clear" w:color="auto" w:fill="auto"/>
            <w:noWrap/>
            <w:vAlign w:val="bottom"/>
            <w:hideMark/>
          </w:tcPr>
          <w:p w14:paraId="0BDEA516" w14:textId="77777777" w:rsidR="00602751" w:rsidRPr="00935440" w:rsidRDefault="00602751" w:rsidP="00107A05">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0.79</w:t>
            </w:r>
          </w:p>
        </w:tc>
      </w:tr>
      <w:tr w:rsidR="00602751" w:rsidRPr="00935440" w14:paraId="5518491D" w14:textId="77777777" w:rsidTr="008654A0">
        <w:trPr>
          <w:trHeight w:val="300"/>
        </w:trPr>
        <w:tc>
          <w:tcPr>
            <w:tcW w:w="1738"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D437370" w14:textId="77777777" w:rsidR="00602751" w:rsidRPr="00935440" w:rsidRDefault="00602751" w:rsidP="00107A05">
            <w:pPr>
              <w:spacing w:after="0" w:line="240" w:lineRule="auto"/>
              <w:ind w:firstLine="0"/>
              <w:contextualSpacing w:val="0"/>
              <w:jc w:val="center"/>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 xml:space="preserve">XLPE +Carbon </w:t>
            </w:r>
          </w:p>
        </w:tc>
        <w:tc>
          <w:tcPr>
            <w:tcW w:w="2940" w:type="dxa"/>
            <w:tcBorders>
              <w:top w:val="nil"/>
              <w:left w:val="single" w:sz="4" w:space="0" w:color="auto"/>
              <w:bottom w:val="single" w:sz="4" w:space="0" w:color="auto"/>
              <w:right w:val="single" w:sz="4" w:space="0" w:color="auto"/>
            </w:tcBorders>
            <w:shd w:val="clear" w:color="auto" w:fill="auto"/>
            <w:noWrap/>
            <w:vAlign w:val="bottom"/>
            <w:hideMark/>
          </w:tcPr>
          <w:p w14:paraId="3FB062EF" w14:textId="77777777" w:rsidR="00602751" w:rsidRPr="00935440" w:rsidRDefault="00602751" w:rsidP="00107A05">
            <w:pPr>
              <w:spacing w:after="0" w:line="240" w:lineRule="auto"/>
              <w:ind w:firstLine="0"/>
              <w:contextualSpacing w:val="0"/>
              <w:jc w:val="lef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Conductor shield</w:t>
            </w:r>
          </w:p>
        </w:tc>
        <w:tc>
          <w:tcPr>
            <w:tcW w:w="718" w:type="dxa"/>
            <w:tcBorders>
              <w:top w:val="nil"/>
              <w:left w:val="nil"/>
              <w:bottom w:val="single" w:sz="4" w:space="0" w:color="auto"/>
              <w:right w:val="single" w:sz="4" w:space="0" w:color="auto"/>
            </w:tcBorders>
            <w:shd w:val="clear" w:color="auto" w:fill="auto"/>
            <w:noWrap/>
            <w:vAlign w:val="bottom"/>
            <w:hideMark/>
          </w:tcPr>
          <w:p w14:paraId="6CD03D18" w14:textId="77777777" w:rsidR="00602751" w:rsidRPr="00935440" w:rsidRDefault="00602751" w:rsidP="00107A05">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1.4</w:t>
            </w:r>
          </w:p>
        </w:tc>
        <w:tc>
          <w:tcPr>
            <w:tcW w:w="998" w:type="dxa"/>
            <w:tcBorders>
              <w:top w:val="nil"/>
              <w:left w:val="nil"/>
              <w:bottom w:val="single" w:sz="4" w:space="0" w:color="auto"/>
              <w:right w:val="single" w:sz="4" w:space="0" w:color="auto"/>
            </w:tcBorders>
            <w:shd w:val="clear" w:color="auto" w:fill="auto"/>
            <w:noWrap/>
            <w:vAlign w:val="bottom"/>
            <w:hideMark/>
          </w:tcPr>
          <w:p w14:paraId="0BC4AC7F" w14:textId="77777777" w:rsidR="00602751" w:rsidRPr="00935440" w:rsidRDefault="00602751" w:rsidP="00107A05">
            <w:pPr>
              <w:spacing w:after="0" w:line="240" w:lineRule="auto"/>
              <w:ind w:firstLine="0"/>
              <w:contextualSpacing w:val="0"/>
              <w:jc w:val="lef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mm</w:t>
            </w:r>
          </w:p>
        </w:tc>
        <w:tc>
          <w:tcPr>
            <w:tcW w:w="1195" w:type="dxa"/>
            <w:tcBorders>
              <w:top w:val="nil"/>
              <w:left w:val="nil"/>
              <w:bottom w:val="single" w:sz="4" w:space="0" w:color="auto"/>
              <w:right w:val="single" w:sz="4" w:space="0" w:color="auto"/>
            </w:tcBorders>
            <w:shd w:val="clear" w:color="auto" w:fill="auto"/>
            <w:noWrap/>
            <w:vAlign w:val="bottom"/>
            <w:hideMark/>
          </w:tcPr>
          <w:p w14:paraId="131A3179" w14:textId="77777777" w:rsidR="00602751" w:rsidRPr="00935440" w:rsidRDefault="00602751" w:rsidP="00107A05">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24.4</w:t>
            </w:r>
          </w:p>
        </w:tc>
        <w:tc>
          <w:tcPr>
            <w:tcW w:w="1058" w:type="dxa"/>
            <w:tcBorders>
              <w:top w:val="nil"/>
              <w:left w:val="nil"/>
              <w:bottom w:val="single" w:sz="4" w:space="0" w:color="auto"/>
              <w:right w:val="single" w:sz="4" w:space="0" w:color="auto"/>
            </w:tcBorders>
            <w:shd w:val="clear" w:color="auto" w:fill="auto"/>
            <w:noWrap/>
            <w:vAlign w:val="bottom"/>
            <w:hideMark/>
          </w:tcPr>
          <w:p w14:paraId="6EE89E4F" w14:textId="77777777" w:rsidR="00602751" w:rsidRPr="00935440" w:rsidRDefault="00602751" w:rsidP="00107A05">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208</w:t>
            </w:r>
          </w:p>
        </w:tc>
        <w:tc>
          <w:tcPr>
            <w:tcW w:w="1053" w:type="dxa"/>
            <w:tcBorders>
              <w:top w:val="nil"/>
              <w:left w:val="nil"/>
              <w:bottom w:val="single" w:sz="4" w:space="0" w:color="auto"/>
              <w:right w:val="single" w:sz="4" w:space="0" w:color="auto"/>
            </w:tcBorders>
            <w:shd w:val="clear" w:color="auto" w:fill="auto"/>
            <w:noWrap/>
            <w:vAlign w:val="bottom"/>
            <w:hideMark/>
          </w:tcPr>
          <w:p w14:paraId="6D0E351B" w14:textId="77777777" w:rsidR="00602751" w:rsidRPr="00935440" w:rsidRDefault="00602751" w:rsidP="00107A05">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1.45</w:t>
            </w:r>
          </w:p>
        </w:tc>
      </w:tr>
      <w:tr w:rsidR="00602751" w:rsidRPr="00935440" w14:paraId="5CD024A3" w14:textId="77777777" w:rsidTr="008654A0">
        <w:trPr>
          <w:trHeight w:val="300"/>
        </w:trPr>
        <w:tc>
          <w:tcPr>
            <w:tcW w:w="1738"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FB9C490" w14:textId="77777777" w:rsidR="00602751" w:rsidRPr="00935440" w:rsidRDefault="00602751" w:rsidP="00107A05">
            <w:pPr>
              <w:spacing w:after="0" w:line="240" w:lineRule="auto"/>
              <w:ind w:firstLine="0"/>
              <w:contextualSpacing w:val="0"/>
              <w:jc w:val="center"/>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XLPE</w:t>
            </w:r>
          </w:p>
        </w:tc>
        <w:tc>
          <w:tcPr>
            <w:tcW w:w="2940" w:type="dxa"/>
            <w:tcBorders>
              <w:top w:val="nil"/>
              <w:left w:val="single" w:sz="4" w:space="0" w:color="auto"/>
              <w:bottom w:val="single" w:sz="4" w:space="0" w:color="auto"/>
              <w:right w:val="single" w:sz="4" w:space="0" w:color="auto"/>
            </w:tcBorders>
            <w:shd w:val="clear" w:color="auto" w:fill="auto"/>
            <w:noWrap/>
            <w:vAlign w:val="bottom"/>
            <w:hideMark/>
          </w:tcPr>
          <w:p w14:paraId="34B698C9" w14:textId="77777777" w:rsidR="00602751" w:rsidRPr="00935440" w:rsidRDefault="00602751" w:rsidP="00107A05">
            <w:pPr>
              <w:spacing w:after="0" w:line="240" w:lineRule="auto"/>
              <w:ind w:firstLine="0"/>
              <w:contextualSpacing w:val="0"/>
              <w:jc w:val="lef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Insulation</w:t>
            </w:r>
          </w:p>
        </w:tc>
        <w:tc>
          <w:tcPr>
            <w:tcW w:w="718" w:type="dxa"/>
            <w:tcBorders>
              <w:top w:val="nil"/>
              <w:left w:val="nil"/>
              <w:bottom w:val="single" w:sz="4" w:space="0" w:color="auto"/>
              <w:right w:val="single" w:sz="4" w:space="0" w:color="auto"/>
            </w:tcBorders>
            <w:shd w:val="clear" w:color="000000" w:fill="E2EFDA"/>
            <w:noWrap/>
            <w:vAlign w:val="bottom"/>
            <w:hideMark/>
          </w:tcPr>
          <w:p w14:paraId="5C103401" w14:textId="77777777" w:rsidR="00602751" w:rsidRPr="00935440" w:rsidRDefault="00602751" w:rsidP="00107A05">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27</w:t>
            </w:r>
          </w:p>
        </w:tc>
        <w:tc>
          <w:tcPr>
            <w:tcW w:w="998" w:type="dxa"/>
            <w:tcBorders>
              <w:top w:val="nil"/>
              <w:left w:val="nil"/>
              <w:bottom w:val="single" w:sz="4" w:space="0" w:color="auto"/>
              <w:right w:val="single" w:sz="4" w:space="0" w:color="auto"/>
            </w:tcBorders>
            <w:shd w:val="clear" w:color="auto" w:fill="auto"/>
            <w:noWrap/>
            <w:vAlign w:val="bottom"/>
            <w:hideMark/>
          </w:tcPr>
          <w:p w14:paraId="74A7F429" w14:textId="77777777" w:rsidR="00602751" w:rsidRPr="00935440" w:rsidRDefault="00602751" w:rsidP="00107A05">
            <w:pPr>
              <w:spacing w:after="0" w:line="240" w:lineRule="auto"/>
              <w:ind w:firstLine="0"/>
              <w:contextualSpacing w:val="0"/>
              <w:jc w:val="lef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mm</w:t>
            </w:r>
          </w:p>
        </w:tc>
        <w:tc>
          <w:tcPr>
            <w:tcW w:w="1195" w:type="dxa"/>
            <w:tcBorders>
              <w:top w:val="nil"/>
              <w:left w:val="nil"/>
              <w:bottom w:val="single" w:sz="4" w:space="0" w:color="auto"/>
              <w:right w:val="single" w:sz="4" w:space="0" w:color="auto"/>
            </w:tcBorders>
            <w:shd w:val="clear" w:color="auto" w:fill="auto"/>
            <w:noWrap/>
            <w:vAlign w:val="bottom"/>
            <w:hideMark/>
          </w:tcPr>
          <w:p w14:paraId="6A4EB504" w14:textId="77777777" w:rsidR="00602751" w:rsidRPr="00935440" w:rsidRDefault="00602751" w:rsidP="00107A05">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51.4</w:t>
            </w:r>
          </w:p>
        </w:tc>
        <w:tc>
          <w:tcPr>
            <w:tcW w:w="1058" w:type="dxa"/>
            <w:tcBorders>
              <w:top w:val="nil"/>
              <w:left w:val="nil"/>
              <w:bottom w:val="single" w:sz="4" w:space="0" w:color="auto"/>
              <w:right w:val="single" w:sz="4" w:space="0" w:color="auto"/>
            </w:tcBorders>
            <w:shd w:val="clear" w:color="auto" w:fill="auto"/>
            <w:noWrap/>
            <w:vAlign w:val="bottom"/>
            <w:hideMark/>
          </w:tcPr>
          <w:p w14:paraId="6883387C" w14:textId="77777777" w:rsidR="00602751" w:rsidRPr="00935440" w:rsidRDefault="00602751" w:rsidP="00107A05">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6430</w:t>
            </w:r>
          </w:p>
        </w:tc>
        <w:tc>
          <w:tcPr>
            <w:tcW w:w="1053" w:type="dxa"/>
            <w:tcBorders>
              <w:top w:val="nil"/>
              <w:left w:val="nil"/>
              <w:bottom w:val="single" w:sz="4" w:space="0" w:color="auto"/>
              <w:right w:val="single" w:sz="4" w:space="0" w:color="auto"/>
            </w:tcBorders>
            <w:shd w:val="clear" w:color="auto" w:fill="auto"/>
            <w:noWrap/>
            <w:vAlign w:val="bottom"/>
            <w:hideMark/>
          </w:tcPr>
          <w:p w14:paraId="0D1AEBAE" w14:textId="77777777" w:rsidR="00602751" w:rsidRPr="00935440" w:rsidRDefault="00602751" w:rsidP="00107A05">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44.79</w:t>
            </w:r>
          </w:p>
        </w:tc>
      </w:tr>
      <w:tr w:rsidR="00602751" w:rsidRPr="00935440" w14:paraId="01DD46E4" w14:textId="77777777" w:rsidTr="008654A0">
        <w:trPr>
          <w:trHeight w:val="300"/>
        </w:trPr>
        <w:tc>
          <w:tcPr>
            <w:tcW w:w="1738"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81A646C" w14:textId="77777777" w:rsidR="00602751" w:rsidRPr="00935440" w:rsidRDefault="00602751" w:rsidP="00107A05">
            <w:pPr>
              <w:spacing w:after="0" w:line="240" w:lineRule="auto"/>
              <w:ind w:firstLine="0"/>
              <w:contextualSpacing w:val="0"/>
              <w:jc w:val="center"/>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 </w:t>
            </w:r>
          </w:p>
        </w:tc>
        <w:tc>
          <w:tcPr>
            <w:tcW w:w="2940" w:type="dxa"/>
            <w:tcBorders>
              <w:top w:val="nil"/>
              <w:left w:val="single" w:sz="4" w:space="0" w:color="auto"/>
              <w:bottom w:val="single" w:sz="4" w:space="0" w:color="auto"/>
              <w:right w:val="single" w:sz="4" w:space="0" w:color="auto"/>
            </w:tcBorders>
            <w:shd w:val="clear" w:color="000000" w:fill="FFB7B7"/>
            <w:noWrap/>
            <w:vAlign w:val="bottom"/>
            <w:hideMark/>
          </w:tcPr>
          <w:p w14:paraId="678B4997" w14:textId="77777777" w:rsidR="00602751" w:rsidRPr="00935440" w:rsidRDefault="00602751" w:rsidP="00107A05">
            <w:pPr>
              <w:spacing w:after="0" w:line="240" w:lineRule="auto"/>
              <w:ind w:firstLine="0"/>
              <w:contextualSpacing w:val="0"/>
              <w:jc w:val="lef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Diameter over the insulation</w:t>
            </w:r>
          </w:p>
        </w:tc>
        <w:tc>
          <w:tcPr>
            <w:tcW w:w="718" w:type="dxa"/>
            <w:tcBorders>
              <w:top w:val="nil"/>
              <w:left w:val="nil"/>
              <w:bottom w:val="single" w:sz="4" w:space="0" w:color="auto"/>
              <w:right w:val="single" w:sz="4" w:space="0" w:color="auto"/>
            </w:tcBorders>
            <w:shd w:val="clear" w:color="000000" w:fill="FFB7B7"/>
            <w:noWrap/>
            <w:vAlign w:val="bottom"/>
            <w:hideMark/>
          </w:tcPr>
          <w:p w14:paraId="65931532" w14:textId="77777777" w:rsidR="00602751" w:rsidRPr="00935440" w:rsidRDefault="00602751" w:rsidP="00107A05">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102.8</w:t>
            </w:r>
          </w:p>
        </w:tc>
        <w:tc>
          <w:tcPr>
            <w:tcW w:w="998" w:type="dxa"/>
            <w:tcBorders>
              <w:top w:val="nil"/>
              <w:left w:val="nil"/>
              <w:bottom w:val="single" w:sz="4" w:space="0" w:color="auto"/>
              <w:right w:val="single" w:sz="4" w:space="0" w:color="auto"/>
            </w:tcBorders>
            <w:shd w:val="clear" w:color="000000" w:fill="FFB7B7"/>
            <w:noWrap/>
            <w:vAlign w:val="bottom"/>
            <w:hideMark/>
          </w:tcPr>
          <w:p w14:paraId="56A11C38" w14:textId="77777777" w:rsidR="00602751" w:rsidRPr="00935440" w:rsidRDefault="00602751" w:rsidP="00107A05">
            <w:pPr>
              <w:spacing w:after="0" w:line="240" w:lineRule="auto"/>
              <w:ind w:firstLine="0"/>
              <w:contextualSpacing w:val="0"/>
              <w:jc w:val="lef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mm</w:t>
            </w:r>
          </w:p>
        </w:tc>
        <w:tc>
          <w:tcPr>
            <w:tcW w:w="1195" w:type="dxa"/>
            <w:tcBorders>
              <w:top w:val="nil"/>
              <w:left w:val="nil"/>
              <w:bottom w:val="single" w:sz="4" w:space="0" w:color="auto"/>
              <w:right w:val="single" w:sz="4" w:space="0" w:color="auto"/>
            </w:tcBorders>
            <w:shd w:val="clear" w:color="000000" w:fill="FFB7B7"/>
            <w:noWrap/>
            <w:vAlign w:val="bottom"/>
            <w:hideMark/>
          </w:tcPr>
          <w:p w14:paraId="7DC47040" w14:textId="77777777" w:rsidR="00602751" w:rsidRPr="00935440" w:rsidRDefault="00602751" w:rsidP="00107A05">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102.8</w:t>
            </w:r>
          </w:p>
        </w:tc>
        <w:tc>
          <w:tcPr>
            <w:tcW w:w="1058" w:type="dxa"/>
            <w:tcBorders>
              <w:top w:val="nil"/>
              <w:left w:val="nil"/>
              <w:bottom w:val="single" w:sz="4" w:space="0" w:color="auto"/>
              <w:right w:val="single" w:sz="4" w:space="0" w:color="auto"/>
            </w:tcBorders>
            <w:shd w:val="clear" w:color="000000" w:fill="FFB7B7"/>
            <w:noWrap/>
            <w:vAlign w:val="bottom"/>
            <w:hideMark/>
          </w:tcPr>
          <w:p w14:paraId="74133445" w14:textId="77777777" w:rsidR="00602751" w:rsidRPr="00935440" w:rsidRDefault="00602751" w:rsidP="00107A05">
            <w:pPr>
              <w:spacing w:after="0" w:line="240" w:lineRule="auto"/>
              <w:ind w:firstLine="0"/>
              <w:contextualSpacing w:val="0"/>
              <w:jc w:val="lef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 </w:t>
            </w:r>
          </w:p>
        </w:tc>
        <w:tc>
          <w:tcPr>
            <w:tcW w:w="1053" w:type="dxa"/>
            <w:tcBorders>
              <w:top w:val="nil"/>
              <w:left w:val="nil"/>
              <w:bottom w:val="single" w:sz="4" w:space="0" w:color="auto"/>
              <w:right w:val="single" w:sz="4" w:space="0" w:color="auto"/>
            </w:tcBorders>
            <w:shd w:val="clear" w:color="000000" w:fill="FFB7B7"/>
            <w:noWrap/>
            <w:vAlign w:val="bottom"/>
            <w:hideMark/>
          </w:tcPr>
          <w:p w14:paraId="1FC91FFF" w14:textId="77777777" w:rsidR="00602751" w:rsidRPr="00935440" w:rsidRDefault="00602751" w:rsidP="00107A05">
            <w:pPr>
              <w:spacing w:after="0" w:line="240" w:lineRule="auto"/>
              <w:ind w:firstLine="0"/>
              <w:contextualSpacing w:val="0"/>
              <w:jc w:val="lef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 </w:t>
            </w:r>
          </w:p>
        </w:tc>
      </w:tr>
      <w:tr w:rsidR="00602751" w:rsidRPr="00935440" w14:paraId="5CEE4D8B" w14:textId="77777777" w:rsidTr="008654A0">
        <w:trPr>
          <w:trHeight w:val="300"/>
        </w:trPr>
        <w:tc>
          <w:tcPr>
            <w:tcW w:w="1738"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0F556B9" w14:textId="77777777" w:rsidR="00602751" w:rsidRPr="00935440" w:rsidRDefault="00602751" w:rsidP="00107A05">
            <w:pPr>
              <w:spacing w:after="0" w:line="240" w:lineRule="auto"/>
              <w:ind w:firstLine="0"/>
              <w:contextualSpacing w:val="0"/>
              <w:jc w:val="center"/>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 xml:space="preserve">XLPE +Carbon </w:t>
            </w:r>
          </w:p>
        </w:tc>
        <w:tc>
          <w:tcPr>
            <w:tcW w:w="2940" w:type="dxa"/>
            <w:tcBorders>
              <w:top w:val="nil"/>
              <w:left w:val="single" w:sz="4" w:space="0" w:color="auto"/>
              <w:bottom w:val="single" w:sz="4" w:space="0" w:color="auto"/>
              <w:right w:val="single" w:sz="4" w:space="0" w:color="auto"/>
            </w:tcBorders>
            <w:shd w:val="clear" w:color="auto" w:fill="auto"/>
            <w:noWrap/>
            <w:vAlign w:val="bottom"/>
            <w:hideMark/>
          </w:tcPr>
          <w:p w14:paraId="7F0CAC08" w14:textId="77777777" w:rsidR="00602751" w:rsidRPr="00935440" w:rsidRDefault="00602751" w:rsidP="00107A05">
            <w:pPr>
              <w:spacing w:after="0" w:line="240" w:lineRule="auto"/>
              <w:ind w:firstLine="0"/>
              <w:contextualSpacing w:val="0"/>
              <w:jc w:val="lef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Insulation shield</w:t>
            </w:r>
          </w:p>
        </w:tc>
        <w:tc>
          <w:tcPr>
            <w:tcW w:w="718" w:type="dxa"/>
            <w:tcBorders>
              <w:top w:val="nil"/>
              <w:left w:val="nil"/>
              <w:bottom w:val="single" w:sz="4" w:space="0" w:color="auto"/>
              <w:right w:val="single" w:sz="4" w:space="0" w:color="auto"/>
            </w:tcBorders>
            <w:shd w:val="clear" w:color="auto" w:fill="auto"/>
            <w:noWrap/>
            <w:vAlign w:val="bottom"/>
            <w:hideMark/>
          </w:tcPr>
          <w:p w14:paraId="2430A1EC" w14:textId="77777777" w:rsidR="00602751" w:rsidRPr="00935440" w:rsidRDefault="00602751" w:rsidP="00107A05">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1</w:t>
            </w:r>
          </w:p>
        </w:tc>
        <w:tc>
          <w:tcPr>
            <w:tcW w:w="998" w:type="dxa"/>
            <w:tcBorders>
              <w:top w:val="nil"/>
              <w:left w:val="nil"/>
              <w:bottom w:val="single" w:sz="4" w:space="0" w:color="auto"/>
              <w:right w:val="single" w:sz="4" w:space="0" w:color="auto"/>
            </w:tcBorders>
            <w:shd w:val="clear" w:color="auto" w:fill="auto"/>
            <w:noWrap/>
            <w:vAlign w:val="bottom"/>
            <w:hideMark/>
          </w:tcPr>
          <w:p w14:paraId="78C0ADAD" w14:textId="77777777" w:rsidR="00602751" w:rsidRPr="00935440" w:rsidRDefault="00602751" w:rsidP="00107A05">
            <w:pPr>
              <w:spacing w:after="0" w:line="240" w:lineRule="auto"/>
              <w:ind w:firstLine="0"/>
              <w:contextualSpacing w:val="0"/>
              <w:jc w:val="lef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mm</w:t>
            </w:r>
          </w:p>
        </w:tc>
        <w:tc>
          <w:tcPr>
            <w:tcW w:w="1195" w:type="dxa"/>
            <w:tcBorders>
              <w:top w:val="nil"/>
              <w:left w:val="nil"/>
              <w:bottom w:val="single" w:sz="4" w:space="0" w:color="auto"/>
              <w:right w:val="single" w:sz="4" w:space="0" w:color="auto"/>
            </w:tcBorders>
            <w:shd w:val="clear" w:color="auto" w:fill="auto"/>
            <w:noWrap/>
            <w:vAlign w:val="bottom"/>
            <w:hideMark/>
          </w:tcPr>
          <w:p w14:paraId="12D3C8FA" w14:textId="77777777" w:rsidR="00602751" w:rsidRPr="00935440" w:rsidRDefault="00602751" w:rsidP="00107A05">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52.4</w:t>
            </w:r>
          </w:p>
        </w:tc>
        <w:tc>
          <w:tcPr>
            <w:tcW w:w="1058" w:type="dxa"/>
            <w:tcBorders>
              <w:top w:val="nil"/>
              <w:left w:val="nil"/>
              <w:bottom w:val="single" w:sz="4" w:space="0" w:color="auto"/>
              <w:right w:val="single" w:sz="4" w:space="0" w:color="auto"/>
            </w:tcBorders>
            <w:shd w:val="clear" w:color="auto" w:fill="auto"/>
            <w:noWrap/>
            <w:vAlign w:val="bottom"/>
            <w:hideMark/>
          </w:tcPr>
          <w:p w14:paraId="61D1CD80" w14:textId="77777777" w:rsidR="00602751" w:rsidRPr="00935440" w:rsidRDefault="00602751" w:rsidP="00107A05">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326</w:t>
            </w:r>
          </w:p>
        </w:tc>
        <w:tc>
          <w:tcPr>
            <w:tcW w:w="1053" w:type="dxa"/>
            <w:tcBorders>
              <w:top w:val="nil"/>
              <w:left w:val="nil"/>
              <w:bottom w:val="single" w:sz="4" w:space="0" w:color="auto"/>
              <w:right w:val="single" w:sz="4" w:space="0" w:color="auto"/>
            </w:tcBorders>
            <w:shd w:val="clear" w:color="auto" w:fill="auto"/>
            <w:noWrap/>
            <w:vAlign w:val="bottom"/>
            <w:hideMark/>
          </w:tcPr>
          <w:p w14:paraId="48C5878F" w14:textId="77777777" w:rsidR="00602751" w:rsidRPr="00935440" w:rsidRDefault="00602751" w:rsidP="00107A05">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2.27</w:t>
            </w:r>
          </w:p>
        </w:tc>
      </w:tr>
      <w:tr w:rsidR="00602751" w:rsidRPr="00935440" w14:paraId="0A9A6F9E" w14:textId="77777777" w:rsidTr="008654A0">
        <w:trPr>
          <w:trHeight w:val="300"/>
        </w:trPr>
        <w:tc>
          <w:tcPr>
            <w:tcW w:w="1738"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D21AA1C" w14:textId="77777777" w:rsidR="00602751" w:rsidRPr="00935440" w:rsidRDefault="00602751" w:rsidP="00107A05">
            <w:pPr>
              <w:spacing w:after="0" w:line="240" w:lineRule="auto"/>
              <w:ind w:firstLine="0"/>
              <w:contextualSpacing w:val="0"/>
              <w:jc w:val="center"/>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 </w:t>
            </w:r>
          </w:p>
        </w:tc>
        <w:tc>
          <w:tcPr>
            <w:tcW w:w="2940" w:type="dxa"/>
            <w:tcBorders>
              <w:top w:val="nil"/>
              <w:left w:val="single" w:sz="4" w:space="0" w:color="auto"/>
              <w:bottom w:val="single" w:sz="4" w:space="0" w:color="auto"/>
              <w:right w:val="single" w:sz="4" w:space="0" w:color="auto"/>
            </w:tcBorders>
            <w:shd w:val="clear" w:color="auto" w:fill="auto"/>
            <w:noWrap/>
            <w:vAlign w:val="bottom"/>
            <w:hideMark/>
          </w:tcPr>
          <w:p w14:paraId="4F87BB21" w14:textId="77777777" w:rsidR="00602751" w:rsidRPr="00935440" w:rsidRDefault="00602751" w:rsidP="00107A05">
            <w:pPr>
              <w:spacing w:after="0" w:line="240" w:lineRule="auto"/>
              <w:ind w:firstLine="0"/>
              <w:contextualSpacing w:val="0"/>
              <w:jc w:val="lef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Longitudinal water barrier</w:t>
            </w:r>
          </w:p>
        </w:tc>
        <w:tc>
          <w:tcPr>
            <w:tcW w:w="718" w:type="dxa"/>
            <w:tcBorders>
              <w:top w:val="nil"/>
              <w:left w:val="nil"/>
              <w:bottom w:val="single" w:sz="4" w:space="0" w:color="auto"/>
              <w:right w:val="single" w:sz="4" w:space="0" w:color="auto"/>
            </w:tcBorders>
            <w:shd w:val="clear" w:color="auto" w:fill="auto"/>
            <w:noWrap/>
            <w:vAlign w:val="bottom"/>
            <w:hideMark/>
          </w:tcPr>
          <w:p w14:paraId="2522BB5B" w14:textId="77777777" w:rsidR="00602751" w:rsidRPr="00935440" w:rsidRDefault="00602751" w:rsidP="00107A05">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0.6</w:t>
            </w:r>
          </w:p>
        </w:tc>
        <w:tc>
          <w:tcPr>
            <w:tcW w:w="998" w:type="dxa"/>
            <w:tcBorders>
              <w:top w:val="nil"/>
              <w:left w:val="nil"/>
              <w:bottom w:val="single" w:sz="4" w:space="0" w:color="auto"/>
              <w:right w:val="single" w:sz="4" w:space="0" w:color="auto"/>
            </w:tcBorders>
            <w:shd w:val="clear" w:color="auto" w:fill="auto"/>
            <w:noWrap/>
            <w:vAlign w:val="bottom"/>
            <w:hideMark/>
          </w:tcPr>
          <w:p w14:paraId="407A47C8" w14:textId="77777777" w:rsidR="00602751" w:rsidRPr="00935440" w:rsidRDefault="00602751" w:rsidP="00107A05">
            <w:pPr>
              <w:spacing w:after="0" w:line="240" w:lineRule="auto"/>
              <w:ind w:firstLine="0"/>
              <w:contextualSpacing w:val="0"/>
              <w:jc w:val="lef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mm</w:t>
            </w:r>
          </w:p>
        </w:tc>
        <w:tc>
          <w:tcPr>
            <w:tcW w:w="1195" w:type="dxa"/>
            <w:tcBorders>
              <w:top w:val="nil"/>
              <w:left w:val="nil"/>
              <w:bottom w:val="single" w:sz="4" w:space="0" w:color="auto"/>
              <w:right w:val="single" w:sz="4" w:space="0" w:color="auto"/>
            </w:tcBorders>
            <w:shd w:val="clear" w:color="auto" w:fill="auto"/>
            <w:noWrap/>
            <w:vAlign w:val="bottom"/>
            <w:hideMark/>
          </w:tcPr>
          <w:p w14:paraId="2E20A690" w14:textId="77777777" w:rsidR="00602751" w:rsidRPr="00935440" w:rsidRDefault="00602751" w:rsidP="00107A05">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53</w:t>
            </w:r>
          </w:p>
        </w:tc>
        <w:tc>
          <w:tcPr>
            <w:tcW w:w="1058" w:type="dxa"/>
            <w:tcBorders>
              <w:top w:val="nil"/>
              <w:left w:val="nil"/>
              <w:bottom w:val="single" w:sz="4" w:space="0" w:color="auto"/>
              <w:right w:val="single" w:sz="4" w:space="0" w:color="auto"/>
            </w:tcBorders>
            <w:shd w:val="clear" w:color="auto" w:fill="auto"/>
            <w:noWrap/>
            <w:vAlign w:val="bottom"/>
            <w:hideMark/>
          </w:tcPr>
          <w:p w14:paraId="35A2B329" w14:textId="77777777" w:rsidR="00602751" w:rsidRPr="00935440" w:rsidRDefault="00602751" w:rsidP="00107A05">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199</w:t>
            </w:r>
          </w:p>
        </w:tc>
        <w:tc>
          <w:tcPr>
            <w:tcW w:w="1053" w:type="dxa"/>
            <w:tcBorders>
              <w:top w:val="nil"/>
              <w:left w:val="nil"/>
              <w:bottom w:val="single" w:sz="4" w:space="0" w:color="auto"/>
              <w:right w:val="single" w:sz="4" w:space="0" w:color="auto"/>
            </w:tcBorders>
            <w:shd w:val="clear" w:color="auto" w:fill="auto"/>
            <w:noWrap/>
            <w:vAlign w:val="bottom"/>
            <w:hideMark/>
          </w:tcPr>
          <w:p w14:paraId="3DC0055C" w14:textId="77777777" w:rsidR="00602751" w:rsidRPr="00935440" w:rsidRDefault="00602751" w:rsidP="00107A05">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1.38</w:t>
            </w:r>
          </w:p>
        </w:tc>
      </w:tr>
      <w:tr w:rsidR="00602751" w:rsidRPr="00935440" w14:paraId="0D11C319" w14:textId="77777777" w:rsidTr="008654A0">
        <w:trPr>
          <w:trHeight w:val="300"/>
        </w:trPr>
        <w:tc>
          <w:tcPr>
            <w:tcW w:w="1738"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1B8C807" w14:textId="77777777" w:rsidR="00602751" w:rsidRPr="00935440" w:rsidRDefault="00602751" w:rsidP="00107A05">
            <w:pPr>
              <w:spacing w:after="0" w:line="240" w:lineRule="auto"/>
              <w:ind w:firstLine="0"/>
              <w:contextualSpacing w:val="0"/>
              <w:jc w:val="center"/>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lead</w:t>
            </w:r>
          </w:p>
        </w:tc>
        <w:tc>
          <w:tcPr>
            <w:tcW w:w="2940" w:type="dxa"/>
            <w:tcBorders>
              <w:top w:val="nil"/>
              <w:left w:val="single" w:sz="4" w:space="0" w:color="auto"/>
              <w:bottom w:val="single" w:sz="4" w:space="0" w:color="auto"/>
              <w:right w:val="single" w:sz="4" w:space="0" w:color="auto"/>
            </w:tcBorders>
            <w:shd w:val="clear" w:color="auto" w:fill="auto"/>
            <w:noWrap/>
            <w:vAlign w:val="bottom"/>
            <w:hideMark/>
          </w:tcPr>
          <w:p w14:paraId="08DEA743" w14:textId="77777777" w:rsidR="00602751" w:rsidRPr="00935440" w:rsidRDefault="00602751" w:rsidP="00107A05">
            <w:pPr>
              <w:spacing w:after="0" w:line="240" w:lineRule="auto"/>
              <w:ind w:firstLine="0"/>
              <w:contextualSpacing w:val="0"/>
              <w:jc w:val="lef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Metallic sheath</w:t>
            </w:r>
          </w:p>
        </w:tc>
        <w:tc>
          <w:tcPr>
            <w:tcW w:w="718" w:type="dxa"/>
            <w:tcBorders>
              <w:top w:val="nil"/>
              <w:left w:val="nil"/>
              <w:bottom w:val="single" w:sz="4" w:space="0" w:color="auto"/>
              <w:right w:val="single" w:sz="4" w:space="0" w:color="auto"/>
            </w:tcBorders>
            <w:shd w:val="clear" w:color="000000" w:fill="E2EFDA"/>
            <w:noWrap/>
            <w:vAlign w:val="bottom"/>
            <w:hideMark/>
          </w:tcPr>
          <w:p w14:paraId="60C36C56" w14:textId="77777777" w:rsidR="00602751" w:rsidRPr="00935440" w:rsidRDefault="00602751" w:rsidP="00107A05">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3.1</w:t>
            </w:r>
          </w:p>
        </w:tc>
        <w:tc>
          <w:tcPr>
            <w:tcW w:w="998" w:type="dxa"/>
            <w:tcBorders>
              <w:top w:val="nil"/>
              <w:left w:val="nil"/>
              <w:bottom w:val="single" w:sz="4" w:space="0" w:color="auto"/>
              <w:right w:val="single" w:sz="4" w:space="0" w:color="auto"/>
            </w:tcBorders>
            <w:shd w:val="clear" w:color="auto" w:fill="auto"/>
            <w:noWrap/>
            <w:vAlign w:val="bottom"/>
            <w:hideMark/>
          </w:tcPr>
          <w:p w14:paraId="44200585" w14:textId="77777777" w:rsidR="00602751" w:rsidRPr="00935440" w:rsidRDefault="00602751" w:rsidP="00107A05">
            <w:pPr>
              <w:spacing w:after="0" w:line="240" w:lineRule="auto"/>
              <w:ind w:firstLine="0"/>
              <w:contextualSpacing w:val="0"/>
              <w:jc w:val="lef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mm</w:t>
            </w:r>
          </w:p>
        </w:tc>
        <w:tc>
          <w:tcPr>
            <w:tcW w:w="1195" w:type="dxa"/>
            <w:tcBorders>
              <w:top w:val="nil"/>
              <w:left w:val="nil"/>
              <w:bottom w:val="single" w:sz="4" w:space="0" w:color="auto"/>
              <w:right w:val="single" w:sz="4" w:space="0" w:color="auto"/>
            </w:tcBorders>
            <w:shd w:val="clear" w:color="auto" w:fill="auto"/>
            <w:noWrap/>
            <w:vAlign w:val="bottom"/>
            <w:hideMark/>
          </w:tcPr>
          <w:p w14:paraId="1B8096D6" w14:textId="77777777" w:rsidR="00602751" w:rsidRPr="00935440" w:rsidRDefault="00602751" w:rsidP="00107A05">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56.1</w:t>
            </w:r>
          </w:p>
        </w:tc>
        <w:tc>
          <w:tcPr>
            <w:tcW w:w="1058" w:type="dxa"/>
            <w:tcBorders>
              <w:top w:val="nil"/>
              <w:left w:val="nil"/>
              <w:bottom w:val="single" w:sz="4" w:space="0" w:color="auto"/>
              <w:right w:val="single" w:sz="4" w:space="0" w:color="auto"/>
            </w:tcBorders>
            <w:shd w:val="clear" w:color="auto" w:fill="auto"/>
            <w:noWrap/>
            <w:vAlign w:val="bottom"/>
            <w:hideMark/>
          </w:tcPr>
          <w:p w14:paraId="2F274937" w14:textId="77777777" w:rsidR="00602751" w:rsidRPr="00935440" w:rsidRDefault="00602751" w:rsidP="00107A05">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1063</w:t>
            </w:r>
          </w:p>
        </w:tc>
        <w:tc>
          <w:tcPr>
            <w:tcW w:w="1053" w:type="dxa"/>
            <w:tcBorders>
              <w:top w:val="nil"/>
              <w:left w:val="nil"/>
              <w:bottom w:val="single" w:sz="4" w:space="0" w:color="auto"/>
              <w:right w:val="single" w:sz="4" w:space="0" w:color="auto"/>
            </w:tcBorders>
            <w:shd w:val="clear" w:color="auto" w:fill="auto"/>
            <w:noWrap/>
            <w:vAlign w:val="bottom"/>
            <w:hideMark/>
          </w:tcPr>
          <w:p w14:paraId="113082AC" w14:textId="77777777" w:rsidR="00602751" w:rsidRPr="00935440" w:rsidRDefault="00602751" w:rsidP="00107A05">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7.40</w:t>
            </w:r>
          </w:p>
        </w:tc>
      </w:tr>
      <w:tr w:rsidR="00602751" w:rsidRPr="00935440" w14:paraId="723E1846" w14:textId="77777777" w:rsidTr="008654A0">
        <w:trPr>
          <w:trHeight w:val="300"/>
        </w:trPr>
        <w:tc>
          <w:tcPr>
            <w:tcW w:w="1738"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D765BE9" w14:textId="77777777" w:rsidR="00602751" w:rsidRPr="00935440" w:rsidRDefault="00602751" w:rsidP="00107A05">
            <w:pPr>
              <w:spacing w:after="0" w:line="240" w:lineRule="auto"/>
              <w:ind w:firstLine="0"/>
              <w:contextualSpacing w:val="0"/>
              <w:jc w:val="center"/>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HDPE</w:t>
            </w:r>
          </w:p>
        </w:tc>
        <w:tc>
          <w:tcPr>
            <w:tcW w:w="2940" w:type="dxa"/>
            <w:tcBorders>
              <w:top w:val="nil"/>
              <w:left w:val="single" w:sz="4" w:space="0" w:color="auto"/>
              <w:bottom w:val="single" w:sz="4" w:space="0" w:color="auto"/>
              <w:right w:val="single" w:sz="4" w:space="0" w:color="auto"/>
            </w:tcBorders>
            <w:shd w:val="clear" w:color="auto" w:fill="auto"/>
            <w:noWrap/>
            <w:vAlign w:val="bottom"/>
            <w:hideMark/>
          </w:tcPr>
          <w:p w14:paraId="40B104F0" w14:textId="77777777" w:rsidR="00602751" w:rsidRPr="00935440" w:rsidRDefault="00602751" w:rsidP="00107A05">
            <w:pPr>
              <w:spacing w:after="0" w:line="240" w:lineRule="auto"/>
              <w:ind w:firstLine="0"/>
              <w:contextualSpacing w:val="0"/>
              <w:jc w:val="lef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Inner sheath</w:t>
            </w:r>
          </w:p>
        </w:tc>
        <w:tc>
          <w:tcPr>
            <w:tcW w:w="718" w:type="dxa"/>
            <w:tcBorders>
              <w:top w:val="nil"/>
              <w:left w:val="nil"/>
              <w:bottom w:val="single" w:sz="4" w:space="0" w:color="auto"/>
              <w:right w:val="single" w:sz="4" w:space="0" w:color="auto"/>
            </w:tcBorders>
            <w:shd w:val="clear" w:color="auto" w:fill="auto"/>
            <w:noWrap/>
            <w:vAlign w:val="bottom"/>
            <w:hideMark/>
          </w:tcPr>
          <w:p w14:paraId="62173870" w14:textId="77777777" w:rsidR="00602751" w:rsidRPr="00935440" w:rsidRDefault="00602751" w:rsidP="00107A05">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2.5</w:t>
            </w:r>
          </w:p>
        </w:tc>
        <w:tc>
          <w:tcPr>
            <w:tcW w:w="998" w:type="dxa"/>
            <w:tcBorders>
              <w:top w:val="nil"/>
              <w:left w:val="nil"/>
              <w:bottom w:val="single" w:sz="4" w:space="0" w:color="auto"/>
              <w:right w:val="single" w:sz="4" w:space="0" w:color="auto"/>
            </w:tcBorders>
            <w:shd w:val="clear" w:color="auto" w:fill="auto"/>
            <w:noWrap/>
            <w:vAlign w:val="bottom"/>
            <w:hideMark/>
          </w:tcPr>
          <w:p w14:paraId="2FDD04F1" w14:textId="77777777" w:rsidR="00602751" w:rsidRPr="00935440" w:rsidRDefault="00602751" w:rsidP="00107A05">
            <w:pPr>
              <w:spacing w:after="0" w:line="240" w:lineRule="auto"/>
              <w:ind w:firstLine="0"/>
              <w:contextualSpacing w:val="0"/>
              <w:jc w:val="lef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mm</w:t>
            </w:r>
          </w:p>
        </w:tc>
        <w:tc>
          <w:tcPr>
            <w:tcW w:w="1195" w:type="dxa"/>
            <w:tcBorders>
              <w:top w:val="nil"/>
              <w:left w:val="nil"/>
              <w:bottom w:val="single" w:sz="4" w:space="0" w:color="auto"/>
              <w:right w:val="single" w:sz="4" w:space="0" w:color="auto"/>
            </w:tcBorders>
            <w:shd w:val="clear" w:color="auto" w:fill="auto"/>
            <w:noWrap/>
            <w:vAlign w:val="bottom"/>
            <w:hideMark/>
          </w:tcPr>
          <w:p w14:paraId="4D136CBD" w14:textId="77777777" w:rsidR="00602751" w:rsidRPr="00935440" w:rsidRDefault="00602751" w:rsidP="00107A05">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58.6</w:t>
            </w:r>
          </w:p>
        </w:tc>
        <w:tc>
          <w:tcPr>
            <w:tcW w:w="1058" w:type="dxa"/>
            <w:tcBorders>
              <w:top w:val="nil"/>
              <w:left w:val="nil"/>
              <w:bottom w:val="single" w:sz="4" w:space="0" w:color="auto"/>
              <w:right w:val="single" w:sz="4" w:space="0" w:color="auto"/>
            </w:tcBorders>
            <w:shd w:val="clear" w:color="auto" w:fill="auto"/>
            <w:noWrap/>
            <w:vAlign w:val="bottom"/>
            <w:hideMark/>
          </w:tcPr>
          <w:p w14:paraId="7D3F6AAB" w14:textId="77777777" w:rsidR="00602751" w:rsidRPr="00935440" w:rsidRDefault="00602751" w:rsidP="00107A05">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901</w:t>
            </w:r>
          </w:p>
        </w:tc>
        <w:tc>
          <w:tcPr>
            <w:tcW w:w="1053" w:type="dxa"/>
            <w:tcBorders>
              <w:top w:val="nil"/>
              <w:left w:val="nil"/>
              <w:bottom w:val="single" w:sz="4" w:space="0" w:color="auto"/>
              <w:right w:val="single" w:sz="4" w:space="0" w:color="auto"/>
            </w:tcBorders>
            <w:shd w:val="clear" w:color="auto" w:fill="auto"/>
            <w:noWrap/>
            <w:vAlign w:val="bottom"/>
            <w:hideMark/>
          </w:tcPr>
          <w:p w14:paraId="04EC246D" w14:textId="77777777" w:rsidR="00602751" w:rsidRPr="00935440" w:rsidRDefault="00602751" w:rsidP="00107A05">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6.27</w:t>
            </w:r>
          </w:p>
        </w:tc>
      </w:tr>
      <w:tr w:rsidR="00602751" w:rsidRPr="00935440" w14:paraId="772E229E" w14:textId="77777777" w:rsidTr="008654A0">
        <w:trPr>
          <w:trHeight w:val="300"/>
        </w:trPr>
        <w:tc>
          <w:tcPr>
            <w:tcW w:w="1738"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3363BDA" w14:textId="77777777" w:rsidR="00602751" w:rsidRPr="00935440" w:rsidRDefault="00602751" w:rsidP="00107A05">
            <w:pPr>
              <w:spacing w:after="0" w:line="240" w:lineRule="auto"/>
              <w:ind w:firstLine="0"/>
              <w:contextualSpacing w:val="0"/>
              <w:jc w:val="center"/>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galv. Steel</w:t>
            </w:r>
          </w:p>
        </w:tc>
        <w:tc>
          <w:tcPr>
            <w:tcW w:w="2940" w:type="dxa"/>
            <w:tcBorders>
              <w:top w:val="nil"/>
              <w:left w:val="single" w:sz="4" w:space="0" w:color="auto"/>
              <w:bottom w:val="single" w:sz="4" w:space="0" w:color="auto"/>
              <w:right w:val="single" w:sz="4" w:space="0" w:color="auto"/>
            </w:tcBorders>
            <w:shd w:val="clear" w:color="auto" w:fill="auto"/>
            <w:noWrap/>
            <w:vAlign w:val="bottom"/>
            <w:hideMark/>
          </w:tcPr>
          <w:p w14:paraId="62A2EEF0" w14:textId="77777777" w:rsidR="00602751" w:rsidRPr="00935440" w:rsidRDefault="00602751" w:rsidP="00107A05">
            <w:pPr>
              <w:spacing w:after="0" w:line="240" w:lineRule="auto"/>
              <w:ind w:firstLine="0"/>
              <w:contextualSpacing w:val="0"/>
              <w:jc w:val="lef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Armour</w:t>
            </w:r>
          </w:p>
        </w:tc>
        <w:tc>
          <w:tcPr>
            <w:tcW w:w="718" w:type="dxa"/>
            <w:tcBorders>
              <w:top w:val="nil"/>
              <w:left w:val="nil"/>
              <w:bottom w:val="single" w:sz="4" w:space="0" w:color="auto"/>
              <w:right w:val="single" w:sz="4" w:space="0" w:color="auto"/>
            </w:tcBorders>
            <w:shd w:val="clear" w:color="auto" w:fill="auto"/>
            <w:noWrap/>
            <w:vAlign w:val="bottom"/>
            <w:hideMark/>
          </w:tcPr>
          <w:p w14:paraId="1FB557BD" w14:textId="77777777" w:rsidR="00602751" w:rsidRPr="00935440" w:rsidRDefault="00602751" w:rsidP="00107A05">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5</w:t>
            </w:r>
          </w:p>
        </w:tc>
        <w:tc>
          <w:tcPr>
            <w:tcW w:w="998" w:type="dxa"/>
            <w:tcBorders>
              <w:top w:val="nil"/>
              <w:left w:val="nil"/>
              <w:bottom w:val="single" w:sz="4" w:space="0" w:color="auto"/>
              <w:right w:val="single" w:sz="4" w:space="0" w:color="auto"/>
            </w:tcBorders>
            <w:shd w:val="clear" w:color="auto" w:fill="auto"/>
            <w:noWrap/>
            <w:vAlign w:val="bottom"/>
            <w:hideMark/>
          </w:tcPr>
          <w:p w14:paraId="0AF3AC61" w14:textId="77777777" w:rsidR="00602751" w:rsidRPr="00935440" w:rsidRDefault="00602751" w:rsidP="00107A05">
            <w:pPr>
              <w:spacing w:after="0" w:line="240" w:lineRule="auto"/>
              <w:ind w:firstLine="0"/>
              <w:contextualSpacing w:val="0"/>
              <w:jc w:val="lef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mm</w:t>
            </w:r>
          </w:p>
        </w:tc>
        <w:tc>
          <w:tcPr>
            <w:tcW w:w="1195" w:type="dxa"/>
            <w:tcBorders>
              <w:top w:val="nil"/>
              <w:left w:val="nil"/>
              <w:bottom w:val="single" w:sz="4" w:space="0" w:color="auto"/>
              <w:right w:val="single" w:sz="4" w:space="0" w:color="auto"/>
            </w:tcBorders>
            <w:shd w:val="clear" w:color="auto" w:fill="auto"/>
            <w:noWrap/>
            <w:vAlign w:val="bottom"/>
            <w:hideMark/>
          </w:tcPr>
          <w:p w14:paraId="4128B9FD" w14:textId="77777777" w:rsidR="00602751" w:rsidRPr="00935440" w:rsidRDefault="00602751" w:rsidP="00107A05">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63.6</w:t>
            </w:r>
          </w:p>
        </w:tc>
        <w:tc>
          <w:tcPr>
            <w:tcW w:w="1058" w:type="dxa"/>
            <w:tcBorders>
              <w:top w:val="nil"/>
              <w:left w:val="nil"/>
              <w:bottom w:val="single" w:sz="4" w:space="0" w:color="auto"/>
              <w:right w:val="single" w:sz="4" w:space="0" w:color="auto"/>
            </w:tcBorders>
            <w:shd w:val="clear" w:color="auto" w:fill="auto"/>
            <w:noWrap/>
            <w:vAlign w:val="bottom"/>
            <w:hideMark/>
          </w:tcPr>
          <w:p w14:paraId="5273F3F4" w14:textId="77777777" w:rsidR="00602751" w:rsidRPr="00935440" w:rsidRDefault="00602751" w:rsidP="00107A05">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1920</w:t>
            </w:r>
          </w:p>
        </w:tc>
        <w:tc>
          <w:tcPr>
            <w:tcW w:w="1053" w:type="dxa"/>
            <w:tcBorders>
              <w:top w:val="nil"/>
              <w:left w:val="nil"/>
              <w:bottom w:val="single" w:sz="4" w:space="0" w:color="auto"/>
              <w:right w:val="single" w:sz="4" w:space="0" w:color="auto"/>
            </w:tcBorders>
            <w:shd w:val="clear" w:color="auto" w:fill="auto"/>
            <w:noWrap/>
            <w:vAlign w:val="bottom"/>
            <w:hideMark/>
          </w:tcPr>
          <w:p w14:paraId="4562B7B3" w14:textId="77777777" w:rsidR="00602751" w:rsidRPr="00935440" w:rsidRDefault="00602751" w:rsidP="00107A05">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13.37</w:t>
            </w:r>
          </w:p>
        </w:tc>
      </w:tr>
      <w:tr w:rsidR="00602751" w:rsidRPr="00935440" w14:paraId="687C5131" w14:textId="77777777" w:rsidTr="008654A0">
        <w:trPr>
          <w:trHeight w:val="300"/>
        </w:trPr>
        <w:tc>
          <w:tcPr>
            <w:tcW w:w="1738"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FF30A60" w14:textId="77777777" w:rsidR="00602751" w:rsidRPr="00935440" w:rsidRDefault="00602751" w:rsidP="00107A05">
            <w:pPr>
              <w:spacing w:after="0" w:line="240" w:lineRule="auto"/>
              <w:ind w:firstLine="0"/>
              <w:contextualSpacing w:val="0"/>
              <w:jc w:val="center"/>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PP</w:t>
            </w:r>
          </w:p>
        </w:tc>
        <w:tc>
          <w:tcPr>
            <w:tcW w:w="2940" w:type="dxa"/>
            <w:tcBorders>
              <w:top w:val="nil"/>
              <w:left w:val="single" w:sz="4" w:space="0" w:color="auto"/>
              <w:bottom w:val="single" w:sz="4" w:space="0" w:color="auto"/>
              <w:right w:val="single" w:sz="4" w:space="0" w:color="auto"/>
            </w:tcBorders>
            <w:shd w:val="clear" w:color="auto" w:fill="auto"/>
            <w:noWrap/>
            <w:vAlign w:val="bottom"/>
            <w:hideMark/>
          </w:tcPr>
          <w:p w14:paraId="69E1CBD4" w14:textId="77777777" w:rsidR="00602751" w:rsidRPr="00935440" w:rsidRDefault="00602751" w:rsidP="00107A05">
            <w:pPr>
              <w:spacing w:after="0" w:line="240" w:lineRule="auto"/>
              <w:ind w:firstLine="0"/>
              <w:contextualSpacing w:val="0"/>
              <w:jc w:val="lef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Outer serving</w:t>
            </w:r>
          </w:p>
        </w:tc>
        <w:tc>
          <w:tcPr>
            <w:tcW w:w="718" w:type="dxa"/>
            <w:tcBorders>
              <w:top w:val="nil"/>
              <w:left w:val="nil"/>
              <w:bottom w:val="single" w:sz="4" w:space="0" w:color="auto"/>
              <w:right w:val="single" w:sz="4" w:space="0" w:color="auto"/>
            </w:tcBorders>
            <w:shd w:val="clear" w:color="auto" w:fill="auto"/>
            <w:noWrap/>
            <w:vAlign w:val="bottom"/>
            <w:hideMark/>
          </w:tcPr>
          <w:p w14:paraId="165584BF" w14:textId="77777777" w:rsidR="00602751" w:rsidRPr="00935440" w:rsidRDefault="00602751" w:rsidP="00107A05">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4</w:t>
            </w:r>
          </w:p>
        </w:tc>
        <w:tc>
          <w:tcPr>
            <w:tcW w:w="998" w:type="dxa"/>
            <w:tcBorders>
              <w:top w:val="nil"/>
              <w:left w:val="nil"/>
              <w:bottom w:val="single" w:sz="4" w:space="0" w:color="auto"/>
              <w:right w:val="single" w:sz="4" w:space="0" w:color="auto"/>
            </w:tcBorders>
            <w:shd w:val="clear" w:color="auto" w:fill="auto"/>
            <w:noWrap/>
            <w:vAlign w:val="bottom"/>
            <w:hideMark/>
          </w:tcPr>
          <w:p w14:paraId="69D2491C" w14:textId="77777777" w:rsidR="00602751" w:rsidRPr="00935440" w:rsidRDefault="00602751" w:rsidP="00107A05">
            <w:pPr>
              <w:spacing w:after="0" w:line="240" w:lineRule="auto"/>
              <w:ind w:firstLine="0"/>
              <w:contextualSpacing w:val="0"/>
              <w:jc w:val="lef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mm</w:t>
            </w:r>
          </w:p>
        </w:tc>
        <w:tc>
          <w:tcPr>
            <w:tcW w:w="1195" w:type="dxa"/>
            <w:tcBorders>
              <w:top w:val="nil"/>
              <w:left w:val="nil"/>
              <w:bottom w:val="single" w:sz="4" w:space="0" w:color="auto"/>
              <w:right w:val="single" w:sz="4" w:space="0" w:color="auto"/>
            </w:tcBorders>
            <w:shd w:val="clear" w:color="auto" w:fill="auto"/>
            <w:noWrap/>
            <w:vAlign w:val="bottom"/>
            <w:hideMark/>
          </w:tcPr>
          <w:p w14:paraId="434B9A14" w14:textId="77777777" w:rsidR="00602751" w:rsidRPr="00935440" w:rsidRDefault="00602751" w:rsidP="00107A05">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67.6</w:t>
            </w:r>
          </w:p>
        </w:tc>
        <w:tc>
          <w:tcPr>
            <w:tcW w:w="1058" w:type="dxa"/>
            <w:tcBorders>
              <w:top w:val="nil"/>
              <w:left w:val="nil"/>
              <w:bottom w:val="single" w:sz="4" w:space="0" w:color="auto"/>
              <w:right w:val="single" w:sz="4" w:space="0" w:color="auto"/>
            </w:tcBorders>
            <w:shd w:val="clear" w:color="auto" w:fill="auto"/>
            <w:noWrap/>
            <w:vAlign w:val="bottom"/>
            <w:hideMark/>
          </w:tcPr>
          <w:p w14:paraId="4662C21D" w14:textId="77777777" w:rsidR="00602751" w:rsidRPr="00935440" w:rsidRDefault="00602751" w:rsidP="00107A05">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1649</w:t>
            </w:r>
          </w:p>
        </w:tc>
        <w:tc>
          <w:tcPr>
            <w:tcW w:w="1053" w:type="dxa"/>
            <w:tcBorders>
              <w:top w:val="nil"/>
              <w:left w:val="nil"/>
              <w:bottom w:val="single" w:sz="4" w:space="0" w:color="auto"/>
              <w:right w:val="single" w:sz="4" w:space="0" w:color="auto"/>
            </w:tcBorders>
            <w:shd w:val="clear" w:color="auto" w:fill="auto"/>
            <w:noWrap/>
            <w:vAlign w:val="bottom"/>
            <w:hideMark/>
          </w:tcPr>
          <w:p w14:paraId="55BDAC00" w14:textId="77777777" w:rsidR="00602751" w:rsidRPr="00935440" w:rsidRDefault="00602751" w:rsidP="00107A05">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11.48</w:t>
            </w:r>
          </w:p>
        </w:tc>
      </w:tr>
      <w:tr w:rsidR="00602751" w:rsidRPr="00935440" w14:paraId="470D6141" w14:textId="77777777" w:rsidTr="007B474A">
        <w:trPr>
          <w:trHeight w:val="300"/>
        </w:trPr>
        <w:tc>
          <w:tcPr>
            <w:tcW w:w="567" w:type="dxa"/>
            <w:tcBorders>
              <w:top w:val="nil"/>
              <w:left w:val="nil"/>
              <w:bottom w:val="nil"/>
              <w:right w:val="nil"/>
            </w:tcBorders>
            <w:shd w:val="clear" w:color="auto" w:fill="auto"/>
            <w:noWrap/>
            <w:vAlign w:val="bottom"/>
            <w:hideMark/>
          </w:tcPr>
          <w:p w14:paraId="0443B2CD" w14:textId="77777777" w:rsidR="00602751" w:rsidRPr="00935440" w:rsidRDefault="00602751" w:rsidP="00107A05">
            <w:pPr>
              <w:spacing w:after="0" w:line="240" w:lineRule="auto"/>
              <w:ind w:firstLine="0"/>
              <w:contextualSpacing w:val="0"/>
              <w:jc w:val="right"/>
              <w:rPr>
                <w:rFonts w:ascii="Times New Roman" w:eastAsia="Times New Roman" w:hAnsi="Times New Roman" w:cs="Times New Roman"/>
                <w:color w:val="000000"/>
                <w:lang w:val="en-GB" w:eastAsia="en-GB"/>
              </w:rPr>
            </w:pPr>
          </w:p>
        </w:tc>
        <w:tc>
          <w:tcPr>
            <w:tcW w:w="1171" w:type="dxa"/>
            <w:tcBorders>
              <w:top w:val="nil"/>
              <w:left w:val="nil"/>
              <w:bottom w:val="nil"/>
              <w:right w:val="nil"/>
            </w:tcBorders>
            <w:shd w:val="clear" w:color="auto" w:fill="auto"/>
            <w:noWrap/>
            <w:vAlign w:val="bottom"/>
            <w:hideMark/>
          </w:tcPr>
          <w:p w14:paraId="342F0876" w14:textId="77777777" w:rsidR="00602751" w:rsidRPr="00935440" w:rsidRDefault="00602751" w:rsidP="00107A05">
            <w:pPr>
              <w:spacing w:after="0" w:line="240" w:lineRule="auto"/>
              <w:ind w:firstLine="0"/>
              <w:contextualSpacing w:val="0"/>
              <w:jc w:val="left"/>
              <w:rPr>
                <w:rFonts w:ascii="Times New Roman" w:eastAsia="Times New Roman" w:hAnsi="Times New Roman" w:cs="Times New Roman"/>
                <w:sz w:val="20"/>
                <w:szCs w:val="20"/>
                <w:lang w:val="en-GB" w:eastAsia="en-GB"/>
              </w:rPr>
            </w:pPr>
          </w:p>
        </w:tc>
        <w:tc>
          <w:tcPr>
            <w:tcW w:w="2940" w:type="dxa"/>
            <w:tcBorders>
              <w:top w:val="nil"/>
              <w:left w:val="single" w:sz="4" w:space="0" w:color="auto"/>
              <w:bottom w:val="single" w:sz="4" w:space="0" w:color="auto"/>
              <w:right w:val="single" w:sz="4" w:space="0" w:color="auto"/>
            </w:tcBorders>
            <w:shd w:val="clear" w:color="auto" w:fill="auto"/>
            <w:noWrap/>
            <w:vAlign w:val="bottom"/>
            <w:hideMark/>
          </w:tcPr>
          <w:p w14:paraId="0B64743B" w14:textId="77777777" w:rsidR="00602751" w:rsidRPr="00935440" w:rsidRDefault="00602751" w:rsidP="00107A05">
            <w:pPr>
              <w:spacing w:after="0" w:line="240" w:lineRule="auto"/>
              <w:ind w:firstLine="0"/>
              <w:contextualSpacing w:val="0"/>
              <w:jc w:val="lef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Total diameter</w:t>
            </w:r>
          </w:p>
        </w:tc>
        <w:tc>
          <w:tcPr>
            <w:tcW w:w="718" w:type="dxa"/>
            <w:tcBorders>
              <w:top w:val="nil"/>
              <w:left w:val="nil"/>
              <w:bottom w:val="single" w:sz="4" w:space="0" w:color="auto"/>
              <w:right w:val="single" w:sz="4" w:space="0" w:color="auto"/>
            </w:tcBorders>
            <w:shd w:val="clear" w:color="auto" w:fill="auto"/>
            <w:noWrap/>
            <w:vAlign w:val="bottom"/>
            <w:hideMark/>
          </w:tcPr>
          <w:p w14:paraId="27CBBB59" w14:textId="77777777" w:rsidR="00602751" w:rsidRPr="00935440" w:rsidRDefault="00602751" w:rsidP="00107A05">
            <w:pPr>
              <w:spacing w:after="0" w:line="240" w:lineRule="auto"/>
              <w:ind w:firstLine="0"/>
              <w:contextualSpacing w:val="0"/>
              <w:jc w:val="center"/>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135.2</w:t>
            </w:r>
          </w:p>
        </w:tc>
        <w:tc>
          <w:tcPr>
            <w:tcW w:w="998" w:type="dxa"/>
            <w:tcBorders>
              <w:top w:val="nil"/>
              <w:left w:val="nil"/>
              <w:bottom w:val="single" w:sz="4" w:space="0" w:color="auto"/>
              <w:right w:val="single" w:sz="4" w:space="0" w:color="auto"/>
            </w:tcBorders>
            <w:shd w:val="clear" w:color="auto" w:fill="auto"/>
            <w:noWrap/>
            <w:vAlign w:val="bottom"/>
            <w:hideMark/>
          </w:tcPr>
          <w:p w14:paraId="4DDF1CD9" w14:textId="77777777" w:rsidR="00602751" w:rsidRPr="00935440" w:rsidRDefault="00602751" w:rsidP="007B474A">
            <w:pPr>
              <w:spacing w:after="0" w:line="240" w:lineRule="auto"/>
              <w:ind w:firstLine="0"/>
              <w:contextualSpacing w:val="0"/>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mm </w:t>
            </w:r>
          </w:p>
        </w:tc>
        <w:tc>
          <w:tcPr>
            <w:tcW w:w="1195" w:type="dxa"/>
            <w:tcBorders>
              <w:top w:val="nil"/>
              <w:left w:val="nil"/>
              <w:bottom w:val="single" w:sz="4" w:space="0" w:color="auto"/>
              <w:right w:val="single" w:sz="4" w:space="0" w:color="auto"/>
            </w:tcBorders>
            <w:shd w:val="clear" w:color="auto" w:fill="auto"/>
            <w:noWrap/>
            <w:vAlign w:val="bottom"/>
            <w:hideMark/>
          </w:tcPr>
          <w:p w14:paraId="036290AB" w14:textId="77777777" w:rsidR="00602751" w:rsidRPr="00935440" w:rsidRDefault="00602751" w:rsidP="00107A05">
            <w:pPr>
              <w:spacing w:after="0" w:line="240" w:lineRule="auto"/>
              <w:ind w:firstLine="0"/>
              <w:contextualSpacing w:val="0"/>
              <w:jc w:val="center"/>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 </w:t>
            </w:r>
          </w:p>
        </w:tc>
        <w:tc>
          <w:tcPr>
            <w:tcW w:w="1058" w:type="dxa"/>
            <w:tcBorders>
              <w:top w:val="nil"/>
              <w:left w:val="nil"/>
              <w:bottom w:val="single" w:sz="4" w:space="0" w:color="auto"/>
              <w:right w:val="single" w:sz="4" w:space="0" w:color="auto"/>
            </w:tcBorders>
            <w:shd w:val="clear" w:color="auto" w:fill="auto"/>
            <w:noWrap/>
            <w:vAlign w:val="bottom"/>
            <w:hideMark/>
          </w:tcPr>
          <w:p w14:paraId="7754AFCF" w14:textId="77777777" w:rsidR="00602751" w:rsidRPr="00935440" w:rsidRDefault="00602751" w:rsidP="00107A05">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14356</w:t>
            </w:r>
          </w:p>
        </w:tc>
        <w:tc>
          <w:tcPr>
            <w:tcW w:w="1053" w:type="dxa"/>
            <w:tcBorders>
              <w:top w:val="nil"/>
              <w:left w:val="nil"/>
              <w:bottom w:val="single" w:sz="4" w:space="0" w:color="auto"/>
              <w:right w:val="single" w:sz="4" w:space="0" w:color="auto"/>
            </w:tcBorders>
            <w:shd w:val="clear" w:color="auto" w:fill="auto"/>
            <w:noWrap/>
            <w:vAlign w:val="bottom"/>
            <w:hideMark/>
          </w:tcPr>
          <w:p w14:paraId="06E9812D" w14:textId="77777777" w:rsidR="00602751" w:rsidRPr="00935440" w:rsidRDefault="00602751" w:rsidP="00107A05">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100.00</w:t>
            </w:r>
          </w:p>
        </w:tc>
      </w:tr>
      <w:tr w:rsidR="00602751" w:rsidRPr="00935440" w14:paraId="37F296A8" w14:textId="77777777" w:rsidTr="007B474A">
        <w:trPr>
          <w:trHeight w:val="300"/>
        </w:trPr>
        <w:tc>
          <w:tcPr>
            <w:tcW w:w="567" w:type="dxa"/>
            <w:tcBorders>
              <w:top w:val="nil"/>
              <w:left w:val="nil"/>
              <w:bottom w:val="nil"/>
              <w:right w:val="nil"/>
            </w:tcBorders>
            <w:shd w:val="clear" w:color="auto" w:fill="auto"/>
            <w:noWrap/>
            <w:vAlign w:val="bottom"/>
            <w:hideMark/>
          </w:tcPr>
          <w:p w14:paraId="6758E682" w14:textId="77777777" w:rsidR="00602751" w:rsidRPr="00935440" w:rsidRDefault="00602751" w:rsidP="007B474A">
            <w:pPr>
              <w:spacing w:after="0" w:line="240" w:lineRule="auto"/>
              <w:ind w:firstLine="0"/>
              <w:contextualSpacing w:val="0"/>
              <w:jc w:val="right"/>
              <w:rPr>
                <w:rFonts w:ascii="Times New Roman" w:eastAsia="Times New Roman" w:hAnsi="Times New Roman" w:cs="Times New Roman"/>
                <w:color w:val="000000"/>
                <w:lang w:val="en-GB" w:eastAsia="en-GB"/>
              </w:rPr>
            </w:pPr>
          </w:p>
        </w:tc>
        <w:tc>
          <w:tcPr>
            <w:tcW w:w="1171" w:type="dxa"/>
            <w:tcBorders>
              <w:top w:val="nil"/>
              <w:left w:val="nil"/>
              <w:bottom w:val="nil"/>
              <w:right w:val="nil"/>
            </w:tcBorders>
            <w:shd w:val="clear" w:color="auto" w:fill="auto"/>
            <w:noWrap/>
            <w:vAlign w:val="bottom"/>
            <w:hideMark/>
          </w:tcPr>
          <w:p w14:paraId="588FF8A5" w14:textId="77777777" w:rsidR="00602751" w:rsidRPr="00935440" w:rsidRDefault="00602751" w:rsidP="007B474A">
            <w:pPr>
              <w:spacing w:after="0" w:line="240" w:lineRule="auto"/>
              <w:ind w:firstLine="0"/>
              <w:contextualSpacing w:val="0"/>
              <w:jc w:val="left"/>
              <w:rPr>
                <w:rFonts w:ascii="Times New Roman" w:eastAsia="Times New Roman" w:hAnsi="Times New Roman" w:cs="Times New Roman"/>
                <w:sz w:val="20"/>
                <w:szCs w:val="20"/>
                <w:lang w:val="en-GB" w:eastAsia="en-GB"/>
              </w:rPr>
            </w:pPr>
          </w:p>
        </w:tc>
        <w:tc>
          <w:tcPr>
            <w:tcW w:w="2940" w:type="dxa"/>
            <w:tcBorders>
              <w:top w:val="nil"/>
              <w:left w:val="single" w:sz="4" w:space="0" w:color="auto"/>
              <w:bottom w:val="single" w:sz="4" w:space="0" w:color="auto"/>
              <w:right w:val="single" w:sz="4" w:space="0" w:color="auto"/>
            </w:tcBorders>
            <w:shd w:val="clear" w:color="auto" w:fill="auto"/>
            <w:noWrap/>
            <w:vAlign w:val="bottom"/>
            <w:hideMark/>
          </w:tcPr>
          <w:p w14:paraId="2642AF9B" w14:textId="77777777" w:rsidR="00602751" w:rsidRPr="00935440" w:rsidRDefault="00602751" w:rsidP="007B474A">
            <w:pPr>
              <w:spacing w:after="0" w:line="240" w:lineRule="auto"/>
              <w:ind w:firstLine="0"/>
              <w:contextualSpacing w:val="0"/>
              <w:jc w:val="lef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Total diameter</w:t>
            </w:r>
          </w:p>
        </w:tc>
        <w:tc>
          <w:tcPr>
            <w:tcW w:w="718" w:type="dxa"/>
            <w:tcBorders>
              <w:top w:val="nil"/>
              <w:left w:val="nil"/>
              <w:bottom w:val="single" w:sz="4" w:space="0" w:color="auto"/>
              <w:right w:val="single" w:sz="4" w:space="0" w:color="auto"/>
            </w:tcBorders>
            <w:shd w:val="clear" w:color="000000" w:fill="E2EFDA"/>
            <w:noWrap/>
            <w:vAlign w:val="bottom"/>
            <w:hideMark/>
          </w:tcPr>
          <w:p w14:paraId="675782BB" w14:textId="77777777" w:rsidR="00602751" w:rsidRPr="00935440" w:rsidRDefault="00602751" w:rsidP="007B474A">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138</w:t>
            </w:r>
          </w:p>
        </w:tc>
        <w:tc>
          <w:tcPr>
            <w:tcW w:w="998" w:type="dxa"/>
            <w:tcBorders>
              <w:top w:val="nil"/>
              <w:left w:val="nil"/>
              <w:bottom w:val="single" w:sz="4" w:space="0" w:color="auto"/>
              <w:right w:val="single" w:sz="4" w:space="0" w:color="auto"/>
            </w:tcBorders>
            <w:shd w:val="clear" w:color="auto" w:fill="auto"/>
            <w:noWrap/>
            <w:vAlign w:val="bottom"/>
          </w:tcPr>
          <w:p w14:paraId="233F2D55" w14:textId="77777777" w:rsidR="00602751" w:rsidRPr="00935440" w:rsidRDefault="00602751" w:rsidP="007B474A">
            <w:pPr>
              <w:spacing w:after="0" w:line="240" w:lineRule="auto"/>
              <w:ind w:firstLine="0"/>
              <w:contextualSpacing w:val="0"/>
              <w:jc w:val="lef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mm</w:t>
            </w:r>
          </w:p>
        </w:tc>
        <w:tc>
          <w:tcPr>
            <w:tcW w:w="1195" w:type="dxa"/>
            <w:tcBorders>
              <w:top w:val="nil"/>
              <w:left w:val="nil"/>
              <w:bottom w:val="single" w:sz="4" w:space="0" w:color="auto"/>
              <w:right w:val="single" w:sz="4" w:space="0" w:color="auto"/>
            </w:tcBorders>
            <w:shd w:val="clear" w:color="auto" w:fill="auto"/>
            <w:noWrap/>
            <w:vAlign w:val="bottom"/>
          </w:tcPr>
          <w:p w14:paraId="49BAD0D9" w14:textId="77777777" w:rsidR="00602751" w:rsidRPr="00935440" w:rsidRDefault="00602751" w:rsidP="007B474A">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PN [MW]</w:t>
            </w:r>
          </w:p>
        </w:tc>
        <w:tc>
          <w:tcPr>
            <w:tcW w:w="1058" w:type="dxa"/>
            <w:tcBorders>
              <w:top w:val="nil"/>
              <w:left w:val="nil"/>
              <w:bottom w:val="single" w:sz="4" w:space="0" w:color="auto"/>
              <w:right w:val="single" w:sz="4" w:space="0" w:color="auto"/>
            </w:tcBorders>
            <w:shd w:val="clear" w:color="auto" w:fill="auto"/>
            <w:noWrap/>
            <w:vAlign w:val="bottom"/>
          </w:tcPr>
          <w:p w14:paraId="1EEAECCD" w14:textId="77777777" w:rsidR="00602751" w:rsidRPr="00935440" w:rsidRDefault="00602751" w:rsidP="007B474A">
            <w:pPr>
              <w:spacing w:after="0" w:line="240" w:lineRule="auto"/>
              <w:ind w:firstLine="0"/>
              <w:contextualSpacing w:val="0"/>
              <w:jc w:val="lef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1004</w:t>
            </w:r>
          </w:p>
        </w:tc>
        <w:tc>
          <w:tcPr>
            <w:tcW w:w="1053" w:type="dxa"/>
            <w:tcBorders>
              <w:top w:val="nil"/>
              <w:left w:val="nil"/>
              <w:bottom w:val="single" w:sz="4" w:space="0" w:color="auto"/>
              <w:right w:val="single" w:sz="4" w:space="0" w:color="auto"/>
            </w:tcBorders>
            <w:shd w:val="clear" w:color="auto" w:fill="auto"/>
            <w:noWrap/>
            <w:vAlign w:val="bottom"/>
          </w:tcPr>
          <w:p w14:paraId="358B3164" w14:textId="77777777" w:rsidR="00602751" w:rsidRPr="00935440" w:rsidRDefault="00602751" w:rsidP="007B474A">
            <w:pPr>
              <w:spacing w:after="0" w:line="240" w:lineRule="auto"/>
              <w:ind w:firstLine="0"/>
              <w:contextualSpacing w:val="0"/>
              <w:jc w:val="left"/>
              <w:rPr>
                <w:rFonts w:ascii="Times New Roman" w:eastAsia="Times New Roman" w:hAnsi="Times New Roman" w:cs="Times New Roman"/>
                <w:color w:val="000000"/>
                <w:lang w:val="en-GB" w:eastAsia="en-GB"/>
              </w:rPr>
            </w:pPr>
          </w:p>
        </w:tc>
      </w:tr>
    </w:tbl>
    <w:p w14:paraId="074BD730" w14:textId="77777777" w:rsidR="003A1570" w:rsidRDefault="003A1570" w:rsidP="003A1570">
      <w:pPr>
        <w:pStyle w:val="Caption"/>
        <w:keepNext/>
        <w:rPr>
          <w:rFonts w:ascii="Times New Roman" w:hAnsi="Times New Roman" w:cs="Times New Roman"/>
        </w:rPr>
      </w:pPr>
    </w:p>
    <w:p w14:paraId="3C13D279" w14:textId="790B7C73" w:rsidR="003A1570" w:rsidRPr="00935440" w:rsidRDefault="003A1570" w:rsidP="003A1570">
      <w:pPr>
        <w:pStyle w:val="Caption"/>
        <w:keepNext/>
        <w:rPr>
          <w:rFonts w:ascii="Times New Roman" w:hAnsi="Times New Roman" w:cs="Times New Roman"/>
        </w:rPr>
      </w:pPr>
      <w:r w:rsidRPr="00935440">
        <w:rPr>
          <w:rFonts w:ascii="Times New Roman" w:hAnsi="Times New Roman" w:cs="Times New Roman"/>
        </w:rPr>
        <w:t>Table S</w:t>
      </w:r>
      <w:r>
        <w:rPr>
          <w:rFonts w:ascii="Times New Roman" w:hAnsi="Times New Roman" w:cs="Times New Roman"/>
        </w:rPr>
        <w:t>-</w:t>
      </w:r>
      <w:r w:rsidRPr="00935440">
        <w:rPr>
          <w:rFonts w:ascii="Times New Roman" w:hAnsi="Times New Roman" w:cs="Times New Roman"/>
        </w:rPr>
        <w:fldChar w:fldCharType="begin"/>
      </w:r>
      <w:r w:rsidRPr="00935440">
        <w:rPr>
          <w:rFonts w:ascii="Times New Roman" w:hAnsi="Times New Roman" w:cs="Times New Roman"/>
        </w:rPr>
        <w:instrText xml:space="preserve"> SEQ Table \* ARABIC </w:instrText>
      </w:r>
      <w:r w:rsidRPr="00935440">
        <w:rPr>
          <w:rFonts w:ascii="Times New Roman" w:hAnsi="Times New Roman" w:cs="Times New Roman"/>
        </w:rPr>
        <w:fldChar w:fldCharType="separate"/>
      </w:r>
      <w:r w:rsidR="004430AA">
        <w:rPr>
          <w:rFonts w:ascii="Times New Roman" w:hAnsi="Times New Roman" w:cs="Times New Roman"/>
          <w:noProof/>
        </w:rPr>
        <w:t>12</w:t>
      </w:r>
      <w:r w:rsidRPr="00935440">
        <w:rPr>
          <w:rFonts w:ascii="Times New Roman" w:hAnsi="Times New Roman" w:cs="Times New Roman"/>
          <w:noProof/>
        </w:rPr>
        <w:fldChar w:fldCharType="end"/>
      </w:r>
      <w:r w:rsidRPr="00935440">
        <w:rPr>
          <w:rFonts w:ascii="Times New Roman" w:hAnsi="Times New Roman" w:cs="Times New Roman"/>
        </w:rPr>
        <w:t xml:space="preserve">:single-core HVAC </w:t>
      </w:r>
      <w:r>
        <w:rPr>
          <w:rFonts w:ascii="Times New Roman" w:hAnsi="Times New Roman" w:cs="Times New Roman"/>
        </w:rPr>
        <w:t>(</w:t>
      </w:r>
      <w:r w:rsidR="009374BF">
        <w:rPr>
          <w:rFonts w:ascii="Times New Roman" w:hAnsi="Times New Roman" w:cs="Times New Roman"/>
        </w:rPr>
        <w:t>400</w:t>
      </w:r>
      <w:r>
        <w:rPr>
          <w:rFonts w:ascii="Times New Roman" w:hAnsi="Times New Roman" w:cs="Times New Roman"/>
        </w:rPr>
        <w:t xml:space="preserve"> kV - 1</w:t>
      </w:r>
      <w:r w:rsidR="009374BF">
        <w:rPr>
          <w:rFonts w:ascii="Times New Roman" w:hAnsi="Times New Roman" w:cs="Times New Roman"/>
        </w:rPr>
        <w:t>4</w:t>
      </w:r>
      <w:r>
        <w:rPr>
          <w:rFonts w:ascii="Times New Roman" w:hAnsi="Times New Roman" w:cs="Times New Roman"/>
        </w:rPr>
        <w:t>00 mm</w:t>
      </w:r>
      <w:r w:rsidRPr="007E4F7A">
        <w:rPr>
          <w:rFonts w:ascii="Times New Roman" w:hAnsi="Times New Roman" w:cs="Times New Roman"/>
          <w:vertAlign w:val="superscript"/>
        </w:rPr>
        <w:t>2</w:t>
      </w:r>
      <w:r>
        <w:rPr>
          <w:rFonts w:ascii="Times New Roman" w:hAnsi="Times New Roman" w:cs="Times New Roman"/>
        </w:rPr>
        <w:t>) s</w:t>
      </w:r>
      <w:r w:rsidRPr="00935440">
        <w:rPr>
          <w:rFonts w:ascii="Times New Roman" w:hAnsi="Times New Roman" w:cs="Times New Roman"/>
        </w:rPr>
        <w:t xml:space="preserve">ubmarine power cable </w:t>
      </w:r>
      <w:r>
        <w:rPr>
          <w:rFonts w:ascii="Times New Roman" w:hAnsi="Times New Roman" w:cs="Times New Roman"/>
        </w:rPr>
        <w:t>absolute and percentage volume and mass values.</w:t>
      </w:r>
    </w:p>
    <w:tbl>
      <w:tblPr>
        <w:tblStyle w:val="TableGrid"/>
        <w:tblW w:w="0" w:type="auto"/>
        <w:jc w:val="center"/>
        <w:tblLook w:val="04A0" w:firstRow="1" w:lastRow="0" w:firstColumn="1" w:lastColumn="0" w:noHBand="0" w:noVBand="1"/>
      </w:tblPr>
      <w:tblGrid>
        <w:gridCol w:w="1887"/>
        <w:gridCol w:w="960"/>
        <w:gridCol w:w="960"/>
        <w:gridCol w:w="960"/>
        <w:gridCol w:w="960"/>
        <w:gridCol w:w="960"/>
        <w:gridCol w:w="960"/>
      </w:tblGrid>
      <w:tr w:rsidR="00B925A7" w:rsidRPr="00B925A7" w14:paraId="2E44222B" w14:textId="77777777" w:rsidTr="00B925A7">
        <w:trPr>
          <w:trHeight w:val="300"/>
          <w:jc w:val="center"/>
        </w:trPr>
        <w:tc>
          <w:tcPr>
            <w:tcW w:w="1887" w:type="dxa"/>
            <w:noWrap/>
            <w:hideMark/>
          </w:tcPr>
          <w:p w14:paraId="17D9603D" w14:textId="77777777" w:rsidR="00B925A7" w:rsidRPr="00B925A7" w:rsidRDefault="00B925A7" w:rsidP="00B925A7">
            <w:pPr>
              <w:ind w:firstLine="0"/>
              <w:jc w:val="center"/>
            </w:pPr>
          </w:p>
        </w:tc>
        <w:tc>
          <w:tcPr>
            <w:tcW w:w="960" w:type="dxa"/>
            <w:noWrap/>
            <w:hideMark/>
          </w:tcPr>
          <w:p w14:paraId="094DD443" w14:textId="77777777" w:rsidR="00B925A7" w:rsidRPr="00B925A7" w:rsidRDefault="00B925A7" w:rsidP="00B925A7">
            <w:pPr>
              <w:ind w:firstLine="0"/>
              <w:jc w:val="center"/>
            </w:pPr>
            <w:r w:rsidRPr="00B925A7">
              <w:t>Copper</w:t>
            </w:r>
          </w:p>
        </w:tc>
        <w:tc>
          <w:tcPr>
            <w:tcW w:w="960" w:type="dxa"/>
            <w:noWrap/>
            <w:hideMark/>
          </w:tcPr>
          <w:p w14:paraId="09D4C87D" w14:textId="77777777" w:rsidR="00B925A7" w:rsidRPr="00B925A7" w:rsidRDefault="00B925A7" w:rsidP="00B925A7">
            <w:pPr>
              <w:ind w:firstLine="0"/>
              <w:jc w:val="center"/>
            </w:pPr>
            <w:r w:rsidRPr="00B925A7">
              <w:t>XLPE</w:t>
            </w:r>
          </w:p>
        </w:tc>
        <w:tc>
          <w:tcPr>
            <w:tcW w:w="960" w:type="dxa"/>
            <w:noWrap/>
            <w:hideMark/>
          </w:tcPr>
          <w:p w14:paraId="431C1516" w14:textId="77777777" w:rsidR="00B925A7" w:rsidRPr="00B925A7" w:rsidRDefault="00B925A7" w:rsidP="00B925A7">
            <w:pPr>
              <w:ind w:firstLine="0"/>
              <w:jc w:val="center"/>
            </w:pPr>
            <w:r w:rsidRPr="00B925A7">
              <w:t>Lead</w:t>
            </w:r>
          </w:p>
        </w:tc>
        <w:tc>
          <w:tcPr>
            <w:tcW w:w="960" w:type="dxa"/>
            <w:noWrap/>
            <w:hideMark/>
          </w:tcPr>
          <w:p w14:paraId="2761D73E" w14:textId="77777777" w:rsidR="00B925A7" w:rsidRPr="00B925A7" w:rsidRDefault="00B925A7" w:rsidP="00B925A7">
            <w:pPr>
              <w:ind w:firstLine="0"/>
              <w:jc w:val="center"/>
            </w:pPr>
            <w:r w:rsidRPr="00B925A7">
              <w:t>HDPE</w:t>
            </w:r>
          </w:p>
        </w:tc>
        <w:tc>
          <w:tcPr>
            <w:tcW w:w="960" w:type="dxa"/>
            <w:noWrap/>
            <w:hideMark/>
          </w:tcPr>
          <w:p w14:paraId="6F8B2EBA" w14:textId="77777777" w:rsidR="00B925A7" w:rsidRPr="00B925A7" w:rsidRDefault="00B925A7" w:rsidP="00B925A7">
            <w:pPr>
              <w:ind w:firstLine="0"/>
              <w:jc w:val="center"/>
            </w:pPr>
            <w:r w:rsidRPr="00B925A7">
              <w:t>Galv. Steel</w:t>
            </w:r>
          </w:p>
        </w:tc>
        <w:tc>
          <w:tcPr>
            <w:tcW w:w="960" w:type="dxa"/>
            <w:noWrap/>
            <w:hideMark/>
          </w:tcPr>
          <w:p w14:paraId="498C812B" w14:textId="77777777" w:rsidR="00B925A7" w:rsidRPr="00B925A7" w:rsidRDefault="00B925A7" w:rsidP="00B925A7">
            <w:pPr>
              <w:ind w:firstLine="0"/>
              <w:jc w:val="center"/>
            </w:pPr>
            <w:r w:rsidRPr="00B925A7">
              <w:t>PP</w:t>
            </w:r>
          </w:p>
        </w:tc>
      </w:tr>
      <w:tr w:rsidR="00B925A7" w:rsidRPr="00DC12F8" w14:paraId="42261345" w14:textId="77777777" w:rsidTr="00B925A7">
        <w:trPr>
          <w:trHeight w:val="300"/>
          <w:jc w:val="center"/>
        </w:trPr>
        <w:tc>
          <w:tcPr>
            <w:tcW w:w="1887" w:type="dxa"/>
            <w:noWrap/>
            <w:hideMark/>
          </w:tcPr>
          <w:p w14:paraId="06DF9368" w14:textId="77777777" w:rsidR="00B925A7" w:rsidRPr="00DC12F8" w:rsidRDefault="00B925A7" w:rsidP="00B925A7">
            <w:pPr>
              <w:ind w:firstLine="0"/>
              <w:jc w:val="center"/>
              <w:rPr>
                <w:rFonts w:ascii="Times New Roman" w:hAnsi="Times New Roman" w:cs="Times New Roman"/>
              </w:rPr>
            </w:pPr>
            <w:r w:rsidRPr="00DC12F8">
              <w:rPr>
                <w:rFonts w:ascii="Times New Roman" w:hAnsi="Times New Roman" w:cs="Times New Roman"/>
              </w:rPr>
              <w:t>total %V</w:t>
            </w:r>
          </w:p>
        </w:tc>
        <w:tc>
          <w:tcPr>
            <w:tcW w:w="960" w:type="dxa"/>
            <w:noWrap/>
            <w:hideMark/>
          </w:tcPr>
          <w:p w14:paraId="4A26B0B5" w14:textId="77777777" w:rsidR="00B925A7" w:rsidRPr="00DC12F8" w:rsidRDefault="00B925A7" w:rsidP="00B925A7">
            <w:pPr>
              <w:ind w:firstLine="0"/>
              <w:jc w:val="right"/>
              <w:rPr>
                <w:rFonts w:ascii="Times New Roman" w:hAnsi="Times New Roman" w:cs="Times New Roman"/>
              </w:rPr>
            </w:pPr>
            <w:r w:rsidRPr="00DC12F8">
              <w:rPr>
                <w:rFonts w:ascii="Times New Roman" w:hAnsi="Times New Roman" w:cs="Times New Roman"/>
              </w:rPr>
              <w:t>10.8</w:t>
            </w:r>
          </w:p>
        </w:tc>
        <w:tc>
          <w:tcPr>
            <w:tcW w:w="960" w:type="dxa"/>
            <w:noWrap/>
            <w:hideMark/>
          </w:tcPr>
          <w:p w14:paraId="4955E4DF" w14:textId="77777777" w:rsidR="00B925A7" w:rsidRPr="00DC12F8" w:rsidRDefault="00B925A7" w:rsidP="00B925A7">
            <w:pPr>
              <w:ind w:firstLine="0"/>
              <w:jc w:val="right"/>
              <w:rPr>
                <w:rFonts w:ascii="Times New Roman" w:hAnsi="Times New Roman" w:cs="Times New Roman"/>
              </w:rPr>
            </w:pPr>
            <w:r w:rsidRPr="00DC12F8">
              <w:rPr>
                <w:rFonts w:ascii="Times New Roman" w:hAnsi="Times New Roman" w:cs="Times New Roman"/>
              </w:rPr>
              <w:t>48.5</w:t>
            </w:r>
          </w:p>
        </w:tc>
        <w:tc>
          <w:tcPr>
            <w:tcW w:w="960" w:type="dxa"/>
            <w:noWrap/>
            <w:hideMark/>
          </w:tcPr>
          <w:p w14:paraId="7F3A2609" w14:textId="77777777" w:rsidR="00B925A7" w:rsidRPr="00DC12F8" w:rsidRDefault="00B925A7" w:rsidP="00B925A7">
            <w:pPr>
              <w:ind w:firstLine="0"/>
              <w:jc w:val="right"/>
              <w:rPr>
                <w:rFonts w:ascii="Times New Roman" w:hAnsi="Times New Roman" w:cs="Times New Roman"/>
              </w:rPr>
            </w:pPr>
            <w:r w:rsidRPr="00DC12F8">
              <w:rPr>
                <w:rFonts w:ascii="Times New Roman" w:hAnsi="Times New Roman" w:cs="Times New Roman"/>
              </w:rPr>
              <w:t>7.4</w:t>
            </w:r>
          </w:p>
        </w:tc>
        <w:tc>
          <w:tcPr>
            <w:tcW w:w="960" w:type="dxa"/>
            <w:noWrap/>
            <w:hideMark/>
          </w:tcPr>
          <w:p w14:paraId="74D21E1A" w14:textId="77777777" w:rsidR="00B925A7" w:rsidRPr="00DC12F8" w:rsidRDefault="00B925A7" w:rsidP="00B925A7">
            <w:pPr>
              <w:ind w:firstLine="0"/>
              <w:jc w:val="right"/>
              <w:rPr>
                <w:rFonts w:ascii="Times New Roman" w:hAnsi="Times New Roman" w:cs="Times New Roman"/>
              </w:rPr>
            </w:pPr>
            <w:r w:rsidRPr="00DC12F8">
              <w:rPr>
                <w:rFonts w:ascii="Times New Roman" w:hAnsi="Times New Roman" w:cs="Times New Roman"/>
              </w:rPr>
              <w:t>7.1</w:t>
            </w:r>
          </w:p>
        </w:tc>
        <w:tc>
          <w:tcPr>
            <w:tcW w:w="960" w:type="dxa"/>
            <w:noWrap/>
            <w:hideMark/>
          </w:tcPr>
          <w:p w14:paraId="3BD9CEF2" w14:textId="77777777" w:rsidR="00B925A7" w:rsidRPr="00DC12F8" w:rsidRDefault="00B925A7" w:rsidP="00B925A7">
            <w:pPr>
              <w:ind w:firstLine="0"/>
              <w:jc w:val="right"/>
              <w:rPr>
                <w:rFonts w:ascii="Times New Roman" w:hAnsi="Times New Roman" w:cs="Times New Roman"/>
              </w:rPr>
            </w:pPr>
            <w:r w:rsidRPr="00DC12F8">
              <w:rPr>
                <w:rFonts w:ascii="Times New Roman" w:hAnsi="Times New Roman" w:cs="Times New Roman"/>
              </w:rPr>
              <w:t>13.4</w:t>
            </w:r>
          </w:p>
        </w:tc>
        <w:tc>
          <w:tcPr>
            <w:tcW w:w="960" w:type="dxa"/>
            <w:noWrap/>
            <w:hideMark/>
          </w:tcPr>
          <w:p w14:paraId="2DE4EB5D" w14:textId="77777777" w:rsidR="00B925A7" w:rsidRPr="00DC12F8" w:rsidRDefault="00B925A7" w:rsidP="00B925A7">
            <w:pPr>
              <w:ind w:firstLine="0"/>
              <w:jc w:val="right"/>
              <w:rPr>
                <w:rFonts w:ascii="Times New Roman" w:hAnsi="Times New Roman" w:cs="Times New Roman"/>
              </w:rPr>
            </w:pPr>
            <w:r w:rsidRPr="00DC12F8">
              <w:rPr>
                <w:rFonts w:ascii="Times New Roman" w:hAnsi="Times New Roman" w:cs="Times New Roman"/>
              </w:rPr>
              <w:t>11.5</w:t>
            </w:r>
          </w:p>
        </w:tc>
      </w:tr>
      <w:tr w:rsidR="00B925A7" w:rsidRPr="00DC12F8" w14:paraId="08CBE690" w14:textId="77777777" w:rsidTr="00B925A7">
        <w:trPr>
          <w:trHeight w:val="300"/>
          <w:jc w:val="center"/>
        </w:trPr>
        <w:tc>
          <w:tcPr>
            <w:tcW w:w="1887" w:type="dxa"/>
            <w:noWrap/>
            <w:hideMark/>
          </w:tcPr>
          <w:p w14:paraId="49BE18A8" w14:textId="77777777" w:rsidR="00B925A7" w:rsidRPr="00DC12F8" w:rsidRDefault="00B925A7" w:rsidP="00B925A7">
            <w:pPr>
              <w:ind w:firstLine="0"/>
              <w:jc w:val="center"/>
              <w:rPr>
                <w:rFonts w:ascii="Times New Roman" w:hAnsi="Times New Roman" w:cs="Times New Roman"/>
              </w:rPr>
            </w:pPr>
            <w:r w:rsidRPr="00DC12F8">
              <w:rPr>
                <w:rFonts w:ascii="Times New Roman" w:hAnsi="Times New Roman" w:cs="Times New Roman"/>
              </w:rPr>
              <w:t>total V [cm</w:t>
            </w:r>
            <w:r w:rsidRPr="00DC12F8">
              <w:rPr>
                <w:rFonts w:ascii="Times New Roman" w:hAnsi="Times New Roman" w:cs="Times New Roman"/>
                <w:vertAlign w:val="superscript"/>
              </w:rPr>
              <w:t>3</w:t>
            </w:r>
            <w:r w:rsidRPr="00DC12F8">
              <w:rPr>
                <w:rFonts w:ascii="Times New Roman" w:hAnsi="Times New Roman" w:cs="Times New Roman"/>
              </w:rPr>
              <w:t>/m]</w:t>
            </w:r>
          </w:p>
        </w:tc>
        <w:tc>
          <w:tcPr>
            <w:tcW w:w="960" w:type="dxa"/>
            <w:noWrap/>
            <w:hideMark/>
          </w:tcPr>
          <w:p w14:paraId="1CC4AFAA" w14:textId="77777777" w:rsidR="00B925A7" w:rsidRPr="00DC12F8" w:rsidRDefault="00B925A7" w:rsidP="00B925A7">
            <w:pPr>
              <w:ind w:firstLine="0"/>
              <w:jc w:val="right"/>
              <w:rPr>
                <w:rFonts w:ascii="Times New Roman" w:hAnsi="Times New Roman" w:cs="Times New Roman"/>
              </w:rPr>
            </w:pPr>
            <w:r w:rsidRPr="00DC12F8">
              <w:rPr>
                <w:rFonts w:ascii="Times New Roman" w:hAnsi="Times New Roman" w:cs="Times New Roman"/>
              </w:rPr>
              <w:t>1548</w:t>
            </w:r>
          </w:p>
        </w:tc>
        <w:tc>
          <w:tcPr>
            <w:tcW w:w="960" w:type="dxa"/>
            <w:noWrap/>
            <w:hideMark/>
          </w:tcPr>
          <w:p w14:paraId="4093BCF0" w14:textId="77777777" w:rsidR="00B925A7" w:rsidRPr="00DC12F8" w:rsidRDefault="00B925A7" w:rsidP="00B925A7">
            <w:pPr>
              <w:ind w:firstLine="0"/>
              <w:jc w:val="right"/>
              <w:rPr>
                <w:rFonts w:ascii="Times New Roman" w:hAnsi="Times New Roman" w:cs="Times New Roman"/>
              </w:rPr>
            </w:pPr>
            <w:r w:rsidRPr="00DC12F8">
              <w:rPr>
                <w:rFonts w:ascii="Times New Roman" w:hAnsi="Times New Roman" w:cs="Times New Roman"/>
              </w:rPr>
              <w:t>6964</w:t>
            </w:r>
          </w:p>
        </w:tc>
        <w:tc>
          <w:tcPr>
            <w:tcW w:w="960" w:type="dxa"/>
            <w:noWrap/>
            <w:hideMark/>
          </w:tcPr>
          <w:p w14:paraId="7EC41528" w14:textId="77777777" w:rsidR="00B925A7" w:rsidRPr="00DC12F8" w:rsidRDefault="00B925A7" w:rsidP="00B925A7">
            <w:pPr>
              <w:ind w:firstLine="0"/>
              <w:jc w:val="right"/>
              <w:rPr>
                <w:rFonts w:ascii="Times New Roman" w:hAnsi="Times New Roman" w:cs="Times New Roman"/>
              </w:rPr>
            </w:pPr>
            <w:r w:rsidRPr="00DC12F8">
              <w:rPr>
                <w:rFonts w:ascii="Times New Roman" w:hAnsi="Times New Roman" w:cs="Times New Roman"/>
              </w:rPr>
              <w:t>1063</w:t>
            </w:r>
          </w:p>
        </w:tc>
        <w:tc>
          <w:tcPr>
            <w:tcW w:w="960" w:type="dxa"/>
            <w:noWrap/>
            <w:hideMark/>
          </w:tcPr>
          <w:p w14:paraId="436C94CB" w14:textId="77777777" w:rsidR="00B925A7" w:rsidRPr="00DC12F8" w:rsidRDefault="00B925A7" w:rsidP="00B925A7">
            <w:pPr>
              <w:ind w:firstLine="0"/>
              <w:jc w:val="right"/>
              <w:rPr>
                <w:rFonts w:ascii="Times New Roman" w:hAnsi="Times New Roman" w:cs="Times New Roman"/>
              </w:rPr>
            </w:pPr>
            <w:r w:rsidRPr="00DC12F8">
              <w:rPr>
                <w:rFonts w:ascii="Times New Roman" w:hAnsi="Times New Roman" w:cs="Times New Roman"/>
              </w:rPr>
              <w:t>1014</w:t>
            </w:r>
          </w:p>
        </w:tc>
        <w:tc>
          <w:tcPr>
            <w:tcW w:w="960" w:type="dxa"/>
            <w:noWrap/>
            <w:hideMark/>
          </w:tcPr>
          <w:p w14:paraId="379513ED" w14:textId="77777777" w:rsidR="00B925A7" w:rsidRPr="00DC12F8" w:rsidRDefault="00B925A7" w:rsidP="00B925A7">
            <w:pPr>
              <w:ind w:firstLine="0"/>
              <w:jc w:val="right"/>
              <w:rPr>
                <w:rFonts w:ascii="Times New Roman" w:hAnsi="Times New Roman" w:cs="Times New Roman"/>
              </w:rPr>
            </w:pPr>
            <w:r w:rsidRPr="00DC12F8">
              <w:rPr>
                <w:rFonts w:ascii="Times New Roman" w:hAnsi="Times New Roman" w:cs="Times New Roman"/>
              </w:rPr>
              <w:t>1920</w:t>
            </w:r>
          </w:p>
        </w:tc>
        <w:tc>
          <w:tcPr>
            <w:tcW w:w="960" w:type="dxa"/>
            <w:noWrap/>
            <w:hideMark/>
          </w:tcPr>
          <w:p w14:paraId="6D2A3F51" w14:textId="77777777" w:rsidR="00B925A7" w:rsidRPr="00DC12F8" w:rsidRDefault="00B925A7" w:rsidP="00B925A7">
            <w:pPr>
              <w:ind w:firstLine="0"/>
              <w:jc w:val="right"/>
              <w:rPr>
                <w:rFonts w:ascii="Times New Roman" w:hAnsi="Times New Roman" w:cs="Times New Roman"/>
              </w:rPr>
            </w:pPr>
            <w:r w:rsidRPr="00DC12F8">
              <w:rPr>
                <w:rFonts w:ascii="Times New Roman" w:hAnsi="Times New Roman" w:cs="Times New Roman"/>
              </w:rPr>
              <w:t>1649</w:t>
            </w:r>
          </w:p>
        </w:tc>
      </w:tr>
      <w:tr w:rsidR="00B925A7" w:rsidRPr="00DC12F8" w14:paraId="78AB4321" w14:textId="77777777" w:rsidTr="00B925A7">
        <w:trPr>
          <w:trHeight w:val="300"/>
          <w:jc w:val="center"/>
        </w:trPr>
        <w:tc>
          <w:tcPr>
            <w:tcW w:w="1887" w:type="dxa"/>
            <w:noWrap/>
            <w:hideMark/>
          </w:tcPr>
          <w:p w14:paraId="1158D797" w14:textId="77777777" w:rsidR="00B925A7" w:rsidRPr="00DC12F8" w:rsidRDefault="00B925A7" w:rsidP="00B925A7">
            <w:pPr>
              <w:ind w:firstLine="0"/>
              <w:jc w:val="center"/>
              <w:rPr>
                <w:rFonts w:ascii="Times New Roman" w:hAnsi="Times New Roman" w:cs="Times New Roman"/>
              </w:rPr>
            </w:pPr>
            <w:r w:rsidRPr="00DC12F8">
              <w:rPr>
                <w:rFonts w:ascii="Times New Roman" w:hAnsi="Times New Roman" w:cs="Times New Roman"/>
              </w:rPr>
              <w:t>Density [g/cm</w:t>
            </w:r>
            <w:r w:rsidRPr="00DC12F8">
              <w:rPr>
                <w:rFonts w:ascii="Times New Roman" w:hAnsi="Times New Roman" w:cs="Times New Roman"/>
                <w:vertAlign w:val="superscript"/>
              </w:rPr>
              <w:t>3</w:t>
            </w:r>
            <w:r w:rsidRPr="00DC12F8">
              <w:rPr>
                <w:rFonts w:ascii="Times New Roman" w:hAnsi="Times New Roman" w:cs="Times New Roman"/>
              </w:rPr>
              <w:t>]</w:t>
            </w:r>
          </w:p>
        </w:tc>
        <w:tc>
          <w:tcPr>
            <w:tcW w:w="960" w:type="dxa"/>
            <w:noWrap/>
            <w:hideMark/>
          </w:tcPr>
          <w:p w14:paraId="185374F4" w14:textId="77777777" w:rsidR="00B925A7" w:rsidRPr="00DC12F8" w:rsidRDefault="00B925A7" w:rsidP="00B925A7">
            <w:pPr>
              <w:ind w:firstLine="0"/>
              <w:jc w:val="right"/>
              <w:rPr>
                <w:rFonts w:ascii="Times New Roman" w:hAnsi="Times New Roman" w:cs="Times New Roman"/>
              </w:rPr>
            </w:pPr>
            <w:r w:rsidRPr="00DC12F8">
              <w:rPr>
                <w:rFonts w:ascii="Times New Roman" w:hAnsi="Times New Roman" w:cs="Times New Roman"/>
              </w:rPr>
              <w:t>9.0</w:t>
            </w:r>
          </w:p>
        </w:tc>
        <w:tc>
          <w:tcPr>
            <w:tcW w:w="960" w:type="dxa"/>
            <w:noWrap/>
            <w:hideMark/>
          </w:tcPr>
          <w:p w14:paraId="54BA77DA" w14:textId="77777777" w:rsidR="00B925A7" w:rsidRPr="00DC12F8" w:rsidRDefault="00B925A7" w:rsidP="00B925A7">
            <w:pPr>
              <w:ind w:firstLine="0"/>
              <w:jc w:val="right"/>
              <w:rPr>
                <w:rFonts w:ascii="Times New Roman" w:hAnsi="Times New Roman" w:cs="Times New Roman"/>
              </w:rPr>
            </w:pPr>
            <w:r w:rsidRPr="00DC12F8">
              <w:rPr>
                <w:rFonts w:ascii="Times New Roman" w:hAnsi="Times New Roman" w:cs="Times New Roman"/>
              </w:rPr>
              <w:t>0.9</w:t>
            </w:r>
          </w:p>
        </w:tc>
        <w:tc>
          <w:tcPr>
            <w:tcW w:w="960" w:type="dxa"/>
            <w:noWrap/>
            <w:hideMark/>
          </w:tcPr>
          <w:p w14:paraId="1094BD6A" w14:textId="77777777" w:rsidR="00B925A7" w:rsidRPr="00DC12F8" w:rsidRDefault="00B925A7" w:rsidP="00B925A7">
            <w:pPr>
              <w:ind w:firstLine="0"/>
              <w:jc w:val="right"/>
              <w:rPr>
                <w:rFonts w:ascii="Times New Roman" w:hAnsi="Times New Roman" w:cs="Times New Roman"/>
              </w:rPr>
            </w:pPr>
            <w:r w:rsidRPr="00DC12F8">
              <w:rPr>
                <w:rFonts w:ascii="Times New Roman" w:hAnsi="Times New Roman" w:cs="Times New Roman"/>
              </w:rPr>
              <w:t>11.3</w:t>
            </w:r>
          </w:p>
        </w:tc>
        <w:tc>
          <w:tcPr>
            <w:tcW w:w="960" w:type="dxa"/>
            <w:noWrap/>
            <w:hideMark/>
          </w:tcPr>
          <w:p w14:paraId="35334F78" w14:textId="77777777" w:rsidR="00B925A7" w:rsidRPr="00DC12F8" w:rsidRDefault="00B925A7" w:rsidP="00B925A7">
            <w:pPr>
              <w:ind w:firstLine="0"/>
              <w:jc w:val="right"/>
              <w:rPr>
                <w:rFonts w:ascii="Times New Roman" w:hAnsi="Times New Roman" w:cs="Times New Roman"/>
              </w:rPr>
            </w:pPr>
            <w:r w:rsidRPr="00DC12F8">
              <w:rPr>
                <w:rFonts w:ascii="Times New Roman" w:hAnsi="Times New Roman" w:cs="Times New Roman"/>
              </w:rPr>
              <w:t>1.0</w:t>
            </w:r>
          </w:p>
        </w:tc>
        <w:tc>
          <w:tcPr>
            <w:tcW w:w="960" w:type="dxa"/>
            <w:noWrap/>
            <w:hideMark/>
          </w:tcPr>
          <w:p w14:paraId="0C7C7EC5" w14:textId="77777777" w:rsidR="00B925A7" w:rsidRPr="00DC12F8" w:rsidRDefault="00B925A7" w:rsidP="00B925A7">
            <w:pPr>
              <w:ind w:firstLine="0"/>
              <w:jc w:val="right"/>
              <w:rPr>
                <w:rFonts w:ascii="Times New Roman" w:hAnsi="Times New Roman" w:cs="Times New Roman"/>
              </w:rPr>
            </w:pPr>
            <w:r w:rsidRPr="00DC12F8">
              <w:rPr>
                <w:rFonts w:ascii="Times New Roman" w:hAnsi="Times New Roman" w:cs="Times New Roman"/>
              </w:rPr>
              <w:t>7.9</w:t>
            </w:r>
          </w:p>
        </w:tc>
        <w:tc>
          <w:tcPr>
            <w:tcW w:w="960" w:type="dxa"/>
            <w:noWrap/>
            <w:hideMark/>
          </w:tcPr>
          <w:p w14:paraId="1F180CAE" w14:textId="77777777" w:rsidR="00B925A7" w:rsidRPr="00DC12F8" w:rsidRDefault="00B925A7" w:rsidP="00B925A7">
            <w:pPr>
              <w:ind w:firstLine="0"/>
              <w:jc w:val="right"/>
              <w:rPr>
                <w:rFonts w:ascii="Times New Roman" w:hAnsi="Times New Roman" w:cs="Times New Roman"/>
              </w:rPr>
            </w:pPr>
            <w:r w:rsidRPr="00DC12F8">
              <w:rPr>
                <w:rFonts w:ascii="Times New Roman" w:hAnsi="Times New Roman" w:cs="Times New Roman"/>
              </w:rPr>
              <w:t>0.9</w:t>
            </w:r>
          </w:p>
        </w:tc>
      </w:tr>
      <w:tr w:rsidR="00B925A7" w:rsidRPr="00DC12F8" w14:paraId="465863AC" w14:textId="77777777" w:rsidTr="00B925A7">
        <w:trPr>
          <w:trHeight w:val="300"/>
          <w:jc w:val="center"/>
        </w:trPr>
        <w:tc>
          <w:tcPr>
            <w:tcW w:w="1887" w:type="dxa"/>
            <w:noWrap/>
            <w:hideMark/>
          </w:tcPr>
          <w:p w14:paraId="5D3B339C" w14:textId="77777777" w:rsidR="00B925A7" w:rsidRPr="00DC12F8" w:rsidRDefault="00B925A7" w:rsidP="00B925A7">
            <w:pPr>
              <w:ind w:firstLine="0"/>
              <w:jc w:val="center"/>
              <w:rPr>
                <w:rFonts w:ascii="Times New Roman" w:hAnsi="Times New Roman" w:cs="Times New Roman"/>
              </w:rPr>
            </w:pPr>
            <w:r w:rsidRPr="00DC12F8">
              <w:rPr>
                <w:rFonts w:ascii="Times New Roman" w:hAnsi="Times New Roman" w:cs="Times New Roman"/>
              </w:rPr>
              <w:t>total Mass [kg/m]</w:t>
            </w:r>
          </w:p>
        </w:tc>
        <w:tc>
          <w:tcPr>
            <w:tcW w:w="960" w:type="dxa"/>
            <w:noWrap/>
            <w:hideMark/>
          </w:tcPr>
          <w:p w14:paraId="4337D3CB" w14:textId="77777777" w:rsidR="00B925A7" w:rsidRPr="00DC12F8" w:rsidRDefault="00B925A7" w:rsidP="00B925A7">
            <w:pPr>
              <w:ind w:firstLine="0"/>
              <w:jc w:val="right"/>
              <w:rPr>
                <w:rFonts w:ascii="Times New Roman" w:hAnsi="Times New Roman" w:cs="Times New Roman"/>
              </w:rPr>
            </w:pPr>
            <w:r w:rsidRPr="00DC12F8">
              <w:rPr>
                <w:rFonts w:ascii="Times New Roman" w:hAnsi="Times New Roman" w:cs="Times New Roman"/>
              </w:rPr>
              <w:t>13.9</w:t>
            </w:r>
          </w:p>
        </w:tc>
        <w:tc>
          <w:tcPr>
            <w:tcW w:w="960" w:type="dxa"/>
            <w:noWrap/>
            <w:hideMark/>
          </w:tcPr>
          <w:p w14:paraId="4FC4F0B5" w14:textId="77777777" w:rsidR="00B925A7" w:rsidRPr="00DC12F8" w:rsidRDefault="00B925A7" w:rsidP="00B925A7">
            <w:pPr>
              <w:ind w:firstLine="0"/>
              <w:jc w:val="right"/>
              <w:rPr>
                <w:rFonts w:ascii="Times New Roman" w:hAnsi="Times New Roman" w:cs="Times New Roman"/>
              </w:rPr>
            </w:pPr>
            <w:r w:rsidRPr="00DC12F8">
              <w:rPr>
                <w:rFonts w:ascii="Times New Roman" w:hAnsi="Times New Roman" w:cs="Times New Roman"/>
              </w:rPr>
              <w:t>6.5</w:t>
            </w:r>
          </w:p>
        </w:tc>
        <w:tc>
          <w:tcPr>
            <w:tcW w:w="960" w:type="dxa"/>
            <w:noWrap/>
            <w:hideMark/>
          </w:tcPr>
          <w:p w14:paraId="5153210D" w14:textId="77777777" w:rsidR="00B925A7" w:rsidRPr="00DC12F8" w:rsidRDefault="00B925A7" w:rsidP="00B925A7">
            <w:pPr>
              <w:ind w:firstLine="0"/>
              <w:jc w:val="right"/>
              <w:rPr>
                <w:rFonts w:ascii="Times New Roman" w:hAnsi="Times New Roman" w:cs="Times New Roman"/>
              </w:rPr>
            </w:pPr>
            <w:r w:rsidRPr="00DC12F8">
              <w:rPr>
                <w:rFonts w:ascii="Times New Roman" w:hAnsi="Times New Roman" w:cs="Times New Roman"/>
              </w:rPr>
              <w:t>12.0</w:t>
            </w:r>
          </w:p>
        </w:tc>
        <w:tc>
          <w:tcPr>
            <w:tcW w:w="960" w:type="dxa"/>
            <w:noWrap/>
            <w:hideMark/>
          </w:tcPr>
          <w:p w14:paraId="7D27CCA1" w14:textId="77777777" w:rsidR="00B925A7" w:rsidRPr="00DC12F8" w:rsidRDefault="00B925A7" w:rsidP="00B925A7">
            <w:pPr>
              <w:ind w:firstLine="0"/>
              <w:jc w:val="right"/>
              <w:rPr>
                <w:rFonts w:ascii="Times New Roman" w:hAnsi="Times New Roman" w:cs="Times New Roman"/>
              </w:rPr>
            </w:pPr>
            <w:r w:rsidRPr="00DC12F8">
              <w:rPr>
                <w:rFonts w:ascii="Times New Roman" w:hAnsi="Times New Roman" w:cs="Times New Roman"/>
              </w:rPr>
              <w:t>1.0</w:t>
            </w:r>
          </w:p>
        </w:tc>
        <w:tc>
          <w:tcPr>
            <w:tcW w:w="960" w:type="dxa"/>
            <w:noWrap/>
            <w:hideMark/>
          </w:tcPr>
          <w:p w14:paraId="7AE245AE" w14:textId="77777777" w:rsidR="00B925A7" w:rsidRPr="00DC12F8" w:rsidRDefault="00B925A7" w:rsidP="00B925A7">
            <w:pPr>
              <w:ind w:firstLine="0"/>
              <w:jc w:val="right"/>
              <w:rPr>
                <w:rFonts w:ascii="Times New Roman" w:hAnsi="Times New Roman" w:cs="Times New Roman"/>
              </w:rPr>
            </w:pPr>
            <w:r w:rsidRPr="00DC12F8">
              <w:rPr>
                <w:rFonts w:ascii="Times New Roman" w:hAnsi="Times New Roman" w:cs="Times New Roman"/>
              </w:rPr>
              <w:t>15.2</w:t>
            </w:r>
          </w:p>
        </w:tc>
        <w:tc>
          <w:tcPr>
            <w:tcW w:w="960" w:type="dxa"/>
            <w:noWrap/>
            <w:hideMark/>
          </w:tcPr>
          <w:p w14:paraId="55981487" w14:textId="77777777" w:rsidR="00B925A7" w:rsidRPr="00DC12F8" w:rsidRDefault="00B925A7" w:rsidP="00B925A7">
            <w:pPr>
              <w:ind w:firstLine="0"/>
              <w:jc w:val="right"/>
              <w:rPr>
                <w:rFonts w:ascii="Times New Roman" w:hAnsi="Times New Roman" w:cs="Times New Roman"/>
              </w:rPr>
            </w:pPr>
            <w:r w:rsidRPr="00DC12F8">
              <w:rPr>
                <w:rFonts w:ascii="Times New Roman" w:hAnsi="Times New Roman" w:cs="Times New Roman"/>
              </w:rPr>
              <w:t>1.5</w:t>
            </w:r>
          </w:p>
        </w:tc>
      </w:tr>
      <w:tr w:rsidR="00B925A7" w:rsidRPr="00DC12F8" w14:paraId="32B8EDA6" w14:textId="77777777" w:rsidTr="00B925A7">
        <w:trPr>
          <w:trHeight w:val="300"/>
          <w:jc w:val="center"/>
        </w:trPr>
        <w:tc>
          <w:tcPr>
            <w:tcW w:w="1887" w:type="dxa"/>
            <w:noWrap/>
            <w:hideMark/>
          </w:tcPr>
          <w:p w14:paraId="47F49526" w14:textId="77777777" w:rsidR="00B925A7" w:rsidRPr="00DC12F8" w:rsidRDefault="00B925A7" w:rsidP="00B925A7">
            <w:pPr>
              <w:ind w:firstLine="0"/>
              <w:jc w:val="center"/>
              <w:rPr>
                <w:rFonts w:ascii="Times New Roman" w:hAnsi="Times New Roman" w:cs="Times New Roman"/>
              </w:rPr>
            </w:pPr>
            <w:r w:rsidRPr="00DC12F8">
              <w:rPr>
                <w:rFonts w:ascii="Times New Roman" w:hAnsi="Times New Roman" w:cs="Times New Roman"/>
              </w:rPr>
              <w:t>total Mass %</w:t>
            </w:r>
          </w:p>
        </w:tc>
        <w:tc>
          <w:tcPr>
            <w:tcW w:w="960" w:type="dxa"/>
            <w:noWrap/>
            <w:hideMark/>
          </w:tcPr>
          <w:p w14:paraId="0D0AC094" w14:textId="77777777" w:rsidR="00B925A7" w:rsidRPr="00DC12F8" w:rsidRDefault="00B925A7" w:rsidP="00B925A7">
            <w:pPr>
              <w:ind w:firstLine="0"/>
              <w:jc w:val="right"/>
              <w:rPr>
                <w:rFonts w:ascii="Times New Roman" w:hAnsi="Times New Roman" w:cs="Times New Roman"/>
              </w:rPr>
            </w:pPr>
            <w:r w:rsidRPr="00DC12F8">
              <w:rPr>
                <w:rFonts w:ascii="Times New Roman" w:hAnsi="Times New Roman" w:cs="Times New Roman"/>
              </w:rPr>
              <w:t>27.8</w:t>
            </w:r>
          </w:p>
        </w:tc>
        <w:tc>
          <w:tcPr>
            <w:tcW w:w="960" w:type="dxa"/>
            <w:noWrap/>
            <w:hideMark/>
          </w:tcPr>
          <w:p w14:paraId="708AA536" w14:textId="77777777" w:rsidR="00B925A7" w:rsidRPr="00DC12F8" w:rsidRDefault="00B925A7" w:rsidP="00B925A7">
            <w:pPr>
              <w:ind w:firstLine="0"/>
              <w:jc w:val="right"/>
              <w:rPr>
                <w:rFonts w:ascii="Times New Roman" w:hAnsi="Times New Roman" w:cs="Times New Roman"/>
              </w:rPr>
            </w:pPr>
            <w:r w:rsidRPr="00DC12F8">
              <w:rPr>
                <w:rFonts w:ascii="Times New Roman" w:hAnsi="Times New Roman" w:cs="Times New Roman"/>
              </w:rPr>
              <w:t>13.0</w:t>
            </w:r>
          </w:p>
        </w:tc>
        <w:tc>
          <w:tcPr>
            <w:tcW w:w="960" w:type="dxa"/>
            <w:noWrap/>
            <w:hideMark/>
          </w:tcPr>
          <w:p w14:paraId="11F0F258" w14:textId="77777777" w:rsidR="00B925A7" w:rsidRPr="00DC12F8" w:rsidRDefault="00B925A7" w:rsidP="00B925A7">
            <w:pPr>
              <w:ind w:firstLine="0"/>
              <w:jc w:val="right"/>
              <w:rPr>
                <w:rFonts w:ascii="Times New Roman" w:hAnsi="Times New Roman" w:cs="Times New Roman"/>
              </w:rPr>
            </w:pPr>
            <w:r w:rsidRPr="00DC12F8">
              <w:rPr>
                <w:rFonts w:ascii="Times New Roman" w:hAnsi="Times New Roman" w:cs="Times New Roman"/>
              </w:rPr>
              <w:t>24.0</w:t>
            </w:r>
          </w:p>
        </w:tc>
        <w:tc>
          <w:tcPr>
            <w:tcW w:w="960" w:type="dxa"/>
            <w:noWrap/>
            <w:hideMark/>
          </w:tcPr>
          <w:p w14:paraId="638DD8D5" w14:textId="77777777" w:rsidR="00B925A7" w:rsidRPr="00DC12F8" w:rsidRDefault="00B925A7" w:rsidP="00B925A7">
            <w:pPr>
              <w:ind w:firstLine="0"/>
              <w:jc w:val="right"/>
              <w:rPr>
                <w:rFonts w:ascii="Times New Roman" w:hAnsi="Times New Roman" w:cs="Times New Roman"/>
              </w:rPr>
            </w:pPr>
            <w:r w:rsidRPr="00DC12F8">
              <w:rPr>
                <w:rFonts w:ascii="Times New Roman" w:hAnsi="Times New Roman" w:cs="Times New Roman"/>
              </w:rPr>
              <w:t>1.9</w:t>
            </w:r>
          </w:p>
        </w:tc>
        <w:tc>
          <w:tcPr>
            <w:tcW w:w="960" w:type="dxa"/>
            <w:noWrap/>
            <w:hideMark/>
          </w:tcPr>
          <w:p w14:paraId="53C44C6D" w14:textId="77777777" w:rsidR="00B925A7" w:rsidRPr="00DC12F8" w:rsidRDefault="00B925A7" w:rsidP="00B925A7">
            <w:pPr>
              <w:ind w:firstLine="0"/>
              <w:jc w:val="right"/>
              <w:rPr>
                <w:rFonts w:ascii="Times New Roman" w:hAnsi="Times New Roman" w:cs="Times New Roman"/>
              </w:rPr>
            </w:pPr>
            <w:r w:rsidRPr="00DC12F8">
              <w:rPr>
                <w:rFonts w:ascii="Times New Roman" w:hAnsi="Times New Roman" w:cs="Times New Roman"/>
              </w:rPr>
              <w:t>30.3</w:t>
            </w:r>
          </w:p>
        </w:tc>
        <w:tc>
          <w:tcPr>
            <w:tcW w:w="960" w:type="dxa"/>
            <w:noWrap/>
            <w:hideMark/>
          </w:tcPr>
          <w:p w14:paraId="2CB4E4C4" w14:textId="77777777" w:rsidR="00B925A7" w:rsidRPr="00DC12F8" w:rsidRDefault="00B925A7" w:rsidP="00B925A7">
            <w:pPr>
              <w:ind w:firstLine="0"/>
              <w:jc w:val="right"/>
              <w:rPr>
                <w:rFonts w:ascii="Times New Roman" w:hAnsi="Times New Roman" w:cs="Times New Roman"/>
              </w:rPr>
            </w:pPr>
            <w:r w:rsidRPr="00DC12F8">
              <w:rPr>
                <w:rFonts w:ascii="Times New Roman" w:hAnsi="Times New Roman" w:cs="Times New Roman"/>
              </w:rPr>
              <w:t>3.0</w:t>
            </w:r>
          </w:p>
        </w:tc>
      </w:tr>
    </w:tbl>
    <w:p w14:paraId="43B9CD50" w14:textId="77777777" w:rsidR="00B925A7" w:rsidRPr="00DC12F8" w:rsidRDefault="00B925A7">
      <w:pPr>
        <w:rPr>
          <w:rFonts w:ascii="Times New Roman" w:hAnsi="Times New Roman" w:cs="Times New Roman"/>
        </w:rPr>
      </w:pPr>
    </w:p>
    <w:p w14:paraId="6E9EA950" w14:textId="77777777" w:rsidR="00B925A7" w:rsidRDefault="00B925A7"/>
    <w:p w14:paraId="793572B8" w14:textId="4A064C01" w:rsidR="00935440" w:rsidRDefault="00935440">
      <w:r>
        <w:br w:type="page"/>
      </w:r>
    </w:p>
    <w:p w14:paraId="71CE5536" w14:textId="6DD093B2" w:rsidR="00C457BB" w:rsidRPr="00935440" w:rsidRDefault="00C457BB" w:rsidP="00C457BB">
      <w:pPr>
        <w:pStyle w:val="Caption"/>
        <w:keepNext/>
        <w:rPr>
          <w:rFonts w:ascii="Times New Roman" w:hAnsi="Times New Roman" w:cs="Times New Roman"/>
        </w:rPr>
      </w:pPr>
      <w:r w:rsidRPr="00935440">
        <w:rPr>
          <w:rFonts w:ascii="Times New Roman" w:hAnsi="Times New Roman" w:cs="Times New Roman"/>
        </w:rPr>
        <w:lastRenderedPageBreak/>
        <w:t>Table S</w:t>
      </w:r>
      <w:r>
        <w:rPr>
          <w:rFonts w:ascii="Times New Roman" w:hAnsi="Times New Roman" w:cs="Times New Roman"/>
        </w:rPr>
        <w:t>-</w:t>
      </w:r>
      <w:r w:rsidRPr="00935440">
        <w:rPr>
          <w:rFonts w:ascii="Times New Roman" w:hAnsi="Times New Roman" w:cs="Times New Roman"/>
        </w:rPr>
        <w:fldChar w:fldCharType="begin"/>
      </w:r>
      <w:r w:rsidRPr="00935440">
        <w:rPr>
          <w:rFonts w:ascii="Times New Roman" w:hAnsi="Times New Roman" w:cs="Times New Roman"/>
        </w:rPr>
        <w:instrText xml:space="preserve"> SEQ Table \* ARABIC </w:instrText>
      </w:r>
      <w:r w:rsidRPr="00935440">
        <w:rPr>
          <w:rFonts w:ascii="Times New Roman" w:hAnsi="Times New Roman" w:cs="Times New Roman"/>
        </w:rPr>
        <w:fldChar w:fldCharType="separate"/>
      </w:r>
      <w:r w:rsidR="004430AA">
        <w:rPr>
          <w:rFonts w:ascii="Times New Roman" w:hAnsi="Times New Roman" w:cs="Times New Roman"/>
          <w:noProof/>
        </w:rPr>
        <w:t>13</w:t>
      </w:r>
      <w:r w:rsidRPr="00935440">
        <w:rPr>
          <w:rFonts w:ascii="Times New Roman" w:hAnsi="Times New Roman" w:cs="Times New Roman"/>
          <w:noProof/>
        </w:rPr>
        <w:fldChar w:fldCharType="end"/>
      </w:r>
      <w:r w:rsidRPr="00935440">
        <w:rPr>
          <w:rFonts w:ascii="Times New Roman" w:hAnsi="Times New Roman" w:cs="Times New Roman"/>
        </w:rPr>
        <w:t xml:space="preserve">:single-core HVAC </w:t>
      </w:r>
      <w:r>
        <w:rPr>
          <w:rFonts w:ascii="Times New Roman" w:hAnsi="Times New Roman" w:cs="Times New Roman"/>
        </w:rPr>
        <w:t>(</w:t>
      </w:r>
      <w:r w:rsidR="009374BF">
        <w:rPr>
          <w:rFonts w:ascii="Times New Roman" w:hAnsi="Times New Roman" w:cs="Times New Roman"/>
        </w:rPr>
        <w:t>400</w:t>
      </w:r>
      <w:r>
        <w:rPr>
          <w:rFonts w:ascii="Times New Roman" w:hAnsi="Times New Roman" w:cs="Times New Roman"/>
        </w:rPr>
        <w:t xml:space="preserve"> kV - 1600 mm</w:t>
      </w:r>
      <w:r w:rsidRPr="007E4F7A">
        <w:rPr>
          <w:rFonts w:ascii="Times New Roman" w:hAnsi="Times New Roman" w:cs="Times New Roman"/>
          <w:vertAlign w:val="superscript"/>
        </w:rPr>
        <w:t>2</w:t>
      </w:r>
      <w:r>
        <w:rPr>
          <w:rFonts w:ascii="Times New Roman" w:hAnsi="Times New Roman" w:cs="Times New Roman"/>
        </w:rPr>
        <w:t>) s</w:t>
      </w:r>
      <w:r w:rsidRPr="00935440">
        <w:rPr>
          <w:rFonts w:ascii="Times New Roman" w:hAnsi="Times New Roman" w:cs="Times New Roman"/>
        </w:rPr>
        <w:t>ubmarine power cable stratigrap</w:t>
      </w:r>
      <w:r>
        <w:rPr>
          <w:rFonts w:ascii="Times New Roman" w:hAnsi="Times New Roman" w:cs="Times New Roman"/>
        </w:rPr>
        <w:t>hy and information.</w:t>
      </w:r>
      <w:r w:rsidRPr="00935440">
        <w:rPr>
          <w:rFonts w:ascii="Times New Roman" w:hAnsi="Times New Roman" w:cs="Times New Roman"/>
        </w:rPr>
        <w:t xml:space="preserve"> Light green thickness values are from the reference data sheet, other thickness values are assumed to fit the given total diameter.</w:t>
      </w:r>
      <w:r>
        <w:rPr>
          <w:rFonts w:ascii="Times New Roman" w:hAnsi="Times New Roman" w:cs="Times New Roman"/>
        </w:rPr>
        <w:t xml:space="preserve"> </w:t>
      </w:r>
      <w:r w:rsidRPr="00033960">
        <w:rPr>
          <w:rFonts w:ascii="Times New Roman" w:hAnsi="Times New Roman" w:cs="Times New Roman"/>
        </w:rPr>
        <w:t>XLPE: cross linked polyethylene; HDPE: high density polyethylene; PP: polypropylene;</w:t>
      </w:r>
      <w:r>
        <w:rPr>
          <w:rFonts w:ascii="Times New Roman" w:hAnsi="Times New Roman" w:cs="Times New Roman"/>
        </w:rPr>
        <w:t xml:space="preserve"> galv. steel: galvanized steel.</w:t>
      </w:r>
    </w:p>
    <w:tbl>
      <w:tblPr>
        <w:tblW w:w="9700" w:type="dxa"/>
        <w:tblLook w:val="04A0" w:firstRow="1" w:lastRow="0" w:firstColumn="1" w:lastColumn="0" w:noHBand="0" w:noVBand="1"/>
      </w:tblPr>
      <w:tblGrid>
        <w:gridCol w:w="567"/>
        <w:gridCol w:w="1171"/>
        <w:gridCol w:w="2940"/>
        <w:gridCol w:w="718"/>
        <w:gridCol w:w="998"/>
        <w:gridCol w:w="1195"/>
        <w:gridCol w:w="1058"/>
        <w:gridCol w:w="1053"/>
      </w:tblGrid>
      <w:tr w:rsidR="00602751" w:rsidRPr="00935440" w14:paraId="4640818B" w14:textId="77777777" w:rsidTr="007B474A">
        <w:trPr>
          <w:trHeight w:val="300"/>
        </w:trPr>
        <w:tc>
          <w:tcPr>
            <w:tcW w:w="567" w:type="dxa"/>
            <w:tcBorders>
              <w:top w:val="nil"/>
              <w:left w:val="nil"/>
              <w:bottom w:val="nil"/>
              <w:right w:val="nil"/>
            </w:tcBorders>
            <w:shd w:val="clear" w:color="auto" w:fill="auto"/>
            <w:noWrap/>
            <w:vAlign w:val="bottom"/>
            <w:hideMark/>
          </w:tcPr>
          <w:p w14:paraId="4232525E" w14:textId="77777777" w:rsidR="00602751" w:rsidRPr="00935440" w:rsidRDefault="00602751" w:rsidP="007B474A">
            <w:pPr>
              <w:spacing w:after="0" w:line="240" w:lineRule="auto"/>
              <w:ind w:firstLine="0"/>
              <w:contextualSpacing w:val="0"/>
              <w:jc w:val="left"/>
              <w:rPr>
                <w:rFonts w:ascii="Times New Roman" w:eastAsia="Times New Roman" w:hAnsi="Times New Roman" w:cs="Times New Roman"/>
                <w:sz w:val="20"/>
                <w:szCs w:val="20"/>
                <w:lang w:val="en-GB" w:eastAsia="en-GB"/>
              </w:rPr>
            </w:pPr>
          </w:p>
        </w:tc>
        <w:tc>
          <w:tcPr>
            <w:tcW w:w="1171" w:type="dxa"/>
            <w:tcBorders>
              <w:top w:val="nil"/>
              <w:left w:val="nil"/>
              <w:bottom w:val="nil"/>
              <w:right w:val="nil"/>
            </w:tcBorders>
            <w:shd w:val="clear" w:color="auto" w:fill="auto"/>
            <w:noWrap/>
            <w:vAlign w:val="bottom"/>
            <w:hideMark/>
          </w:tcPr>
          <w:p w14:paraId="1F8EC90D" w14:textId="77777777" w:rsidR="00602751" w:rsidRPr="00935440" w:rsidRDefault="00602751" w:rsidP="007B474A">
            <w:pPr>
              <w:spacing w:after="0" w:line="240" w:lineRule="auto"/>
              <w:ind w:firstLine="0"/>
              <w:contextualSpacing w:val="0"/>
              <w:jc w:val="left"/>
              <w:rPr>
                <w:rFonts w:ascii="Times New Roman" w:eastAsia="Times New Roman" w:hAnsi="Times New Roman" w:cs="Times New Roman"/>
                <w:sz w:val="20"/>
                <w:szCs w:val="20"/>
                <w:lang w:val="en-GB" w:eastAsia="en-GB"/>
              </w:rPr>
            </w:pPr>
          </w:p>
        </w:tc>
        <w:tc>
          <w:tcPr>
            <w:tcW w:w="7962" w:type="dxa"/>
            <w:gridSpan w:val="6"/>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3C3B696" w14:textId="558FCDA2" w:rsidR="00602751" w:rsidRPr="00935440" w:rsidRDefault="00602751" w:rsidP="007B474A">
            <w:pPr>
              <w:spacing w:after="0" w:line="240" w:lineRule="auto"/>
              <w:ind w:firstLine="0"/>
              <w:contextualSpacing w:val="0"/>
              <w:jc w:val="center"/>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 xml:space="preserve">Submarine Single core Cable Design Sheet  </w:t>
            </w:r>
            <w:sdt>
              <w:sdtPr>
                <w:rPr>
                  <w:rFonts w:ascii="Times New Roman" w:eastAsia="Times New Roman" w:hAnsi="Times New Roman" w:cs="Times New Roman"/>
                  <w:color w:val="000000"/>
                  <w:lang w:val="en-GB" w:eastAsia="en-GB"/>
                </w:rPr>
                <w:tag w:val="MENDELEY_CITATION_v3_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"/>
                <w:id w:val="-705184595"/>
                <w:placeholder>
                  <w:docPart w:val="DefaultPlaceholder_-1854013440"/>
                </w:placeholder>
              </w:sdtPr>
              <w:sdtEndPr>
                <w:rPr>
                  <w:rFonts w:eastAsiaTheme="minorHAnsi"/>
                  <w:lang w:val="en-US" w:eastAsia="en-US"/>
                </w:rPr>
              </w:sdtEndPr>
              <w:sdtContent>
                <w:r w:rsidRPr="00935440">
                  <w:rPr>
                    <w:rFonts w:ascii="Times New Roman" w:hAnsi="Times New Roman" w:cs="Times New Roman"/>
                    <w:color w:val="000000"/>
                  </w:rPr>
                  <w:t>[47]</w:t>
                </w:r>
              </w:sdtContent>
            </w:sdt>
          </w:p>
        </w:tc>
      </w:tr>
      <w:tr w:rsidR="00602751" w:rsidRPr="00935440" w14:paraId="7BD7717B" w14:textId="77777777" w:rsidTr="007B474A">
        <w:trPr>
          <w:trHeight w:val="300"/>
        </w:trPr>
        <w:tc>
          <w:tcPr>
            <w:tcW w:w="567" w:type="dxa"/>
            <w:tcBorders>
              <w:top w:val="nil"/>
              <w:left w:val="nil"/>
              <w:bottom w:val="nil"/>
              <w:right w:val="nil"/>
            </w:tcBorders>
            <w:shd w:val="clear" w:color="auto" w:fill="auto"/>
            <w:noWrap/>
            <w:vAlign w:val="bottom"/>
            <w:hideMark/>
          </w:tcPr>
          <w:p w14:paraId="33B67E4C" w14:textId="77777777" w:rsidR="00602751" w:rsidRPr="00935440" w:rsidRDefault="00602751" w:rsidP="007B474A">
            <w:pPr>
              <w:spacing w:after="0" w:line="240" w:lineRule="auto"/>
              <w:ind w:firstLine="0"/>
              <w:contextualSpacing w:val="0"/>
              <w:jc w:val="center"/>
              <w:rPr>
                <w:rFonts w:ascii="Times New Roman" w:eastAsia="Times New Roman" w:hAnsi="Times New Roman" w:cs="Times New Roman"/>
                <w:color w:val="000000"/>
                <w:lang w:val="en-GB" w:eastAsia="en-GB"/>
              </w:rPr>
            </w:pPr>
          </w:p>
        </w:tc>
        <w:tc>
          <w:tcPr>
            <w:tcW w:w="1171" w:type="dxa"/>
            <w:tcBorders>
              <w:top w:val="nil"/>
              <w:left w:val="nil"/>
              <w:bottom w:val="nil"/>
              <w:right w:val="nil"/>
            </w:tcBorders>
            <w:shd w:val="clear" w:color="auto" w:fill="auto"/>
            <w:noWrap/>
            <w:vAlign w:val="bottom"/>
            <w:hideMark/>
          </w:tcPr>
          <w:p w14:paraId="7B180A6A" w14:textId="77777777" w:rsidR="00602751" w:rsidRPr="00935440" w:rsidRDefault="00602751" w:rsidP="007B474A">
            <w:pPr>
              <w:spacing w:after="0" w:line="240" w:lineRule="auto"/>
              <w:ind w:firstLine="0"/>
              <w:contextualSpacing w:val="0"/>
              <w:jc w:val="left"/>
              <w:rPr>
                <w:rFonts w:ascii="Times New Roman" w:eastAsia="Times New Roman" w:hAnsi="Times New Roman" w:cs="Times New Roman"/>
                <w:sz w:val="20"/>
                <w:szCs w:val="20"/>
                <w:lang w:val="en-GB" w:eastAsia="en-GB"/>
              </w:rPr>
            </w:pPr>
          </w:p>
        </w:tc>
        <w:tc>
          <w:tcPr>
            <w:tcW w:w="2940" w:type="dxa"/>
            <w:tcBorders>
              <w:top w:val="nil"/>
              <w:left w:val="single" w:sz="4" w:space="0" w:color="auto"/>
              <w:bottom w:val="single" w:sz="4" w:space="0" w:color="auto"/>
              <w:right w:val="single" w:sz="4" w:space="0" w:color="auto"/>
            </w:tcBorders>
            <w:shd w:val="clear" w:color="auto" w:fill="auto"/>
            <w:noWrap/>
            <w:vAlign w:val="bottom"/>
            <w:hideMark/>
          </w:tcPr>
          <w:p w14:paraId="6454786C" w14:textId="77777777" w:rsidR="00602751" w:rsidRPr="00935440" w:rsidRDefault="00602751" w:rsidP="007B474A">
            <w:pPr>
              <w:spacing w:after="0" w:line="240" w:lineRule="auto"/>
              <w:ind w:firstLine="0"/>
              <w:contextualSpacing w:val="0"/>
              <w:jc w:val="lef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Voltage</w:t>
            </w:r>
          </w:p>
        </w:tc>
        <w:tc>
          <w:tcPr>
            <w:tcW w:w="718" w:type="dxa"/>
            <w:tcBorders>
              <w:top w:val="nil"/>
              <w:left w:val="nil"/>
              <w:bottom w:val="single" w:sz="4" w:space="0" w:color="auto"/>
              <w:right w:val="single" w:sz="4" w:space="0" w:color="auto"/>
            </w:tcBorders>
            <w:shd w:val="clear" w:color="auto" w:fill="auto"/>
            <w:noWrap/>
            <w:vAlign w:val="bottom"/>
            <w:hideMark/>
          </w:tcPr>
          <w:p w14:paraId="179CA114" w14:textId="77777777" w:rsidR="00602751" w:rsidRPr="00935440" w:rsidRDefault="00602751" w:rsidP="007B474A">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400</w:t>
            </w:r>
          </w:p>
        </w:tc>
        <w:tc>
          <w:tcPr>
            <w:tcW w:w="998" w:type="dxa"/>
            <w:tcBorders>
              <w:top w:val="nil"/>
              <w:left w:val="nil"/>
              <w:bottom w:val="single" w:sz="4" w:space="0" w:color="auto"/>
              <w:right w:val="single" w:sz="4" w:space="0" w:color="auto"/>
            </w:tcBorders>
            <w:shd w:val="clear" w:color="auto" w:fill="auto"/>
            <w:noWrap/>
            <w:vAlign w:val="bottom"/>
            <w:hideMark/>
          </w:tcPr>
          <w:p w14:paraId="6EDC2792" w14:textId="77777777" w:rsidR="00602751" w:rsidRPr="00935440" w:rsidRDefault="00602751" w:rsidP="007B474A">
            <w:pPr>
              <w:spacing w:after="0" w:line="240" w:lineRule="auto"/>
              <w:ind w:firstLine="0"/>
              <w:contextualSpacing w:val="0"/>
              <w:jc w:val="lef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kV</w:t>
            </w:r>
          </w:p>
        </w:tc>
        <w:tc>
          <w:tcPr>
            <w:tcW w:w="1195"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0EE70BCC" w14:textId="77777777" w:rsidR="00602751" w:rsidRPr="00935440" w:rsidRDefault="00602751" w:rsidP="007B474A">
            <w:pPr>
              <w:spacing w:after="0" w:line="240" w:lineRule="auto"/>
              <w:ind w:firstLine="0"/>
              <w:contextualSpacing w:val="0"/>
              <w:jc w:val="center"/>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Cost</w:t>
            </w:r>
          </w:p>
        </w:tc>
        <w:tc>
          <w:tcPr>
            <w:tcW w:w="1058" w:type="dxa"/>
            <w:tcBorders>
              <w:top w:val="nil"/>
              <w:left w:val="nil"/>
              <w:bottom w:val="single" w:sz="4" w:space="0" w:color="auto"/>
              <w:right w:val="single" w:sz="4" w:space="0" w:color="auto"/>
            </w:tcBorders>
            <w:shd w:val="clear" w:color="auto" w:fill="auto"/>
            <w:noWrap/>
            <w:vAlign w:val="center"/>
            <w:hideMark/>
          </w:tcPr>
          <w:p w14:paraId="50BC390C" w14:textId="77777777" w:rsidR="00602751" w:rsidRPr="00935440" w:rsidRDefault="00602751" w:rsidP="007B474A">
            <w:pPr>
              <w:spacing w:after="0" w:line="240" w:lineRule="auto"/>
              <w:ind w:firstLine="0"/>
              <w:contextualSpacing w:val="0"/>
              <w:jc w:val="lef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supply</w:t>
            </w:r>
          </w:p>
        </w:tc>
        <w:tc>
          <w:tcPr>
            <w:tcW w:w="1053" w:type="dxa"/>
            <w:tcBorders>
              <w:top w:val="nil"/>
              <w:left w:val="nil"/>
              <w:bottom w:val="single" w:sz="4" w:space="0" w:color="auto"/>
              <w:right w:val="single" w:sz="4" w:space="0" w:color="auto"/>
            </w:tcBorders>
            <w:shd w:val="clear" w:color="auto" w:fill="auto"/>
            <w:noWrap/>
            <w:vAlign w:val="center"/>
            <w:hideMark/>
          </w:tcPr>
          <w:p w14:paraId="5FE55414" w14:textId="77777777" w:rsidR="00602751" w:rsidRPr="00935440" w:rsidRDefault="00602751" w:rsidP="007B474A">
            <w:pPr>
              <w:spacing w:after="0" w:line="240" w:lineRule="auto"/>
              <w:ind w:firstLine="0"/>
              <w:contextualSpacing w:val="0"/>
              <w:jc w:val="lef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lay</w:t>
            </w:r>
          </w:p>
        </w:tc>
      </w:tr>
      <w:tr w:rsidR="00602751" w:rsidRPr="00935440" w14:paraId="4B144A52" w14:textId="77777777" w:rsidTr="007B474A">
        <w:trPr>
          <w:trHeight w:val="300"/>
        </w:trPr>
        <w:tc>
          <w:tcPr>
            <w:tcW w:w="567" w:type="dxa"/>
            <w:tcBorders>
              <w:top w:val="nil"/>
              <w:left w:val="nil"/>
              <w:bottom w:val="nil"/>
              <w:right w:val="nil"/>
            </w:tcBorders>
            <w:shd w:val="clear" w:color="auto" w:fill="auto"/>
            <w:noWrap/>
            <w:vAlign w:val="bottom"/>
            <w:hideMark/>
          </w:tcPr>
          <w:p w14:paraId="1329834F" w14:textId="77777777" w:rsidR="00602751" w:rsidRPr="00935440" w:rsidRDefault="00602751" w:rsidP="007B474A">
            <w:pPr>
              <w:spacing w:after="0" w:line="240" w:lineRule="auto"/>
              <w:ind w:firstLine="0"/>
              <w:contextualSpacing w:val="0"/>
              <w:jc w:val="left"/>
              <w:rPr>
                <w:rFonts w:ascii="Times New Roman" w:eastAsia="Times New Roman" w:hAnsi="Times New Roman" w:cs="Times New Roman"/>
                <w:color w:val="000000"/>
                <w:lang w:val="en-GB" w:eastAsia="en-GB"/>
              </w:rPr>
            </w:pPr>
          </w:p>
        </w:tc>
        <w:tc>
          <w:tcPr>
            <w:tcW w:w="1171" w:type="dxa"/>
            <w:tcBorders>
              <w:top w:val="nil"/>
              <w:left w:val="nil"/>
              <w:bottom w:val="nil"/>
              <w:right w:val="nil"/>
            </w:tcBorders>
            <w:shd w:val="clear" w:color="auto" w:fill="auto"/>
            <w:noWrap/>
            <w:vAlign w:val="bottom"/>
            <w:hideMark/>
          </w:tcPr>
          <w:p w14:paraId="3A9F187C" w14:textId="77777777" w:rsidR="00602751" w:rsidRPr="00935440" w:rsidRDefault="00602751" w:rsidP="007B474A">
            <w:pPr>
              <w:spacing w:after="0" w:line="240" w:lineRule="auto"/>
              <w:ind w:firstLine="0"/>
              <w:contextualSpacing w:val="0"/>
              <w:jc w:val="left"/>
              <w:rPr>
                <w:rFonts w:ascii="Times New Roman" w:eastAsia="Times New Roman" w:hAnsi="Times New Roman" w:cs="Times New Roman"/>
                <w:sz w:val="20"/>
                <w:szCs w:val="20"/>
                <w:lang w:val="en-GB" w:eastAsia="en-GB"/>
              </w:rPr>
            </w:pPr>
          </w:p>
        </w:tc>
        <w:tc>
          <w:tcPr>
            <w:tcW w:w="2940" w:type="dxa"/>
            <w:tcBorders>
              <w:top w:val="nil"/>
              <w:left w:val="single" w:sz="4" w:space="0" w:color="auto"/>
              <w:bottom w:val="single" w:sz="4" w:space="0" w:color="auto"/>
              <w:right w:val="single" w:sz="4" w:space="0" w:color="auto"/>
            </w:tcBorders>
            <w:shd w:val="clear" w:color="auto" w:fill="auto"/>
            <w:noWrap/>
            <w:vAlign w:val="bottom"/>
            <w:hideMark/>
          </w:tcPr>
          <w:p w14:paraId="047B1C06" w14:textId="77777777" w:rsidR="00602751" w:rsidRPr="00935440" w:rsidRDefault="00602751" w:rsidP="007B474A">
            <w:pPr>
              <w:spacing w:after="0" w:line="240" w:lineRule="auto"/>
              <w:ind w:firstLine="0"/>
              <w:contextualSpacing w:val="0"/>
              <w:jc w:val="lef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Ampacity</w:t>
            </w:r>
          </w:p>
        </w:tc>
        <w:tc>
          <w:tcPr>
            <w:tcW w:w="718" w:type="dxa"/>
            <w:tcBorders>
              <w:top w:val="nil"/>
              <w:left w:val="nil"/>
              <w:bottom w:val="single" w:sz="4" w:space="0" w:color="auto"/>
              <w:right w:val="single" w:sz="4" w:space="0" w:color="auto"/>
            </w:tcBorders>
            <w:shd w:val="clear" w:color="auto" w:fill="auto"/>
            <w:noWrap/>
            <w:vAlign w:val="bottom"/>
            <w:hideMark/>
          </w:tcPr>
          <w:p w14:paraId="01EED6E5" w14:textId="77777777" w:rsidR="00602751" w:rsidRPr="00935440" w:rsidRDefault="00602751" w:rsidP="007B474A">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1680</w:t>
            </w:r>
          </w:p>
        </w:tc>
        <w:tc>
          <w:tcPr>
            <w:tcW w:w="998" w:type="dxa"/>
            <w:tcBorders>
              <w:top w:val="nil"/>
              <w:left w:val="nil"/>
              <w:bottom w:val="single" w:sz="4" w:space="0" w:color="auto"/>
              <w:right w:val="single" w:sz="4" w:space="0" w:color="auto"/>
            </w:tcBorders>
            <w:shd w:val="clear" w:color="auto" w:fill="auto"/>
            <w:noWrap/>
            <w:vAlign w:val="bottom"/>
            <w:hideMark/>
          </w:tcPr>
          <w:p w14:paraId="42B6B1F5" w14:textId="77777777" w:rsidR="00602751" w:rsidRPr="00935440" w:rsidRDefault="00602751" w:rsidP="007B474A">
            <w:pPr>
              <w:spacing w:after="0" w:line="240" w:lineRule="auto"/>
              <w:ind w:firstLine="0"/>
              <w:contextualSpacing w:val="0"/>
              <w:jc w:val="lef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A</w:t>
            </w:r>
          </w:p>
        </w:tc>
        <w:tc>
          <w:tcPr>
            <w:tcW w:w="1195" w:type="dxa"/>
            <w:vMerge/>
            <w:tcBorders>
              <w:top w:val="nil"/>
              <w:left w:val="single" w:sz="4" w:space="0" w:color="auto"/>
              <w:bottom w:val="single" w:sz="4" w:space="0" w:color="auto"/>
              <w:right w:val="single" w:sz="4" w:space="0" w:color="auto"/>
            </w:tcBorders>
            <w:vAlign w:val="center"/>
            <w:hideMark/>
          </w:tcPr>
          <w:p w14:paraId="75D5E8A2" w14:textId="77777777" w:rsidR="00602751" w:rsidRPr="00935440" w:rsidRDefault="00602751" w:rsidP="007B474A">
            <w:pPr>
              <w:spacing w:after="0" w:line="240" w:lineRule="auto"/>
              <w:ind w:firstLine="0"/>
              <w:contextualSpacing w:val="0"/>
              <w:jc w:val="left"/>
              <w:rPr>
                <w:rFonts w:ascii="Times New Roman" w:eastAsia="Times New Roman" w:hAnsi="Times New Roman" w:cs="Times New Roman"/>
                <w:color w:val="000000"/>
                <w:lang w:val="en-GB" w:eastAsia="en-GB"/>
              </w:rPr>
            </w:pPr>
          </w:p>
        </w:tc>
        <w:tc>
          <w:tcPr>
            <w:tcW w:w="1058" w:type="dxa"/>
            <w:tcBorders>
              <w:top w:val="nil"/>
              <w:left w:val="nil"/>
              <w:bottom w:val="single" w:sz="4" w:space="0" w:color="auto"/>
              <w:right w:val="single" w:sz="4" w:space="0" w:color="auto"/>
            </w:tcBorders>
            <w:shd w:val="clear" w:color="auto" w:fill="auto"/>
            <w:noWrap/>
            <w:vAlign w:val="center"/>
            <w:hideMark/>
          </w:tcPr>
          <w:p w14:paraId="2A4A7D86" w14:textId="77777777" w:rsidR="00602751" w:rsidRPr="00935440" w:rsidRDefault="00602751" w:rsidP="007B474A">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2750</w:t>
            </w:r>
          </w:p>
        </w:tc>
        <w:tc>
          <w:tcPr>
            <w:tcW w:w="1053" w:type="dxa"/>
            <w:tcBorders>
              <w:top w:val="nil"/>
              <w:left w:val="nil"/>
              <w:bottom w:val="single" w:sz="4" w:space="0" w:color="auto"/>
              <w:right w:val="single" w:sz="4" w:space="0" w:color="auto"/>
            </w:tcBorders>
            <w:shd w:val="clear" w:color="auto" w:fill="auto"/>
            <w:noWrap/>
            <w:vAlign w:val="center"/>
            <w:hideMark/>
          </w:tcPr>
          <w:p w14:paraId="06BE3C19" w14:textId="77777777" w:rsidR="00602751" w:rsidRPr="00935440" w:rsidRDefault="00602751" w:rsidP="007B474A">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450</w:t>
            </w:r>
          </w:p>
        </w:tc>
      </w:tr>
      <w:tr w:rsidR="00602751" w:rsidRPr="00935440" w14:paraId="28E40313" w14:textId="77777777" w:rsidTr="007B474A">
        <w:trPr>
          <w:trHeight w:val="300"/>
        </w:trPr>
        <w:tc>
          <w:tcPr>
            <w:tcW w:w="567" w:type="dxa"/>
            <w:tcBorders>
              <w:top w:val="nil"/>
              <w:left w:val="nil"/>
              <w:bottom w:val="nil"/>
              <w:right w:val="nil"/>
            </w:tcBorders>
            <w:shd w:val="clear" w:color="auto" w:fill="auto"/>
            <w:noWrap/>
            <w:vAlign w:val="bottom"/>
            <w:hideMark/>
          </w:tcPr>
          <w:p w14:paraId="64741151" w14:textId="77777777" w:rsidR="00602751" w:rsidRPr="00935440" w:rsidRDefault="00602751" w:rsidP="007B474A">
            <w:pPr>
              <w:spacing w:after="0" w:line="240" w:lineRule="auto"/>
              <w:ind w:firstLine="0"/>
              <w:contextualSpacing w:val="0"/>
              <w:jc w:val="right"/>
              <w:rPr>
                <w:rFonts w:ascii="Times New Roman" w:eastAsia="Times New Roman" w:hAnsi="Times New Roman" w:cs="Times New Roman"/>
                <w:color w:val="000000"/>
                <w:lang w:val="en-GB" w:eastAsia="en-GB"/>
              </w:rPr>
            </w:pPr>
          </w:p>
        </w:tc>
        <w:tc>
          <w:tcPr>
            <w:tcW w:w="1171" w:type="dxa"/>
            <w:tcBorders>
              <w:top w:val="nil"/>
              <w:left w:val="nil"/>
              <w:bottom w:val="nil"/>
              <w:right w:val="nil"/>
            </w:tcBorders>
            <w:shd w:val="clear" w:color="auto" w:fill="auto"/>
            <w:noWrap/>
            <w:vAlign w:val="bottom"/>
            <w:hideMark/>
          </w:tcPr>
          <w:p w14:paraId="53C92EFC" w14:textId="77777777" w:rsidR="00602751" w:rsidRPr="00935440" w:rsidRDefault="00602751" w:rsidP="007B474A">
            <w:pPr>
              <w:spacing w:after="0" w:line="240" w:lineRule="auto"/>
              <w:ind w:firstLine="0"/>
              <w:contextualSpacing w:val="0"/>
              <w:jc w:val="left"/>
              <w:rPr>
                <w:rFonts w:ascii="Times New Roman" w:eastAsia="Times New Roman" w:hAnsi="Times New Roman" w:cs="Times New Roman"/>
                <w:sz w:val="20"/>
                <w:szCs w:val="20"/>
                <w:lang w:val="en-GB" w:eastAsia="en-GB"/>
              </w:rPr>
            </w:pPr>
          </w:p>
        </w:tc>
        <w:tc>
          <w:tcPr>
            <w:tcW w:w="2940" w:type="dxa"/>
            <w:tcBorders>
              <w:top w:val="nil"/>
              <w:left w:val="single" w:sz="4" w:space="0" w:color="auto"/>
              <w:bottom w:val="single" w:sz="4" w:space="0" w:color="auto"/>
              <w:right w:val="single" w:sz="4" w:space="0" w:color="auto"/>
            </w:tcBorders>
            <w:shd w:val="clear" w:color="auto" w:fill="auto"/>
            <w:noWrap/>
            <w:vAlign w:val="bottom"/>
            <w:hideMark/>
          </w:tcPr>
          <w:p w14:paraId="681C5C3A" w14:textId="77777777" w:rsidR="00602751" w:rsidRPr="00935440" w:rsidRDefault="00602751" w:rsidP="007B474A">
            <w:pPr>
              <w:spacing w:after="0" w:line="240" w:lineRule="auto"/>
              <w:ind w:firstLine="0"/>
              <w:contextualSpacing w:val="0"/>
              <w:jc w:val="lef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cross section</w:t>
            </w:r>
          </w:p>
        </w:tc>
        <w:tc>
          <w:tcPr>
            <w:tcW w:w="718" w:type="dxa"/>
            <w:tcBorders>
              <w:top w:val="nil"/>
              <w:left w:val="nil"/>
              <w:bottom w:val="single" w:sz="4" w:space="0" w:color="auto"/>
              <w:right w:val="single" w:sz="4" w:space="0" w:color="auto"/>
            </w:tcBorders>
            <w:shd w:val="clear" w:color="auto" w:fill="auto"/>
            <w:noWrap/>
            <w:vAlign w:val="bottom"/>
            <w:hideMark/>
          </w:tcPr>
          <w:p w14:paraId="230AFF61" w14:textId="77777777" w:rsidR="00602751" w:rsidRPr="00935440" w:rsidRDefault="00602751" w:rsidP="007B474A">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1600</w:t>
            </w:r>
          </w:p>
        </w:tc>
        <w:tc>
          <w:tcPr>
            <w:tcW w:w="998" w:type="dxa"/>
            <w:tcBorders>
              <w:top w:val="nil"/>
              <w:left w:val="nil"/>
              <w:bottom w:val="single" w:sz="4" w:space="0" w:color="auto"/>
              <w:right w:val="single" w:sz="4" w:space="0" w:color="auto"/>
            </w:tcBorders>
            <w:shd w:val="clear" w:color="auto" w:fill="auto"/>
            <w:noWrap/>
            <w:vAlign w:val="bottom"/>
            <w:hideMark/>
          </w:tcPr>
          <w:p w14:paraId="77F3EBB3" w14:textId="77777777" w:rsidR="00602751" w:rsidRPr="00935440" w:rsidRDefault="00602751" w:rsidP="007B474A">
            <w:pPr>
              <w:spacing w:after="0" w:line="240" w:lineRule="auto"/>
              <w:ind w:firstLine="0"/>
              <w:contextualSpacing w:val="0"/>
              <w:jc w:val="lef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mm2</w:t>
            </w:r>
          </w:p>
        </w:tc>
        <w:tc>
          <w:tcPr>
            <w:tcW w:w="1195" w:type="dxa"/>
            <w:tcBorders>
              <w:top w:val="nil"/>
              <w:left w:val="nil"/>
              <w:bottom w:val="single" w:sz="4" w:space="0" w:color="auto"/>
              <w:right w:val="single" w:sz="4" w:space="0" w:color="auto"/>
            </w:tcBorders>
            <w:shd w:val="clear" w:color="auto" w:fill="auto"/>
            <w:vAlign w:val="bottom"/>
            <w:hideMark/>
          </w:tcPr>
          <w:p w14:paraId="63A62C75" w14:textId="77777777" w:rsidR="00602751" w:rsidRPr="00935440" w:rsidRDefault="00602751" w:rsidP="007B474A">
            <w:pPr>
              <w:spacing w:after="0" w:line="240" w:lineRule="auto"/>
              <w:ind w:firstLine="0"/>
              <w:contextualSpacing w:val="0"/>
              <w:jc w:val="lef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 </w:t>
            </w:r>
          </w:p>
        </w:tc>
        <w:tc>
          <w:tcPr>
            <w:tcW w:w="1058" w:type="dxa"/>
            <w:tcBorders>
              <w:top w:val="nil"/>
              <w:left w:val="nil"/>
              <w:bottom w:val="single" w:sz="4" w:space="0" w:color="auto"/>
              <w:right w:val="single" w:sz="4" w:space="0" w:color="auto"/>
            </w:tcBorders>
            <w:shd w:val="clear" w:color="auto" w:fill="auto"/>
            <w:vAlign w:val="bottom"/>
            <w:hideMark/>
          </w:tcPr>
          <w:p w14:paraId="79047D36" w14:textId="77777777" w:rsidR="00602751" w:rsidRPr="00935440" w:rsidRDefault="00602751" w:rsidP="007B474A">
            <w:pPr>
              <w:spacing w:after="0" w:line="240" w:lineRule="auto"/>
              <w:ind w:firstLine="0"/>
              <w:contextualSpacing w:val="0"/>
              <w:jc w:val="lef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 </w:t>
            </w:r>
          </w:p>
        </w:tc>
        <w:tc>
          <w:tcPr>
            <w:tcW w:w="1053" w:type="dxa"/>
            <w:tcBorders>
              <w:top w:val="nil"/>
              <w:left w:val="nil"/>
              <w:bottom w:val="single" w:sz="4" w:space="0" w:color="auto"/>
              <w:right w:val="single" w:sz="4" w:space="0" w:color="auto"/>
            </w:tcBorders>
            <w:shd w:val="clear" w:color="auto" w:fill="auto"/>
            <w:vAlign w:val="center"/>
            <w:hideMark/>
          </w:tcPr>
          <w:p w14:paraId="3C44725C" w14:textId="77777777" w:rsidR="00602751" w:rsidRPr="00935440" w:rsidRDefault="00602751" w:rsidP="007B474A">
            <w:pPr>
              <w:spacing w:after="0" w:line="240" w:lineRule="auto"/>
              <w:ind w:firstLine="0"/>
              <w:contextualSpacing w:val="0"/>
              <w:jc w:val="lef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 </w:t>
            </w:r>
          </w:p>
        </w:tc>
      </w:tr>
      <w:tr w:rsidR="00602751" w:rsidRPr="00935440" w14:paraId="6FB4F5BB" w14:textId="77777777" w:rsidTr="007B474A">
        <w:trPr>
          <w:trHeight w:val="300"/>
        </w:trPr>
        <w:tc>
          <w:tcPr>
            <w:tcW w:w="567" w:type="dxa"/>
            <w:tcBorders>
              <w:top w:val="nil"/>
              <w:left w:val="nil"/>
              <w:bottom w:val="nil"/>
              <w:right w:val="nil"/>
            </w:tcBorders>
            <w:shd w:val="clear" w:color="auto" w:fill="auto"/>
            <w:noWrap/>
            <w:vAlign w:val="bottom"/>
            <w:hideMark/>
          </w:tcPr>
          <w:p w14:paraId="4E56A699" w14:textId="77777777" w:rsidR="00602751" w:rsidRPr="00935440" w:rsidRDefault="00602751" w:rsidP="007B474A">
            <w:pPr>
              <w:spacing w:after="0" w:line="240" w:lineRule="auto"/>
              <w:ind w:firstLine="0"/>
              <w:contextualSpacing w:val="0"/>
              <w:jc w:val="left"/>
              <w:rPr>
                <w:rFonts w:ascii="Times New Roman" w:eastAsia="Times New Roman" w:hAnsi="Times New Roman" w:cs="Times New Roman"/>
                <w:color w:val="000000"/>
                <w:lang w:val="en-GB" w:eastAsia="en-GB"/>
              </w:rPr>
            </w:pPr>
          </w:p>
        </w:tc>
        <w:tc>
          <w:tcPr>
            <w:tcW w:w="1171" w:type="dxa"/>
            <w:tcBorders>
              <w:top w:val="nil"/>
              <w:left w:val="nil"/>
              <w:bottom w:val="nil"/>
              <w:right w:val="nil"/>
            </w:tcBorders>
            <w:shd w:val="clear" w:color="auto" w:fill="auto"/>
            <w:noWrap/>
            <w:vAlign w:val="bottom"/>
            <w:hideMark/>
          </w:tcPr>
          <w:p w14:paraId="6D422C59" w14:textId="77777777" w:rsidR="00602751" w:rsidRPr="00935440" w:rsidRDefault="00602751" w:rsidP="007B474A">
            <w:pPr>
              <w:spacing w:after="0" w:line="240" w:lineRule="auto"/>
              <w:ind w:firstLine="0"/>
              <w:contextualSpacing w:val="0"/>
              <w:jc w:val="left"/>
              <w:rPr>
                <w:rFonts w:ascii="Times New Roman" w:eastAsia="Times New Roman" w:hAnsi="Times New Roman" w:cs="Times New Roman"/>
                <w:sz w:val="20"/>
                <w:szCs w:val="20"/>
                <w:lang w:val="en-GB" w:eastAsia="en-GB"/>
              </w:rPr>
            </w:pPr>
          </w:p>
        </w:tc>
        <w:tc>
          <w:tcPr>
            <w:tcW w:w="2940" w:type="dxa"/>
            <w:tcBorders>
              <w:top w:val="nil"/>
              <w:left w:val="single" w:sz="4" w:space="0" w:color="auto"/>
              <w:bottom w:val="single" w:sz="4" w:space="0" w:color="auto"/>
              <w:right w:val="single" w:sz="4" w:space="0" w:color="auto"/>
            </w:tcBorders>
            <w:shd w:val="clear" w:color="auto" w:fill="auto"/>
            <w:noWrap/>
            <w:vAlign w:val="bottom"/>
            <w:hideMark/>
          </w:tcPr>
          <w:p w14:paraId="1EAC3A56" w14:textId="55B598E1" w:rsidR="00602751" w:rsidRPr="00935440" w:rsidRDefault="00602751" w:rsidP="007B474A">
            <w:pPr>
              <w:spacing w:after="0" w:line="240" w:lineRule="auto"/>
              <w:ind w:firstLine="0"/>
              <w:contextualSpacing w:val="0"/>
              <w:jc w:val="lef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 xml:space="preserve">Resistance  </w:t>
            </w:r>
            <w:sdt>
              <w:sdtPr>
                <w:rPr>
                  <w:rFonts w:ascii="Times New Roman" w:eastAsia="Times New Roman" w:hAnsi="Times New Roman" w:cs="Times New Roman"/>
                  <w:color w:val="000000"/>
                  <w:lang w:val="en-GB" w:eastAsia="en-GB"/>
                </w:rPr>
                <w:tag w:val="MENDELEY_CITATION_v3_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"/>
                <w:id w:val="-1060088072"/>
                <w:placeholder>
                  <w:docPart w:val="DefaultPlaceholder_-1854013440"/>
                </w:placeholder>
              </w:sdtPr>
              <w:sdtEndPr>
                <w:rPr>
                  <w:rFonts w:eastAsiaTheme="minorHAnsi"/>
                  <w:lang w:val="en-US" w:eastAsia="en-US"/>
                </w:rPr>
              </w:sdtEndPr>
              <w:sdtContent>
                <w:r w:rsidRPr="00935440">
                  <w:rPr>
                    <w:rFonts w:ascii="Times New Roman" w:hAnsi="Times New Roman" w:cs="Times New Roman"/>
                    <w:color w:val="000000"/>
                  </w:rPr>
                  <w:t>[48]</w:t>
                </w:r>
              </w:sdtContent>
            </w:sdt>
          </w:p>
        </w:tc>
        <w:tc>
          <w:tcPr>
            <w:tcW w:w="718" w:type="dxa"/>
            <w:tcBorders>
              <w:top w:val="nil"/>
              <w:left w:val="nil"/>
              <w:bottom w:val="single" w:sz="4" w:space="0" w:color="auto"/>
              <w:right w:val="single" w:sz="4" w:space="0" w:color="auto"/>
            </w:tcBorders>
            <w:shd w:val="clear" w:color="auto" w:fill="auto"/>
            <w:noWrap/>
            <w:vAlign w:val="bottom"/>
            <w:hideMark/>
          </w:tcPr>
          <w:p w14:paraId="5046AD37" w14:textId="77777777" w:rsidR="00602751" w:rsidRPr="00935440" w:rsidRDefault="00602751" w:rsidP="007B474A">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0.033</w:t>
            </w:r>
          </w:p>
        </w:tc>
        <w:tc>
          <w:tcPr>
            <w:tcW w:w="998" w:type="dxa"/>
            <w:tcBorders>
              <w:top w:val="nil"/>
              <w:left w:val="nil"/>
              <w:bottom w:val="single" w:sz="4" w:space="0" w:color="auto"/>
              <w:right w:val="single" w:sz="4" w:space="0" w:color="auto"/>
            </w:tcBorders>
            <w:shd w:val="clear" w:color="auto" w:fill="auto"/>
            <w:noWrap/>
            <w:vAlign w:val="bottom"/>
            <w:hideMark/>
          </w:tcPr>
          <w:p w14:paraId="426FE4C2" w14:textId="77777777" w:rsidR="00602751" w:rsidRPr="00935440" w:rsidRDefault="00602751" w:rsidP="007B474A">
            <w:pPr>
              <w:spacing w:after="0" w:line="240" w:lineRule="auto"/>
              <w:ind w:firstLine="0"/>
              <w:contextualSpacing w:val="0"/>
              <w:jc w:val="lef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Ω/m</w:t>
            </w:r>
          </w:p>
        </w:tc>
        <w:tc>
          <w:tcPr>
            <w:tcW w:w="1195" w:type="dxa"/>
            <w:vMerge w:val="restart"/>
            <w:tcBorders>
              <w:top w:val="nil"/>
              <w:left w:val="single" w:sz="4" w:space="0" w:color="auto"/>
              <w:bottom w:val="single" w:sz="4" w:space="0" w:color="auto"/>
              <w:right w:val="single" w:sz="4" w:space="0" w:color="auto"/>
            </w:tcBorders>
            <w:shd w:val="clear" w:color="auto" w:fill="auto"/>
            <w:vAlign w:val="bottom"/>
            <w:hideMark/>
          </w:tcPr>
          <w:p w14:paraId="59A7AEC8" w14:textId="77777777" w:rsidR="00602751" w:rsidRPr="00935440" w:rsidRDefault="00602751" w:rsidP="007B474A">
            <w:pPr>
              <w:spacing w:after="0" w:line="240" w:lineRule="auto"/>
              <w:ind w:firstLine="0"/>
              <w:contextualSpacing w:val="0"/>
              <w:jc w:val="center"/>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Cumulated radius</w:t>
            </w:r>
          </w:p>
        </w:tc>
        <w:tc>
          <w:tcPr>
            <w:tcW w:w="1058" w:type="dxa"/>
            <w:vMerge w:val="restart"/>
            <w:tcBorders>
              <w:top w:val="nil"/>
              <w:left w:val="single" w:sz="4" w:space="0" w:color="auto"/>
              <w:bottom w:val="single" w:sz="4" w:space="0" w:color="auto"/>
              <w:right w:val="single" w:sz="4" w:space="0" w:color="auto"/>
            </w:tcBorders>
            <w:shd w:val="clear" w:color="auto" w:fill="auto"/>
            <w:vAlign w:val="bottom"/>
            <w:hideMark/>
          </w:tcPr>
          <w:p w14:paraId="10E9135D" w14:textId="77777777" w:rsidR="00602751" w:rsidRPr="00935440" w:rsidRDefault="00602751" w:rsidP="007B474A">
            <w:pPr>
              <w:spacing w:after="0" w:line="240" w:lineRule="auto"/>
              <w:ind w:firstLine="0"/>
              <w:contextualSpacing w:val="0"/>
              <w:jc w:val="center"/>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volume (cm3/m)</w:t>
            </w:r>
          </w:p>
        </w:tc>
        <w:tc>
          <w:tcPr>
            <w:tcW w:w="1053" w:type="dxa"/>
            <w:vMerge w:val="restart"/>
            <w:tcBorders>
              <w:top w:val="nil"/>
              <w:left w:val="single" w:sz="4" w:space="0" w:color="auto"/>
              <w:bottom w:val="single" w:sz="4" w:space="0" w:color="auto"/>
              <w:right w:val="single" w:sz="4" w:space="0" w:color="auto"/>
            </w:tcBorders>
            <w:shd w:val="clear" w:color="auto" w:fill="auto"/>
            <w:vAlign w:val="center"/>
            <w:hideMark/>
          </w:tcPr>
          <w:p w14:paraId="58988F0E" w14:textId="77777777" w:rsidR="00602751" w:rsidRPr="00935440" w:rsidRDefault="00602751" w:rsidP="007B474A">
            <w:pPr>
              <w:spacing w:after="0" w:line="240" w:lineRule="auto"/>
              <w:ind w:firstLine="0"/>
              <w:contextualSpacing w:val="0"/>
              <w:jc w:val="center"/>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w:t>
            </w:r>
          </w:p>
        </w:tc>
      </w:tr>
      <w:tr w:rsidR="00602751" w:rsidRPr="00935440" w14:paraId="19B8270B" w14:textId="77777777" w:rsidTr="007B474A">
        <w:trPr>
          <w:trHeight w:val="300"/>
        </w:trPr>
        <w:tc>
          <w:tcPr>
            <w:tcW w:w="567" w:type="dxa"/>
            <w:tcBorders>
              <w:top w:val="nil"/>
              <w:left w:val="nil"/>
              <w:bottom w:val="nil"/>
              <w:right w:val="nil"/>
            </w:tcBorders>
            <w:shd w:val="clear" w:color="auto" w:fill="auto"/>
            <w:noWrap/>
            <w:vAlign w:val="bottom"/>
            <w:hideMark/>
          </w:tcPr>
          <w:p w14:paraId="0C440B7C" w14:textId="77777777" w:rsidR="00602751" w:rsidRPr="00935440" w:rsidRDefault="00602751" w:rsidP="007B474A">
            <w:pPr>
              <w:spacing w:after="0" w:line="240" w:lineRule="auto"/>
              <w:ind w:firstLine="0"/>
              <w:contextualSpacing w:val="0"/>
              <w:jc w:val="center"/>
              <w:rPr>
                <w:rFonts w:ascii="Times New Roman" w:eastAsia="Times New Roman" w:hAnsi="Times New Roman" w:cs="Times New Roman"/>
                <w:color w:val="000000"/>
                <w:lang w:val="en-GB" w:eastAsia="en-GB"/>
              </w:rPr>
            </w:pPr>
          </w:p>
        </w:tc>
        <w:tc>
          <w:tcPr>
            <w:tcW w:w="1171" w:type="dxa"/>
            <w:tcBorders>
              <w:top w:val="nil"/>
              <w:left w:val="nil"/>
              <w:bottom w:val="nil"/>
              <w:right w:val="nil"/>
            </w:tcBorders>
            <w:shd w:val="clear" w:color="auto" w:fill="auto"/>
            <w:noWrap/>
            <w:vAlign w:val="bottom"/>
            <w:hideMark/>
          </w:tcPr>
          <w:p w14:paraId="297953F6" w14:textId="77777777" w:rsidR="00602751" w:rsidRPr="00935440" w:rsidRDefault="00602751" w:rsidP="007B474A">
            <w:pPr>
              <w:spacing w:after="0" w:line="240" w:lineRule="auto"/>
              <w:ind w:firstLine="0"/>
              <w:contextualSpacing w:val="0"/>
              <w:jc w:val="left"/>
              <w:rPr>
                <w:rFonts w:ascii="Times New Roman" w:eastAsia="Times New Roman" w:hAnsi="Times New Roman" w:cs="Times New Roman"/>
                <w:sz w:val="20"/>
                <w:szCs w:val="20"/>
                <w:lang w:val="en-GB" w:eastAsia="en-GB"/>
              </w:rPr>
            </w:pPr>
          </w:p>
        </w:tc>
        <w:tc>
          <w:tcPr>
            <w:tcW w:w="2940" w:type="dxa"/>
            <w:tcBorders>
              <w:top w:val="nil"/>
              <w:left w:val="single" w:sz="4" w:space="0" w:color="auto"/>
              <w:bottom w:val="single" w:sz="4" w:space="0" w:color="auto"/>
              <w:right w:val="single" w:sz="4" w:space="0" w:color="auto"/>
            </w:tcBorders>
            <w:shd w:val="clear" w:color="auto" w:fill="auto"/>
            <w:noWrap/>
            <w:vAlign w:val="bottom"/>
            <w:hideMark/>
          </w:tcPr>
          <w:p w14:paraId="2E96DBE3" w14:textId="77777777" w:rsidR="00602751" w:rsidRPr="00935440" w:rsidRDefault="00602751" w:rsidP="007B474A">
            <w:pPr>
              <w:spacing w:after="0" w:line="240" w:lineRule="auto"/>
              <w:ind w:firstLine="0"/>
              <w:contextualSpacing w:val="0"/>
              <w:jc w:val="lef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Inductance</w:t>
            </w:r>
          </w:p>
        </w:tc>
        <w:tc>
          <w:tcPr>
            <w:tcW w:w="718" w:type="dxa"/>
            <w:tcBorders>
              <w:top w:val="nil"/>
              <w:left w:val="nil"/>
              <w:bottom w:val="single" w:sz="4" w:space="0" w:color="auto"/>
              <w:right w:val="single" w:sz="4" w:space="0" w:color="auto"/>
            </w:tcBorders>
            <w:shd w:val="clear" w:color="auto" w:fill="auto"/>
            <w:noWrap/>
            <w:vAlign w:val="bottom"/>
            <w:hideMark/>
          </w:tcPr>
          <w:p w14:paraId="6C7E4CEF" w14:textId="77777777" w:rsidR="00602751" w:rsidRPr="00935440" w:rsidRDefault="00602751" w:rsidP="007B474A">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1.31</w:t>
            </w:r>
          </w:p>
        </w:tc>
        <w:tc>
          <w:tcPr>
            <w:tcW w:w="998" w:type="dxa"/>
            <w:tcBorders>
              <w:top w:val="nil"/>
              <w:left w:val="nil"/>
              <w:bottom w:val="single" w:sz="4" w:space="0" w:color="auto"/>
              <w:right w:val="single" w:sz="4" w:space="0" w:color="auto"/>
            </w:tcBorders>
            <w:shd w:val="clear" w:color="auto" w:fill="auto"/>
            <w:noWrap/>
            <w:vAlign w:val="bottom"/>
            <w:hideMark/>
          </w:tcPr>
          <w:p w14:paraId="445A52E0" w14:textId="77777777" w:rsidR="00602751" w:rsidRPr="00935440" w:rsidRDefault="00602751" w:rsidP="007B474A">
            <w:pPr>
              <w:spacing w:after="0" w:line="240" w:lineRule="auto"/>
              <w:ind w:firstLine="0"/>
              <w:contextualSpacing w:val="0"/>
              <w:jc w:val="left"/>
              <w:rPr>
                <w:rFonts w:ascii="Times New Roman" w:eastAsia="Times New Roman" w:hAnsi="Times New Roman" w:cs="Times New Roman"/>
                <w:color w:val="000000"/>
                <w:lang w:val="en-GB" w:eastAsia="en-GB"/>
              </w:rPr>
            </w:pPr>
            <w:proofErr w:type="spellStart"/>
            <w:r w:rsidRPr="00935440">
              <w:rPr>
                <w:rFonts w:ascii="Times New Roman" w:eastAsia="Times New Roman" w:hAnsi="Times New Roman" w:cs="Times New Roman"/>
                <w:color w:val="000000"/>
                <w:lang w:val="en-GB" w:eastAsia="en-GB"/>
              </w:rPr>
              <w:t>mH</w:t>
            </w:r>
            <w:proofErr w:type="spellEnd"/>
            <w:r w:rsidRPr="00935440">
              <w:rPr>
                <w:rFonts w:ascii="Times New Roman" w:eastAsia="Times New Roman" w:hAnsi="Times New Roman" w:cs="Times New Roman"/>
                <w:color w:val="000000"/>
                <w:lang w:val="en-GB" w:eastAsia="en-GB"/>
              </w:rPr>
              <w:t>/km</w:t>
            </w:r>
          </w:p>
        </w:tc>
        <w:tc>
          <w:tcPr>
            <w:tcW w:w="1195" w:type="dxa"/>
            <w:vMerge/>
            <w:tcBorders>
              <w:top w:val="nil"/>
              <w:left w:val="single" w:sz="4" w:space="0" w:color="auto"/>
              <w:bottom w:val="single" w:sz="4" w:space="0" w:color="auto"/>
              <w:right w:val="single" w:sz="4" w:space="0" w:color="auto"/>
            </w:tcBorders>
            <w:vAlign w:val="center"/>
            <w:hideMark/>
          </w:tcPr>
          <w:p w14:paraId="582A4480" w14:textId="77777777" w:rsidR="00602751" w:rsidRPr="00935440" w:rsidRDefault="00602751" w:rsidP="007B474A">
            <w:pPr>
              <w:spacing w:after="0" w:line="240" w:lineRule="auto"/>
              <w:ind w:firstLine="0"/>
              <w:contextualSpacing w:val="0"/>
              <w:jc w:val="left"/>
              <w:rPr>
                <w:rFonts w:ascii="Times New Roman" w:eastAsia="Times New Roman" w:hAnsi="Times New Roman" w:cs="Times New Roman"/>
                <w:color w:val="000000"/>
                <w:lang w:val="en-GB" w:eastAsia="en-GB"/>
              </w:rPr>
            </w:pPr>
          </w:p>
        </w:tc>
        <w:tc>
          <w:tcPr>
            <w:tcW w:w="1058" w:type="dxa"/>
            <w:vMerge/>
            <w:tcBorders>
              <w:top w:val="nil"/>
              <w:left w:val="single" w:sz="4" w:space="0" w:color="auto"/>
              <w:bottom w:val="single" w:sz="4" w:space="0" w:color="auto"/>
              <w:right w:val="single" w:sz="4" w:space="0" w:color="auto"/>
            </w:tcBorders>
            <w:vAlign w:val="center"/>
            <w:hideMark/>
          </w:tcPr>
          <w:p w14:paraId="6892B645" w14:textId="77777777" w:rsidR="00602751" w:rsidRPr="00935440" w:rsidRDefault="00602751" w:rsidP="007B474A">
            <w:pPr>
              <w:spacing w:after="0" w:line="240" w:lineRule="auto"/>
              <w:ind w:firstLine="0"/>
              <w:contextualSpacing w:val="0"/>
              <w:jc w:val="left"/>
              <w:rPr>
                <w:rFonts w:ascii="Times New Roman" w:eastAsia="Times New Roman" w:hAnsi="Times New Roman" w:cs="Times New Roman"/>
                <w:color w:val="000000"/>
                <w:lang w:val="en-GB" w:eastAsia="en-GB"/>
              </w:rPr>
            </w:pPr>
          </w:p>
        </w:tc>
        <w:tc>
          <w:tcPr>
            <w:tcW w:w="1053" w:type="dxa"/>
            <w:vMerge/>
            <w:tcBorders>
              <w:top w:val="nil"/>
              <w:left w:val="single" w:sz="4" w:space="0" w:color="auto"/>
              <w:bottom w:val="single" w:sz="4" w:space="0" w:color="auto"/>
              <w:right w:val="single" w:sz="4" w:space="0" w:color="auto"/>
            </w:tcBorders>
            <w:vAlign w:val="center"/>
            <w:hideMark/>
          </w:tcPr>
          <w:p w14:paraId="5F6751C0" w14:textId="77777777" w:rsidR="00602751" w:rsidRPr="00935440" w:rsidRDefault="00602751" w:rsidP="007B474A">
            <w:pPr>
              <w:spacing w:after="0" w:line="240" w:lineRule="auto"/>
              <w:ind w:firstLine="0"/>
              <w:contextualSpacing w:val="0"/>
              <w:jc w:val="left"/>
              <w:rPr>
                <w:rFonts w:ascii="Times New Roman" w:eastAsia="Times New Roman" w:hAnsi="Times New Roman" w:cs="Times New Roman"/>
                <w:color w:val="000000"/>
                <w:lang w:val="en-GB" w:eastAsia="en-GB"/>
              </w:rPr>
            </w:pPr>
          </w:p>
        </w:tc>
      </w:tr>
      <w:tr w:rsidR="00602751" w:rsidRPr="00935440" w14:paraId="2701F606" w14:textId="77777777" w:rsidTr="008654A0">
        <w:trPr>
          <w:trHeight w:val="300"/>
        </w:trPr>
        <w:tc>
          <w:tcPr>
            <w:tcW w:w="1738"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8BE80E0" w14:textId="77777777" w:rsidR="00602751" w:rsidRPr="00935440" w:rsidRDefault="00602751" w:rsidP="007B474A">
            <w:pPr>
              <w:spacing w:after="0" w:line="240" w:lineRule="auto"/>
              <w:ind w:firstLine="0"/>
              <w:contextualSpacing w:val="0"/>
              <w:jc w:val="center"/>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Copper wire</w:t>
            </w:r>
          </w:p>
        </w:tc>
        <w:tc>
          <w:tcPr>
            <w:tcW w:w="2940" w:type="dxa"/>
            <w:tcBorders>
              <w:top w:val="nil"/>
              <w:left w:val="single" w:sz="4" w:space="0" w:color="auto"/>
              <w:bottom w:val="single" w:sz="4" w:space="0" w:color="auto"/>
              <w:right w:val="single" w:sz="4" w:space="0" w:color="auto"/>
            </w:tcBorders>
            <w:shd w:val="clear" w:color="auto" w:fill="auto"/>
            <w:noWrap/>
            <w:vAlign w:val="bottom"/>
            <w:hideMark/>
          </w:tcPr>
          <w:p w14:paraId="4F62EDD6" w14:textId="77777777" w:rsidR="00602751" w:rsidRPr="00935440" w:rsidRDefault="00602751" w:rsidP="007B474A">
            <w:pPr>
              <w:spacing w:after="0" w:line="240" w:lineRule="auto"/>
              <w:ind w:firstLine="0"/>
              <w:contextualSpacing w:val="0"/>
              <w:jc w:val="lef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Conductor</w:t>
            </w:r>
          </w:p>
        </w:tc>
        <w:tc>
          <w:tcPr>
            <w:tcW w:w="718" w:type="dxa"/>
            <w:tcBorders>
              <w:top w:val="nil"/>
              <w:left w:val="nil"/>
              <w:bottom w:val="single" w:sz="4" w:space="0" w:color="auto"/>
              <w:right w:val="single" w:sz="4" w:space="0" w:color="auto"/>
            </w:tcBorders>
            <w:shd w:val="clear" w:color="000000" w:fill="E2EFDA"/>
            <w:noWrap/>
            <w:vAlign w:val="bottom"/>
            <w:hideMark/>
          </w:tcPr>
          <w:p w14:paraId="214B0A21" w14:textId="77777777" w:rsidR="00602751" w:rsidRPr="00935440" w:rsidRDefault="00602751" w:rsidP="007B474A">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47.4</w:t>
            </w:r>
          </w:p>
        </w:tc>
        <w:tc>
          <w:tcPr>
            <w:tcW w:w="998" w:type="dxa"/>
            <w:tcBorders>
              <w:top w:val="nil"/>
              <w:left w:val="nil"/>
              <w:bottom w:val="single" w:sz="4" w:space="0" w:color="auto"/>
              <w:right w:val="single" w:sz="4" w:space="0" w:color="auto"/>
            </w:tcBorders>
            <w:shd w:val="clear" w:color="auto" w:fill="auto"/>
            <w:noWrap/>
            <w:vAlign w:val="bottom"/>
            <w:hideMark/>
          </w:tcPr>
          <w:p w14:paraId="56D0503B" w14:textId="77777777" w:rsidR="00602751" w:rsidRPr="00935440" w:rsidRDefault="00602751" w:rsidP="007B474A">
            <w:pPr>
              <w:spacing w:after="0" w:line="240" w:lineRule="auto"/>
              <w:ind w:firstLine="0"/>
              <w:contextualSpacing w:val="0"/>
              <w:jc w:val="lef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mm</w:t>
            </w:r>
          </w:p>
        </w:tc>
        <w:tc>
          <w:tcPr>
            <w:tcW w:w="1195" w:type="dxa"/>
            <w:tcBorders>
              <w:top w:val="nil"/>
              <w:left w:val="nil"/>
              <w:bottom w:val="single" w:sz="4" w:space="0" w:color="auto"/>
              <w:right w:val="single" w:sz="4" w:space="0" w:color="auto"/>
            </w:tcBorders>
            <w:shd w:val="clear" w:color="auto" w:fill="auto"/>
            <w:noWrap/>
            <w:vAlign w:val="bottom"/>
            <w:hideMark/>
          </w:tcPr>
          <w:p w14:paraId="10A2C2C6" w14:textId="77777777" w:rsidR="00602751" w:rsidRPr="00935440" w:rsidRDefault="00602751" w:rsidP="007B474A">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23.7</w:t>
            </w:r>
          </w:p>
        </w:tc>
        <w:tc>
          <w:tcPr>
            <w:tcW w:w="1058" w:type="dxa"/>
            <w:tcBorders>
              <w:top w:val="nil"/>
              <w:left w:val="nil"/>
              <w:bottom w:val="single" w:sz="4" w:space="0" w:color="auto"/>
              <w:right w:val="single" w:sz="4" w:space="0" w:color="auto"/>
            </w:tcBorders>
            <w:shd w:val="clear" w:color="auto" w:fill="auto"/>
            <w:noWrap/>
            <w:vAlign w:val="bottom"/>
            <w:hideMark/>
          </w:tcPr>
          <w:p w14:paraId="4F16E984" w14:textId="77777777" w:rsidR="00602751" w:rsidRPr="00935440" w:rsidRDefault="00602751" w:rsidP="007B474A">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1765</w:t>
            </w:r>
          </w:p>
        </w:tc>
        <w:tc>
          <w:tcPr>
            <w:tcW w:w="1053" w:type="dxa"/>
            <w:tcBorders>
              <w:top w:val="nil"/>
              <w:left w:val="nil"/>
              <w:bottom w:val="single" w:sz="4" w:space="0" w:color="auto"/>
              <w:right w:val="single" w:sz="4" w:space="0" w:color="auto"/>
            </w:tcBorders>
            <w:shd w:val="clear" w:color="auto" w:fill="auto"/>
            <w:noWrap/>
            <w:vAlign w:val="bottom"/>
            <w:hideMark/>
          </w:tcPr>
          <w:p w14:paraId="3D0940A6" w14:textId="77777777" w:rsidR="00602751" w:rsidRPr="00935440" w:rsidRDefault="00602751" w:rsidP="007B474A">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11.76</w:t>
            </w:r>
          </w:p>
        </w:tc>
      </w:tr>
      <w:tr w:rsidR="00602751" w:rsidRPr="00935440" w14:paraId="573FEED0" w14:textId="77777777" w:rsidTr="008654A0">
        <w:trPr>
          <w:trHeight w:val="300"/>
        </w:trPr>
        <w:tc>
          <w:tcPr>
            <w:tcW w:w="1738"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148163B" w14:textId="77777777" w:rsidR="00602751" w:rsidRPr="00935440" w:rsidRDefault="00602751" w:rsidP="007B474A">
            <w:pPr>
              <w:spacing w:after="0" w:line="240" w:lineRule="auto"/>
              <w:ind w:firstLine="0"/>
              <w:contextualSpacing w:val="0"/>
              <w:jc w:val="center"/>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HDPE</w:t>
            </w:r>
          </w:p>
        </w:tc>
        <w:tc>
          <w:tcPr>
            <w:tcW w:w="2940" w:type="dxa"/>
            <w:tcBorders>
              <w:top w:val="nil"/>
              <w:left w:val="single" w:sz="4" w:space="0" w:color="auto"/>
              <w:bottom w:val="single" w:sz="4" w:space="0" w:color="auto"/>
              <w:right w:val="single" w:sz="4" w:space="0" w:color="auto"/>
            </w:tcBorders>
            <w:shd w:val="clear" w:color="auto" w:fill="auto"/>
            <w:noWrap/>
            <w:vAlign w:val="bottom"/>
            <w:hideMark/>
          </w:tcPr>
          <w:p w14:paraId="158984F1" w14:textId="77777777" w:rsidR="00602751" w:rsidRPr="00935440" w:rsidRDefault="00602751" w:rsidP="007B474A">
            <w:pPr>
              <w:spacing w:after="0" w:line="240" w:lineRule="auto"/>
              <w:ind w:firstLine="0"/>
              <w:contextualSpacing w:val="0"/>
              <w:jc w:val="lef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Conductor Binder</w:t>
            </w:r>
          </w:p>
        </w:tc>
        <w:tc>
          <w:tcPr>
            <w:tcW w:w="718" w:type="dxa"/>
            <w:tcBorders>
              <w:top w:val="nil"/>
              <w:left w:val="nil"/>
              <w:bottom w:val="single" w:sz="4" w:space="0" w:color="auto"/>
              <w:right w:val="single" w:sz="4" w:space="0" w:color="auto"/>
            </w:tcBorders>
            <w:shd w:val="clear" w:color="auto" w:fill="auto"/>
            <w:noWrap/>
            <w:vAlign w:val="bottom"/>
            <w:hideMark/>
          </w:tcPr>
          <w:p w14:paraId="57BDCB2B" w14:textId="77777777" w:rsidR="00602751" w:rsidRPr="00935440" w:rsidRDefault="00602751" w:rsidP="007B474A">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0.8</w:t>
            </w:r>
          </w:p>
        </w:tc>
        <w:tc>
          <w:tcPr>
            <w:tcW w:w="998" w:type="dxa"/>
            <w:tcBorders>
              <w:top w:val="nil"/>
              <w:left w:val="nil"/>
              <w:bottom w:val="single" w:sz="4" w:space="0" w:color="auto"/>
              <w:right w:val="single" w:sz="4" w:space="0" w:color="auto"/>
            </w:tcBorders>
            <w:shd w:val="clear" w:color="auto" w:fill="auto"/>
            <w:noWrap/>
            <w:vAlign w:val="bottom"/>
            <w:hideMark/>
          </w:tcPr>
          <w:p w14:paraId="2728249D" w14:textId="77777777" w:rsidR="00602751" w:rsidRPr="00935440" w:rsidRDefault="00602751" w:rsidP="007B474A">
            <w:pPr>
              <w:spacing w:after="0" w:line="240" w:lineRule="auto"/>
              <w:ind w:firstLine="0"/>
              <w:contextualSpacing w:val="0"/>
              <w:jc w:val="lef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mm</w:t>
            </w:r>
          </w:p>
        </w:tc>
        <w:tc>
          <w:tcPr>
            <w:tcW w:w="1195" w:type="dxa"/>
            <w:tcBorders>
              <w:top w:val="nil"/>
              <w:left w:val="nil"/>
              <w:bottom w:val="single" w:sz="4" w:space="0" w:color="auto"/>
              <w:right w:val="single" w:sz="4" w:space="0" w:color="auto"/>
            </w:tcBorders>
            <w:shd w:val="clear" w:color="auto" w:fill="auto"/>
            <w:noWrap/>
            <w:vAlign w:val="bottom"/>
            <w:hideMark/>
          </w:tcPr>
          <w:p w14:paraId="4A115567" w14:textId="77777777" w:rsidR="00602751" w:rsidRPr="00935440" w:rsidRDefault="00602751" w:rsidP="007B474A">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24.5</w:t>
            </w:r>
          </w:p>
        </w:tc>
        <w:tc>
          <w:tcPr>
            <w:tcW w:w="1058" w:type="dxa"/>
            <w:tcBorders>
              <w:top w:val="nil"/>
              <w:left w:val="nil"/>
              <w:bottom w:val="single" w:sz="4" w:space="0" w:color="auto"/>
              <w:right w:val="single" w:sz="4" w:space="0" w:color="auto"/>
            </w:tcBorders>
            <w:shd w:val="clear" w:color="auto" w:fill="auto"/>
            <w:noWrap/>
            <w:vAlign w:val="bottom"/>
            <w:hideMark/>
          </w:tcPr>
          <w:p w14:paraId="16063D5E" w14:textId="77777777" w:rsidR="00602751" w:rsidRPr="00935440" w:rsidRDefault="00602751" w:rsidP="007B474A">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121</w:t>
            </w:r>
          </w:p>
        </w:tc>
        <w:tc>
          <w:tcPr>
            <w:tcW w:w="1053" w:type="dxa"/>
            <w:tcBorders>
              <w:top w:val="nil"/>
              <w:left w:val="nil"/>
              <w:bottom w:val="single" w:sz="4" w:space="0" w:color="auto"/>
              <w:right w:val="single" w:sz="4" w:space="0" w:color="auto"/>
            </w:tcBorders>
            <w:shd w:val="clear" w:color="auto" w:fill="auto"/>
            <w:noWrap/>
            <w:vAlign w:val="bottom"/>
            <w:hideMark/>
          </w:tcPr>
          <w:p w14:paraId="086CF6AD" w14:textId="77777777" w:rsidR="00602751" w:rsidRPr="00935440" w:rsidRDefault="00602751" w:rsidP="007B474A">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0.81</w:t>
            </w:r>
          </w:p>
        </w:tc>
      </w:tr>
      <w:tr w:rsidR="00602751" w:rsidRPr="00935440" w14:paraId="7EE35883" w14:textId="77777777" w:rsidTr="008654A0">
        <w:trPr>
          <w:trHeight w:val="300"/>
        </w:trPr>
        <w:tc>
          <w:tcPr>
            <w:tcW w:w="1738"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AB98298" w14:textId="77777777" w:rsidR="00602751" w:rsidRPr="00935440" w:rsidRDefault="00602751" w:rsidP="007B474A">
            <w:pPr>
              <w:spacing w:after="0" w:line="240" w:lineRule="auto"/>
              <w:ind w:firstLine="0"/>
              <w:contextualSpacing w:val="0"/>
              <w:jc w:val="center"/>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 xml:space="preserve">XLPE +Carbon </w:t>
            </w:r>
          </w:p>
        </w:tc>
        <w:tc>
          <w:tcPr>
            <w:tcW w:w="2940" w:type="dxa"/>
            <w:tcBorders>
              <w:top w:val="nil"/>
              <w:left w:val="single" w:sz="4" w:space="0" w:color="auto"/>
              <w:bottom w:val="single" w:sz="4" w:space="0" w:color="auto"/>
              <w:right w:val="single" w:sz="4" w:space="0" w:color="auto"/>
            </w:tcBorders>
            <w:shd w:val="clear" w:color="auto" w:fill="auto"/>
            <w:noWrap/>
            <w:vAlign w:val="bottom"/>
            <w:hideMark/>
          </w:tcPr>
          <w:p w14:paraId="49D3E3AD" w14:textId="77777777" w:rsidR="00602751" w:rsidRPr="00935440" w:rsidRDefault="00602751" w:rsidP="007B474A">
            <w:pPr>
              <w:spacing w:after="0" w:line="240" w:lineRule="auto"/>
              <w:ind w:firstLine="0"/>
              <w:contextualSpacing w:val="0"/>
              <w:jc w:val="lef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Conductor shield</w:t>
            </w:r>
          </w:p>
        </w:tc>
        <w:tc>
          <w:tcPr>
            <w:tcW w:w="718" w:type="dxa"/>
            <w:tcBorders>
              <w:top w:val="nil"/>
              <w:left w:val="nil"/>
              <w:bottom w:val="single" w:sz="4" w:space="0" w:color="auto"/>
              <w:right w:val="single" w:sz="4" w:space="0" w:color="auto"/>
            </w:tcBorders>
            <w:shd w:val="clear" w:color="auto" w:fill="auto"/>
            <w:noWrap/>
            <w:vAlign w:val="bottom"/>
            <w:hideMark/>
          </w:tcPr>
          <w:p w14:paraId="60D2313F" w14:textId="77777777" w:rsidR="00602751" w:rsidRPr="00935440" w:rsidRDefault="00602751" w:rsidP="007B474A">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1.4</w:t>
            </w:r>
          </w:p>
        </w:tc>
        <w:tc>
          <w:tcPr>
            <w:tcW w:w="998" w:type="dxa"/>
            <w:tcBorders>
              <w:top w:val="nil"/>
              <w:left w:val="nil"/>
              <w:bottom w:val="single" w:sz="4" w:space="0" w:color="auto"/>
              <w:right w:val="single" w:sz="4" w:space="0" w:color="auto"/>
            </w:tcBorders>
            <w:shd w:val="clear" w:color="auto" w:fill="auto"/>
            <w:noWrap/>
            <w:vAlign w:val="bottom"/>
            <w:hideMark/>
          </w:tcPr>
          <w:p w14:paraId="7AB83013" w14:textId="77777777" w:rsidR="00602751" w:rsidRPr="00935440" w:rsidRDefault="00602751" w:rsidP="007B474A">
            <w:pPr>
              <w:spacing w:after="0" w:line="240" w:lineRule="auto"/>
              <w:ind w:firstLine="0"/>
              <w:contextualSpacing w:val="0"/>
              <w:jc w:val="lef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mm</w:t>
            </w:r>
          </w:p>
        </w:tc>
        <w:tc>
          <w:tcPr>
            <w:tcW w:w="1195" w:type="dxa"/>
            <w:tcBorders>
              <w:top w:val="nil"/>
              <w:left w:val="nil"/>
              <w:bottom w:val="single" w:sz="4" w:space="0" w:color="auto"/>
              <w:right w:val="single" w:sz="4" w:space="0" w:color="auto"/>
            </w:tcBorders>
            <w:shd w:val="clear" w:color="auto" w:fill="auto"/>
            <w:noWrap/>
            <w:vAlign w:val="bottom"/>
            <w:hideMark/>
          </w:tcPr>
          <w:p w14:paraId="07194237" w14:textId="77777777" w:rsidR="00602751" w:rsidRPr="00935440" w:rsidRDefault="00602751" w:rsidP="007B474A">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25.9</w:t>
            </w:r>
          </w:p>
        </w:tc>
        <w:tc>
          <w:tcPr>
            <w:tcW w:w="1058" w:type="dxa"/>
            <w:tcBorders>
              <w:top w:val="nil"/>
              <w:left w:val="nil"/>
              <w:bottom w:val="single" w:sz="4" w:space="0" w:color="auto"/>
              <w:right w:val="single" w:sz="4" w:space="0" w:color="auto"/>
            </w:tcBorders>
            <w:shd w:val="clear" w:color="auto" w:fill="auto"/>
            <w:noWrap/>
            <w:vAlign w:val="bottom"/>
            <w:hideMark/>
          </w:tcPr>
          <w:p w14:paraId="6F0DEE73" w14:textId="77777777" w:rsidR="00602751" w:rsidRPr="00935440" w:rsidRDefault="00602751" w:rsidP="007B474A">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222</w:t>
            </w:r>
          </w:p>
        </w:tc>
        <w:tc>
          <w:tcPr>
            <w:tcW w:w="1053" w:type="dxa"/>
            <w:tcBorders>
              <w:top w:val="nil"/>
              <w:left w:val="nil"/>
              <w:bottom w:val="single" w:sz="4" w:space="0" w:color="auto"/>
              <w:right w:val="single" w:sz="4" w:space="0" w:color="auto"/>
            </w:tcBorders>
            <w:shd w:val="clear" w:color="auto" w:fill="auto"/>
            <w:noWrap/>
            <w:vAlign w:val="bottom"/>
            <w:hideMark/>
          </w:tcPr>
          <w:p w14:paraId="0481B402" w14:textId="77777777" w:rsidR="00602751" w:rsidRPr="00935440" w:rsidRDefault="00602751" w:rsidP="007B474A">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1.48</w:t>
            </w:r>
          </w:p>
        </w:tc>
      </w:tr>
      <w:tr w:rsidR="00602751" w:rsidRPr="00935440" w14:paraId="29934B32" w14:textId="77777777" w:rsidTr="008654A0">
        <w:trPr>
          <w:trHeight w:val="300"/>
        </w:trPr>
        <w:tc>
          <w:tcPr>
            <w:tcW w:w="1738"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2C784BC" w14:textId="77777777" w:rsidR="00602751" w:rsidRPr="00935440" w:rsidRDefault="00602751" w:rsidP="007B474A">
            <w:pPr>
              <w:spacing w:after="0" w:line="240" w:lineRule="auto"/>
              <w:ind w:firstLine="0"/>
              <w:contextualSpacing w:val="0"/>
              <w:jc w:val="center"/>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XLPE</w:t>
            </w:r>
          </w:p>
        </w:tc>
        <w:tc>
          <w:tcPr>
            <w:tcW w:w="2940" w:type="dxa"/>
            <w:tcBorders>
              <w:top w:val="nil"/>
              <w:left w:val="single" w:sz="4" w:space="0" w:color="auto"/>
              <w:bottom w:val="single" w:sz="4" w:space="0" w:color="auto"/>
              <w:right w:val="single" w:sz="4" w:space="0" w:color="auto"/>
            </w:tcBorders>
            <w:shd w:val="clear" w:color="auto" w:fill="auto"/>
            <w:noWrap/>
            <w:vAlign w:val="bottom"/>
            <w:hideMark/>
          </w:tcPr>
          <w:p w14:paraId="6B3C16E8" w14:textId="77777777" w:rsidR="00602751" w:rsidRPr="00935440" w:rsidRDefault="00602751" w:rsidP="007B474A">
            <w:pPr>
              <w:spacing w:after="0" w:line="240" w:lineRule="auto"/>
              <w:ind w:firstLine="0"/>
              <w:contextualSpacing w:val="0"/>
              <w:jc w:val="lef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Insulation</w:t>
            </w:r>
          </w:p>
        </w:tc>
        <w:tc>
          <w:tcPr>
            <w:tcW w:w="718" w:type="dxa"/>
            <w:tcBorders>
              <w:top w:val="nil"/>
              <w:left w:val="nil"/>
              <w:bottom w:val="single" w:sz="4" w:space="0" w:color="auto"/>
              <w:right w:val="single" w:sz="4" w:space="0" w:color="auto"/>
            </w:tcBorders>
            <w:shd w:val="clear" w:color="000000" w:fill="E2EFDA"/>
            <w:noWrap/>
            <w:vAlign w:val="bottom"/>
            <w:hideMark/>
          </w:tcPr>
          <w:p w14:paraId="7B47B0CC" w14:textId="77777777" w:rsidR="00602751" w:rsidRPr="00935440" w:rsidRDefault="00602751" w:rsidP="007B474A">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27</w:t>
            </w:r>
          </w:p>
        </w:tc>
        <w:tc>
          <w:tcPr>
            <w:tcW w:w="998" w:type="dxa"/>
            <w:tcBorders>
              <w:top w:val="nil"/>
              <w:left w:val="nil"/>
              <w:bottom w:val="single" w:sz="4" w:space="0" w:color="auto"/>
              <w:right w:val="single" w:sz="4" w:space="0" w:color="auto"/>
            </w:tcBorders>
            <w:shd w:val="clear" w:color="auto" w:fill="auto"/>
            <w:noWrap/>
            <w:vAlign w:val="bottom"/>
            <w:hideMark/>
          </w:tcPr>
          <w:p w14:paraId="08567F51" w14:textId="77777777" w:rsidR="00602751" w:rsidRPr="00935440" w:rsidRDefault="00602751" w:rsidP="007B474A">
            <w:pPr>
              <w:spacing w:after="0" w:line="240" w:lineRule="auto"/>
              <w:ind w:firstLine="0"/>
              <w:contextualSpacing w:val="0"/>
              <w:jc w:val="lef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mm</w:t>
            </w:r>
          </w:p>
        </w:tc>
        <w:tc>
          <w:tcPr>
            <w:tcW w:w="1195" w:type="dxa"/>
            <w:tcBorders>
              <w:top w:val="nil"/>
              <w:left w:val="nil"/>
              <w:bottom w:val="single" w:sz="4" w:space="0" w:color="auto"/>
              <w:right w:val="single" w:sz="4" w:space="0" w:color="auto"/>
            </w:tcBorders>
            <w:shd w:val="clear" w:color="auto" w:fill="auto"/>
            <w:noWrap/>
            <w:vAlign w:val="bottom"/>
            <w:hideMark/>
          </w:tcPr>
          <w:p w14:paraId="795F0DFB" w14:textId="77777777" w:rsidR="00602751" w:rsidRPr="00935440" w:rsidRDefault="00602751" w:rsidP="007B474A">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52.9</w:t>
            </w:r>
          </w:p>
        </w:tc>
        <w:tc>
          <w:tcPr>
            <w:tcW w:w="1058" w:type="dxa"/>
            <w:tcBorders>
              <w:top w:val="nil"/>
              <w:left w:val="nil"/>
              <w:bottom w:val="single" w:sz="4" w:space="0" w:color="auto"/>
              <w:right w:val="single" w:sz="4" w:space="0" w:color="auto"/>
            </w:tcBorders>
            <w:shd w:val="clear" w:color="auto" w:fill="auto"/>
            <w:noWrap/>
            <w:vAlign w:val="bottom"/>
            <w:hideMark/>
          </w:tcPr>
          <w:p w14:paraId="4EA841EE" w14:textId="77777777" w:rsidR="00602751" w:rsidRPr="00935440" w:rsidRDefault="00602751" w:rsidP="007B474A">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6684</w:t>
            </w:r>
          </w:p>
        </w:tc>
        <w:tc>
          <w:tcPr>
            <w:tcW w:w="1053" w:type="dxa"/>
            <w:tcBorders>
              <w:top w:val="nil"/>
              <w:left w:val="nil"/>
              <w:bottom w:val="single" w:sz="4" w:space="0" w:color="auto"/>
              <w:right w:val="single" w:sz="4" w:space="0" w:color="auto"/>
            </w:tcBorders>
            <w:shd w:val="clear" w:color="auto" w:fill="auto"/>
            <w:noWrap/>
            <w:vAlign w:val="bottom"/>
            <w:hideMark/>
          </w:tcPr>
          <w:p w14:paraId="27F62918" w14:textId="77777777" w:rsidR="00602751" w:rsidRPr="00935440" w:rsidRDefault="00602751" w:rsidP="007B474A">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44.56</w:t>
            </w:r>
          </w:p>
        </w:tc>
      </w:tr>
      <w:tr w:rsidR="00602751" w:rsidRPr="00935440" w14:paraId="5B81A9FC" w14:textId="77777777" w:rsidTr="008654A0">
        <w:trPr>
          <w:trHeight w:val="300"/>
        </w:trPr>
        <w:tc>
          <w:tcPr>
            <w:tcW w:w="1738"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2B88FF7" w14:textId="77777777" w:rsidR="00602751" w:rsidRPr="00935440" w:rsidRDefault="00602751" w:rsidP="007B474A">
            <w:pPr>
              <w:spacing w:after="0" w:line="240" w:lineRule="auto"/>
              <w:ind w:firstLine="0"/>
              <w:contextualSpacing w:val="0"/>
              <w:jc w:val="center"/>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 </w:t>
            </w:r>
          </w:p>
        </w:tc>
        <w:tc>
          <w:tcPr>
            <w:tcW w:w="2940" w:type="dxa"/>
            <w:tcBorders>
              <w:top w:val="nil"/>
              <w:left w:val="single" w:sz="4" w:space="0" w:color="auto"/>
              <w:bottom w:val="single" w:sz="4" w:space="0" w:color="auto"/>
              <w:right w:val="single" w:sz="4" w:space="0" w:color="auto"/>
            </w:tcBorders>
            <w:shd w:val="clear" w:color="000000" w:fill="FFB7B7"/>
            <w:noWrap/>
            <w:vAlign w:val="bottom"/>
            <w:hideMark/>
          </w:tcPr>
          <w:p w14:paraId="4D779F31" w14:textId="77777777" w:rsidR="00602751" w:rsidRPr="00935440" w:rsidRDefault="00602751" w:rsidP="007B474A">
            <w:pPr>
              <w:spacing w:after="0" w:line="240" w:lineRule="auto"/>
              <w:ind w:firstLine="0"/>
              <w:contextualSpacing w:val="0"/>
              <w:jc w:val="lef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Diameter over the insulation</w:t>
            </w:r>
          </w:p>
        </w:tc>
        <w:tc>
          <w:tcPr>
            <w:tcW w:w="718" w:type="dxa"/>
            <w:tcBorders>
              <w:top w:val="nil"/>
              <w:left w:val="nil"/>
              <w:bottom w:val="single" w:sz="4" w:space="0" w:color="auto"/>
              <w:right w:val="single" w:sz="4" w:space="0" w:color="auto"/>
            </w:tcBorders>
            <w:shd w:val="clear" w:color="000000" w:fill="FFB7B7"/>
            <w:noWrap/>
            <w:vAlign w:val="bottom"/>
            <w:hideMark/>
          </w:tcPr>
          <w:p w14:paraId="0122F7F1" w14:textId="77777777" w:rsidR="00602751" w:rsidRPr="00935440" w:rsidRDefault="00602751" w:rsidP="007B474A">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105.8</w:t>
            </w:r>
          </w:p>
        </w:tc>
        <w:tc>
          <w:tcPr>
            <w:tcW w:w="998" w:type="dxa"/>
            <w:tcBorders>
              <w:top w:val="nil"/>
              <w:left w:val="nil"/>
              <w:bottom w:val="single" w:sz="4" w:space="0" w:color="auto"/>
              <w:right w:val="single" w:sz="4" w:space="0" w:color="auto"/>
            </w:tcBorders>
            <w:shd w:val="clear" w:color="000000" w:fill="FFB7B7"/>
            <w:noWrap/>
            <w:vAlign w:val="bottom"/>
            <w:hideMark/>
          </w:tcPr>
          <w:p w14:paraId="358E8390" w14:textId="77777777" w:rsidR="00602751" w:rsidRPr="00935440" w:rsidRDefault="00602751" w:rsidP="007B474A">
            <w:pPr>
              <w:spacing w:after="0" w:line="240" w:lineRule="auto"/>
              <w:ind w:firstLine="0"/>
              <w:contextualSpacing w:val="0"/>
              <w:jc w:val="lef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mm</w:t>
            </w:r>
          </w:p>
        </w:tc>
        <w:tc>
          <w:tcPr>
            <w:tcW w:w="1195" w:type="dxa"/>
            <w:tcBorders>
              <w:top w:val="nil"/>
              <w:left w:val="nil"/>
              <w:bottom w:val="single" w:sz="4" w:space="0" w:color="auto"/>
              <w:right w:val="single" w:sz="4" w:space="0" w:color="auto"/>
            </w:tcBorders>
            <w:shd w:val="clear" w:color="000000" w:fill="FFB7B7"/>
            <w:noWrap/>
            <w:vAlign w:val="bottom"/>
            <w:hideMark/>
          </w:tcPr>
          <w:p w14:paraId="3759E8D5" w14:textId="77777777" w:rsidR="00602751" w:rsidRPr="00935440" w:rsidRDefault="00602751" w:rsidP="007B474A">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105.8</w:t>
            </w:r>
          </w:p>
        </w:tc>
        <w:tc>
          <w:tcPr>
            <w:tcW w:w="1058" w:type="dxa"/>
            <w:tcBorders>
              <w:top w:val="nil"/>
              <w:left w:val="nil"/>
              <w:bottom w:val="single" w:sz="4" w:space="0" w:color="auto"/>
              <w:right w:val="single" w:sz="4" w:space="0" w:color="auto"/>
            </w:tcBorders>
            <w:shd w:val="clear" w:color="000000" w:fill="FFB7B7"/>
            <w:noWrap/>
            <w:vAlign w:val="bottom"/>
            <w:hideMark/>
          </w:tcPr>
          <w:p w14:paraId="0F45F731" w14:textId="77777777" w:rsidR="00602751" w:rsidRPr="00935440" w:rsidRDefault="00602751" w:rsidP="007B474A">
            <w:pPr>
              <w:spacing w:after="0" w:line="240" w:lineRule="auto"/>
              <w:ind w:firstLine="0"/>
              <w:contextualSpacing w:val="0"/>
              <w:jc w:val="lef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 </w:t>
            </w:r>
          </w:p>
        </w:tc>
        <w:tc>
          <w:tcPr>
            <w:tcW w:w="1053" w:type="dxa"/>
            <w:tcBorders>
              <w:top w:val="nil"/>
              <w:left w:val="nil"/>
              <w:bottom w:val="single" w:sz="4" w:space="0" w:color="auto"/>
              <w:right w:val="single" w:sz="4" w:space="0" w:color="auto"/>
            </w:tcBorders>
            <w:shd w:val="clear" w:color="000000" w:fill="FFB7B7"/>
            <w:noWrap/>
            <w:vAlign w:val="bottom"/>
            <w:hideMark/>
          </w:tcPr>
          <w:p w14:paraId="0A28D50A" w14:textId="77777777" w:rsidR="00602751" w:rsidRPr="00935440" w:rsidRDefault="00602751" w:rsidP="007B474A">
            <w:pPr>
              <w:spacing w:after="0" w:line="240" w:lineRule="auto"/>
              <w:ind w:firstLine="0"/>
              <w:contextualSpacing w:val="0"/>
              <w:jc w:val="lef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 </w:t>
            </w:r>
          </w:p>
        </w:tc>
      </w:tr>
      <w:tr w:rsidR="00602751" w:rsidRPr="00935440" w14:paraId="6347F045" w14:textId="77777777" w:rsidTr="008654A0">
        <w:trPr>
          <w:trHeight w:val="300"/>
        </w:trPr>
        <w:tc>
          <w:tcPr>
            <w:tcW w:w="1738"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8632215" w14:textId="77777777" w:rsidR="00602751" w:rsidRPr="00935440" w:rsidRDefault="00602751" w:rsidP="007B474A">
            <w:pPr>
              <w:spacing w:after="0" w:line="240" w:lineRule="auto"/>
              <w:ind w:firstLine="0"/>
              <w:contextualSpacing w:val="0"/>
              <w:jc w:val="center"/>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 xml:space="preserve">XLPE +Carbon </w:t>
            </w:r>
          </w:p>
        </w:tc>
        <w:tc>
          <w:tcPr>
            <w:tcW w:w="2940" w:type="dxa"/>
            <w:tcBorders>
              <w:top w:val="nil"/>
              <w:left w:val="single" w:sz="4" w:space="0" w:color="auto"/>
              <w:bottom w:val="single" w:sz="4" w:space="0" w:color="auto"/>
              <w:right w:val="single" w:sz="4" w:space="0" w:color="auto"/>
            </w:tcBorders>
            <w:shd w:val="clear" w:color="auto" w:fill="auto"/>
            <w:noWrap/>
            <w:vAlign w:val="bottom"/>
            <w:hideMark/>
          </w:tcPr>
          <w:p w14:paraId="2E1F4AEF" w14:textId="77777777" w:rsidR="00602751" w:rsidRPr="00935440" w:rsidRDefault="00602751" w:rsidP="007B474A">
            <w:pPr>
              <w:spacing w:after="0" w:line="240" w:lineRule="auto"/>
              <w:ind w:firstLine="0"/>
              <w:contextualSpacing w:val="0"/>
              <w:jc w:val="lef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Insulation shield</w:t>
            </w:r>
          </w:p>
        </w:tc>
        <w:tc>
          <w:tcPr>
            <w:tcW w:w="718" w:type="dxa"/>
            <w:tcBorders>
              <w:top w:val="nil"/>
              <w:left w:val="nil"/>
              <w:bottom w:val="single" w:sz="4" w:space="0" w:color="auto"/>
              <w:right w:val="single" w:sz="4" w:space="0" w:color="auto"/>
            </w:tcBorders>
            <w:shd w:val="clear" w:color="auto" w:fill="auto"/>
            <w:noWrap/>
            <w:vAlign w:val="bottom"/>
            <w:hideMark/>
          </w:tcPr>
          <w:p w14:paraId="018A7B5C" w14:textId="77777777" w:rsidR="00602751" w:rsidRPr="00935440" w:rsidRDefault="00602751" w:rsidP="007B474A">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1</w:t>
            </w:r>
          </w:p>
        </w:tc>
        <w:tc>
          <w:tcPr>
            <w:tcW w:w="998" w:type="dxa"/>
            <w:tcBorders>
              <w:top w:val="nil"/>
              <w:left w:val="nil"/>
              <w:bottom w:val="single" w:sz="4" w:space="0" w:color="auto"/>
              <w:right w:val="single" w:sz="4" w:space="0" w:color="auto"/>
            </w:tcBorders>
            <w:shd w:val="clear" w:color="auto" w:fill="auto"/>
            <w:noWrap/>
            <w:vAlign w:val="bottom"/>
            <w:hideMark/>
          </w:tcPr>
          <w:p w14:paraId="38AB254E" w14:textId="77777777" w:rsidR="00602751" w:rsidRPr="00935440" w:rsidRDefault="00602751" w:rsidP="007B474A">
            <w:pPr>
              <w:spacing w:after="0" w:line="240" w:lineRule="auto"/>
              <w:ind w:firstLine="0"/>
              <w:contextualSpacing w:val="0"/>
              <w:jc w:val="lef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mm</w:t>
            </w:r>
          </w:p>
        </w:tc>
        <w:tc>
          <w:tcPr>
            <w:tcW w:w="1195" w:type="dxa"/>
            <w:tcBorders>
              <w:top w:val="nil"/>
              <w:left w:val="nil"/>
              <w:bottom w:val="single" w:sz="4" w:space="0" w:color="auto"/>
              <w:right w:val="single" w:sz="4" w:space="0" w:color="auto"/>
            </w:tcBorders>
            <w:shd w:val="clear" w:color="auto" w:fill="auto"/>
            <w:noWrap/>
            <w:vAlign w:val="bottom"/>
            <w:hideMark/>
          </w:tcPr>
          <w:p w14:paraId="18C2F39C" w14:textId="77777777" w:rsidR="00602751" w:rsidRPr="00935440" w:rsidRDefault="00602751" w:rsidP="007B474A">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53.9</w:t>
            </w:r>
          </w:p>
        </w:tc>
        <w:tc>
          <w:tcPr>
            <w:tcW w:w="1058" w:type="dxa"/>
            <w:tcBorders>
              <w:top w:val="nil"/>
              <w:left w:val="nil"/>
              <w:bottom w:val="single" w:sz="4" w:space="0" w:color="auto"/>
              <w:right w:val="single" w:sz="4" w:space="0" w:color="auto"/>
            </w:tcBorders>
            <w:shd w:val="clear" w:color="auto" w:fill="auto"/>
            <w:noWrap/>
            <w:vAlign w:val="bottom"/>
            <w:hideMark/>
          </w:tcPr>
          <w:p w14:paraId="0A08778D" w14:textId="77777777" w:rsidR="00602751" w:rsidRPr="00935440" w:rsidRDefault="00602751" w:rsidP="007B474A">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336</w:t>
            </w:r>
          </w:p>
        </w:tc>
        <w:tc>
          <w:tcPr>
            <w:tcW w:w="1053" w:type="dxa"/>
            <w:tcBorders>
              <w:top w:val="nil"/>
              <w:left w:val="nil"/>
              <w:bottom w:val="single" w:sz="4" w:space="0" w:color="auto"/>
              <w:right w:val="single" w:sz="4" w:space="0" w:color="auto"/>
            </w:tcBorders>
            <w:shd w:val="clear" w:color="auto" w:fill="auto"/>
            <w:noWrap/>
            <w:vAlign w:val="bottom"/>
            <w:hideMark/>
          </w:tcPr>
          <w:p w14:paraId="01DF0177" w14:textId="77777777" w:rsidR="00602751" w:rsidRPr="00935440" w:rsidRDefault="00602751" w:rsidP="007B474A">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2.24</w:t>
            </w:r>
          </w:p>
        </w:tc>
      </w:tr>
      <w:tr w:rsidR="00602751" w:rsidRPr="00935440" w14:paraId="540FD40A" w14:textId="77777777" w:rsidTr="008654A0">
        <w:trPr>
          <w:trHeight w:val="300"/>
        </w:trPr>
        <w:tc>
          <w:tcPr>
            <w:tcW w:w="1738"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9D97031" w14:textId="77777777" w:rsidR="00602751" w:rsidRPr="00935440" w:rsidRDefault="00602751" w:rsidP="007B474A">
            <w:pPr>
              <w:spacing w:after="0" w:line="240" w:lineRule="auto"/>
              <w:ind w:firstLine="0"/>
              <w:contextualSpacing w:val="0"/>
              <w:jc w:val="center"/>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 </w:t>
            </w:r>
          </w:p>
        </w:tc>
        <w:tc>
          <w:tcPr>
            <w:tcW w:w="2940" w:type="dxa"/>
            <w:tcBorders>
              <w:top w:val="nil"/>
              <w:left w:val="single" w:sz="4" w:space="0" w:color="auto"/>
              <w:bottom w:val="single" w:sz="4" w:space="0" w:color="auto"/>
              <w:right w:val="single" w:sz="4" w:space="0" w:color="auto"/>
            </w:tcBorders>
            <w:shd w:val="clear" w:color="auto" w:fill="auto"/>
            <w:noWrap/>
            <w:vAlign w:val="bottom"/>
            <w:hideMark/>
          </w:tcPr>
          <w:p w14:paraId="05B1F294" w14:textId="77777777" w:rsidR="00602751" w:rsidRPr="00935440" w:rsidRDefault="00602751" w:rsidP="007B474A">
            <w:pPr>
              <w:spacing w:after="0" w:line="240" w:lineRule="auto"/>
              <w:ind w:firstLine="0"/>
              <w:contextualSpacing w:val="0"/>
              <w:jc w:val="lef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Longitudinal water barrier</w:t>
            </w:r>
          </w:p>
        </w:tc>
        <w:tc>
          <w:tcPr>
            <w:tcW w:w="718" w:type="dxa"/>
            <w:tcBorders>
              <w:top w:val="nil"/>
              <w:left w:val="nil"/>
              <w:bottom w:val="single" w:sz="4" w:space="0" w:color="auto"/>
              <w:right w:val="single" w:sz="4" w:space="0" w:color="auto"/>
            </w:tcBorders>
            <w:shd w:val="clear" w:color="auto" w:fill="auto"/>
            <w:noWrap/>
            <w:vAlign w:val="bottom"/>
            <w:hideMark/>
          </w:tcPr>
          <w:p w14:paraId="16B3C506" w14:textId="77777777" w:rsidR="00602751" w:rsidRPr="00935440" w:rsidRDefault="00602751" w:rsidP="007B474A">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0.6</w:t>
            </w:r>
          </w:p>
        </w:tc>
        <w:tc>
          <w:tcPr>
            <w:tcW w:w="998" w:type="dxa"/>
            <w:tcBorders>
              <w:top w:val="nil"/>
              <w:left w:val="nil"/>
              <w:bottom w:val="single" w:sz="4" w:space="0" w:color="auto"/>
              <w:right w:val="single" w:sz="4" w:space="0" w:color="auto"/>
            </w:tcBorders>
            <w:shd w:val="clear" w:color="auto" w:fill="auto"/>
            <w:noWrap/>
            <w:vAlign w:val="bottom"/>
            <w:hideMark/>
          </w:tcPr>
          <w:p w14:paraId="099A45EF" w14:textId="77777777" w:rsidR="00602751" w:rsidRPr="00935440" w:rsidRDefault="00602751" w:rsidP="007B474A">
            <w:pPr>
              <w:spacing w:after="0" w:line="240" w:lineRule="auto"/>
              <w:ind w:firstLine="0"/>
              <w:contextualSpacing w:val="0"/>
              <w:jc w:val="lef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mm</w:t>
            </w:r>
          </w:p>
        </w:tc>
        <w:tc>
          <w:tcPr>
            <w:tcW w:w="1195" w:type="dxa"/>
            <w:tcBorders>
              <w:top w:val="nil"/>
              <w:left w:val="nil"/>
              <w:bottom w:val="single" w:sz="4" w:space="0" w:color="auto"/>
              <w:right w:val="single" w:sz="4" w:space="0" w:color="auto"/>
            </w:tcBorders>
            <w:shd w:val="clear" w:color="auto" w:fill="auto"/>
            <w:noWrap/>
            <w:vAlign w:val="bottom"/>
            <w:hideMark/>
          </w:tcPr>
          <w:p w14:paraId="7E7991A0" w14:textId="77777777" w:rsidR="00602751" w:rsidRPr="00935440" w:rsidRDefault="00602751" w:rsidP="007B474A">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54.5</w:t>
            </w:r>
          </w:p>
        </w:tc>
        <w:tc>
          <w:tcPr>
            <w:tcW w:w="1058" w:type="dxa"/>
            <w:tcBorders>
              <w:top w:val="nil"/>
              <w:left w:val="nil"/>
              <w:bottom w:val="single" w:sz="4" w:space="0" w:color="auto"/>
              <w:right w:val="single" w:sz="4" w:space="0" w:color="auto"/>
            </w:tcBorders>
            <w:shd w:val="clear" w:color="auto" w:fill="auto"/>
            <w:noWrap/>
            <w:vAlign w:val="bottom"/>
            <w:hideMark/>
          </w:tcPr>
          <w:p w14:paraId="18D4A2FC" w14:textId="77777777" w:rsidR="00602751" w:rsidRPr="00935440" w:rsidRDefault="00602751" w:rsidP="007B474A">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204</w:t>
            </w:r>
          </w:p>
        </w:tc>
        <w:tc>
          <w:tcPr>
            <w:tcW w:w="1053" w:type="dxa"/>
            <w:tcBorders>
              <w:top w:val="nil"/>
              <w:left w:val="nil"/>
              <w:bottom w:val="single" w:sz="4" w:space="0" w:color="auto"/>
              <w:right w:val="single" w:sz="4" w:space="0" w:color="auto"/>
            </w:tcBorders>
            <w:shd w:val="clear" w:color="auto" w:fill="auto"/>
            <w:noWrap/>
            <w:vAlign w:val="bottom"/>
            <w:hideMark/>
          </w:tcPr>
          <w:p w14:paraId="307D5AC4" w14:textId="77777777" w:rsidR="00602751" w:rsidRPr="00935440" w:rsidRDefault="00602751" w:rsidP="007B474A">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1.36</w:t>
            </w:r>
          </w:p>
        </w:tc>
      </w:tr>
      <w:tr w:rsidR="00602751" w:rsidRPr="00935440" w14:paraId="263A8777" w14:textId="77777777" w:rsidTr="008654A0">
        <w:trPr>
          <w:trHeight w:val="300"/>
        </w:trPr>
        <w:tc>
          <w:tcPr>
            <w:tcW w:w="1738"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E465E5E" w14:textId="77777777" w:rsidR="00602751" w:rsidRPr="00935440" w:rsidRDefault="00602751" w:rsidP="007B474A">
            <w:pPr>
              <w:spacing w:after="0" w:line="240" w:lineRule="auto"/>
              <w:ind w:firstLine="0"/>
              <w:contextualSpacing w:val="0"/>
              <w:jc w:val="center"/>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lead</w:t>
            </w:r>
          </w:p>
        </w:tc>
        <w:tc>
          <w:tcPr>
            <w:tcW w:w="2940" w:type="dxa"/>
            <w:tcBorders>
              <w:top w:val="nil"/>
              <w:left w:val="single" w:sz="4" w:space="0" w:color="auto"/>
              <w:bottom w:val="single" w:sz="4" w:space="0" w:color="auto"/>
              <w:right w:val="single" w:sz="4" w:space="0" w:color="auto"/>
            </w:tcBorders>
            <w:shd w:val="clear" w:color="auto" w:fill="auto"/>
            <w:noWrap/>
            <w:vAlign w:val="bottom"/>
            <w:hideMark/>
          </w:tcPr>
          <w:p w14:paraId="6C9F3B13" w14:textId="77777777" w:rsidR="00602751" w:rsidRPr="00935440" w:rsidRDefault="00602751" w:rsidP="007B474A">
            <w:pPr>
              <w:spacing w:after="0" w:line="240" w:lineRule="auto"/>
              <w:ind w:firstLine="0"/>
              <w:contextualSpacing w:val="0"/>
              <w:jc w:val="lef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Metallic sheath</w:t>
            </w:r>
          </w:p>
        </w:tc>
        <w:tc>
          <w:tcPr>
            <w:tcW w:w="718" w:type="dxa"/>
            <w:tcBorders>
              <w:top w:val="nil"/>
              <w:left w:val="nil"/>
              <w:bottom w:val="single" w:sz="4" w:space="0" w:color="auto"/>
              <w:right w:val="single" w:sz="4" w:space="0" w:color="auto"/>
            </w:tcBorders>
            <w:shd w:val="clear" w:color="000000" w:fill="E2EFDA"/>
            <w:noWrap/>
            <w:vAlign w:val="bottom"/>
            <w:hideMark/>
          </w:tcPr>
          <w:p w14:paraId="33AA3CB7" w14:textId="77777777" w:rsidR="00602751" w:rsidRPr="00935440" w:rsidRDefault="00602751" w:rsidP="007B474A">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3.1</w:t>
            </w:r>
          </w:p>
        </w:tc>
        <w:tc>
          <w:tcPr>
            <w:tcW w:w="998" w:type="dxa"/>
            <w:tcBorders>
              <w:top w:val="nil"/>
              <w:left w:val="nil"/>
              <w:bottom w:val="single" w:sz="4" w:space="0" w:color="auto"/>
              <w:right w:val="single" w:sz="4" w:space="0" w:color="auto"/>
            </w:tcBorders>
            <w:shd w:val="clear" w:color="auto" w:fill="auto"/>
            <w:noWrap/>
            <w:vAlign w:val="bottom"/>
            <w:hideMark/>
          </w:tcPr>
          <w:p w14:paraId="24E81937" w14:textId="77777777" w:rsidR="00602751" w:rsidRPr="00935440" w:rsidRDefault="00602751" w:rsidP="007B474A">
            <w:pPr>
              <w:spacing w:after="0" w:line="240" w:lineRule="auto"/>
              <w:ind w:firstLine="0"/>
              <w:contextualSpacing w:val="0"/>
              <w:jc w:val="lef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mm</w:t>
            </w:r>
          </w:p>
        </w:tc>
        <w:tc>
          <w:tcPr>
            <w:tcW w:w="1195" w:type="dxa"/>
            <w:tcBorders>
              <w:top w:val="nil"/>
              <w:left w:val="nil"/>
              <w:bottom w:val="single" w:sz="4" w:space="0" w:color="auto"/>
              <w:right w:val="single" w:sz="4" w:space="0" w:color="auto"/>
            </w:tcBorders>
            <w:shd w:val="clear" w:color="auto" w:fill="auto"/>
            <w:noWrap/>
            <w:vAlign w:val="bottom"/>
            <w:hideMark/>
          </w:tcPr>
          <w:p w14:paraId="771C198F" w14:textId="77777777" w:rsidR="00602751" w:rsidRPr="00935440" w:rsidRDefault="00602751" w:rsidP="007B474A">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57.6</w:t>
            </w:r>
          </w:p>
        </w:tc>
        <w:tc>
          <w:tcPr>
            <w:tcW w:w="1058" w:type="dxa"/>
            <w:tcBorders>
              <w:top w:val="nil"/>
              <w:left w:val="nil"/>
              <w:bottom w:val="single" w:sz="4" w:space="0" w:color="auto"/>
              <w:right w:val="single" w:sz="4" w:space="0" w:color="auto"/>
            </w:tcBorders>
            <w:shd w:val="clear" w:color="auto" w:fill="auto"/>
            <w:noWrap/>
            <w:vAlign w:val="bottom"/>
            <w:hideMark/>
          </w:tcPr>
          <w:p w14:paraId="0C0D8733" w14:textId="77777777" w:rsidR="00602751" w:rsidRPr="00935440" w:rsidRDefault="00602751" w:rsidP="007B474A">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1092</w:t>
            </w:r>
          </w:p>
        </w:tc>
        <w:tc>
          <w:tcPr>
            <w:tcW w:w="1053" w:type="dxa"/>
            <w:tcBorders>
              <w:top w:val="nil"/>
              <w:left w:val="nil"/>
              <w:bottom w:val="single" w:sz="4" w:space="0" w:color="auto"/>
              <w:right w:val="single" w:sz="4" w:space="0" w:color="auto"/>
            </w:tcBorders>
            <w:shd w:val="clear" w:color="auto" w:fill="auto"/>
            <w:noWrap/>
            <w:vAlign w:val="bottom"/>
            <w:hideMark/>
          </w:tcPr>
          <w:p w14:paraId="7E0879ED" w14:textId="77777777" w:rsidR="00602751" w:rsidRPr="00935440" w:rsidRDefault="00602751" w:rsidP="007B474A">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7.28</w:t>
            </w:r>
          </w:p>
        </w:tc>
      </w:tr>
      <w:tr w:rsidR="00602751" w:rsidRPr="00935440" w14:paraId="51258502" w14:textId="77777777" w:rsidTr="008654A0">
        <w:trPr>
          <w:trHeight w:val="300"/>
        </w:trPr>
        <w:tc>
          <w:tcPr>
            <w:tcW w:w="1738"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E6B9834" w14:textId="77777777" w:rsidR="00602751" w:rsidRPr="00935440" w:rsidRDefault="00602751" w:rsidP="007B474A">
            <w:pPr>
              <w:spacing w:after="0" w:line="240" w:lineRule="auto"/>
              <w:ind w:firstLine="0"/>
              <w:contextualSpacing w:val="0"/>
              <w:jc w:val="center"/>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HDPE</w:t>
            </w:r>
          </w:p>
        </w:tc>
        <w:tc>
          <w:tcPr>
            <w:tcW w:w="2940" w:type="dxa"/>
            <w:tcBorders>
              <w:top w:val="nil"/>
              <w:left w:val="single" w:sz="4" w:space="0" w:color="auto"/>
              <w:bottom w:val="single" w:sz="4" w:space="0" w:color="auto"/>
              <w:right w:val="single" w:sz="4" w:space="0" w:color="auto"/>
            </w:tcBorders>
            <w:shd w:val="clear" w:color="auto" w:fill="auto"/>
            <w:noWrap/>
            <w:vAlign w:val="bottom"/>
            <w:hideMark/>
          </w:tcPr>
          <w:p w14:paraId="70BAD0AA" w14:textId="77777777" w:rsidR="00602751" w:rsidRPr="00935440" w:rsidRDefault="00602751" w:rsidP="007B474A">
            <w:pPr>
              <w:spacing w:after="0" w:line="240" w:lineRule="auto"/>
              <w:ind w:firstLine="0"/>
              <w:contextualSpacing w:val="0"/>
              <w:jc w:val="lef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Inner sheath</w:t>
            </w:r>
          </w:p>
        </w:tc>
        <w:tc>
          <w:tcPr>
            <w:tcW w:w="718" w:type="dxa"/>
            <w:tcBorders>
              <w:top w:val="nil"/>
              <w:left w:val="nil"/>
              <w:bottom w:val="single" w:sz="4" w:space="0" w:color="auto"/>
              <w:right w:val="single" w:sz="4" w:space="0" w:color="auto"/>
            </w:tcBorders>
            <w:shd w:val="clear" w:color="auto" w:fill="auto"/>
            <w:noWrap/>
            <w:vAlign w:val="bottom"/>
            <w:hideMark/>
          </w:tcPr>
          <w:p w14:paraId="49E3F86D" w14:textId="77777777" w:rsidR="00602751" w:rsidRPr="00935440" w:rsidRDefault="00602751" w:rsidP="007B474A">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2.5</w:t>
            </w:r>
          </w:p>
        </w:tc>
        <w:tc>
          <w:tcPr>
            <w:tcW w:w="998" w:type="dxa"/>
            <w:tcBorders>
              <w:top w:val="nil"/>
              <w:left w:val="nil"/>
              <w:bottom w:val="single" w:sz="4" w:space="0" w:color="auto"/>
              <w:right w:val="single" w:sz="4" w:space="0" w:color="auto"/>
            </w:tcBorders>
            <w:shd w:val="clear" w:color="auto" w:fill="auto"/>
            <w:noWrap/>
            <w:vAlign w:val="bottom"/>
            <w:hideMark/>
          </w:tcPr>
          <w:p w14:paraId="49BE5260" w14:textId="77777777" w:rsidR="00602751" w:rsidRPr="00935440" w:rsidRDefault="00602751" w:rsidP="007B474A">
            <w:pPr>
              <w:spacing w:after="0" w:line="240" w:lineRule="auto"/>
              <w:ind w:firstLine="0"/>
              <w:contextualSpacing w:val="0"/>
              <w:jc w:val="lef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mm</w:t>
            </w:r>
          </w:p>
        </w:tc>
        <w:tc>
          <w:tcPr>
            <w:tcW w:w="1195" w:type="dxa"/>
            <w:tcBorders>
              <w:top w:val="nil"/>
              <w:left w:val="nil"/>
              <w:bottom w:val="single" w:sz="4" w:space="0" w:color="auto"/>
              <w:right w:val="single" w:sz="4" w:space="0" w:color="auto"/>
            </w:tcBorders>
            <w:shd w:val="clear" w:color="auto" w:fill="auto"/>
            <w:noWrap/>
            <w:vAlign w:val="bottom"/>
            <w:hideMark/>
          </w:tcPr>
          <w:p w14:paraId="256B127B" w14:textId="77777777" w:rsidR="00602751" w:rsidRPr="00935440" w:rsidRDefault="00602751" w:rsidP="007B474A">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60.1</w:t>
            </w:r>
          </w:p>
        </w:tc>
        <w:tc>
          <w:tcPr>
            <w:tcW w:w="1058" w:type="dxa"/>
            <w:tcBorders>
              <w:top w:val="nil"/>
              <w:left w:val="nil"/>
              <w:bottom w:val="single" w:sz="4" w:space="0" w:color="auto"/>
              <w:right w:val="single" w:sz="4" w:space="0" w:color="auto"/>
            </w:tcBorders>
            <w:shd w:val="clear" w:color="auto" w:fill="auto"/>
            <w:noWrap/>
            <w:vAlign w:val="bottom"/>
            <w:hideMark/>
          </w:tcPr>
          <w:p w14:paraId="17B0B7DA" w14:textId="77777777" w:rsidR="00602751" w:rsidRPr="00935440" w:rsidRDefault="00602751" w:rsidP="007B474A">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924</w:t>
            </w:r>
          </w:p>
        </w:tc>
        <w:tc>
          <w:tcPr>
            <w:tcW w:w="1053" w:type="dxa"/>
            <w:tcBorders>
              <w:top w:val="nil"/>
              <w:left w:val="nil"/>
              <w:bottom w:val="single" w:sz="4" w:space="0" w:color="auto"/>
              <w:right w:val="single" w:sz="4" w:space="0" w:color="auto"/>
            </w:tcBorders>
            <w:shd w:val="clear" w:color="auto" w:fill="auto"/>
            <w:noWrap/>
            <w:vAlign w:val="bottom"/>
            <w:hideMark/>
          </w:tcPr>
          <w:p w14:paraId="7189DE64" w14:textId="77777777" w:rsidR="00602751" w:rsidRPr="00935440" w:rsidRDefault="00602751" w:rsidP="007B474A">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6.16</w:t>
            </w:r>
          </w:p>
        </w:tc>
      </w:tr>
      <w:tr w:rsidR="00602751" w:rsidRPr="00935440" w14:paraId="7D36BC88" w14:textId="77777777" w:rsidTr="008654A0">
        <w:trPr>
          <w:trHeight w:val="300"/>
        </w:trPr>
        <w:tc>
          <w:tcPr>
            <w:tcW w:w="1738"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76C801C" w14:textId="77777777" w:rsidR="00602751" w:rsidRPr="00935440" w:rsidRDefault="00602751" w:rsidP="007B474A">
            <w:pPr>
              <w:spacing w:after="0" w:line="240" w:lineRule="auto"/>
              <w:ind w:firstLine="0"/>
              <w:contextualSpacing w:val="0"/>
              <w:jc w:val="center"/>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galv. Steel</w:t>
            </w:r>
          </w:p>
        </w:tc>
        <w:tc>
          <w:tcPr>
            <w:tcW w:w="2940" w:type="dxa"/>
            <w:tcBorders>
              <w:top w:val="nil"/>
              <w:left w:val="single" w:sz="4" w:space="0" w:color="auto"/>
              <w:bottom w:val="single" w:sz="4" w:space="0" w:color="auto"/>
              <w:right w:val="single" w:sz="4" w:space="0" w:color="auto"/>
            </w:tcBorders>
            <w:shd w:val="clear" w:color="auto" w:fill="auto"/>
            <w:noWrap/>
            <w:vAlign w:val="bottom"/>
            <w:hideMark/>
          </w:tcPr>
          <w:p w14:paraId="087B789C" w14:textId="77777777" w:rsidR="00602751" w:rsidRPr="00935440" w:rsidRDefault="00602751" w:rsidP="007B474A">
            <w:pPr>
              <w:spacing w:after="0" w:line="240" w:lineRule="auto"/>
              <w:ind w:firstLine="0"/>
              <w:contextualSpacing w:val="0"/>
              <w:jc w:val="lef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Armour</w:t>
            </w:r>
          </w:p>
        </w:tc>
        <w:tc>
          <w:tcPr>
            <w:tcW w:w="718" w:type="dxa"/>
            <w:tcBorders>
              <w:top w:val="nil"/>
              <w:left w:val="nil"/>
              <w:bottom w:val="single" w:sz="4" w:space="0" w:color="auto"/>
              <w:right w:val="single" w:sz="4" w:space="0" w:color="auto"/>
            </w:tcBorders>
            <w:shd w:val="clear" w:color="auto" w:fill="auto"/>
            <w:noWrap/>
            <w:vAlign w:val="bottom"/>
            <w:hideMark/>
          </w:tcPr>
          <w:p w14:paraId="03CEA243" w14:textId="77777777" w:rsidR="00602751" w:rsidRPr="00935440" w:rsidRDefault="00602751" w:rsidP="007B474A">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5</w:t>
            </w:r>
          </w:p>
        </w:tc>
        <w:tc>
          <w:tcPr>
            <w:tcW w:w="998" w:type="dxa"/>
            <w:tcBorders>
              <w:top w:val="nil"/>
              <w:left w:val="nil"/>
              <w:bottom w:val="single" w:sz="4" w:space="0" w:color="auto"/>
              <w:right w:val="single" w:sz="4" w:space="0" w:color="auto"/>
            </w:tcBorders>
            <w:shd w:val="clear" w:color="auto" w:fill="auto"/>
            <w:noWrap/>
            <w:vAlign w:val="bottom"/>
            <w:hideMark/>
          </w:tcPr>
          <w:p w14:paraId="2933908D" w14:textId="77777777" w:rsidR="00602751" w:rsidRPr="00935440" w:rsidRDefault="00602751" w:rsidP="007B474A">
            <w:pPr>
              <w:spacing w:after="0" w:line="240" w:lineRule="auto"/>
              <w:ind w:firstLine="0"/>
              <w:contextualSpacing w:val="0"/>
              <w:jc w:val="lef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mm</w:t>
            </w:r>
          </w:p>
        </w:tc>
        <w:tc>
          <w:tcPr>
            <w:tcW w:w="1195" w:type="dxa"/>
            <w:tcBorders>
              <w:top w:val="nil"/>
              <w:left w:val="nil"/>
              <w:bottom w:val="single" w:sz="4" w:space="0" w:color="auto"/>
              <w:right w:val="single" w:sz="4" w:space="0" w:color="auto"/>
            </w:tcBorders>
            <w:shd w:val="clear" w:color="auto" w:fill="auto"/>
            <w:noWrap/>
            <w:vAlign w:val="bottom"/>
            <w:hideMark/>
          </w:tcPr>
          <w:p w14:paraId="3A3D2B25" w14:textId="77777777" w:rsidR="00602751" w:rsidRPr="00935440" w:rsidRDefault="00602751" w:rsidP="007B474A">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65.1</w:t>
            </w:r>
          </w:p>
        </w:tc>
        <w:tc>
          <w:tcPr>
            <w:tcW w:w="1058" w:type="dxa"/>
            <w:tcBorders>
              <w:top w:val="nil"/>
              <w:left w:val="nil"/>
              <w:bottom w:val="single" w:sz="4" w:space="0" w:color="auto"/>
              <w:right w:val="single" w:sz="4" w:space="0" w:color="auto"/>
            </w:tcBorders>
            <w:shd w:val="clear" w:color="auto" w:fill="auto"/>
            <w:noWrap/>
            <w:vAlign w:val="bottom"/>
            <w:hideMark/>
          </w:tcPr>
          <w:p w14:paraId="57ACED93" w14:textId="77777777" w:rsidR="00602751" w:rsidRPr="00935440" w:rsidRDefault="00602751" w:rsidP="007B474A">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1967</w:t>
            </w:r>
          </w:p>
        </w:tc>
        <w:tc>
          <w:tcPr>
            <w:tcW w:w="1053" w:type="dxa"/>
            <w:tcBorders>
              <w:top w:val="nil"/>
              <w:left w:val="nil"/>
              <w:bottom w:val="single" w:sz="4" w:space="0" w:color="auto"/>
              <w:right w:val="single" w:sz="4" w:space="0" w:color="auto"/>
            </w:tcBorders>
            <w:shd w:val="clear" w:color="auto" w:fill="auto"/>
            <w:noWrap/>
            <w:vAlign w:val="bottom"/>
            <w:hideMark/>
          </w:tcPr>
          <w:p w14:paraId="20231704" w14:textId="77777777" w:rsidR="00602751" w:rsidRPr="00935440" w:rsidRDefault="00602751" w:rsidP="007B474A">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13.11</w:t>
            </w:r>
          </w:p>
        </w:tc>
      </w:tr>
      <w:tr w:rsidR="00602751" w:rsidRPr="00935440" w14:paraId="25B8CBAA" w14:textId="77777777" w:rsidTr="008654A0">
        <w:trPr>
          <w:trHeight w:val="300"/>
        </w:trPr>
        <w:tc>
          <w:tcPr>
            <w:tcW w:w="1738"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7EBA392" w14:textId="77777777" w:rsidR="00602751" w:rsidRPr="00935440" w:rsidRDefault="00602751" w:rsidP="007B474A">
            <w:pPr>
              <w:spacing w:after="0" w:line="240" w:lineRule="auto"/>
              <w:ind w:firstLine="0"/>
              <w:contextualSpacing w:val="0"/>
              <w:jc w:val="center"/>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PP</w:t>
            </w:r>
          </w:p>
        </w:tc>
        <w:tc>
          <w:tcPr>
            <w:tcW w:w="2940" w:type="dxa"/>
            <w:tcBorders>
              <w:top w:val="nil"/>
              <w:left w:val="single" w:sz="4" w:space="0" w:color="auto"/>
              <w:bottom w:val="single" w:sz="4" w:space="0" w:color="auto"/>
              <w:right w:val="single" w:sz="4" w:space="0" w:color="auto"/>
            </w:tcBorders>
            <w:shd w:val="clear" w:color="auto" w:fill="auto"/>
            <w:noWrap/>
            <w:vAlign w:val="bottom"/>
            <w:hideMark/>
          </w:tcPr>
          <w:p w14:paraId="65EEDCBF" w14:textId="77777777" w:rsidR="00602751" w:rsidRPr="00935440" w:rsidRDefault="00602751" w:rsidP="007B474A">
            <w:pPr>
              <w:spacing w:after="0" w:line="240" w:lineRule="auto"/>
              <w:ind w:firstLine="0"/>
              <w:contextualSpacing w:val="0"/>
              <w:jc w:val="lef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Outer serving</w:t>
            </w:r>
          </w:p>
        </w:tc>
        <w:tc>
          <w:tcPr>
            <w:tcW w:w="718" w:type="dxa"/>
            <w:tcBorders>
              <w:top w:val="nil"/>
              <w:left w:val="nil"/>
              <w:bottom w:val="single" w:sz="4" w:space="0" w:color="auto"/>
              <w:right w:val="single" w:sz="4" w:space="0" w:color="auto"/>
            </w:tcBorders>
            <w:shd w:val="clear" w:color="auto" w:fill="auto"/>
            <w:noWrap/>
            <w:vAlign w:val="bottom"/>
            <w:hideMark/>
          </w:tcPr>
          <w:p w14:paraId="17977AE2" w14:textId="77777777" w:rsidR="00602751" w:rsidRPr="00935440" w:rsidRDefault="00602751" w:rsidP="007B474A">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4</w:t>
            </w:r>
          </w:p>
        </w:tc>
        <w:tc>
          <w:tcPr>
            <w:tcW w:w="998" w:type="dxa"/>
            <w:tcBorders>
              <w:top w:val="nil"/>
              <w:left w:val="nil"/>
              <w:bottom w:val="single" w:sz="4" w:space="0" w:color="auto"/>
              <w:right w:val="single" w:sz="4" w:space="0" w:color="auto"/>
            </w:tcBorders>
            <w:shd w:val="clear" w:color="auto" w:fill="auto"/>
            <w:noWrap/>
            <w:vAlign w:val="bottom"/>
            <w:hideMark/>
          </w:tcPr>
          <w:p w14:paraId="2951EE5E" w14:textId="77777777" w:rsidR="00602751" w:rsidRPr="00935440" w:rsidRDefault="00602751" w:rsidP="007B474A">
            <w:pPr>
              <w:spacing w:after="0" w:line="240" w:lineRule="auto"/>
              <w:ind w:firstLine="0"/>
              <w:contextualSpacing w:val="0"/>
              <w:jc w:val="lef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mm</w:t>
            </w:r>
          </w:p>
        </w:tc>
        <w:tc>
          <w:tcPr>
            <w:tcW w:w="1195" w:type="dxa"/>
            <w:tcBorders>
              <w:top w:val="nil"/>
              <w:left w:val="nil"/>
              <w:bottom w:val="single" w:sz="4" w:space="0" w:color="auto"/>
              <w:right w:val="single" w:sz="4" w:space="0" w:color="auto"/>
            </w:tcBorders>
            <w:shd w:val="clear" w:color="auto" w:fill="auto"/>
            <w:noWrap/>
            <w:vAlign w:val="bottom"/>
            <w:hideMark/>
          </w:tcPr>
          <w:p w14:paraId="473263D0" w14:textId="77777777" w:rsidR="00602751" w:rsidRPr="00935440" w:rsidRDefault="00602751" w:rsidP="007B474A">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69.1</w:t>
            </w:r>
          </w:p>
        </w:tc>
        <w:tc>
          <w:tcPr>
            <w:tcW w:w="1058" w:type="dxa"/>
            <w:tcBorders>
              <w:top w:val="nil"/>
              <w:left w:val="nil"/>
              <w:bottom w:val="single" w:sz="4" w:space="0" w:color="auto"/>
              <w:right w:val="single" w:sz="4" w:space="0" w:color="auto"/>
            </w:tcBorders>
            <w:shd w:val="clear" w:color="auto" w:fill="auto"/>
            <w:noWrap/>
            <w:vAlign w:val="bottom"/>
            <w:hideMark/>
          </w:tcPr>
          <w:p w14:paraId="732C1054" w14:textId="77777777" w:rsidR="00602751" w:rsidRPr="00935440" w:rsidRDefault="00602751" w:rsidP="007B474A">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1686</w:t>
            </w:r>
          </w:p>
        </w:tc>
        <w:tc>
          <w:tcPr>
            <w:tcW w:w="1053" w:type="dxa"/>
            <w:tcBorders>
              <w:top w:val="nil"/>
              <w:left w:val="nil"/>
              <w:bottom w:val="single" w:sz="4" w:space="0" w:color="auto"/>
              <w:right w:val="single" w:sz="4" w:space="0" w:color="auto"/>
            </w:tcBorders>
            <w:shd w:val="clear" w:color="auto" w:fill="auto"/>
            <w:noWrap/>
            <w:vAlign w:val="bottom"/>
            <w:hideMark/>
          </w:tcPr>
          <w:p w14:paraId="7C7B6AB0" w14:textId="77777777" w:rsidR="00602751" w:rsidRPr="00935440" w:rsidRDefault="00602751" w:rsidP="007B474A">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11.24</w:t>
            </w:r>
          </w:p>
        </w:tc>
      </w:tr>
      <w:tr w:rsidR="00602751" w:rsidRPr="00935440" w14:paraId="48FF676E" w14:textId="77777777" w:rsidTr="007B474A">
        <w:trPr>
          <w:trHeight w:val="300"/>
        </w:trPr>
        <w:tc>
          <w:tcPr>
            <w:tcW w:w="567" w:type="dxa"/>
            <w:tcBorders>
              <w:top w:val="nil"/>
              <w:left w:val="nil"/>
              <w:bottom w:val="nil"/>
              <w:right w:val="nil"/>
            </w:tcBorders>
            <w:shd w:val="clear" w:color="auto" w:fill="auto"/>
            <w:noWrap/>
            <w:vAlign w:val="bottom"/>
            <w:hideMark/>
          </w:tcPr>
          <w:p w14:paraId="3D69F7A0" w14:textId="77777777" w:rsidR="00602751" w:rsidRPr="00935440" w:rsidRDefault="00602751" w:rsidP="007B474A">
            <w:pPr>
              <w:spacing w:after="0" w:line="240" w:lineRule="auto"/>
              <w:ind w:firstLine="0"/>
              <w:contextualSpacing w:val="0"/>
              <w:jc w:val="right"/>
              <w:rPr>
                <w:rFonts w:ascii="Times New Roman" w:eastAsia="Times New Roman" w:hAnsi="Times New Roman" w:cs="Times New Roman"/>
                <w:color w:val="000000"/>
                <w:lang w:val="en-GB" w:eastAsia="en-GB"/>
              </w:rPr>
            </w:pPr>
          </w:p>
        </w:tc>
        <w:tc>
          <w:tcPr>
            <w:tcW w:w="1171" w:type="dxa"/>
            <w:tcBorders>
              <w:top w:val="nil"/>
              <w:left w:val="nil"/>
              <w:bottom w:val="nil"/>
              <w:right w:val="nil"/>
            </w:tcBorders>
            <w:shd w:val="clear" w:color="auto" w:fill="auto"/>
            <w:noWrap/>
            <w:vAlign w:val="bottom"/>
            <w:hideMark/>
          </w:tcPr>
          <w:p w14:paraId="254D77D0" w14:textId="77777777" w:rsidR="00602751" w:rsidRPr="00935440" w:rsidRDefault="00602751" w:rsidP="007B474A">
            <w:pPr>
              <w:spacing w:after="0" w:line="240" w:lineRule="auto"/>
              <w:ind w:firstLine="0"/>
              <w:contextualSpacing w:val="0"/>
              <w:jc w:val="left"/>
              <w:rPr>
                <w:rFonts w:ascii="Times New Roman" w:eastAsia="Times New Roman" w:hAnsi="Times New Roman" w:cs="Times New Roman"/>
                <w:sz w:val="20"/>
                <w:szCs w:val="20"/>
                <w:lang w:val="en-GB" w:eastAsia="en-GB"/>
              </w:rPr>
            </w:pPr>
          </w:p>
        </w:tc>
        <w:tc>
          <w:tcPr>
            <w:tcW w:w="2940" w:type="dxa"/>
            <w:tcBorders>
              <w:top w:val="nil"/>
              <w:left w:val="single" w:sz="4" w:space="0" w:color="auto"/>
              <w:bottom w:val="single" w:sz="4" w:space="0" w:color="auto"/>
              <w:right w:val="single" w:sz="4" w:space="0" w:color="auto"/>
            </w:tcBorders>
            <w:shd w:val="clear" w:color="auto" w:fill="auto"/>
            <w:noWrap/>
            <w:vAlign w:val="bottom"/>
            <w:hideMark/>
          </w:tcPr>
          <w:p w14:paraId="27FA335E" w14:textId="77777777" w:rsidR="00602751" w:rsidRPr="00935440" w:rsidRDefault="00602751" w:rsidP="007B474A">
            <w:pPr>
              <w:spacing w:after="0" w:line="240" w:lineRule="auto"/>
              <w:ind w:firstLine="0"/>
              <w:contextualSpacing w:val="0"/>
              <w:jc w:val="lef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Total diameter</w:t>
            </w:r>
          </w:p>
        </w:tc>
        <w:tc>
          <w:tcPr>
            <w:tcW w:w="718" w:type="dxa"/>
            <w:tcBorders>
              <w:top w:val="nil"/>
              <w:left w:val="nil"/>
              <w:bottom w:val="single" w:sz="4" w:space="0" w:color="auto"/>
              <w:right w:val="single" w:sz="4" w:space="0" w:color="auto"/>
            </w:tcBorders>
            <w:shd w:val="clear" w:color="auto" w:fill="auto"/>
            <w:noWrap/>
            <w:vAlign w:val="bottom"/>
            <w:hideMark/>
          </w:tcPr>
          <w:p w14:paraId="44915798" w14:textId="77777777" w:rsidR="00602751" w:rsidRPr="00935440" w:rsidRDefault="00602751" w:rsidP="007B474A">
            <w:pPr>
              <w:spacing w:after="0" w:line="240" w:lineRule="auto"/>
              <w:ind w:firstLine="0"/>
              <w:contextualSpacing w:val="0"/>
              <w:jc w:val="center"/>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138.2</w:t>
            </w:r>
          </w:p>
        </w:tc>
        <w:tc>
          <w:tcPr>
            <w:tcW w:w="998" w:type="dxa"/>
            <w:tcBorders>
              <w:top w:val="nil"/>
              <w:left w:val="nil"/>
              <w:bottom w:val="single" w:sz="4" w:space="0" w:color="auto"/>
              <w:right w:val="single" w:sz="4" w:space="0" w:color="auto"/>
            </w:tcBorders>
            <w:shd w:val="clear" w:color="auto" w:fill="auto"/>
            <w:noWrap/>
            <w:vAlign w:val="bottom"/>
            <w:hideMark/>
          </w:tcPr>
          <w:p w14:paraId="16DA2FC6" w14:textId="77777777" w:rsidR="00602751" w:rsidRPr="00935440" w:rsidRDefault="00602751" w:rsidP="007B474A">
            <w:pPr>
              <w:spacing w:after="0" w:line="240" w:lineRule="auto"/>
              <w:ind w:firstLine="0"/>
              <w:contextualSpacing w:val="0"/>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mm </w:t>
            </w:r>
          </w:p>
        </w:tc>
        <w:tc>
          <w:tcPr>
            <w:tcW w:w="1195" w:type="dxa"/>
            <w:tcBorders>
              <w:top w:val="nil"/>
              <w:left w:val="nil"/>
              <w:bottom w:val="single" w:sz="4" w:space="0" w:color="auto"/>
              <w:right w:val="single" w:sz="4" w:space="0" w:color="auto"/>
            </w:tcBorders>
            <w:shd w:val="clear" w:color="auto" w:fill="auto"/>
            <w:noWrap/>
            <w:vAlign w:val="bottom"/>
            <w:hideMark/>
          </w:tcPr>
          <w:p w14:paraId="4B677255" w14:textId="77777777" w:rsidR="00602751" w:rsidRPr="00935440" w:rsidRDefault="00602751" w:rsidP="007B474A">
            <w:pPr>
              <w:spacing w:after="0" w:line="240" w:lineRule="auto"/>
              <w:ind w:firstLine="0"/>
              <w:contextualSpacing w:val="0"/>
              <w:jc w:val="center"/>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 </w:t>
            </w:r>
          </w:p>
        </w:tc>
        <w:tc>
          <w:tcPr>
            <w:tcW w:w="1058" w:type="dxa"/>
            <w:tcBorders>
              <w:top w:val="nil"/>
              <w:left w:val="nil"/>
              <w:bottom w:val="single" w:sz="4" w:space="0" w:color="auto"/>
              <w:right w:val="single" w:sz="4" w:space="0" w:color="auto"/>
            </w:tcBorders>
            <w:shd w:val="clear" w:color="auto" w:fill="auto"/>
            <w:noWrap/>
            <w:vAlign w:val="bottom"/>
            <w:hideMark/>
          </w:tcPr>
          <w:p w14:paraId="5A99F195" w14:textId="77777777" w:rsidR="00602751" w:rsidRPr="00935440" w:rsidRDefault="00602751" w:rsidP="007B474A">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15001</w:t>
            </w:r>
          </w:p>
        </w:tc>
        <w:tc>
          <w:tcPr>
            <w:tcW w:w="1053" w:type="dxa"/>
            <w:tcBorders>
              <w:top w:val="nil"/>
              <w:left w:val="nil"/>
              <w:bottom w:val="single" w:sz="4" w:space="0" w:color="auto"/>
              <w:right w:val="single" w:sz="4" w:space="0" w:color="auto"/>
            </w:tcBorders>
            <w:shd w:val="clear" w:color="auto" w:fill="auto"/>
            <w:noWrap/>
            <w:vAlign w:val="bottom"/>
            <w:hideMark/>
          </w:tcPr>
          <w:p w14:paraId="5ED5BEA3" w14:textId="77777777" w:rsidR="00602751" w:rsidRPr="00935440" w:rsidRDefault="00602751" w:rsidP="007B474A">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100.00</w:t>
            </w:r>
          </w:p>
        </w:tc>
      </w:tr>
      <w:tr w:rsidR="00602751" w:rsidRPr="00935440" w14:paraId="757B4339" w14:textId="77777777" w:rsidTr="007B474A">
        <w:trPr>
          <w:trHeight w:val="300"/>
        </w:trPr>
        <w:tc>
          <w:tcPr>
            <w:tcW w:w="567" w:type="dxa"/>
            <w:tcBorders>
              <w:top w:val="nil"/>
              <w:left w:val="nil"/>
              <w:bottom w:val="nil"/>
              <w:right w:val="nil"/>
            </w:tcBorders>
            <w:shd w:val="clear" w:color="auto" w:fill="auto"/>
            <w:noWrap/>
            <w:vAlign w:val="bottom"/>
            <w:hideMark/>
          </w:tcPr>
          <w:p w14:paraId="092FB63D" w14:textId="77777777" w:rsidR="00602751" w:rsidRPr="00935440" w:rsidRDefault="00602751" w:rsidP="007B474A">
            <w:pPr>
              <w:spacing w:after="0" w:line="240" w:lineRule="auto"/>
              <w:ind w:firstLine="0"/>
              <w:contextualSpacing w:val="0"/>
              <w:jc w:val="right"/>
              <w:rPr>
                <w:rFonts w:ascii="Times New Roman" w:eastAsia="Times New Roman" w:hAnsi="Times New Roman" w:cs="Times New Roman"/>
                <w:color w:val="000000"/>
                <w:lang w:val="en-GB" w:eastAsia="en-GB"/>
              </w:rPr>
            </w:pPr>
          </w:p>
        </w:tc>
        <w:tc>
          <w:tcPr>
            <w:tcW w:w="1171" w:type="dxa"/>
            <w:tcBorders>
              <w:top w:val="nil"/>
              <w:left w:val="nil"/>
              <w:bottom w:val="nil"/>
              <w:right w:val="nil"/>
            </w:tcBorders>
            <w:shd w:val="clear" w:color="auto" w:fill="auto"/>
            <w:noWrap/>
            <w:vAlign w:val="bottom"/>
            <w:hideMark/>
          </w:tcPr>
          <w:p w14:paraId="066EFC62" w14:textId="77777777" w:rsidR="00602751" w:rsidRPr="00935440" w:rsidRDefault="00602751" w:rsidP="007B474A">
            <w:pPr>
              <w:spacing w:after="0" w:line="240" w:lineRule="auto"/>
              <w:ind w:firstLine="0"/>
              <w:contextualSpacing w:val="0"/>
              <w:jc w:val="left"/>
              <w:rPr>
                <w:rFonts w:ascii="Times New Roman" w:eastAsia="Times New Roman" w:hAnsi="Times New Roman" w:cs="Times New Roman"/>
                <w:sz w:val="20"/>
                <w:szCs w:val="20"/>
                <w:lang w:val="en-GB" w:eastAsia="en-GB"/>
              </w:rPr>
            </w:pPr>
          </w:p>
        </w:tc>
        <w:tc>
          <w:tcPr>
            <w:tcW w:w="2940" w:type="dxa"/>
            <w:tcBorders>
              <w:top w:val="nil"/>
              <w:left w:val="single" w:sz="4" w:space="0" w:color="auto"/>
              <w:bottom w:val="single" w:sz="4" w:space="0" w:color="auto"/>
              <w:right w:val="single" w:sz="4" w:space="0" w:color="auto"/>
            </w:tcBorders>
            <w:shd w:val="clear" w:color="auto" w:fill="auto"/>
            <w:noWrap/>
            <w:vAlign w:val="bottom"/>
            <w:hideMark/>
          </w:tcPr>
          <w:p w14:paraId="6AD4F43F" w14:textId="77777777" w:rsidR="00602751" w:rsidRPr="00935440" w:rsidRDefault="00602751" w:rsidP="007B474A">
            <w:pPr>
              <w:spacing w:after="0" w:line="240" w:lineRule="auto"/>
              <w:ind w:firstLine="0"/>
              <w:contextualSpacing w:val="0"/>
              <w:jc w:val="lef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Total diameter</w:t>
            </w:r>
          </w:p>
        </w:tc>
        <w:tc>
          <w:tcPr>
            <w:tcW w:w="718" w:type="dxa"/>
            <w:tcBorders>
              <w:top w:val="nil"/>
              <w:left w:val="nil"/>
              <w:bottom w:val="single" w:sz="4" w:space="0" w:color="auto"/>
              <w:right w:val="single" w:sz="4" w:space="0" w:color="auto"/>
            </w:tcBorders>
            <w:shd w:val="clear" w:color="000000" w:fill="E2EFDA"/>
            <w:noWrap/>
            <w:vAlign w:val="bottom"/>
            <w:hideMark/>
          </w:tcPr>
          <w:p w14:paraId="06AAFB05" w14:textId="77777777" w:rsidR="00602751" w:rsidRPr="00935440" w:rsidRDefault="00602751" w:rsidP="007B474A">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141</w:t>
            </w:r>
          </w:p>
        </w:tc>
        <w:tc>
          <w:tcPr>
            <w:tcW w:w="998" w:type="dxa"/>
            <w:tcBorders>
              <w:top w:val="nil"/>
              <w:left w:val="nil"/>
              <w:bottom w:val="single" w:sz="4" w:space="0" w:color="auto"/>
              <w:right w:val="single" w:sz="4" w:space="0" w:color="auto"/>
            </w:tcBorders>
            <w:shd w:val="clear" w:color="auto" w:fill="auto"/>
            <w:noWrap/>
            <w:vAlign w:val="bottom"/>
          </w:tcPr>
          <w:p w14:paraId="686C921B" w14:textId="77777777" w:rsidR="00602751" w:rsidRPr="00935440" w:rsidRDefault="00602751" w:rsidP="007B474A">
            <w:pPr>
              <w:spacing w:after="0" w:line="240" w:lineRule="auto"/>
              <w:ind w:firstLine="0"/>
              <w:contextualSpacing w:val="0"/>
              <w:jc w:val="lef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mm</w:t>
            </w:r>
          </w:p>
        </w:tc>
        <w:tc>
          <w:tcPr>
            <w:tcW w:w="1195" w:type="dxa"/>
            <w:tcBorders>
              <w:top w:val="nil"/>
              <w:left w:val="nil"/>
              <w:bottom w:val="single" w:sz="4" w:space="0" w:color="auto"/>
              <w:right w:val="single" w:sz="4" w:space="0" w:color="auto"/>
            </w:tcBorders>
            <w:shd w:val="clear" w:color="auto" w:fill="auto"/>
            <w:noWrap/>
            <w:vAlign w:val="bottom"/>
          </w:tcPr>
          <w:p w14:paraId="282E04DB" w14:textId="77777777" w:rsidR="00602751" w:rsidRPr="00935440" w:rsidRDefault="00602751" w:rsidP="007B474A">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PN [MW]</w:t>
            </w:r>
          </w:p>
        </w:tc>
        <w:tc>
          <w:tcPr>
            <w:tcW w:w="1058" w:type="dxa"/>
            <w:tcBorders>
              <w:top w:val="nil"/>
              <w:left w:val="nil"/>
              <w:bottom w:val="single" w:sz="4" w:space="0" w:color="auto"/>
              <w:right w:val="single" w:sz="4" w:space="0" w:color="auto"/>
            </w:tcBorders>
            <w:shd w:val="clear" w:color="auto" w:fill="auto"/>
            <w:noWrap/>
            <w:vAlign w:val="bottom"/>
          </w:tcPr>
          <w:p w14:paraId="087D0062" w14:textId="77777777" w:rsidR="00602751" w:rsidRPr="00935440" w:rsidRDefault="00602751" w:rsidP="007B474A">
            <w:pPr>
              <w:spacing w:after="0" w:line="240" w:lineRule="auto"/>
              <w:ind w:firstLine="0"/>
              <w:contextualSpacing w:val="0"/>
              <w:jc w:val="lef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1163</w:t>
            </w:r>
          </w:p>
        </w:tc>
        <w:tc>
          <w:tcPr>
            <w:tcW w:w="1053" w:type="dxa"/>
            <w:tcBorders>
              <w:top w:val="nil"/>
              <w:left w:val="nil"/>
              <w:bottom w:val="single" w:sz="4" w:space="0" w:color="auto"/>
              <w:right w:val="single" w:sz="4" w:space="0" w:color="auto"/>
            </w:tcBorders>
            <w:shd w:val="clear" w:color="auto" w:fill="auto"/>
            <w:noWrap/>
            <w:vAlign w:val="bottom"/>
          </w:tcPr>
          <w:p w14:paraId="3E845345" w14:textId="77777777" w:rsidR="00602751" w:rsidRPr="00935440" w:rsidRDefault="00602751" w:rsidP="007B474A">
            <w:pPr>
              <w:spacing w:after="0" w:line="240" w:lineRule="auto"/>
              <w:ind w:firstLine="0"/>
              <w:contextualSpacing w:val="0"/>
              <w:jc w:val="left"/>
              <w:rPr>
                <w:rFonts w:ascii="Times New Roman" w:eastAsia="Times New Roman" w:hAnsi="Times New Roman" w:cs="Times New Roman"/>
                <w:color w:val="000000"/>
                <w:lang w:val="en-GB" w:eastAsia="en-GB"/>
              </w:rPr>
            </w:pPr>
          </w:p>
        </w:tc>
      </w:tr>
    </w:tbl>
    <w:p w14:paraId="14CED4A6" w14:textId="26898AC2" w:rsidR="00935440" w:rsidRDefault="00935440" w:rsidP="00107A05">
      <w:pPr>
        <w:rPr>
          <w:rFonts w:ascii="Times New Roman" w:hAnsi="Times New Roman" w:cs="Times New Roman"/>
          <w:lang w:val="en-GB"/>
        </w:rPr>
      </w:pPr>
    </w:p>
    <w:p w14:paraId="0749F016" w14:textId="50F01F86" w:rsidR="003A1570" w:rsidRPr="00935440" w:rsidRDefault="003A1570" w:rsidP="003A1570">
      <w:pPr>
        <w:pStyle w:val="Caption"/>
        <w:keepNext/>
        <w:rPr>
          <w:rFonts w:ascii="Times New Roman" w:hAnsi="Times New Roman" w:cs="Times New Roman"/>
        </w:rPr>
      </w:pPr>
      <w:r w:rsidRPr="00935440">
        <w:rPr>
          <w:rFonts w:ascii="Times New Roman" w:hAnsi="Times New Roman" w:cs="Times New Roman"/>
        </w:rPr>
        <w:t>Table S</w:t>
      </w:r>
      <w:r>
        <w:rPr>
          <w:rFonts w:ascii="Times New Roman" w:hAnsi="Times New Roman" w:cs="Times New Roman"/>
        </w:rPr>
        <w:t>-</w:t>
      </w:r>
      <w:r w:rsidRPr="00935440">
        <w:rPr>
          <w:rFonts w:ascii="Times New Roman" w:hAnsi="Times New Roman" w:cs="Times New Roman"/>
        </w:rPr>
        <w:fldChar w:fldCharType="begin"/>
      </w:r>
      <w:r w:rsidRPr="00935440">
        <w:rPr>
          <w:rFonts w:ascii="Times New Roman" w:hAnsi="Times New Roman" w:cs="Times New Roman"/>
        </w:rPr>
        <w:instrText xml:space="preserve"> SEQ Table \* ARABIC </w:instrText>
      </w:r>
      <w:r w:rsidRPr="00935440">
        <w:rPr>
          <w:rFonts w:ascii="Times New Roman" w:hAnsi="Times New Roman" w:cs="Times New Roman"/>
        </w:rPr>
        <w:fldChar w:fldCharType="separate"/>
      </w:r>
      <w:r w:rsidR="004430AA">
        <w:rPr>
          <w:rFonts w:ascii="Times New Roman" w:hAnsi="Times New Roman" w:cs="Times New Roman"/>
          <w:noProof/>
        </w:rPr>
        <w:t>14</w:t>
      </w:r>
      <w:r w:rsidRPr="00935440">
        <w:rPr>
          <w:rFonts w:ascii="Times New Roman" w:hAnsi="Times New Roman" w:cs="Times New Roman"/>
          <w:noProof/>
        </w:rPr>
        <w:fldChar w:fldCharType="end"/>
      </w:r>
      <w:r w:rsidRPr="00935440">
        <w:rPr>
          <w:rFonts w:ascii="Times New Roman" w:hAnsi="Times New Roman" w:cs="Times New Roman"/>
        </w:rPr>
        <w:t xml:space="preserve">:single-core HVAC </w:t>
      </w:r>
      <w:r>
        <w:rPr>
          <w:rFonts w:ascii="Times New Roman" w:hAnsi="Times New Roman" w:cs="Times New Roman"/>
        </w:rPr>
        <w:t>(</w:t>
      </w:r>
      <w:r w:rsidR="009374BF">
        <w:rPr>
          <w:rFonts w:ascii="Times New Roman" w:hAnsi="Times New Roman" w:cs="Times New Roman"/>
        </w:rPr>
        <w:t>400</w:t>
      </w:r>
      <w:r>
        <w:rPr>
          <w:rFonts w:ascii="Times New Roman" w:hAnsi="Times New Roman" w:cs="Times New Roman"/>
        </w:rPr>
        <w:t xml:space="preserve"> kV - 1600 mm</w:t>
      </w:r>
      <w:r w:rsidRPr="007E4F7A">
        <w:rPr>
          <w:rFonts w:ascii="Times New Roman" w:hAnsi="Times New Roman" w:cs="Times New Roman"/>
          <w:vertAlign w:val="superscript"/>
        </w:rPr>
        <w:t>2</w:t>
      </w:r>
      <w:r>
        <w:rPr>
          <w:rFonts w:ascii="Times New Roman" w:hAnsi="Times New Roman" w:cs="Times New Roman"/>
        </w:rPr>
        <w:t>) s</w:t>
      </w:r>
      <w:r w:rsidRPr="00935440">
        <w:rPr>
          <w:rFonts w:ascii="Times New Roman" w:hAnsi="Times New Roman" w:cs="Times New Roman"/>
        </w:rPr>
        <w:t xml:space="preserve">ubmarine power cable </w:t>
      </w:r>
      <w:r>
        <w:rPr>
          <w:rFonts w:ascii="Times New Roman" w:hAnsi="Times New Roman" w:cs="Times New Roman"/>
        </w:rPr>
        <w:t>absolute and percentage volume and mass values.</w:t>
      </w:r>
    </w:p>
    <w:tbl>
      <w:tblPr>
        <w:tblStyle w:val="TableGrid"/>
        <w:tblW w:w="0" w:type="auto"/>
        <w:jc w:val="center"/>
        <w:tblLook w:val="04A0" w:firstRow="1" w:lastRow="0" w:firstColumn="1" w:lastColumn="0" w:noHBand="0" w:noVBand="1"/>
      </w:tblPr>
      <w:tblGrid>
        <w:gridCol w:w="1887"/>
        <w:gridCol w:w="960"/>
        <w:gridCol w:w="960"/>
        <w:gridCol w:w="960"/>
        <w:gridCol w:w="960"/>
        <w:gridCol w:w="960"/>
        <w:gridCol w:w="960"/>
      </w:tblGrid>
      <w:tr w:rsidR="00616522" w:rsidRPr="00616522" w14:paraId="6D024E9C" w14:textId="77777777" w:rsidTr="00616522">
        <w:trPr>
          <w:trHeight w:val="300"/>
          <w:jc w:val="center"/>
        </w:trPr>
        <w:tc>
          <w:tcPr>
            <w:tcW w:w="1887" w:type="dxa"/>
            <w:noWrap/>
            <w:hideMark/>
          </w:tcPr>
          <w:p w14:paraId="5A3CC69D" w14:textId="77777777" w:rsidR="00616522" w:rsidRPr="00616522" w:rsidRDefault="00616522" w:rsidP="00616522">
            <w:pPr>
              <w:ind w:firstLine="0"/>
              <w:jc w:val="center"/>
              <w:rPr>
                <w:rFonts w:ascii="Times New Roman" w:hAnsi="Times New Roman" w:cs="Times New Roman"/>
              </w:rPr>
            </w:pPr>
          </w:p>
        </w:tc>
        <w:tc>
          <w:tcPr>
            <w:tcW w:w="960" w:type="dxa"/>
            <w:noWrap/>
            <w:hideMark/>
          </w:tcPr>
          <w:p w14:paraId="689C6D4B" w14:textId="77777777" w:rsidR="00616522" w:rsidRPr="00616522" w:rsidRDefault="00616522" w:rsidP="00616522">
            <w:pPr>
              <w:ind w:firstLine="0"/>
              <w:jc w:val="center"/>
              <w:rPr>
                <w:rFonts w:ascii="Times New Roman" w:hAnsi="Times New Roman" w:cs="Times New Roman"/>
              </w:rPr>
            </w:pPr>
            <w:r w:rsidRPr="00616522">
              <w:rPr>
                <w:rFonts w:ascii="Times New Roman" w:hAnsi="Times New Roman" w:cs="Times New Roman"/>
              </w:rPr>
              <w:t>Copper</w:t>
            </w:r>
          </w:p>
        </w:tc>
        <w:tc>
          <w:tcPr>
            <w:tcW w:w="960" w:type="dxa"/>
            <w:noWrap/>
            <w:hideMark/>
          </w:tcPr>
          <w:p w14:paraId="5419C48A" w14:textId="77777777" w:rsidR="00616522" w:rsidRPr="00616522" w:rsidRDefault="00616522" w:rsidP="00616522">
            <w:pPr>
              <w:ind w:firstLine="0"/>
              <w:jc w:val="center"/>
              <w:rPr>
                <w:rFonts w:ascii="Times New Roman" w:hAnsi="Times New Roman" w:cs="Times New Roman"/>
              </w:rPr>
            </w:pPr>
            <w:r w:rsidRPr="00616522">
              <w:rPr>
                <w:rFonts w:ascii="Times New Roman" w:hAnsi="Times New Roman" w:cs="Times New Roman"/>
              </w:rPr>
              <w:t>XLPE</w:t>
            </w:r>
          </w:p>
        </w:tc>
        <w:tc>
          <w:tcPr>
            <w:tcW w:w="960" w:type="dxa"/>
            <w:noWrap/>
            <w:hideMark/>
          </w:tcPr>
          <w:p w14:paraId="7B95CA5B" w14:textId="77777777" w:rsidR="00616522" w:rsidRPr="00616522" w:rsidRDefault="00616522" w:rsidP="00616522">
            <w:pPr>
              <w:ind w:firstLine="0"/>
              <w:jc w:val="center"/>
              <w:rPr>
                <w:rFonts w:ascii="Times New Roman" w:hAnsi="Times New Roman" w:cs="Times New Roman"/>
              </w:rPr>
            </w:pPr>
            <w:r w:rsidRPr="00616522">
              <w:rPr>
                <w:rFonts w:ascii="Times New Roman" w:hAnsi="Times New Roman" w:cs="Times New Roman"/>
              </w:rPr>
              <w:t>Lead</w:t>
            </w:r>
          </w:p>
        </w:tc>
        <w:tc>
          <w:tcPr>
            <w:tcW w:w="960" w:type="dxa"/>
            <w:noWrap/>
            <w:hideMark/>
          </w:tcPr>
          <w:p w14:paraId="3C80F84D" w14:textId="77777777" w:rsidR="00616522" w:rsidRPr="00616522" w:rsidRDefault="00616522" w:rsidP="00616522">
            <w:pPr>
              <w:ind w:firstLine="0"/>
              <w:jc w:val="center"/>
              <w:rPr>
                <w:rFonts w:ascii="Times New Roman" w:hAnsi="Times New Roman" w:cs="Times New Roman"/>
              </w:rPr>
            </w:pPr>
            <w:r w:rsidRPr="00616522">
              <w:rPr>
                <w:rFonts w:ascii="Times New Roman" w:hAnsi="Times New Roman" w:cs="Times New Roman"/>
              </w:rPr>
              <w:t>HDPE</w:t>
            </w:r>
          </w:p>
        </w:tc>
        <w:tc>
          <w:tcPr>
            <w:tcW w:w="960" w:type="dxa"/>
            <w:noWrap/>
            <w:hideMark/>
          </w:tcPr>
          <w:p w14:paraId="3AC26389" w14:textId="77777777" w:rsidR="00616522" w:rsidRPr="00616522" w:rsidRDefault="00616522" w:rsidP="00616522">
            <w:pPr>
              <w:ind w:firstLine="0"/>
              <w:jc w:val="center"/>
              <w:rPr>
                <w:rFonts w:ascii="Times New Roman" w:hAnsi="Times New Roman" w:cs="Times New Roman"/>
              </w:rPr>
            </w:pPr>
            <w:r w:rsidRPr="00616522">
              <w:rPr>
                <w:rFonts w:ascii="Times New Roman" w:hAnsi="Times New Roman" w:cs="Times New Roman"/>
              </w:rPr>
              <w:t>Galv. Steel</w:t>
            </w:r>
          </w:p>
        </w:tc>
        <w:tc>
          <w:tcPr>
            <w:tcW w:w="960" w:type="dxa"/>
            <w:noWrap/>
            <w:hideMark/>
          </w:tcPr>
          <w:p w14:paraId="4E715623" w14:textId="77777777" w:rsidR="00616522" w:rsidRPr="00616522" w:rsidRDefault="00616522" w:rsidP="00616522">
            <w:pPr>
              <w:ind w:firstLine="0"/>
              <w:jc w:val="center"/>
              <w:rPr>
                <w:rFonts w:ascii="Times New Roman" w:hAnsi="Times New Roman" w:cs="Times New Roman"/>
              </w:rPr>
            </w:pPr>
            <w:r w:rsidRPr="00616522">
              <w:rPr>
                <w:rFonts w:ascii="Times New Roman" w:hAnsi="Times New Roman" w:cs="Times New Roman"/>
              </w:rPr>
              <w:t>PP</w:t>
            </w:r>
          </w:p>
        </w:tc>
      </w:tr>
      <w:tr w:rsidR="00616522" w:rsidRPr="00616522" w14:paraId="2BBE2D5D" w14:textId="77777777" w:rsidTr="00616522">
        <w:trPr>
          <w:trHeight w:val="300"/>
          <w:jc w:val="center"/>
        </w:trPr>
        <w:tc>
          <w:tcPr>
            <w:tcW w:w="1887" w:type="dxa"/>
            <w:noWrap/>
            <w:hideMark/>
          </w:tcPr>
          <w:p w14:paraId="0C8EA4F8" w14:textId="77777777" w:rsidR="00616522" w:rsidRPr="00616522" w:rsidRDefault="00616522" w:rsidP="00616522">
            <w:pPr>
              <w:ind w:firstLine="0"/>
              <w:jc w:val="center"/>
              <w:rPr>
                <w:rFonts w:ascii="Times New Roman" w:hAnsi="Times New Roman" w:cs="Times New Roman"/>
              </w:rPr>
            </w:pPr>
            <w:r w:rsidRPr="00616522">
              <w:rPr>
                <w:rFonts w:ascii="Times New Roman" w:hAnsi="Times New Roman" w:cs="Times New Roman"/>
              </w:rPr>
              <w:t>total %V</w:t>
            </w:r>
          </w:p>
        </w:tc>
        <w:tc>
          <w:tcPr>
            <w:tcW w:w="960" w:type="dxa"/>
            <w:noWrap/>
            <w:hideMark/>
          </w:tcPr>
          <w:p w14:paraId="575B7FF4" w14:textId="77777777" w:rsidR="00616522" w:rsidRPr="00616522" w:rsidRDefault="00616522" w:rsidP="00616522">
            <w:pPr>
              <w:ind w:firstLine="0"/>
              <w:jc w:val="right"/>
              <w:rPr>
                <w:rFonts w:ascii="Times New Roman" w:hAnsi="Times New Roman" w:cs="Times New Roman"/>
              </w:rPr>
            </w:pPr>
            <w:r w:rsidRPr="00616522">
              <w:rPr>
                <w:rFonts w:ascii="Times New Roman" w:hAnsi="Times New Roman" w:cs="Times New Roman"/>
              </w:rPr>
              <w:t>11.8</w:t>
            </w:r>
          </w:p>
        </w:tc>
        <w:tc>
          <w:tcPr>
            <w:tcW w:w="960" w:type="dxa"/>
            <w:noWrap/>
            <w:hideMark/>
          </w:tcPr>
          <w:p w14:paraId="6C48A6E1" w14:textId="77777777" w:rsidR="00616522" w:rsidRPr="00616522" w:rsidRDefault="00616522" w:rsidP="00616522">
            <w:pPr>
              <w:ind w:firstLine="0"/>
              <w:jc w:val="right"/>
              <w:rPr>
                <w:rFonts w:ascii="Times New Roman" w:hAnsi="Times New Roman" w:cs="Times New Roman"/>
              </w:rPr>
            </w:pPr>
            <w:r w:rsidRPr="00616522">
              <w:rPr>
                <w:rFonts w:ascii="Times New Roman" w:hAnsi="Times New Roman" w:cs="Times New Roman"/>
              </w:rPr>
              <w:t>48.3</w:t>
            </w:r>
          </w:p>
        </w:tc>
        <w:tc>
          <w:tcPr>
            <w:tcW w:w="960" w:type="dxa"/>
            <w:noWrap/>
            <w:hideMark/>
          </w:tcPr>
          <w:p w14:paraId="3A36ED84" w14:textId="77777777" w:rsidR="00616522" w:rsidRPr="00616522" w:rsidRDefault="00616522" w:rsidP="00616522">
            <w:pPr>
              <w:ind w:firstLine="0"/>
              <w:jc w:val="right"/>
              <w:rPr>
                <w:rFonts w:ascii="Times New Roman" w:hAnsi="Times New Roman" w:cs="Times New Roman"/>
              </w:rPr>
            </w:pPr>
            <w:r w:rsidRPr="00616522">
              <w:rPr>
                <w:rFonts w:ascii="Times New Roman" w:hAnsi="Times New Roman" w:cs="Times New Roman"/>
              </w:rPr>
              <w:t>7.3</w:t>
            </w:r>
          </w:p>
        </w:tc>
        <w:tc>
          <w:tcPr>
            <w:tcW w:w="960" w:type="dxa"/>
            <w:noWrap/>
            <w:hideMark/>
          </w:tcPr>
          <w:p w14:paraId="6842AA75" w14:textId="77777777" w:rsidR="00616522" w:rsidRPr="00616522" w:rsidRDefault="00616522" w:rsidP="00616522">
            <w:pPr>
              <w:ind w:firstLine="0"/>
              <w:jc w:val="right"/>
              <w:rPr>
                <w:rFonts w:ascii="Times New Roman" w:hAnsi="Times New Roman" w:cs="Times New Roman"/>
              </w:rPr>
            </w:pPr>
            <w:r w:rsidRPr="00616522">
              <w:rPr>
                <w:rFonts w:ascii="Times New Roman" w:hAnsi="Times New Roman" w:cs="Times New Roman"/>
              </w:rPr>
              <w:t>7.0</w:t>
            </w:r>
          </w:p>
        </w:tc>
        <w:tc>
          <w:tcPr>
            <w:tcW w:w="960" w:type="dxa"/>
            <w:noWrap/>
            <w:hideMark/>
          </w:tcPr>
          <w:p w14:paraId="60922B9C" w14:textId="77777777" w:rsidR="00616522" w:rsidRPr="00616522" w:rsidRDefault="00616522" w:rsidP="00616522">
            <w:pPr>
              <w:ind w:firstLine="0"/>
              <w:jc w:val="right"/>
              <w:rPr>
                <w:rFonts w:ascii="Times New Roman" w:hAnsi="Times New Roman" w:cs="Times New Roman"/>
              </w:rPr>
            </w:pPr>
            <w:r w:rsidRPr="00616522">
              <w:rPr>
                <w:rFonts w:ascii="Times New Roman" w:hAnsi="Times New Roman" w:cs="Times New Roman"/>
              </w:rPr>
              <w:t>13.1</w:t>
            </w:r>
          </w:p>
        </w:tc>
        <w:tc>
          <w:tcPr>
            <w:tcW w:w="960" w:type="dxa"/>
            <w:noWrap/>
            <w:hideMark/>
          </w:tcPr>
          <w:p w14:paraId="629FE918" w14:textId="77777777" w:rsidR="00616522" w:rsidRPr="00616522" w:rsidRDefault="00616522" w:rsidP="00616522">
            <w:pPr>
              <w:ind w:firstLine="0"/>
              <w:jc w:val="right"/>
              <w:rPr>
                <w:rFonts w:ascii="Times New Roman" w:hAnsi="Times New Roman" w:cs="Times New Roman"/>
              </w:rPr>
            </w:pPr>
            <w:r w:rsidRPr="00616522">
              <w:rPr>
                <w:rFonts w:ascii="Times New Roman" w:hAnsi="Times New Roman" w:cs="Times New Roman"/>
              </w:rPr>
              <w:t>11.2</w:t>
            </w:r>
          </w:p>
        </w:tc>
      </w:tr>
      <w:tr w:rsidR="00616522" w:rsidRPr="00616522" w14:paraId="760EDE6A" w14:textId="77777777" w:rsidTr="00616522">
        <w:trPr>
          <w:trHeight w:val="300"/>
          <w:jc w:val="center"/>
        </w:trPr>
        <w:tc>
          <w:tcPr>
            <w:tcW w:w="1887" w:type="dxa"/>
            <w:noWrap/>
            <w:hideMark/>
          </w:tcPr>
          <w:p w14:paraId="39DF14FD" w14:textId="77777777" w:rsidR="00616522" w:rsidRPr="00616522" w:rsidRDefault="00616522" w:rsidP="00616522">
            <w:pPr>
              <w:ind w:firstLine="0"/>
              <w:jc w:val="center"/>
              <w:rPr>
                <w:rFonts w:ascii="Times New Roman" w:hAnsi="Times New Roman" w:cs="Times New Roman"/>
              </w:rPr>
            </w:pPr>
            <w:r w:rsidRPr="00616522">
              <w:rPr>
                <w:rFonts w:ascii="Times New Roman" w:hAnsi="Times New Roman" w:cs="Times New Roman"/>
              </w:rPr>
              <w:t>total V [cm</w:t>
            </w:r>
            <w:r w:rsidRPr="00DC12F8">
              <w:rPr>
                <w:rFonts w:ascii="Times New Roman" w:hAnsi="Times New Roman" w:cs="Times New Roman"/>
                <w:vertAlign w:val="superscript"/>
              </w:rPr>
              <w:t>3</w:t>
            </w:r>
            <w:r w:rsidRPr="00616522">
              <w:rPr>
                <w:rFonts w:ascii="Times New Roman" w:hAnsi="Times New Roman" w:cs="Times New Roman"/>
              </w:rPr>
              <w:t>/m]</w:t>
            </w:r>
          </w:p>
        </w:tc>
        <w:tc>
          <w:tcPr>
            <w:tcW w:w="960" w:type="dxa"/>
            <w:noWrap/>
            <w:hideMark/>
          </w:tcPr>
          <w:p w14:paraId="3E34FD56" w14:textId="77777777" w:rsidR="00616522" w:rsidRPr="00616522" w:rsidRDefault="00616522" w:rsidP="00616522">
            <w:pPr>
              <w:ind w:firstLine="0"/>
              <w:jc w:val="right"/>
              <w:rPr>
                <w:rFonts w:ascii="Times New Roman" w:hAnsi="Times New Roman" w:cs="Times New Roman"/>
              </w:rPr>
            </w:pPr>
            <w:r w:rsidRPr="00616522">
              <w:rPr>
                <w:rFonts w:ascii="Times New Roman" w:hAnsi="Times New Roman" w:cs="Times New Roman"/>
              </w:rPr>
              <w:t>1765</w:t>
            </w:r>
          </w:p>
        </w:tc>
        <w:tc>
          <w:tcPr>
            <w:tcW w:w="960" w:type="dxa"/>
            <w:noWrap/>
            <w:hideMark/>
          </w:tcPr>
          <w:p w14:paraId="11E79467" w14:textId="77777777" w:rsidR="00616522" w:rsidRPr="00616522" w:rsidRDefault="00616522" w:rsidP="00616522">
            <w:pPr>
              <w:ind w:firstLine="0"/>
              <w:jc w:val="right"/>
              <w:rPr>
                <w:rFonts w:ascii="Times New Roman" w:hAnsi="Times New Roman" w:cs="Times New Roman"/>
              </w:rPr>
            </w:pPr>
            <w:r w:rsidRPr="00616522">
              <w:rPr>
                <w:rFonts w:ascii="Times New Roman" w:hAnsi="Times New Roman" w:cs="Times New Roman"/>
              </w:rPr>
              <w:t>7241</w:t>
            </w:r>
          </w:p>
        </w:tc>
        <w:tc>
          <w:tcPr>
            <w:tcW w:w="960" w:type="dxa"/>
            <w:noWrap/>
            <w:hideMark/>
          </w:tcPr>
          <w:p w14:paraId="7C34E3D1" w14:textId="77777777" w:rsidR="00616522" w:rsidRPr="00616522" w:rsidRDefault="00616522" w:rsidP="00616522">
            <w:pPr>
              <w:ind w:firstLine="0"/>
              <w:jc w:val="right"/>
              <w:rPr>
                <w:rFonts w:ascii="Times New Roman" w:hAnsi="Times New Roman" w:cs="Times New Roman"/>
              </w:rPr>
            </w:pPr>
            <w:r w:rsidRPr="00616522">
              <w:rPr>
                <w:rFonts w:ascii="Times New Roman" w:hAnsi="Times New Roman" w:cs="Times New Roman"/>
              </w:rPr>
              <w:t>1092</w:t>
            </w:r>
          </w:p>
        </w:tc>
        <w:tc>
          <w:tcPr>
            <w:tcW w:w="960" w:type="dxa"/>
            <w:noWrap/>
            <w:hideMark/>
          </w:tcPr>
          <w:p w14:paraId="1414D62B" w14:textId="77777777" w:rsidR="00616522" w:rsidRPr="00616522" w:rsidRDefault="00616522" w:rsidP="00616522">
            <w:pPr>
              <w:ind w:firstLine="0"/>
              <w:jc w:val="right"/>
              <w:rPr>
                <w:rFonts w:ascii="Times New Roman" w:hAnsi="Times New Roman" w:cs="Times New Roman"/>
              </w:rPr>
            </w:pPr>
            <w:r w:rsidRPr="00616522">
              <w:rPr>
                <w:rFonts w:ascii="Times New Roman" w:hAnsi="Times New Roman" w:cs="Times New Roman"/>
              </w:rPr>
              <w:t>1046</w:t>
            </w:r>
          </w:p>
        </w:tc>
        <w:tc>
          <w:tcPr>
            <w:tcW w:w="960" w:type="dxa"/>
            <w:noWrap/>
            <w:hideMark/>
          </w:tcPr>
          <w:p w14:paraId="7E68F23B" w14:textId="77777777" w:rsidR="00616522" w:rsidRPr="00616522" w:rsidRDefault="00616522" w:rsidP="00616522">
            <w:pPr>
              <w:ind w:firstLine="0"/>
              <w:jc w:val="right"/>
              <w:rPr>
                <w:rFonts w:ascii="Times New Roman" w:hAnsi="Times New Roman" w:cs="Times New Roman"/>
              </w:rPr>
            </w:pPr>
            <w:r w:rsidRPr="00616522">
              <w:rPr>
                <w:rFonts w:ascii="Times New Roman" w:hAnsi="Times New Roman" w:cs="Times New Roman"/>
              </w:rPr>
              <w:t>1967</w:t>
            </w:r>
          </w:p>
        </w:tc>
        <w:tc>
          <w:tcPr>
            <w:tcW w:w="960" w:type="dxa"/>
            <w:noWrap/>
            <w:hideMark/>
          </w:tcPr>
          <w:p w14:paraId="1B21ADA2" w14:textId="77777777" w:rsidR="00616522" w:rsidRPr="00616522" w:rsidRDefault="00616522" w:rsidP="00616522">
            <w:pPr>
              <w:ind w:firstLine="0"/>
              <w:jc w:val="right"/>
              <w:rPr>
                <w:rFonts w:ascii="Times New Roman" w:hAnsi="Times New Roman" w:cs="Times New Roman"/>
              </w:rPr>
            </w:pPr>
            <w:r w:rsidRPr="00616522">
              <w:rPr>
                <w:rFonts w:ascii="Times New Roman" w:hAnsi="Times New Roman" w:cs="Times New Roman"/>
              </w:rPr>
              <w:t>1686</w:t>
            </w:r>
          </w:p>
        </w:tc>
      </w:tr>
      <w:tr w:rsidR="00616522" w:rsidRPr="00616522" w14:paraId="5FBEE6A3" w14:textId="77777777" w:rsidTr="00616522">
        <w:trPr>
          <w:trHeight w:val="300"/>
          <w:jc w:val="center"/>
        </w:trPr>
        <w:tc>
          <w:tcPr>
            <w:tcW w:w="1887" w:type="dxa"/>
            <w:noWrap/>
            <w:hideMark/>
          </w:tcPr>
          <w:p w14:paraId="33777C0C" w14:textId="77777777" w:rsidR="00616522" w:rsidRPr="00616522" w:rsidRDefault="00616522" w:rsidP="00616522">
            <w:pPr>
              <w:ind w:firstLine="0"/>
              <w:jc w:val="center"/>
              <w:rPr>
                <w:rFonts w:ascii="Times New Roman" w:hAnsi="Times New Roman" w:cs="Times New Roman"/>
              </w:rPr>
            </w:pPr>
            <w:r w:rsidRPr="00616522">
              <w:rPr>
                <w:rFonts w:ascii="Times New Roman" w:hAnsi="Times New Roman" w:cs="Times New Roman"/>
              </w:rPr>
              <w:t>Density [g/cm</w:t>
            </w:r>
            <w:r w:rsidRPr="00DC12F8">
              <w:rPr>
                <w:rFonts w:ascii="Times New Roman" w:hAnsi="Times New Roman" w:cs="Times New Roman"/>
                <w:vertAlign w:val="superscript"/>
              </w:rPr>
              <w:t>3</w:t>
            </w:r>
            <w:r w:rsidRPr="00616522">
              <w:rPr>
                <w:rFonts w:ascii="Times New Roman" w:hAnsi="Times New Roman" w:cs="Times New Roman"/>
              </w:rPr>
              <w:t>]</w:t>
            </w:r>
          </w:p>
        </w:tc>
        <w:tc>
          <w:tcPr>
            <w:tcW w:w="960" w:type="dxa"/>
            <w:noWrap/>
            <w:hideMark/>
          </w:tcPr>
          <w:p w14:paraId="09DEB5CC" w14:textId="77777777" w:rsidR="00616522" w:rsidRPr="00616522" w:rsidRDefault="00616522" w:rsidP="00616522">
            <w:pPr>
              <w:ind w:firstLine="0"/>
              <w:jc w:val="right"/>
              <w:rPr>
                <w:rFonts w:ascii="Times New Roman" w:hAnsi="Times New Roman" w:cs="Times New Roman"/>
              </w:rPr>
            </w:pPr>
            <w:r w:rsidRPr="00616522">
              <w:rPr>
                <w:rFonts w:ascii="Times New Roman" w:hAnsi="Times New Roman" w:cs="Times New Roman"/>
              </w:rPr>
              <w:t>9.0</w:t>
            </w:r>
          </w:p>
        </w:tc>
        <w:tc>
          <w:tcPr>
            <w:tcW w:w="960" w:type="dxa"/>
            <w:noWrap/>
            <w:hideMark/>
          </w:tcPr>
          <w:p w14:paraId="3FF119FE" w14:textId="77777777" w:rsidR="00616522" w:rsidRPr="00616522" w:rsidRDefault="00616522" w:rsidP="00616522">
            <w:pPr>
              <w:ind w:firstLine="0"/>
              <w:jc w:val="right"/>
              <w:rPr>
                <w:rFonts w:ascii="Times New Roman" w:hAnsi="Times New Roman" w:cs="Times New Roman"/>
              </w:rPr>
            </w:pPr>
            <w:r w:rsidRPr="00616522">
              <w:rPr>
                <w:rFonts w:ascii="Times New Roman" w:hAnsi="Times New Roman" w:cs="Times New Roman"/>
              </w:rPr>
              <w:t>0.9</w:t>
            </w:r>
          </w:p>
        </w:tc>
        <w:tc>
          <w:tcPr>
            <w:tcW w:w="960" w:type="dxa"/>
            <w:noWrap/>
            <w:hideMark/>
          </w:tcPr>
          <w:p w14:paraId="1F7EF8AC" w14:textId="77777777" w:rsidR="00616522" w:rsidRPr="00616522" w:rsidRDefault="00616522" w:rsidP="00616522">
            <w:pPr>
              <w:ind w:firstLine="0"/>
              <w:jc w:val="right"/>
              <w:rPr>
                <w:rFonts w:ascii="Times New Roman" w:hAnsi="Times New Roman" w:cs="Times New Roman"/>
              </w:rPr>
            </w:pPr>
            <w:r w:rsidRPr="00616522">
              <w:rPr>
                <w:rFonts w:ascii="Times New Roman" w:hAnsi="Times New Roman" w:cs="Times New Roman"/>
              </w:rPr>
              <w:t>11.3</w:t>
            </w:r>
          </w:p>
        </w:tc>
        <w:tc>
          <w:tcPr>
            <w:tcW w:w="960" w:type="dxa"/>
            <w:noWrap/>
            <w:hideMark/>
          </w:tcPr>
          <w:p w14:paraId="65169854" w14:textId="77777777" w:rsidR="00616522" w:rsidRPr="00616522" w:rsidRDefault="00616522" w:rsidP="00616522">
            <w:pPr>
              <w:ind w:firstLine="0"/>
              <w:jc w:val="right"/>
              <w:rPr>
                <w:rFonts w:ascii="Times New Roman" w:hAnsi="Times New Roman" w:cs="Times New Roman"/>
              </w:rPr>
            </w:pPr>
            <w:r w:rsidRPr="00616522">
              <w:rPr>
                <w:rFonts w:ascii="Times New Roman" w:hAnsi="Times New Roman" w:cs="Times New Roman"/>
              </w:rPr>
              <w:t>1.0</w:t>
            </w:r>
          </w:p>
        </w:tc>
        <w:tc>
          <w:tcPr>
            <w:tcW w:w="960" w:type="dxa"/>
            <w:noWrap/>
            <w:hideMark/>
          </w:tcPr>
          <w:p w14:paraId="2EDEB10C" w14:textId="77777777" w:rsidR="00616522" w:rsidRPr="00616522" w:rsidRDefault="00616522" w:rsidP="00616522">
            <w:pPr>
              <w:ind w:firstLine="0"/>
              <w:jc w:val="right"/>
              <w:rPr>
                <w:rFonts w:ascii="Times New Roman" w:hAnsi="Times New Roman" w:cs="Times New Roman"/>
              </w:rPr>
            </w:pPr>
            <w:r w:rsidRPr="00616522">
              <w:rPr>
                <w:rFonts w:ascii="Times New Roman" w:hAnsi="Times New Roman" w:cs="Times New Roman"/>
              </w:rPr>
              <w:t>7.9</w:t>
            </w:r>
          </w:p>
        </w:tc>
        <w:tc>
          <w:tcPr>
            <w:tcW w:w="960" w:type="dxa"/>
            <w:noWrap/>
            <w:hideMark/>
          </w:tcPr>
          <w:p w14:paraId="303AEDBB" w14:textId="77777777" w:rsidR="00616522" w:rsidRPr="00616522" w:rsidRDefault="00616522" w:rsidP="00616522">
            <w:pPr>
              <w:ind w:firstLine="0"/>
              <w:jc w:val="right"/>
              <w:rPr>
                <w:rFonts w:ascii="Times New Roman" w:hAnsi="Times New Roman" w:cs="Times New Roman"/>
              </w:rPr>
            </w:pPr>
            <w:r w:rsidRPr="00616522">
              <w:rPr>
                <w:rFonts w:ascii="Times New Roman" w:hAnsi="Times New Roman" w:cs="Times New Roman"/>
              </w:rPr>
              <w:t>0.9</w:t>
            </w:r>
          </w:p>
        </w:tc>
      </w:tr>
      <w:tr w:rsidR="00616522" w:rsidRPr="00616522" w14:paraId="36110DE0" w14:textId="77777777" w:rsidTr="00616522">
        <w:trPr>
          <w:trHeight w:val="300"/>
          <w:jc w:val="center"/>
        </w:trPr>
        <w:tc>
          <w:tcPr>
            <w:tcW w:w="1887" w:type="dxa"/>
            <w:noWrap/>
            <w:hideMark/>
          </w:tcPr>
          <w:p w14:paraId="39A2F4E6" w14:textId="77777777" w:rsidR="00616522" w:rsidRPr="00616522" w:rsidRDefault="00616522" w:rsidP="00616522">
            <w:pPr>
              <w:ind w:firstLine="0"/>
              <w:jc w:val="center"/>
              <w:rPr>
                <w:rFonts w:ascii="Times New Roman" w:hAnsi="Times New Roman" w:cs="Times New Roman"/>
              </w:rPr>
            </w:pPr>
            <w:r w:rsidRPr="00616522">
              <w:rPr>
                <w:rFonts w:ascii="Times New Roman" w:hAnsi="Times New Roman" w:cs="Times New Roman"/>
              </w:rPr>
              <w:t>total Mass [kg/m]</w:t>
            </w:r>
          </w:p>
        </w:tc>
        <w:tc>
          <w:tcPr>
            <w:tcW w:w="960" w:type="dxa"/>
            <w:noWrap/>
            <w:hideMark/>
          </w:tcPr>
          <w:p w14:paraId="3B99F4CB" w14:textId="77777777" w:rsidR="00616522" w:rsidRPr="00616522" w:rsidRDefault="00616522" w:rsidP="00616522">
            <w:pPr>
              <w:ind w:firstLine="0"/>
              <w:jc w:val="right"/>
              <w:rPr>
                <w:rFonts w:ascii="Times New Roman" w:hAnsi="Times New Roman" w:cs="Times New Roman"/>
              </w:rPr>
            </w:pPr>
            <w:r w:rsidRPr="00616522">
              <w:rPr>
                <w:rFonts w:ascii="Times New Roman" w:hAnsi="Times New Roman" w:cs="Times New Roman"/>
              </w:rPr>
              <w:t>15.8</w:t>
            </w:r>
          </w:p>
        </w:tc>
        <w:tc>
          <w:tcPr>
            <w:tcW w:w="960" w:type="dxa"/>
            <w:noWrap/>
            <w:hideMark/>
          </w:tcPr>
          <w:p w14:paraId="1C50F666" w14:textId="77777777" w:rsidR="00616522" w:rsidRPr="00616522" w:rsidRDefault="00616522" w:rsidP="00616522">
            <w:pPr>
              <w:ind w:firstLine="0"/>
              <w:jc w:val="right"/>
              <w:rPr>
                <w:rFonts w:ascii="Times New Roman" w:hAnsi="Times New Roman" w:cs="Times New Roman"/>
              </w:rPr>
            </w:pPr>
            <w:r w:rsidRPr="00616522">
              <w:rPr>
                <w:rFonts w:ascii="Times New Roman" w:hAnsi="Times New Roman" w:cs="Times New Roman"/>
              </w:rPr>
              <w:t>6.7</w:t>
            </w:r>
          </w:p>
        </w:tc>
        <w:tc>
          <w:tcPr>
            <w:tcW w:w="960" w:type="dxa"/>
            <w:noWrap/>
            <w:hideMark/>
          </w:tcPr>
          <w:p w14:paraId="69097B0C" w14:textId="77777777" w:rsidR="00616522" w:rsidRPr="00616522" w:rsidRDefault="00616522" w:rsidP="00616522">
            <w:pPr>
              <w:ind w:firstLine="0"/>
              <w:jc w:val="right"/>
              <w:rPr>
                <w:rFonts w:ascii="Times New Roman" w:hAnsi="Times New Roman" w:cs="Times New Roman"/>
              </w:rPr>
            </w:pPr>
            <w:r w:rsidRPr="00616522">
              <w:rPr>
                <w:rFonts w:ascii="Times New Roman" w:hAnsi="Times New Roman" w:cs="Times New Roman"/>
              </w:rPr>
              <w:t>12.3</w:t>
            </w:r>
          </w:p>
        </w:tc>
        <w:tc>
          <w:tcPr>
            <w:tcW w:w="960" w:type="dxa"/>
            <w:noWrap/>
            <w:hideMark/>
          </w:tcPr>
          <w:p w14:paraId="2BC26CF4" w14:textId="77777777" w:rsidR="00616522" w:rsidRPr="00616522" w:rsidRDefault="00616522" w:rsidP="00616522">
            <w:pPr>
              <w:ind w:firstLine="0"/>
              <w:jc w:val="right"/>
              <w:rPr>
                <w:rFonts w:ascii="Times New Roman" w:hAnsi="Times New Roman" w:cs="Times New Roman"/>
              </w:rPr>
            </w:pPr>
            <w:r w:rsidRPr="00616522">
              <w:rPr>
                <w:rFonts w:ascii="Times New Roman" w:hAnsi="Times New Roman" w:cs="Times New Roman"/>
              </w:rPr>
              <w:t>1.0</w:t>
            </w:r>
          </w:p>
        </w:tc>
        <w:tc>
          <w:tcPr>
            <w:tcW w:w="960" w:type="dxa"/>
            <w:noWrap/>
            <w:hideMark/>
          </w:tcPr>
          <w:p w14:paraId="5CDA8E34" w14:textId="77777777" w:rsidR="00616522" w:rsidRPr="00616522" w:rsidRDefault="00616522" w:rsidP="00616522">
            <w:pPr>
              <w:ind w:firstLine="0"/>
              <w:jc w:val="right"/>
              <w:rPr>
                <w:rFonts w:ascii="Times New Roman" w:hAnsi="Times New Roman" w:cs="Times New Roman"/>
              </w:rPr>
            </w:pPr>
            <w:r w:rsidRPr="00616522">
              <w:rPr>
                <w:rFonts w:ascii="Times New Roman" w:hAnsi="Times New Roman" w:cs="Times New Roman"/>
              </w:rPr>
              <w:t>15.5</w:t>
            </w:r>
          </w:p>
        </w:tc>
        <w:tc>
          <w:tcPr>
            <w:tcW w:w="960" w:type="dxa"/>
            <w:noWrap/>
            <w:hideMark/>
          </w:tcPr>
          <w:p w14:paraId="478E3842" w14:textId="77777777" w:rsidR="00616522" w:rsidRPr="00616522" w:rsidRDefault="00616522" w:rsidP="00616522">
            <w:pPr>
              <w:ind w:firstLine="0"/>
              <w:jc w:val="right"/>
              <w:rPr>
                <w:rFonts w:ascii="Times New Roman" w:hAnsi="Times New Roman" w:cs="Times New Roman"/>
              </w:rPr>
            </w:pPr>
            <w:r w:rsidRPr="00616522">
              <w:rPr>
                <w:rFonts w:ascii="Times New Roman" w:hAnsi="Times New Roman" w:cs="Times New Roman"/>
              </w:rPr>
              <w:t>1.5</w:t>
            </w:r>
          </w:p>
        </w:tc>
      </w:tr>
      <w:tr w:rsidR="00616522" w:rsidRPr="00616522" w14:paraId="2763AE4C" w14:textId="77777777" w:rsidTr="00616522">
        <w:trPr>
          <w:trHeight w:val="300"/>
          <w:jc w:val="center"/>
        </w:trPr>
        <w:tc>
          <w:tcPr>
            <w:tcW w:w="1887" w:type="dxa"/>
            <w:noWrap/>
            <w:hideMark/>
          </w:tcPr>
          <w:p w14:paraId="474E124E" w14:textId="77777777" w:rsidR="00616522" w:rsidRPr="00616522" w:rsidRDefault="00616522" w:rsidP="00616522">
            <w:pPr>
              <w:ind w:firstLine="0"/>
              <w:jc w:val="center"/>
              <w:rPr>
                <w:rFonts w:ascii="Times New Roman" w:hAnsi="Times New Roman" w:cs="Times New Roman"/>
              </w:rPr>
            </w:pPr>
            <w:r w:rsidRPr="00616522">
              <w:rPr>
                <w:rFonts w:ascii="Times New Roman" w:hAnsi="Times New Roman" w:cs="Times New Roman"/>
              </w:rPr>
              <w:t>total Mass %</w:t>
            </w:r>
          </w:p>
        </w:tc>
        <w:tc>
          <w:tcPr>
            <w:tcW w:w="960" w:type="dxa"/>
            <w:noWrap/>
            <w:hideMark/>
          </w:tcPr>
          <w:p w14:paraId="19212290" w14:textId="77777777" w:rsidR="00616522" w:rsidRPr="00616522" w:rsidRDefault="00616522" w:rsidP="00616522">
            <w:pPr>
              <w:ind w:firstLine="0"/>
              <w:jc w:val="right"/>
              <w:rPr>
                <w:rFonts w:ascii="Times New Roman" w:hAnsi="Times New Roman" w:cs="Times New Roman"/>
              </w:rPr>
            </w:pPr>
            <w:r w:rsidRPr="00616522">
              <w:rPr>
                <w:rFonts w:ascii="Times New Roman" w:hAnsi="Times New Roman" w:cs="Times New Roman"/>
              </w:rPr>
              <w:t>29.9</w:t>
            </w:r>
          </w:p>
        </w:tc>
        <w:tc>
          <w:tcPr>
            <w:tcW w:w="960" w:type="dxa"/>
            <w:noWrap/>
            <w:hideMark/>
          </w:tcPr>
          <w:p w14:paraId="2737BB31" w14:textId="77777777" w:rsidR="00616522" w:rsidRPr="00616522" w:rsidRDefault="00616522" w:rsidP="00616522">
            <w:pPr>
              <w:ind w:firstLine="0"/>
              <w:jc w:val="right"/>
              <w:rPr>
                <w:rFonts w:ascii="Times New Roman" w:hAnsi="Times New Roman" w:cs="Times New Roman"/>
              </w:rPr>
            </w:pPr>
            <w:r w:rsidRPr="00616522">
              <w:rPr>
                <w:rFonts w:ascii="Times New Roman" w:hAnsi="Times New Roman" w:cs="Times New Roman"/>
              </w:rPr>
              <w:t>12.7</w:t>
            </w:r>
          </w:p>
        </w:tc>
        <w:tc>
          <w:tcPr>
            <w:tcW w:w="960" w:type="dxa"/>
            <w:noWrap/>
            <w:hideMark/>
          </w:tcPr>
          <w:p w14:paraId="20150837" w14:textId="77777777" w:rsidR="00616522" w:rsidRPr="00616522" w:rsidRDefault="00616522" w:rsidP="00616522">
            <w:pPr>
              <w:ind w:firstLine="0"/>
              <w:jc w:val="right"/>
              <w:rPr>
                <w:rFonts w:ascii="Times New Roman" w:hAnsi="Times New Roman" w:cs="Times New Roman"/>
              </w:rPr>
            </w:pPr>
            <w:r w:rsidRPr="00616522">
              <w:rPr>
                <w:rFonts w:ascii="Times New Roman" w:hAnsi="Times New Roman" w:cs="Times New Roman"/>
              </w:rPr>
              <w:t>23.3</w:t>
            </w:r>
          </w:p>
        </w:tc>
        <w:tc>
          <w:tcPr>
            <w:tcW w:w="960" w:type="dxa"/>
            <w:noWrap/>
            <w:hideMark/>
          </w:tcPr>
          <w:p w14:paraId="61E8EF69" w14:textId="77777777" w:rsidR="00616522" w:rsidRPr="00616522" w:rsidRDefault="00616522" w:rsidP="00616522">
            <w:pPr>
              <w:ind w:firstLine="0"/>
              <w:jc w:val="right"/>
              <w:rPr>
                <w:rFonts w:ascii="Times New Roman" w:hAnsi="Times New Roman" w:cs="Times New Roman"/>
              </w:rPr>
            </w:pPr>
            <w:r w:rsidRPr="00616522">
              <w:rPr>
                <w:rFonts w:ascii="Times New Roman" w:hAnsi="Times New Roman" w:cs="Times New Roman"/>
              </w:rPr>
              <w:t>1.9</w:t>
            </w:r>
          </w:p>
        </w:tc>
        <w:tc>
          <w:tcPr>
            <w:tcW w:w="960" w:type="dxa"/>
            <w:noWrap/>
            <w:hideMark/>
          </w:tcPr>
          <w:p w14:paraId="40356949" w14:textId="77777777" w:rsidR="00616522" w:rsidRPr="00616522" w:rsidRDefault="00616522" w:rsidP="00616522">
            <w:pPr>
              <w:ind w:firstLine="0"/>
              <w:jc w:val="right"/>
              <w:rPr>
                <w:rFonts w:ascii="Times New Roman" w:hAnsi="Times New Roman" w:cs="Times New Roman"/>
              </w:rPr>
            </w:pPr>
            <w:r w:rsidRPr="00616522">
              <w:rPr>
                <w:rFonts w:ascii="Times New Roman" w:hAnsi="Times New Roman" w:cs="Times New Roman"/>
              </w:rPr>
              <w:t>29.4</w:t>
            </w:r>
          </w:p>
        </w:tc>
        <w:tc>
          <w:tcPr>
            <w:tcW w:w="960" w:type="dxa"/>
            <w:noWrap/>
            <w:hideMark/>
          </w:tcPr>
          <w:p w14:paraId="5C14DCB3" w14:textId="77777777" w:rsidR="00616522" w:rsidRPr="00616522" w:rsidRDefault="00616522" w:rsidP="00616522">
            <w:pPr>
              <w:ind w:firstLine="0"/>
              <w:jc w:val="right"/>
              <w:rPr>
                <w:rFonts w:ascii="Times New Roman" w:hAnsi="Times New Roman" w:cs="Times New Roman"/>
              </w:rPr>
            </w:pPr>
            <w:r w:rsidRPr="00616522">
              <w:rPr>
                <w:rFonts w:ascii="Times New Roman" w:hAnsi="Times New Roman" w:cs="Times New Roman"/>
              </w:rPr>
              <w:t>2.9</w:t>
            </w:r>
          </w:p>
        </w:tc>
      </w:tr>
    </w:tbl>
    <w:p w14:paraId="059CF3A5" w14:textId="713BB923" w:rsidR="00616522" w:rsidRDefault="00616522" w:rsidP="00107A05">
      <w:pPr>
        <w:rPr>
          <w:rFonts w:ascii="Times New Roman" w:hAnsi="Times New Roman" w:cs="Times New Roman"/>
          <w:lang w:val="en-GB"/>
        </w:rPr>
      </w:pPr>
    </w:p>
    <w:p w14:paraId="1B3A5666" w14:textId="77777777" w:rsidR="00616522" w:rsidRDefault="00616522" w:rsidP="00107A05">
      <w:pPr>
        <w:rPr>
          <w:rFonts w:ascii="Times New Roman" w:hAnsi="Times New Roman" w:cs="Times New Roman"/>
          <w:lang w:val="en-GB"/>
        </w:rPr>
      </w:pPr>
    </w:p>
    <w:p w14:paraId="67FD0EF2" w14:textId="77777777" w:rsidR="00935440" w:rsidRDefault="00935440">
      <w:pPr>
        <w:spacing w:after="160"/>
        <w:ind w:firstLine="0"/>
        <w:contextualSpacing w:val="0"/>
        <w:jc w:val="left"/>
        <w:rPr>
          <w:rFonts w:ascii="Times New Roman" w:hAnsi="Times New Roman" w:cs="Times New Roman"/>
          <w:lang w:val="en-GB"/>
        </w:rPr>
      </w:pPr>
      <w:r>
        <w:rPr>
          <w:rFonts w:ascii="Times New Roman" w:hAnsi="Times New Roman" w:cs="Times New Roman"/>
          <w:lang w:val="en-GB"/>
        </w:rPr>
        <w:br w:type="page"/>
      </w:r>
    </w:p>
    <w:p w14:paraId="2103A96F" w14:textId="112A3392" w:rsidR="00C457BB" w:rsidRPr="00935440" w:rsidRDefault="00C457BB" w:rsidP="00C457BB">
      <w:pPr>
        <w:pStyle w:val="Caption"/>
        <w:keepNext/>
        <w:rPr>
          <w:rFonts w:ascii="Times New Roman" w:hAnsi="Times New Roman" w:cs="Times New Roman"/>
        </w:rPr>
      </w:pPr>
      <w:r w:rsidRPr="00935440">
        <w:rPr>
          <w:rFonts w:ascii="Times New Roman" w:hAnsi="Times New Roman" w:cs="Times New Roman"/>
        </w:rPr>
        <w:lastRenderedPageBreak/>
        <w:t>Table S</w:t>
      </w:r>
      <w:r>
        <w:rPr>
          <w:rFonts w:ascii="Times New Roman" w:hAnsi="Times New Roman" w:cs="Times New Roman"/>
        </w:rPr>
        <w:t>-</w:t>
      </w:r>
      <w:r w:rsidRPr="00935440">
        <w:rPr>
          <w:rFonts w:ascii="Times New Roman" w:hAnsi="Times New Roman" w:cs="Times New Roman"/>
        </w:rPr>
        <w:fldChar w:fldCharType="begin"/>
      </w:r>
      <w:r w:rsidRPr="00935440">
        <w:rPr>
          <w:rFonts w:ascii="Times New Roman" w:hAnsi="Times New Roman" w:cs="Times New Roman"/>
        </w:rPr>
        <w:instrText xml:space="preserve"> SEQ Table \* ARABIC </w:instrText>
      </w:r>
      <w:r w:rsidRPr="00935440">
        <w:rPr>
          <w:rFonts w:ascii="Times New Roman" w:hAnsi="Times New Roman" w:cs="Times New Roman"/>
        </w:rPr>
        <w:fldChar w:fldCharType="separate"/>
      </w:r>
      <w:r w:rsidR="004430AA">
        <w:rPr>
          <w:rFonts w:ascii="Times New Roman" w:hAnsi="Times New Roman" w:cs="Times New Roman"/>
          <w:noProof/>
        </w:rPr>
        <w:t>15</w:t>
      </w:r>
      <w:r w:rsidRPr="00935440">
        <w:rPr>
          <w:rFonts w:ascii="Times New Roman" w:hAnsi="Times New Roman" w:cs="Times New Roman"/>
          <w:noProof/>
        </w:rPr>
        <w:fldChar w:fldCharType="end"/>
      </w:r>
      <w:r w:rsidRPr="00935440">
        <w:rPr>
          <w:rFonts w:ascii="Times New Roman" w:hAnsi="Times New Roman" w:cs="Times New Roman"/>
        </w:rPr>
        <w:t xml:space="preserve">:single-core </w:t>
      </w:r>
      <w:r w:rsidR="00F67EAA">
        <w:rPr>
          <w:rFonts w:ascii="Times New Roman" w:hAnsi="Times New Roman" w:cs="Times New Roman"/>
        </w:rPr>
        <w:t>HVDC</w:t>
      </w:r>
      <w:r w:rsidRPr="00935440">
        <w:rPr>
          <w:rFonts w:ascii="Times New Roman" w:hAnsi="Times New Roman" w:cs="Times New Roman"/>
        </w:rPr>
        <w:t xml:space="preserve"> </w:t>
      </w:r>
      <w:r>
        <w:rPr>
          <w:rFonts w:ascii="Times New Roman" w:hAnsi="Times New Roman" w:cs="Times New Roman"/>
        </w:rPr>
        <w:t>(</w:t>
      </w:r>
      <w:r w:rsidR="00F67EAA">
        <w:rPr>
          <w:rFonts w:ascii="Times New Roman" w:hAnsi="Times New Roman" w:cs="Times New Roman"/>
        </w:rPr>
        <w:t>150</w:t>
      </w:r>
      <w:r>
        <w:rPr>
          <w:rFonts w:ascii="Times New Roman" w:hAnsi="Times New Roman" w:cs="Times New Roman"/>
        </w:rPr>
        <w:t xml:space="preserve"> kV - </w:t>
      </w:r>
      <w:r w:rsidR="00F67EAA">
        <w:rPr>
          <w:rFonts w:ascii="Times New Roman" w:hAnsi="Times New Roman" w:cs="Times New Roman"/>
        </w:rPr>
        <w:t>5</w:t>
      </w:r>
      <w:r>
        <w:rPr>
          <w:rFonts w:ascii="Times New Roman" w:hAnsi="Times New Roman" w:cs="Times New Roman"/>
        </w:rPr>
        <w:t>00 mm</w:t>
      </w:r>
      <w:r w:rsidRPr="007E4F7A">
        <w:rPr>
          <w:rFonts w:ascii="Times New Roman" w:hAnsi="Times New Roman" w:cs="Times New Roman"/>
          <w:vertAlign w:val="superscript"/>
        </w:rPr>
        <w:t>2</w:t>
      </w:r>
      <w:r>
        <w:rPr>
          <w:rFonts w:ascii="Times New Roman" w:hAnsi="Times New Roman" w:cs="Times New Roman"/>
        </w:rPr>
        <w:t>) s</w:t>
      </w:r>
      <w:r w:rsidRPr="00935440">
        <w:rPr>
          <w:rFonts w:ascii="Times New Roman" w:hAnsi="Times New Roman" w:cs="Times New Roman"/>
        </w:rPr>
        <w:t>ubmarine power cable stratigrap</w:t>
      </w:r>
      <w:r>
        <w:rPr>
          <w:rFonts w:ascii="Times New Roman" w:hAnsi="Times New Roman" w:cs="Times New Roman"/>
        </w:rPr>
        <w:t>hy and information.</w:t>
      </w:r>
      <w:r w:rsidRPr="00935440">
        <w:rPr>
          <w:rFonts w:ascii="Times New Roman" w:hAnsi="Times New Roman" w:cs="Times New Roman"/>
        </w:rPr>
        <w:t xml:space="preserve"> Light green thickness values are from the reference data sheet, other thickness values are assumed to fit the given total diameter.</w:t>
      </w:r>
      <w:r>
        <w:rPr>
          <w:rFonts w:ascii="Times New Roman" w:hAnsi="Times New Roman" w:cs="Times New Roman"/>
        </w:rPr>
        <w:t xml:space="preserve"> </w:t>
      </w:r>
      <w:r w:rsidRPr="00033960">
        <w:rPr>
          <w:rFonts w:ascii="Times New Roman" w:hAnsi="Times New Roman" w:cs="Times New Roman"/>
        </w:rPr>
        <w:t>XLPE: cross linked polyethylene; HDPE: high density polyethylene; PP: polypropylene;</w:t>
      </w:r>
      <w:r>
        <w:rPr>
          <w:rFonts w:ascii="Times New Roman" w:hAnsi="Times New Roman" w:cs="Times New Roman"/>
        </w:rPr>
        <w:t xml:space="preserve"> galv. steel: galvanized steel.</w:t>
      </w:r>
    </w:p>
    <w:tbl>
      <w:tblPr>
        <w:tblW w:w="9639" w:type="dxa"/>
        <w:tblLook w:val="04A0" w:firstRow="1" w:lastRow="0" w:firstColumn="1" w:lastColumn="0" w:noHBand="0" w:noVBand="1"/>
      </w:tblPr>
      <w:tblGrid>
        <w:gridCol w:w="709"/>
        <w:gridCol w:w="960"/>
        <w:gridCol w:w="6"/>
        <w:gridCol w:w="3003"/>
        <w:gridCol w:w="718"/>
        <w:gridCol w:w="983"/>
        <w:gridCol w:w="1195"/>
        <w:gridCol w:w="1073"/>
        <w:gridCol w:w="992"/>
      </w:tblGrid>
      <w:tr w:rsidR="00602751" w:rsidRPr="00935440" w14:paraId="55233503" w14:textId="77777777" w:rsidTr="00107A05">
        <w:trPr>
          <w:trHeight w:val="300"/>
        </w:trPr>
        <w:tc>
          <w:tcPr>
            <w:tcW w:w="709" w:type="dxa"/>
            <w:tcBorders>
              <w:top w:val="nil"/>
              <w:left w:val="nil"/>
              <w:bottom w:val="nil"/>
              <w:right w:val="nil"/>
            </w:tcBorders>
            <w:shd w:val="clear" w:color="auto" w:fill="auto"/>
            <w:noWrap/>
            <w:vAlign w:val="bottom"/>
            <w:hideMark/>
          </w:tcPr>
          <w:p w14:paraId="5DC0B05B" w14:textId="77777777" w:rsidR="00602751" w:rsidRPr="00935440" w:rsidRDefault="00602751" w:rsidP="00107A05">
            <w:pPr>
              <w:spacing w:after="0" w:line="240" w:lineRule="auto"/>
              <w:ind w:firstLine="0"/>
              <w:contextualSpacing w:val="0"/>
              <w:jc w:val="left"/>
              <w:rPr>
                <w:rFonts w:ascii="Times New Roman" w:eastAsia="Times New Roman" w:hAnsi="Times New Roman" w:cs="Times New Roman"/>
                <w:sz w:val="24"/>
                <w:szCs w:val="24"/>
                <w:lang w:val="en-GB" w:eastAsia="en-GB"/>
              </w:rPr>
            </w:pPr>
          </w:p>
        </w:tc>
        <w:tc>
          <w:tcPr>
            <w:tcW w:w="960" w:type="dxa"/>
            <w:tcBorders>
              <w:top w:val="nil"/>
              <w:left w:val="nil"/>
              <w:bottom w:val="nil"/>
              <w:right w:val="nil"/>
            </w:tcBorders>
            <w:shd w:val="clear" w:color="auto" w:fill="auto"/>
            <w:noWrap/>
            <w:vAlign w:val="bottom"/>
            <w:hideMark/>
          </w:tcPr>
          <w:p w14:paraId="443A7AE9" w14:textId="77777777" w:rsidR="00602751" w:rsidRPr="00935440" w:rsidRDefault="00602751" w:rsidP="00107A05">
            <w:pPr>
              <w:spacing w:after="0" w:line="240" w:lineRule="auto"/>
              <w:ind w:firstLine="0"/>
              <w:contextualSpacing w:val="0"/>
              <w:jc w:val="left"/>
              <w:rPr>
                <w:rFonts w:ascii="Times New Roman" w:eastAsia="Times New Roman" w:hAnsi="Times New Roman" w:cs="Times New Roman"/>
                <w:sz w:val="20"/>
                <w:szCs w:val="20"/>
                <w:lang w:val="en-GB" w:eastAsia="en-GB"/>
              </w:rPr>
            </w:pPr>
          </w:p>
        </w:tc>
        <w:tc>
          <w:tcPr>
            <w:tcW w:w="7970" w:type="dxa"/>
            <w:gridSpan w:val="7"/>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28A0D0C" w14:textId="2AF1D5DB" w:rsidR="00602751" w:rsidRPr="00935440" w:rsidRDefault="00602751" w:rsidP="00107A05">
            <w:pPr>
              <w:spacing w:after="0" w:line="240" w:lineRule="auto"/>
              <w:ind w:firstLine="0"/>
              <w:contextualSpacing w:val="0"/>
              <w:jc w:val="lef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 xml:space="preserve">Submarine Single core Cable Design Sheet  </w:t>
            </w:r>
            <w:sdt>
              <w:sdtPr>
                <w:rPr>
                  <w:rFonts w:ascii="Times New Roman" w:eastAsia="Times New Roman" w:hAnsi="Times New Roman" w:cs="Times New Roman"/>
                  <w:color w:val="000000"/>
                  <w:lang w:val="en-GB" w:eastAsia="en-GB"/>
                </w:rPr>
                <w:tag w:val="MENDELEY_CITATION_v3_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"/>
                <w:id w:val="1453753602"/>
                <w:placeholder>
                  <w:docPart w:val="DefaultPlaceholder_-1854013440"/>
                </w:placeholder>
              </w:sdtPr>
              <w:sdtEndPr>
                <w:rPr>
                  <w:rFonts w:eastAsiaTheme="minorHAnsi"/>
                  <w:lang w:val="en-US" w:eastAsia="en-US"/>
                </w:rPr>
              </w:sdtEndPr>
              <w:sdtContent>
                <w:r w:rsidRPr="00935440">
                  <w:rPr>
                    <w:rFonts w:ascii="Times New Roman" w:hAnsi="Times New Roman" w:cs="Times New Roman"/>
                    <w:color w:val="000000"/>
                  </w:rPr>
                  <w:t>[47]</w:t>
                </w:r>
              </w:sdtContent>
            </w:sdt>
          </w:p>
        </w:tc>
      </w:tr>
      <w:tr w:rsidR="00602751" w:rsidRPr="00935440" w14:paraId="3CF868EC" w14:textId="77777777" w:rsidTr="00107A05">
        <w:trPr>
          <w:trHeight w:val="300"/>
        </w:trPr>
        <w:tc>
          <w:tcPr>
            <w:tcW w:w="709" w:type="dxa"/>
            <w:tcBorders>
              <w:top w:val="nil"/>
              <w:left w:val="nil"/>
              <w:bottom w:val="nil"/>
              <w:right w:val="nil"/>
            </w:tcBorders>
            <w:shd w:val="clear" w:color="auto" w:fill="auto"/>
            <w:noWrap/>
            <w:vAlign w:val="bottom"/>
            <w:hideMark/>
          </w:tcPr>
          <w:p w14:paraId="42B5A203" w14:textId="77777777" w:rsidR="00602751" w:rsidRPr="00935440" w:rsidRDefault="00602751" w:rsidP="00107A05">
            <w:pPr>
              <w:spacing w:after="0" w:line="240" w:lineRule="auto"/>
              <w:ind w:firstLine="0"/>
              <w:contextualSpacing w:val="0"/>
              <w:jc w:val="left"/>
              <w:rPr>
                <w:rFonts w:ascii="Times New Roman" w:eastAsia="Times New Roman" w:hAnsi="Times New Roman" w:cs="Times New Roman"/>
                <w:color w:val="000000"/>
                <w:lang w:val="en-GB" w:eastAsia="en-GB"/>
              </w:rPr>
            </w:pPr>
          </w:p>
        </w:tc>
        <w:tc>
          <w:tcPr>
            <w:tcW w:w="960" w:type="dxa"/>
            <w:tcBorders>
              <w:top w:val="nil"/>
              <w:left w:val="nil"/>
              <w:bottom w:val="nil"/>
              <w:right w:val="nil"/>
            </w:tcBorders>
            <w:shd w:val="clear" w:color="auto" w:fill="auto"/>
            <w:noWrap/>
            <w:vAlign w:val="bottom"/>
            <w:hideMark/>
          </w:tcPr>
          <w:p w14:paraId="4D151279" w14:textId="77777777" w:rsidR="00602751" w:rsidRPr="00935440" w:rsidRDefault="00602751" w:rsidP="00107A05">
            <w:pPr>
              <w:spacing w:after="0" w:line="240" w:lineRule="auto"/>
              <w:ind w:firstLine="0"/>
              <w:contextualSpacing w:val="0"/>
              <w:jc w:val="left"/>
              <w:rPr>
                <w:rFonts w:ascii="Times New Roman" w:eastAsia="Times New Roman" w:hAnsi="Times New Roman" w:cs="Times New Roman"/>
                <w:sz w:val="20"/>
                <w:szCs w:val="20"/>
                <w:lang w:val="en-GB" w:eastAsia="en-GB"/>
              </w:rPr>
            </w:pPr>
          </w:p>
        </w:tc>
        <w:tc>
          <w:tcPr>
            <w:tcW w:w="3009" w:type="dxa"/>
            <w:gridSpan w:val="2"/>
            <w:tcBorders>
              <w:top w:val="nil"/>
              <w:left w:val="single" w:sz="4" w:space="0" w:color="auto"/>
              <w:bottom w:val="single" w:sz="4" w:space="0" w:color="auto"/>
              <w:right w:val="single" w:sz="4" w:space="0" w:color="auto"/>
            </w:tcBorders>
            <w:shd w:val="clear" w:color="auto" w:fill="auto"/>
            <w:noWrap/>
            <w:vAlign w:val="bottom"/>
            <w:hideMark/>
          </w:tcPr>
          <w:p w14:paraId="3C728D70" w14:textId="77777777" w:rsidR="00602751" w:rsidRPr="00935440" w:rsidRDefault="00602751" w:rsidP="00107A05">
            <w:pPr>
              <w:spacing w:after="0" w:line="240" w:lineRule="auto"/>
              <w:ind w:firstLine="0"/>
              <w:contextualSpacing w:val="0"/>
              <w:jc w:val="lef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Voltage</w:t>
            </w:r>
          </w:p>
        </w:tc>
        <w:tc>
          <w:tcPr>
            <w:tcW w:w="718" w:type="dxa"/>
            <w:tcBorders>
              <w:top w:val="nil"/>
              <w:left w:val="nil"/>
              <w:bottom w:val="single" w:sz="4" w:space="0" w:color="auto"/>
              <w:right w:val="single" w:sz="4" w:space="0" w:color="auto"/>
            </w:tcBorders>
            <w:shd w:val="clear" w:color="auto" w:fill="auto"/>
            <w:noWrap/>
            <w:vAlign w:val="bottom"/>
            <w:hideMark/>
          </w:tcPr>
          <w:p w14:paraId="11A8E798" w14:textId="77777777" w:rsidR="00602751" w:rsidRPr="00935440" w:rsidRDefault="00602751" w:rsidP="00107A05">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150</w:t>
            </w:r>
          </w:p>
        </w:tc>
        <w:tc>
          <w:tcPr>
            <w:tcW w:w="983" w:type="dxa"/>
            <w:tcBorders>
              <w:top w:val="nil"/>
              <w:left w:val="nil"/>
              <w:bottom w:val="single" w:sz="4" w:space="0" w:color="auto"/>
              <w:right w:val="single" w:sz="4" w:space="0" w:color="auto"/>
            </w:tcBorders>
            <w:shd w:val="clear" w:color="auto" w:fill="auto"/>
            <w:noWrap/>
            <w:vAlign w:val="bottom"/>
            <w:hideMark/>
          </w:tcPr>
          <w:p w14:paraId="17C966E5" w14:textId="77777777" w:rsidR="00602751" w:rsidRPr="00935440" w:rsidRDefault="00602751" w:rsidP="00107A05">
            <w:pPr>
              <w:spacing w:after="0" w:line="240" w:lineRule="auto"/>
              <w:ind w:firstLine="0"/>
              <w:contextualSpacing w:val="0"/>
              <w:jc w:val="lef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kV</w:t>
            </w:r>
          </w:p>
        </w:tc>
        <w:tc>
          <w:tcPr>
            <w:tcW w:w="1195"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247D2D45" w14:textId="77777777" w:rsidR="00602751" w:rsidRPr="00935440" w:rsidRDefault="00602751" w:rsidP="00107A05">
            <w:pPr>
              <w:spacing w:after="0" w:line="240" w:lineRule="auto"/>
              <w:ind w:firstLine="0"/>
              <w:contextualSpacing w:val="0"/>
              <w:jc w:val="center"/>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Cost</w:t>
            </w:r>
          </w:p>
        </w:tc>
        <w:tc>
          <w:tcPr>
            <w:tcW w:w="1073" w:type="dxa"/>
            <w:tcBorders>
              <w:top w:val="nil"/>
              <w:left w:val="nil"/>
              <w:bottom w:val="single" w:sz="4" w:space="0" w:color="auto"/>
              <w:right w:val="single" w:sz="4" w:space="0" w:color="auto"/>
            </w:tcBorders>
            <w:shd w:val="clear" w:color="auto" w:fill="auto"/>
            <w:noWrap/>
            <w:vAlign w:val="center"/>
            <w:hideMark/>
          </w:tcPr>
          <w:p w14:paraId="713E6DE1" w14:textId="77777777" w:rsidR="00602751" w:rsidRPr="00935440" w:rsidRDefault="00602751" w:rsidP="00107A05">
            <w:pPr>
              <w:spacing w:after="0" w:line="240" w:lineRule="auto"/>
              <w:ind w:firstLine="0"/>
              <w:contextualSpacing w:val="0"/>
              <w:jc w:val="lef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supply</w:t>
            </w:r>
          </w:p>
        </w:tc>
        <w:tc>
          <w:tcPr>
            <w:tcW w:w="992" w:type="dxa"/>
            <w:tcBorders>
              <w:top w:val="nil"/>
              <w:left w:val="nil"/>
              <w:bottom w:val="single" w:sz="4" w:space="0" w:color="auto"/>
              <w:right w:val="single" w:sz="4" w:space="0" w:color="auto"/>
            </w:tcBorders>
            <w:shd w:val="clear" w:color="auto" w:fill="auto"/>
            <w:noWrap/>
            <w:vAlign w:val="center"/>
            <w:hideMark/>
          </w:tcPr>
          <w:p w14:paraId="030A4B53" w14:textId="77777777" w:rsidR="00602751" w:rsidRPr="00935440" w:rsidRDefault="00602751" w:rsidP="00107A05">
            <w:pPr>
              <w:spacing w:after="0" w:line="240" w:lineRule="auto"/>
              <w:ind w:firstLine="0"/>
              <w:contextualSpacing w:val="0"/>
              <w:jc w:val="lef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lay</w:t>
            </w:r>
          </w:p>
        </w:tc>
      </w:tr>
      <w:tr w:rsidR="00602751" w:rsidRPr="00935440" w14:paraId="04C34DFB" w14:textId="77777777" w:rsidTr="00107A05">
        <w:trPr>
          <w:trHeight w:val="300"/>
        </w:trPr>
        <w:tc>
          <w:tcPr>
            <w:tcW w:w="709" w:type="dxa"/>
            <w:tcBorders>
              <w:top w:val="nil"/>
              <w:left w:val="nil"/>
              <w:bottom w:val="nil"/>
              <w:right w:val="nil"/>
            </w:tcBorders>
            <w:shd w:val="clear" w:color="auto" w:fill="auto"/>
            <w:noWrap/>
            <w:vAlign w:val="bottom"/>
            <w:hideMark/>
          </w:tcPr>
          <w:p w14:paraId="20DE014D" w14:textId="77777777" w:rsidR="00602751" w:rsidRPr="00935440" w:rsidRDefault="00602751" w:rsidP="00107A05">
            <w:pPr>
              <w:spacing w:after="0" w:line="240" w:lineRule="auto"/>
              <w:ind w:firstLine="0"/>
              <w:contextualSpacing w:val="0"/>
              <w:jc w:val="left"/>
              <w:rPr>
                <w:rFonts w:ascii="Times New Roman" w:eastAsia="Times New Roman" w:hAnsi="Times New Roman" w:cs="Times New Roman"/>
                <w:color w:val="000000"/>
                <w:lang w:val="en-GB" w:eastAsia="en-GB"/>
              </w:rPr>
            </w:pPr>
          </w:p>
        </w:tc>
        <w:tc>
          <w:tcPr>
            <w:tcW w:w="960" w:type="dxa"/>
            <w:tcBorders>
              <w:top w:val="nil"/>
              <w:left w:val="nil"/>
              <w:bottom w:val="nil"/>
              <w:right w:val="nil"/>
            </w:tcBorders>
            <w:shd w:val="clear" w:color="auto" w:fill="auto"/>
            <w:noWrap/>
            <w:vAlign w:val="bottom"/>
            <w:hideMark/>
          </w:tcPr>
          <w:p w14:paraId="7FE4B019" w14:textId="77777777" w:rsidR="00602751" w:rsidRPr="00935440" w:rsidRDefault="00602751" w:rsidP="00107A05">
            <w:pPr>
              <w:spacing w:after="0" w:line="240" w:lineRule="auto"/>
              <w:ind w:firstLine="0"/>
              <w:contextualSpacing w:val="0"/>
              <w:jc w:val="left"/>
              <w:rPr>
                <w:rFonts w:ascii="Times New Roman" w:eastAsia="Times New Roman" w:hAnsi="Times New Roman" w:cs="Times New Roman"/>
                <w:sz w:val="20"/>
                <w:szCs w:val="20"/>
                <w:lang w:val="en-GB" w:eastAsia="en-GB"/>
              </w:rPr>
            </w:pPr>
          </w:p>
        </w:tc>
        <w:tc>
          <w:tcPr>
            <w:tcW w:w="3009" w:type="dxa"/>
            <w:gridSpan w:val="2"/>
            <w:tcBorders>
              <w:top w:val="nil"/>
              <w:left w:val="single" w:sz="4" w:space="0" w:color="auto"/>
              <w:bottom w:val="single" w:sz="4" w:space="0" w:color="auto"/>
              <w:right w:val="single" w:sz="4" w:space="0" w:color="auto"/>
            </w:tcBorders>
            <w:shd w:val="clear" w:color="auto" w:fill="auto"/>
            <w:noWrap/>
            <w:vAlign w:val="bottom"/>
            <w:hideMark/>
          </w:tcPr>
          <w:p w14:paraId="0344BA14" w14:textId="77777777" w:rsidR="00602751" w:rsidRPr="00935440" w:rsidRDefault="00602751" w:rsidP="00107A05">
            <w:pPr>
              <w:spacing w:after="0" w:line="240" w:lineRule="auto"/>
              <w:ind w:firstLine="0"/>
              <w:contextualSpacing w:val="0"/>
              <w:jc w:val="lef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Ampacity</w:t>
            </w:r>
          </w:p>
        </w:tc>
        <w:tc>
          <w:tcPr>
            <w:tcW w:w="718" w:type="dxa"/>
            <w:tcBorders>
              <w:top w:val="nil"/>
              <w:left w:val="nil"/>
              <w:bottom w:val="single" w:sz="4" w:space="0" w:color="auto"/>
              <w:right w:val="single" w:sz="4" w:space="0" w:color="auto"/>
            </w:tcBorders>
            <w:shd w:val="clear" w:color="auto" w:fill="auto"/>
            <w:noWrap/>
            <w:vAlign w:val="bottom"/>
            <w:hideMark/>
          </w:tcPr>
          <w:p w14:paraId="7EA342A4" w14:textId="77777777" w:rsidR="00602751" w:rsidRPr="00935440" w:rsidRDefault="00602751" w:rsidP="00107A05">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883</w:t>
            </w:r>
          </w:p>
        </w:tc>
        <w:tc>
          <w:tcPr>
            <w:tcW w:w="983" w:type="dxa"/>
            <w:tcBorders>
              <w:top w:val="nil"/>
              <w:left w:val="nil"/>
              <w:bottom w:val="single" w:sz="4" w:space="0" w:color="auto"/>
              <w:right w:val="single" w:sz="4" w:space="0" w:color="auto"/>
            </w:tcBorders>
            <w:shd w:val="clear" w:color="auto" w:fill="auto"/>
            <w:noWrap/>
            <w:vAlign w:val="bottom"/>
            <w:hideMark/>
          </w:tcPr>
          <w:p w14:paraId="58408251" w14:textId="77777777" w:rsidR="00602751" w:rsidRPr="00935440" w:rsidRDefault="00602751" w:rsidP="00107A05">
            <w:pPr>
              <w:spacing w:after="0" w:line="240" w:lineRule="auto"/>
              <w:ind w:firstLine="0"/>
              <w:contextualSpacing w:val="0"/>
              <w:jc w:val="lef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A</w:t>
            </w:r>
          </w:p>
        </w:tc>
        <w:tc>
          <w:tcPr>
            <w:tcW w:w="1195" w:type="dxa"/>
            <w:vMerge/>
            <w:tcBorders>
              <w:top w:val="nil"/>
              <w:left w:val="single" w:sz="4" w:space="0" w:color="auto"/>
              <w:bottom w:val="single" w:sz="4" w:space="0" w:color="auto"/>
              <w:right w:val="single" w:sz="4" w:space="0" w:color="auto"/>
            </w:tcBorders>
            <w:vAlign w:val="center"/>
            <w:hideMark/>
          </w:tcPr>
          <w:p w14:paraId="3DD44E31" w14:textId="77777777" w:rsidR="00602751" w:rsidRPr="00935440" w:rsidRDefault="00602751" w:rsidP="00107A05">
            <w:pPr>
              <w:spacing w:after="0" w:line="240" w:lineRule="auto"/>
              <w:ind w:firstLine="0"/>
              <w:contextualSpacing w:val="0"/>
              <w:jc w:val="left"/>
              <w:rPr>
                <w:rFonts w:ascii="Times New Roman" w:eastAsia="Times New Roman" w:hAnsi="Times New Roman" w:cs="Times New Roman"/>
                <w:color w:val="000000"/>
                <w:lang w:val="en-GB" w:eastAsia="en-GB"/>
              </w:rPr>
            </w:pPr>
          </w:p>
        </w:tc>
        <w:tc>
          <w:tcPr>
            <w:tcW w:w="1073" w:type="dxa"/>
            <w:tcBorders>
              <w:top w:val="nil"/>
              <w:left w:val="nil"/>
              <w:bottom w:val="single" w:sz="4" w:space="0" w:color="auto"/>
              <w:right w:val="single" w:sz="4" w:space="0" w:color="auto"/>
            </w:tcBorders>
            <w:shd w:val="clear" w:color="auto" w:fill="auto"/>
            <w:noWrap/>
            <w:vAlign w:val="center"/>
            <w:hideMark/>
          </w:tcPr>
          <w:p w14:paraId="14C895CE" w14:textId="77777777" w:rsidR="00602751" w:rsidRPr="00935440" w:rsidRDefault="00602751" w:rsidP="00107A05">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600</w:t>
            </w:r>
          </w:p>
        </w:tc>
        <w:tc>
          <w:tcPr>
            <w:tcW w:w="992" w:type="dxa"/>
            <w:tcBorders>
              <w:top w:val="nil"/>
              <w:left w:val="nil"/>
              <w:bottom w:val="single" w:sz="4" w:space="0" w:color="auto"/>
              <w:right w:val="single" w:sz="4" w:space="0" w:color="auto"/>
            </w:tcBorders>
            <w:shd w:val="clear" w:color="auto" w:fill="auto"/>
            <w:noWrap/>
            <w:vAlign w:val="center"/>
            <w:hideMark/>
          </w:tcPr>
          <w:p w14:paraId="6E27B7CE" w14:textId="77777777" w:rsidR="00602751" w:rsidRPr="00935440" w:rsidRDefault="00602751" w:rsidP="00107A05">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450</w:t>
            </w:r>
          </w:p>
        </w:tc>
      </w:tr>
      <w:tr w:rsidR="00602751" w:rsidRPr="00935440" w14:paraId="1EF04266" w14:textId="77777777" w:rsidTr="00107A05">
        <w:trPr>
          <w:trHeight w:val="300"/>
        </w:trPr>
        <w:tc>
          <w:tcPr>
            <w:tcW w:w="709" w:type="dxa"/>
            <w:tcBorders>
              <w:top w:val="nil"/>
              <w:left w:val="nil"/>
              <w:bottom w:val="nil"/>
              <w:right w:val="nil"/>
            </w:tcBorders>
            <w:shd w:val="clear" w:color="auto" w:fill="auto"/>
            <w:noWrap/>
            <w:vAlign w:val="bottom"/>
            <w:hideMark/>
          </w:tcPr>
          <w:p w14:paraId="53933846" w14:textId="77777777" w:rsidR="00602751" w:rsidRPr="00935440" w:rsidRDefault="00602751" w:rsidP="00107A05">
            <w:pPr>
              <w:spacing w:after="0" w:line="240" w:lineRule="auto"/>
              <w:ind w:firstLine="0"/>
              <w:contextualSpacing w:val="0"/>
              <w:jc w:val="right"/>
              <w:rPr>
                <w:rFonts w:ascii="Times New Roman" w:eastAsia="Times New Roman" w:hAnsi="Times New Roman" w:cs="Times New Roman"/>
                <w:color w:val="000000"/>
                <w:lang w:val="en-GB" w:eastAsia="en-GB"/>
              </w:rPr>
            </w:pPr>
          </w:p>
        </w:tc>
        <w:tc>
          <w:tcPr>
            <w:tcW w:w="960" w:type="dxa"/>
            <w:tcBorders>
              <w:top w:val="nil"/>
              <w:left w:val="nil"/>
              <w:bottom w:val="nil"/>
              <w:right w:val="nil"/>
            </w:tcBorders>
            <w:shd w:val="clear" w:color="auto" w:fill="auto"/>
            <w:noWrap/>
            <w:vAlign w:val="bottom"/>
            <w:hideMark/>
          </w:tcPr>
          <w:p w14:paraId="51E2C812" w14:textId="77777777" w:rsidR="00602751" w:rsidRPr="00935440" w:rsidRDefault="00602751" w:rsidP="00107A05">
            <w:pPr>
              <w:spacing w:after="0" w:line="240" w:lineRule="auto"/>
              <w:ind w:firstLine="0"/>
              <w:contextualSpacing w:val="0"/>
              <w:jc w:val="left"/>
              <w:rPr>
                <w:rFonts w:ascii="Times New Roman" w:eastAsia="Times New Roman" w:hAnsi="Times New Roman" w:cs="Times New Roman"/>
                <w:sz w:val="20"/>
                <w:szCs w:val="20"/>
                <w:lang w:val="en-GB" w:eastAsia="en-GB"/>
              </w:rPr>
            </w:pPr>
          </w:p>
        </w:tc>
        <w:tc>
          <w:tcPr>
            <w:tcW w:w="3009" w:type="dxa"/>
            <w:gridSpan w:val="2"/>
            <w:tcBorders>
              <w:top w:val="nil"/>
              <w:left w:val="single" w:sz="4" w:space="0" w:color="auto"/>
              <w:bottom w:val="single" w:sz="4" w:space="0" w:color="auto"/>
              <w:right w:val="single" w:sz="4" w:space="0" w:color="auto"/>
            </w:tcBorders>
            <w:shd w:val="clear" w:color="auto" w:fill="auto"/>
            <w:noWrap/>
            <w:vAlign w:val="bottom"/>
            <w:hideMark/>
          </w:tcPr>
          <w:p w14:paraId="042230EF" w14:textId="77777777" w:rsidR="00602751" w:rsidRPr="00935440" w:rsidRDefault="00602751" w:rsidP="00107A05">
            <w:pPr>
              <w:spacing w:after="0" w:line="240" w:lineRule="auto"/>
              <w:ind w:firstLine="0"/>
              <w:contextualSpacing w:val="0"/>
              <w:jc w:val="lef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cross section</w:t>
            </w:r>
          </w:p>
        </w:tc>
        <w:tc>
          <w:tcPr>
            <w:tcW w:w="718" w:type="dxa"/>
            <w:tcBorders>
              <w:top w:val="nil"/>
              <w:left w:val="nil"/>
              <w:bottom w:val="single" w:sz="4" w:space="0" w:color="auto"/>
              <w:right w:val="single" w:sz="4" w:space="0" w:color="auto"/>
            </w:tcBorders>
            <w:shd w:val="clear" w:color="auto" w:fill="auto"/>
            <w:noWrap/>
            <w:vAlign w:val="bottom"/>
            <w:hideMark/>
          </w:tcPr>
          <w:p w14:paraId="2EBC04DC" w14:textId="77777777" w:rsidR="00602751" w:rsidRPr="00935440" w:rsidRDefault="00602751" w:rsidP="00107A05">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500</w:t>
            </w:r>
          </w:p>
        </w:tc>
        <w:tc>
          <w:tcPr>
            <w:tcW w:w="983" w:type="dxa"/>
            <w:tcBorders>
              <w:top w:val="nil"/>
              <w:left w:val="nil"/>
              <w:bottom w:val="single" w:sz="4" w:space="0" w:color="auto"/>
              <w:right w:val="single" w:sz="4" w:space="0" w:color="auto"/>
            </w:tcBorders>
            <w:shd w:val="clear" w:color="auto" w:fill="auto"/>
            <w:noWrap/>
            <w:vAlign w:val="bottom"/>
            <w:hideMark/>
          </w:tcPr>
          <w:p w14:paraId="7E13430F" w14:textId="77777777" w:rsidR="00602751" w:rsidRPr="00935440" w:rsidRDefault="00602751" w:rsidP="00107A05">
            <w:pPr>
              <w:spacing w:after="0" w:line="240" w:lineRule="auto"/>
              <w:ind w:firstLine="0"/>
              <w:contextualSpacing w:val="0"/>
              <w:jc w:val="lef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mm2</w:t>
            </w:r>
          </w:p>
        </w:tc>
        <w:tc>
          <w:tcPr>
            <w:tcW w:w="1195" w:type="dxa"/>
            <w:tcBorders>
              <w:top w:val="nil"/>
              <w:left w:val="nil"/>
              <w:bottom w:val="single" w:sz="4" w:space="0" w:color="auto"/>
              <w:right w:val="single" w:sz="4" w:space="0" w:color="auto"/>
            </w:tcBorders>
            <w:shd w:val="clear" w:color="auto" w:fill="auto"/>
            <w:vAlign w:val="bottom"/>
            <w:hideMark/>
          </w:tcPr>
          <w:p w14:paraId="4400A02B" w14:textId="77777777" w:rsidR="00602751" w:rsidRPr="00935440" w:rsidRDefault="00602751" w:rsidP="00107A05">
            <w:pPr>
              <w:spacing w:after="0" w:line="240" w:lineRule="auto"/>
              <w:ind w:firstLine="0"/>
              <w:contextualSpacing w:val="0"/>
              <w:jc w:val="center"/>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 </w:t>
            </w:r>
          </w:p>
        </w:tc>
        <w:tc>
          <w:tcPr>
            <w:tcW w:w="1073" w:type="dxa"/>
            <w:tcBorders>
              <w:top w:val="nil"/>
              <w:left w:val="nil"/>
              <w:bottom w:val="single" w:sz="4" w:space="0" w:color="auto"/>
              <w:right w:val="single" w:sz="4" w:space="0" w:color="auto"/>
            </w:tcBorders>
            <w:shd w:val="clear" w:color="auto" w:fill="auto"/>
            <w:vAlign w:val="bottom"/>
            <w:hideMark/>
          </w:tcPr>
          <w:p w14:paraId="670D6610" w14:textId="77777777" w:rsidR="00602751" w:rsidRPr="00935440" w:rsidRDefault="00602751" w:rsidP="00107A05">
            <w:pPr>
              <w:spacing w:after="0" w:line="240" w:lineRule="auto"/>
              <w:ind w:firstLine="0"/>
              <w:contextualSpacing w:val="0"/>
              <w:jc w:val="center"/>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 </w:t>
            </w:r>
          </w:p>
        </w:tc>
        <w:tc>
          <w:tcPr>
            <w:tcW w:w="992" w:type="dxa"/>
            <w:tcBorders>
              <w:top w:val="nil"/>
              <w:left w:val="nil"/>
              <w:bottom w:val="single" w:sz="4" w:space="0" w:color="auto"/>
              <w:right w:val="single" w:sz="4" w:space="0" w:color="auto"/>
            </w:tcBorders>
            <w:shd w:val="clear" w:color="auto" w:fill="auto"/>
            <w:vAlign w:val="center"/>
            <w:hideMark/>
          </w:tcPr>
          <w:p w14:paraId="081168DB" w14:textId="77777777" w:rsidR="00602751" w:rsidRPr="00935440" w:rsidRDefault="00602751" w:rsidP="00107A05">
            <w:pPr>
              <w:spacing w:after="0" w:line="240" w:lineRule="auto"/>
              <w:ind w:firstLine="0"/>
              <w:contextualSpacing w:val="0"/>
              <w:jc w:val="center"/>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 </w:t>
            </w:r>
          </w:p>
        </w:tc>
      </w:tr>
      <w:tr w:rsidR="00602751" w:rsidRPr="00935440" w14:paraId="0E0ED57F" w14:textId="77777777" w:rsidTr="00107A05">
        <w:trPr>
          <w:trHeight w:val="600"/>
        </w:trPr>
        <w:tc>
          <w:tcPr>
            <w:tcW w:w="709" w:type="dxa"/>
            <w:tcBorders>
              <w:top w:val="nil"/>
              <w:left w:val="nil"/>
              <w:bottom w:val="nil"/>
              <w:right w:val="nil"/>
            </w:tcBorders>
            <w:shd w:val="clear" w:color="auto" w:fill="auto"/>
            <w:noWrap/>
            <w:vAlign w:val="bottom"/>
            <w:hideMark/>
          </w:tcPr>
          <w:p w14:paraId="022FF64F" w14:textId="77777777" w:rsidR="00602751" w:rsidRPr="00935440" w:rsidRDefault="00602751" w:rsidP="00107A05">
            <w:pPr>
              <w:spacing w:after="0" w:line="240" w:lineRule="auto"/>
              <w:ind w:firstLine="0"/>
              <w:contextualSpacing w:val="0"/>
              <w:jc w:val="center"/>
              <w:rPr>
                <w:rFonts w:ascii="Times New Roman" w:eastAsia="Times New Roman" w:hAnsi="Times New Roman" w:cs="Times New Roman"/>
                <w:color w:val="000000"/>
                <w:lang w:val="en-GB" w:eastAsia="en-GB"/>
              </w:rPr>
            </w:pPr>
          </w:p>
        </w:tc>
        <w:tc>
          <w:tcPr>
            <w:tcW w:w="960" w:type="dxa"/>
            <w:tcBorders>
              <w:top w:val="nil"/>
              <w:left w:val="nil"/>
              <w:bottom w:val="nil"/>
              <w:right w:val="nil"/>
            </w:tcBorders>
            <w:shd w:val="clear" w:color="auto" w:fill="auto"/>
            <w:noWrap/>
            <w:vAlign w:val="bottom"/>
            <w:hideMark/>
          </w:tcPr>
          <w:p w14:paraId="0508F178" w14:textId="77777777" w:rsidR="00602751" w:rsidRPr="00935440" w:rsidRDefault="00602751" w:rsidP="00107A05">
            <w:pPr>
              <w:spacing w:after="0" w:line="240" w:lineRule="auto"/>
              <w:ind w:firstLine="0"/>
              <w:contextualSpacing w:val="0"/>
              <w:jc w:val="left"/>
              <w:rPr>
                <w:rFonts w:ascii="Times New Roman" w:eastAsia="Times New Roman" w:hAnsi="Times New Roman" w:cs="Times New Roman"/>
                <w:color w:val="000000"/>
                <w:lang w:val="en-GB" w:eastAsia="en-GB"/>
              </w:rPr>
            </w:pPr>
          </w:p>
        </w:tc>
        <w:tc>
          <w:tcPr>
            <w:tcW w:w="3009" w:type="dxa"/>
            <w:gridSpan w:val="2"/>
            <w:tcBorders>
              <w:top w:val="nil"/>
              <w:left w:val="single" w:sz="4" w:space="0" w:color="auto"/>
              <w:bottom w:val="single" w:sz="4" w:space="0" w:color="auto"/>
              <w:right w:val="single" w:sz="4" w:space="0" w:color="auto"/>
            </w:tcBorders>
            <w:shd w:val="clear" w:color="auto" w:fill="auto"/>
            <w:noWrap/>
            <w:vAlign w:val="bottom"/>
            <w:hideMark/>
          </w:tcPr>
          <w:p w14:paraId="432447FC" w14:textId="317B7A0C" w:rsidR="00602751" w:rsidRPr="00935440" w:rsidRDefault="00602751" w:rsidP="00107A05">
            <w:pPr>
              <w:spacing w:after="0" w:line="240" w:lineRule="auto"/>
              <w:ind w:firstLine="0"/>
              <w:contextualSpacing w:val="0"/>
              <w:jc w:val="lef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 xml:space="preserve">Resistance  </w:t>
            </w:r>
            <w:sdt>
              <w:sdtPr>
                <w:rPr>
                  <w:rFonts w:ascii="Times New Roman" w:eastAsia="Times New Roman" w:hAnsi="Times New Roman" w:cs="Times New Roman"/>
                  <w:color w:val="000000"/>
                  <w:lang w:val="en-GB" w:eastAsia="en-GB"/>
                </w:rPr>
                <w:tag w:val="MENDELEY_CITATION_v3_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"/>
                <w:id w:val="-1972348072"/>
                <w:placeholder>
                  <w:docPart w:val="DefaultPlaceholder_-1854013440"/>
                </w:placeholder>
              </w:sdtPr>
              <w:sdtEndPr>
                <w:rPr>
                  <w:rFonts w:eastAsiaTheme="minorHAnsi"/>
                  <w:lang w:val="en-US" w:eastAsia="en-US"/>
                </w:rPr>
              </w:sdtEndPr>
              <w:sdtContent>
                <w:r w:rsidRPr="00935440">
                  <w:rPr>
                    <w:rFonts w:ascii="Times New Roman" w:hAnsi="Times New Roman" w:cs="Times New Roman"/>
                    <w:color w:val="000000"/>
                  </w:rPr>
                  <w:t>[49]</w:t>
                </w:r>
              </w:sdtContent>
            </w:sdt>
          </w:p>
        </w:tc>
        <w:tc>
          <w:tcPr>
            <w:tcW w:w="718" w:type="dxa"/>
            <w:tcBorders>
              <w:top w:val="nil"/>
              <w:left w:val="nil"/>
              <w:bottom w:val="single" w:sz="4" w:space="0" w:color="auto"/>
              <w:right w:val="single" w:sz="4" w:space="0" w:color="auto"/>
            </w:tcBorders>
            <w:shd w:val="clear" w:color="auto" w:fill="auto"/>
            <w:noWrap/>
            <w:vAlign w:val="bottom"/>
            <w:hideMark/>
          </w:tcPr>
          <w:p w14:paraId="61EA72A4" w14:textId="77777777" w:rsidR="00602751" w:rsidRPr="00935440" w:rsidRDefault="00602751" w:rsidP="00107A05">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0.044</w:t>
            </w:r>
          </w:p>
        </w:tc>
        <w:tc>
          <w:tcPr>
            <w:tcW w:w="983" w:type="dxa"/>
            <w:tcBorders>
              <w:top w:val="nil"/>
              <w:left w:val="nil"/>
              <w:bottom w:val="single" w:sz="4" w:space="0" w:color="auto"/>
              <w:right w:val="single" w:sz="4" w:space="0" w:color="auto"/>
            </w:tcBorders>
            <w:shd w:val="clear" w:color="auto" w:fill="auto"/>
            <w:noWrap/>
            <w:vAlign w:val="bottom"/>
            <w:hideMark/>
          </w:tcPr>
          <w:p w14:paraId="7A3CE1E7" w14:textId="77777777" w:rsidR="00602751" w:rsidRPr="00935440" w:rsidRDefault="00602751" w:rsidP="00107A05">
            <w:pPr>
              <w:spacing w:after="0" w:line="240" w:lineRule="auto"/>
              <w:ind w:firstLine="0"/>
              <w:contextualSpacing w:val="0"/>
              <w:jc w:val="lef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Ω/m</w:t>
            </w:r>
          </w:p>
        </w:tc>
        <w:tc>
          <w:tcPr>
            <w:tcW w:w="1195" w:type="dxa"/>
            <w:tcBorders>
              <w:top w:val="nil"/>
              <w:left w:val="nil"/>
              <w:bottom w:val="single" w:sz="4" w:space="0" w:color="auto"/>
              <w:right w:val="single" w:sz="4" w:space="0" w:color="auto"/>
            </w:tcBorders>
            <w:shd w:val="clear" w:color="auto" w:fill="auto"/>
            <w:vAlign w:val="bottom"/>
            <w:hideMark/>
          </w:tcPr>
          <w:p w14:paraId="0CB36371" w14:textId="77777777" w:rsidR="00602751" w:rsidRPr="00935440" w:rsidRDefault="00602751" w:rsidP="00107A05">
            <w:pPr>
              <w:spacing w:after="0" w:line="240" w:lineRule="auto"/>
              <w:ind w:firstLine="0"/>
              <w:contextualSpacing w:val="0"/>
              <w:jc w:val="center"/>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Cumulated radius</w:t>
            </w:r>
          </w:p>
        </w:tc>
        <w:tc>
          <w:tcPr>
            <w:tcW w:w="1073" w:type="dxa"/>
            <w:tcBorders>
              <w:top w:val="nil"/>
              <w:left w:val="nil"/>
              <w:bottom w:val="single" w:sz="4" w:space="0" w:color="auto"/>
              <w:right w:val="single" w:sz="4" w:space="0" w:color="auto"/>
            </w:tcBorders>
            <w:shd w:val="clear" w:color="auto" w:fill="auto"/>
            <w:vAlign w:val="bottom"/>
            <w:hideMark/>
          </w:tcPr>
          <w:p w14:paraId="58FA97BA" w14:textId="77777777" w:rsidR="00602751" w:rsidRPr="00935440" w:rsidRDefault="00602751" w:rsidP="00107A05">
            <w:pPr>
              <w:spacing w:after="0" w:line="240" w:lineRule="auto"/>
              <w:ind w:firstLine="0"/>
              <w:contextualSpacing w:val="0"/>
              <w:jc w:val="center"/>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volume (cm3/m)</w:t>
            </w:r>
          </w:p>
        </w:tc>
        <w:tc>
          <w:tcPr>
            <w:tcW w:w="992" w:type="dxa"/>
            <w:tcBorders>
              <w:top w:val="nil"/>
              <w:left w:val="nil"/>
              <w:bottom w:val="single" w:sz="4" w:space="0" w:color="auto"/>
              <w:right w:val="single" w:sz="4" w:space="0" w:color="auto"/>
            </w:tcBorders>
            <w:shd w:val="clear" w:color="auto" w:fill="auto"/>
            <w:vAlign w:val="center"/>
            <w:hideMark/>
          </w:tcPr>
          <w:p w14:paraId="209BA4D2" w14:textId="77777777" w:rsidR="00602751" w:rsidRPr="00935440" w:rsidRDefault="00602751" w:rsidP="00107A05">
            <w:pPr>
              <w:spacing w:after="0" w:line="240" w:lineRule="auto"/>
              <w:ind w:firstLine="0"/>
              <w:contextualSpacing w:val="0"/>
              <w:jc w:val="center"/>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w:t>
            </w:r>
          </w:p>
        </w:tc>
      </w:tr>
      <w:tr w:rsidR="00602751" w:rsidRPr="00935440" w14:paraId="377F1010" w14:textId="77777777" w:rsidTr="008654A0">
        <w:trPr>
          <w:trHeight w:val="315"/>
        </w:trPr>
        <w:tc>
          <w:tcPr>
            <w:tcW w:w="1675" w:type="dxa"/>
            <w:gridSpan w:val="3"/>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A212E5E" w14:textId="77777777" w:rsidR="00602751" w:rsidRPr="00935440" w:rsidRDefault="00602751" w:rsidP="00107A05">
            <w:pPr>
              <w:spacing w:after="0" w:line="240" w:lineRule="auto"/>
              <w:ind w:firstLine="0"/>
              <w:contextualSpacing w:val="0"/>
              <w:jc w:val="center"/>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Copper wire</w:t>
            </w:r>
          </w:p>
        </w:tc>
        <w:tc>
          <w:tcPr>
            <w:tcW w:w="3003" w:type="dxa"/>
            <w:tcBorders>
              <w:top w:val="nil"/>
              <w:left w:val="single" w:sz="4" w:space="0" w:color="auto"/>
              <w:bottom w:val="single" w:sz="4" w:space="0" w:color="auto"/>
              <w:right w:val="single" w:sz="4" w:space="0" w:color="auto"/>
            </w:tcBorders>
            <w:shd w:val="clear" w:color="auto" w:fill="auto"/>
            <w:noWrap/>
            <w:vAlign w:val="bottom"/>
            <w:hideMark/>
          </w:tcPr>
          <w:p w14:paraId="15FCC60F" w14:textId="77777777" w:rsidR="00602751" w:rsidRPr="00935440" w:rsidRDefault="00602751" w:rsidP="00107A05">
            <w:pPr>
              <w:spacing w:after="0" w:line="240" w:lineRule="auto"/>
              <w:ind w:firstLine="0"/>
              <w:contextualSpacing w:val="0"/>
              <w:jc w:val="lef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Conductor</w:t>
            </w:r>
          </w:p>
        </w:tc>
        <w:tc>
          <w:tcPr>
            <w:tcW w:w="718" w:type="dxa"/>
            <w:tcBorders>
              <w:top w:val="nil"/>
              <w:left w:val="nil"/>
              <w:bottom w:val="single" w:sz="4" w:space="0" w:color="auto"/>
              <w:right w:val="single" w:sz="4" w:space="0" w:color="auto"/>
            </w:tcBorders>
            <w:shd w:val="clear" w:color="000000" w:fill="E2EFDA"/>
            <w:noWrap/>
            <w:vAlign w:val="bottom"/>
            <w:hideMark/>
          </w:tcPr>
          <w:p w14:paraId="1D46F53C" w14:textId="77777777" w:rsidR="00602751" w:rsidRPr="00935440" w:rsidRDefault="00602751" w:rsidP="00107A05">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26.2</w:t>
            </w:r>
          </w:p>
        </w:tc>
        <w:tc>
          <w:tcPr>
            <w:tcW w:w="983" w:type="dxa"/>
            <w:tcBorders>
              <w:top w:val="nil"/>
              <w:left w:val="nil"/>
              <w:bottom w:val="single" w:sz="4" w:space="0" w:color="auto"/>
              <w:right w:val="single" w:sz="4" w:space="0" w:color="auto"/>
            </w:tcBorders>
            <w:shd w:val="clear" w:color="auto" w:fill="auto"/>
            <w:noWrap/>
            <w:vAlign w:val="bottom"/>
            <w:hideMark/>
          </w:tcPr>
          <w:p w14:paraId="463AB2B9" w14:textId="77777777" w:rsidR="00602751" w:rsidRPr="00935440" w:rsidRDefault="00602751" w:rsidP="00107A05">
            <w:pPr>
              <w:spacing w:after="0" w:line="240" w:lineRule="auto"/>
              <w:ind w:firstLine="0"/>
              <w:contextualSpacing w:val="0"/>
              <w:jc w:val="lef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mm</w:t>
            </w:r>
          </w:p>
        </w:tc>
        <w:tc>
          <w:tcPr>
            <w:tcW w:w="1195" w:type="dxa"/>
            <w:tcBorders>
              <w:top w:val="nil"/>
              <w:left w:val="nil"/>
              <w:bottom w:val="single" w:sz="4" w:space="0" w:color="auto"/>
              <w:right w:val="single" w:sz="4" w:space="0" w:color="auto"/>
            </w:tcBorders>
            <w:shd w:val="clear" w:color="auto" w:fill="auto"/>
            <w:noWrap/>
            <w:vAlign w:val="bottom"/>
            <w:hideMark/>
          </w:tcPr>
          <w:p w14:paraId="54E73853" w14:textId="77777777" w:rsidR="00602751" w:rsidRPr="00935440" w:rsidRDefault="00602751" w:rsidP="00107A05">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13.1</w:t>
            </w:r>
          </w:p>
        </w:tc>
        <w:tc>
          <w:tcPr>
            <w:tcW w:w="1073" w:type="dxa"/>
            <w:tcBorders>
              <w:top w:val="nil"/>
              <w:left w:val="nil"/>
              <w:bottom w:val="single" w:sz="4" w:space="0" w:color="auto"/>
              <w:right w:val="single" w:sz="4" w:space="0" w:color="auto"/>
            </w:tcBorders>
            <w:shd w:val="clear" w:color="auto" w:fill="auto"/>
            <w:noWrap/>
            <w:vAlign w:val="bottom"/>
            <w:hideMark/>
          </w:tcPr>
          <w:p w14:paraId="4568AF2E" w14:textId="77777777" w:rsidR="00602751" w:rsidRPr="00935440" w:rsidRDefault="00602751" w:rsidP="00107A05">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539</w:t>
            </w:r>
          </w:p>
        </w:tc>
        <w:tc>
          <w:tcPr>
            <w:tcW w:w="992" w:type="dxa"/>
            <w:tcBorders>
              <w:top w:val="nil"/>
              <w:left w:val="nil"/>
              <w:bottom w:val="single" w:sz="4" w:space="0" w:color="auto"/>
              <w:right w:val="single" w:sz="4" w:space="0" w:color="auto"/>
            </w:tcBorders>
            <w:shd w:val="clear" w:color="auto" w:fill="auto"/>
            <w:noWrap/>
            <w:vAlign w:val="bottom"/>
            <w:hideMark/>
          </w:tcPr>
          <w:p w14:paraId="5C15482F" w14:textId="77777777" w:rsidR="00602751" w:rsidRPr="00935440" w:rsidRDefault="00602751" w:rsidP="00107A05">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7.74</w:t>
            </w:r>
          </w:p>
        </w:tc>
      </w:tr>
      <w:tr w:rsidR="00602751" w:rsidRPr="00935440" w14:paraId="530AF61F" w14:textId="77777777" w:rsidTr="008654A0">
        <w:trPr>
          <w:trHeight w:val="300"/>
        </w:trPr>
        <w:tc>
          <w:tcPr>
            <w:tcW w:w="1675" w:type="dxa"/>
            <w:gridSpan w:val="3"/>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097F940" w14:textId="77777777" w:rsidR="00602751" w:rsidRPr="00935440" w:rsidRDefault="00602751" w:rsidP="00107A05">
            <w:pPr>
              <w:spacing w:after="0" w:line="240" w:lineRule="auto"/>
              <w:ind w:firstLine="0"/>
              <w:contextualSpacing w:val="0"/>
              <w:jc w:val="center"/>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HDPE</w:t>
            </w:r>
          </w:p>
        </w:tc>
        <w:tc>
          <w:tcPr>
            <w:tcW w:w="3003" w:type="dxa"/>
            <w:tcBorders>
              <w:top w:val="nil"/>
              <w:left w:val="single" w:sz="4" w:space="0" w:color="auto"/>
              <w:bottom w:val="single" w:sz="4" w:space="0" w:color="auto"/>
              <w:right w:val="single" w:sz="4" w:space="0" w:color="auto"/>
            </w:tcBorders>
            <w:shd w:val="clear" w:color="auto" w:fill="auto"/>
            <w:noWrap/>
            <w:vAlign w:val="bottom"/>
            <w:hideMark/>
          </w:tcPr>
          <w:p w14:paraId="0141D203" w14:textId="77777777" w:rsidR="00602751" w:rsidRPr="00935440" w:rsidRDefault="00602751" w:rsidP="00107A05">
            <w:pPr>
              <w:spacing w:after="0" w:line="240" w:lineRule="auto"/>
              <w:ind w:firstLine="0"/>
              <w:contextualSpacing w:val="0"/>
              <w:jc w:val="lef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Conductor Binder</w:t>
            </w:r>
          </w:p>
        </w:tc>
        <w:tc>
          <w:tcPr>
            <w:tcW w:w="718" w:type="dxa"/>
            <w:tcBorders>
              <w:top w:val="nil"/>
              <w:left w:val="nil"/>
              <w:bottom w:val="single" w:sz="4" w:space="0" w:color="auto"/>
              <w:right w:val="single" w:sz="4" w:space="0" w:color="auto"/>
            </w:tcBorders>
            <w:shd w:val="clear" w:color="auto" w:fill="auto"/>
            <w:noWrap/>
            <w:vAlign w:val="bottom"/>
            <w:hideMark/>
          </w:tcPr>
          <w:p w14:paraId="552274B0" w14:textId="77777777" w:rsidR="00602751" w:rsidRPr="00935440" w:rsidRDefault="00602751" w:rsidP="00107A05">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1.2</w:t>
            </w:r>
          </w:p>
        </w:tc>
        <w:tc>
          <w:tcPr>
            <w:tcW w:w="983" w:type="dxa"/>
            <w:tcBorders>
              <w:top w:val="nil"/>
              <w:left w:val="nil"/>
              <w:bottom w:val="single" w:sz="4" w:space="0" w:color="auto"/>
              <w:right w:val="single" w:sz="4" w:space="0" w:color="auto"/>
            </w:tcBorders>
            <w:shd w:val="clear" w:color="auto" w:fill="auto"/>
            <w:noWrap/>
            <w:vAlign w:val="bottom"/>
            <w:hideMark/>
          </w:tcPr>
          <w:p w14:paraId="25E3553D" w14:textId="77777777" w:rsidR="00602751" w:rsidRPr="00935440" w:rsidRDefault="00602751" w:rsidP="00107A05">
            <w:pPr>
              <w:spacing w:after="0" w:line="240" w:lineRule="auto"/>
              <w:ind w:firstLine="0"/>
              <w:contextualSpacing w:val="0"/>
              <w:jc w:val="lef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mm</w:t>
            </w:r>
          </w:p>
        </w:tc>
        <w:tc>
          <w:tcPr>
            <w:tcW w:w="1195" w:type="dxa"/>
            <w:tcBorders>
              <w:top w:val="nil"/>
              <w:left w:val="nil"/>
              <w:bottom w:val="single" w:sz="4" w:space="0" w:color="auto"/>
              <w:right w:val="single" w:sz="4" w:space="0" w:color="auto"/>
            </w:tcBorders>
            <w:shd w:val="clear" w:color="auto" w:fill="auto"/>
            <w:noWrap/>
            <w:vAlign w:val="bottom"/>
            <w:hideMark/>
          </w:tcPr>
          <w:p w14:paraId="1D49C72D" w14:textId="77777777" w:rsidR="00602751" w:rsidRPr="00935440" w:rsidRDefault="00602751" w:rsidP="00107A05">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14.3</w:t>
            </w:r>
          </w:p>
        </w:tc>
        <w:tc>
          <w:tcPr>
            <w:tcW w:w="1073" w:type="dxa"/>
            <w:tcBorders>
              <w:top w:val="nil"/>
              <w:left w:val="nil"/>
              <w:bottom w:val="single" w:sz="4" w:space="0" w:color="auto"/>
              <w:right w:val="single" w:sz="4" w:space="0" w:color="auto"/>
            </w:tcBorders>
            <w:shd w:val="clear" w:color="auto" w:fill="auto"/>
            <w:noWrap/>
            <w:vAlign w:val="bottom"/>
            <w:hideMark/>
          </w:tcPr>
          <w:p w14:paraId="326ABDCC" w14:textId="77777777" w:rsidR="00602751" w:rsidRPr="00935440" w:rsidRDefault="00602751" w:rsidP="00107A05">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103</w:t>
            </w:r>
          </w:p>
        </w:tc>
        <w:tc>
          <w:tcPr>
            <w:tcW w:w="992" w:type="dxa"/>
            <w:tcBorders>
              <w:top w:val="nil"/>
              <w:left w:val="nil"/>
              <w:bottom w:val="single" w:sz="4" w:space="0" w:color="auto"/>
              <w:right w:val="single" w:sz="4" w:space="0" w:color="auto"/>
            </w:tcBorders>
            <w:shd w:val="clear" w:color="auto" w:fill="auto"/>
            <w:noWrap/>
            <w:vAlign w:val="bottom"/>
            <w:hideMark/>
          </w:tcPr>
          <w:p w14:paraId="44001AA5" w14:textId="77777777" w:rsidR="00602751" w:rsidRPr="00935440" w:rsidRDefault="00602751" w:rsidP="00107A05">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1.48</w:t>
            </w:r>
          </w:p>
        </w:tc>
      </w:tr>
      <w:tr w:rsidR="00602751" w:rsidRPr="00935440" w14:paraId="4B8A8B75" w14:textId="77777777" w:rsidTr="008654A0">
        <w:trPr>
          <w:trHeight w:val="300"/>
        </w:trPr>
        <w:tc>
          <w:tcPr>
            <w:tcW w:w="1675" w:type="dxa"/>
            <w:gridSpan w:val="3"/>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690D65B" w14:textId="77777777" w:rsidR="00602751" w:rsidRPr="00935440" w:rsidRDefault="00602751" w:rsidP="00107A05">
            <w:pPr>
              <w:spacing w:after="0" w:line="240" w:lineRule="auto"/>
              <w:ind w:firstLine="0"/>
              <w:contextualSpacing w:val="0"/>
              <w:jc w:val="center"/>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 xml:space="preserve">XLPE +Carbon </w:t>
            </w:r>
          </w:p>
        </w:tc>
        <w:tc>
          <w:tcPr>
            <w:tcW w:w="3003" w:type="dxa"/>
            <w:tcBorders>
              <w:top w:val="nil"/>
              <w:left w:val="single" w:sz="4" w:space="0" w:color="auto"/>
              <w:bottom w:val="single" w:sz="4" w:space="0" w:color="auto"/>
              <w:right w:val="single" w:sz="4" w:space="0" w:color="auto"/>
            </w:tcBorders>
            <w:shd w:val="clear" w:color="auto" w:fill="auto"/>
            <w:noWrap/>
            <w:vAlign w:val="bottom"/>
            <w:hideMark/>
          </w:tcPr>
          <w:p w14:paraId="5D7C4BC1" w14:textId="77777777" w:rsidR="00602751" w:rsidRPr="00935440" w:rsidRDefault="00602751" w:rsidP="00107A05">
            <w:pPr>
              <w:spacing w:after="0" w:line="240" w:lineRule="auto"/>
              <w:ind w:firstLine="0"/>
              <w:contextualSpacing w:val="0"/>
              <w:jc w:val="lef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Conductor shield</w:t>
            </w:r>
          </w:p>
        </w:tc>
        <w:tc>
          <w:tcPr>
            <w:tcW w:w="718" w:type="dxa"/>
            <w:tcBorders>
              <w:top w:val="nil"/>
              <w:left w:val="nil"/>
              <w:bottom w:val="single" w:sz="4" w:space="0" w:color="auto"/>
              <w:right w:val="single" w:sz="4" w:space="0" w:color="auto"/>
            </w:tcBorders>
            <w:shd w:val="clear" w:color="auto" w:fill="auto"/>
            <w:noWrap/>
            <w:vAlign w:val="bottom"/>
            <w:hideMark/>
          </w:tcPr>
          <w:p w14:paraId="04731E22" w14:textId="77777777" w:rsidR="00602751" w:rsidRPr="00935440" w:rsidRDefault="00602751" w:rsidP="00107A05">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2</w:t>
            </w:r>
          </w:p>
        </w:tc>
        <w:tc>
          <w:tcPr>
            <w:tcW w:w="983" w:type="dxa"/>
            <w:tcBorders>
              <w:top w:val="nil"/>
              <w:left w:val="nil"/>
              <w:bottom w:val="single" w:sz="4" w:space="0" w:color="auto"/>
              <w:right w:val="single" w:sz="4" w:space="0" w:color="auto"/>
            </w:tcBorders>
            <w:shd w:val="clear" w:color="auto" w:fill="auto"/>
            <w:noWrap/>
            <w:vAlign w:val="bottom"/>
            <w:hideMark/>
          </w:tcPr>
          <w:p w14:paraId="4F57AADC" w14:textId="77777777" w:rsidR="00602751" w:rsidRPr="00935440" w:rsidRDefault="00602751" w:rsidP="00107A05">
            <w:pPr>
              <w:spacing w:after="0" w:line="240" w:lineRule="auto"/>
              <w:ind w:firstLine="0"/>
              <w:contextualSpacing w:val="0"/>
              <w:jc w:val="lef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mm</w:t>
            </w:r>
          </w:p>
        </w:tc>
        <w:tc>
          <w:tcPr>
            <w:tcW w:w="1195" w:type="dxa"/>
            <w:tcBorders>
              <w:top w:val="nil"/>
              <w:left w:val="nil"/>
              <w:bottom w:val="single" w:sz="4" w:space="0" w:color="auto"/>
              <w:right w:val="single" w:sz="4" w:space="0" w:color="auto"/>
            </w:tcBorders>
            <w:shd w:val="clear" w:color="auto" w:fill="auto"/>
            <w:noWrap/>
            <w:vAlign w:val="bottom"/>
            <w:hideMark/>
          </w:tcPr>
          <w:p w14:paraId="71428FB6" w14:textId="77777777" w:rsidR="00602751" w:rsidRPr="00935440" w:rsidRDefault="00602751" w:rsidP="00107A05">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16.3</w:t>
            </w:r>
          </w:p>
        </w:tc>
        <w:tc>
          <w:tcPr>
            <w:tcW w:w="1073" w:type="dxa"/>
            <w:tcBorders>
              <w:top w:val="nil"/>
              <w:left w:val="nil"/>
              <w:bottom w:val="single" w:sz="4" w:space="0" w:color="auto"/>
              <w:right w:val="single" w:sz="4" w:space="0" w:color="auto"/>
            </w:tcBorders>
            <w:shd w:val="clear" w:color="auto" w:fill="auto"/>
            <w:noWrap/>
            <w:vAlign w:val="bottom"/>
            <w:hideMark/>
          </w:tcPr>
          <w:p w14:paraId="2190387F" w14:textId="77777777" w:rsidR="00602751" w:rsidRPr="00935440" w:rsidRDefault="00602751" w:rsidP="00107A05">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192</w:t>
            </w:r>
          </w:p>
        </w:tc>
        <w:tc>
          <w:tcPr>
            <w:tcW w:w="992" w:type="dxa"/>
            <w:tcBorders>
              <w:top w:val="nil"/>
              <w:left w:val="nil"/>
              <w:bottom w:val="single" w:sz="4" w:space="0" w:color="auto"/>
              <w:right w:val="single" w:sz="4" w:space="0" w:color="auto"/>
            </w:tcBorders>
            <w:shd w:val="clear" w:color="auto" w:fill="auto"/>
            <w:noWrap/>
            <w:vAlign w:val="bottom"/>
            <w:hideMark/>
          </w:tcPr>
          <w:p w14:paraId="34D431E2" w14:textId="77777777" w:rsidR="00602751" w:rsidRPr="00935440" w:rsidRDefault="00602751" w:rsidP="00107A05">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2.76</w:t>
            </w:r>
          </w:p>
        </w:tc>
      </w:tr>
      <w:tr w:rsidR="00602751" w:rsidRPr="00935440" w14:paraId="6CF53A4A" w14:textId="77777777" w:rsidTr="008654A0">
        <w:trPr>
          <w:trHeight w:val="300"/>
        </w:trPr>
        <w:tc>
          <w:tcPr>
            <w:tcW w:w="1675" w:type="dxa"/>
            <w:gridSpan w:val="3"/>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D14F7F9" w14:textId="77777777" w:rsidR="00602751" w:rsidRPr="00935440" w:rsidRDefault="00602751" w:rsidP="00107A05">
            <w:pPr>
              <w:spacing w:after="0" w:line="240" w:lineRule="auto"/>
              <w:ind w:firstLine="0"/>
              <w:contextualSpacing w:val="0"/>
              <w:jc w:val="center"/>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XLPE</w:t>
            </w:r>
          </w:p>
        </w:tc>
        <w:tc>
          <w:tcPr>
            <w:tcW w:w="3003" w:type="dxa"/>
            <w:tcBorders>
              <w:top w:val="nil"/>
              <w:left w:val="single" w:sz="4" w:space="0" w:color="auto"/>
              <w:bottom w:val="single" w:sz="4" w:space="0" w:color="auto"/>
              <w:right w:val="single" w:sz="4" w:space="0" w:color="auto"/>
            </w:tcBorders>
            <w:shd w:val="clear" w:color="auto" w:fill="auto"/>
            <w:noWrap/>
            <w:vAlign w:val="bottom"/>
            <w:hideMark/>
          </w:tcPr>
          <w:p w14:paraId="4879D796" w14:textId="77777777" w:rsidR="00602751" w:rsidRPr="00935440" w:rsidRDefault="00602751" w:rsidP="00107A05">
            <w:pPr>
              <w:spacing w:after="0" w:line="240" w:lineRule="auto"/>
              <w:ind w:firstLine="0"/>
              <w:contextualSpacing w:val="0"/>
              <w:jc w:val="lef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Insulation</w:t>
            </w:r>
          </w:p>
        </w:tc>
        <w:tc>
          <w:tcPr>
            <w:tcW w:w="718" w:type="dxa"/>
            <w:tcBorders>
              <w:top w:val="nil"/>
              <w:left w:val="nil"/>
              <w:bottom w:val="single" w:sz="4" w:space="0" w:color="auto"/>
              <w:right w:val="single" w:sz="4" w:space="0" w:color="auto"/>
            </w:tcBorders>
            <w:shd w:val="clear" w:color="000000" w:fill="E2EFDA"/>
            <w:noWrap/>
            <w:vAlign w:val="bottom"/>
            <w:hideMark/>
          </w:tcPr>
          <w:p w14:paraId="05505DF4" w14:textId="77777777" w:rsidR="00602751" w:rsidRPr="00935440" w:rsidRDefault="00602751" w:rsidP="00107A05">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17</w:t>
            </w:r>
          </w:p>
        </w:tc>
        <w:tc>
          <w:tcPr>
            <w:tcW w:w="983" w:type="dxa"/>
            <w:tcBorders>
              <w:top w:val="nil"/>
              <w:left w:val="nil"/>
              <w:bottom w:val="single" w:sz="4" w:space="0" w:color="auto"/>
              <w:right w:val="single" w:sz="4" w:space="0" w:color="auto"/>
            </w:tcBorders>
            <w:shd w:val="clear" w:color="auto" w:fill="auto"/>
            <w:noWrap/>
            <w:vAlign w:val="bottom"/>
            <w:hideMark/>
          </w:tcPr>
          <w:p w14:paraId="7730FF8D" w14:textId="77777777" w:rsidR="00602751" w:rsidRPr="00935440" w:rsidRDefault="00602751" w:rsidP="00107A05">
            <w:pPr>
              <w:spacing w:after="0" w:line="240" w:lineRule="auto"/>
              <w:ind w:firstLine="0"/>
              <w:contextualSpacing w:val="0"/>
              <w:jc w:val="lef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mm</w:t>
            </w:r>
          </w:p>
        </w:tc>
        <w:tc>
          <w:tcPr>
            <w:tcW w:w="1195" w:type="dxa"/>
            <w:tcBorders>
              <w:top w:val="nil"/>
              <w:left w:val="nil"/>
              <w:bottom w:val="single" w:sz="4" w:space="0" w:color="auto"/>
              <w:right w:val="single" w:sz="4" w:space="0" w:color="auto"/>
            </w:tcBorders>
            <w:shd w:val="clear" w:color="auto" w:fill="auto"/>
            <w:noWrap/>
            <w:vAlign w:val="bottom"/>
            <w:hideMark/>
          </w:tcPr>
          <w:p w14:paraId="2DC8C0FB" w14:textId="77777777" w:rsidR="00602751" w:rsidRPr="00935440" w:rsidRDefault="00602751" w:rsidP="00107A05">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33.3</w:t>
            </w:r>
          </w:p>
        </w:tc>
        <w:tc>
          <w:tcPr>
            <w:tcW w:w="1073" w:type="dxa"/>
            <w:tcBorders>
              <w:top w:val="nil"/>
              <w:left w:val="nil"/>
              <w:bottom w:val="single" w:sz="4" w:space="0" w:color="auto"/>
              <w:right w:val="single" w:sz="4" w:space="0" w:color="auto"/>
            </w:tcBorders>
            <w:shd w:val="clear" w:color="auto" w:fill="auto"/>
            <w:noWrap/>
            <w:vAlign w:val="bottom"/>
            <w:hideMark/>
          </w:tcPr>
          <w:p w14:paraId="09A0214C" w14:textId="77777777" w:rsidR="00602751" w:rsidRPr="00935440" w:rsidRDefault="00602751" w:rsidP="00107A05">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2649</w:t>
            </w:r>
          </w:p>
        </w:tc>
        <w:tc>
          <w:tcPr>
            <w:tcW w:w="992" w:type="dxa"/>
            <w:tcBorders>
              <w:top w:val="nil"/>
              <w:left w:val="nil"/>
              <w:bottom w:val="single" w:sz="4" w:space="0" w:color="auto"/>
              <w:right w:val="single" w:sz="4" w:space="0" w:color="auto"/>
            </w:tcBorders>
            <w:shd w:val="clear" w:color="auto" w:fill="auto"/>
            <w:noWrap/>
            <w:vAlign w:val="bottom"/>
            <w:hideMark/>
          </w:tcPr>
          <w:p w14:paraId="5F2A185B" w14:textId="77777777" w:rsidR="00602751" w:rsidRPr="00935440" w:rsidRDefault="00602751" w:rsidP="00107A05">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38.01</w:t>
            </w:r>
          </w:p>
        </w:tc>
      </w:tr>
      <w:tr w:rsidR="00602751" w:rsidRPr="00935440" w14:paraId="67233AF9" w14:textId="77777777" w:rsidTr="008654A0">
        <w:trPr>
          <w:trHeight w:val="300"/>
        </w:trPr>
        <w:tc>
          <w:tcPr>
            <w:tcW w:w="1675" w:type="dxa"/>
            <w:gridSpan w:val="3"/>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6CA23EB" w14:textId="77777777" w:rsidR="00602751" w:rsidRPr="00935440" w:rsidRDefault="00602751" w:rsidP="00107A05">
            <w:pPr>
              <w:spacing w:after="0" w:line="240" w:lineRule="auto"/>
              <w:ind w:firstLine="0"/>
              <w:contextualSpacing w:val="0"/>
              <w:jc w:val="center"/>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 xml:space="preserve">XLPE +Carbon </w:t>
            </w:r>
          </w:p>
        </w:tc>
        <w:tc>
          <w:tcPr>
            <w:tcW w:w="3003" w:type="dxa"/>
            <w:tcBorders>
              <w:top w:val="nil"/>
              <w:left w:val="single" w:sz="4" w:space="0" w:color="auto"/>
              <w:bottom w:val="single" w:sz="4" w:space="0" w:color="auto"/>
              <w:right w:val="single" w:sz="4" w:space="0" w:color="auto"/>
            </w:tcBorders>
            <w:shd w:val="clear" w:color="auto" w:fill="auto"/>
            <w:noWrap/>
            <w:vAlign w:val="bottom"/>
            <w:hideMark/>
          </w:tcPr>
          <w:p w14:paraId="63D0ABBC" w14:textId="77777777" w:rsidR="00602751" w:rsidRPr="00935440" w:rsidRDefault="00602751" w:rsidP="00107A05">
            <w:pPr>
              <w:spacing w:after="0" w:line="240" w:lineRule="auto"/>
              <w:ind w:firstLine="0"/>
              <w:contextualSpacing w:val="0"/>
              <w:jc w:val="lef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Insulation shield</w:t>
            </w:r>
          </w:p>
        </w:tc>
        <w:tc>
          <w:tcPr>
            <w:tcW w:w="718" w:type="dxa"/>
            <w:tcBorders>
              <w:top w:val="nil"/>
              <w:left w:val="nil"/>
              <w:bottom w:val="single" w:sz="4" w:space="0" w:color="auto"/>
              <w:right w:val="single" w:sz="4" w:space="0" w:color="auto"/>
            </w:tcBorders>
            <w:shd w:val="clear" w:color="auto" w:fill="auto"/>
            <w:noWrap/>
            <w:vAlign w:val="bottom"/>
            <w:hideMark/>
          </w:tcPr>
          <w:p w14:paraId="5759426F" w14:textId="77777777" w:rsidR="00602751" w:rsidRPr="00935440" w:rsidRDefault="00602751" w:rsidP="00107A05">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0</w:t>
            </w:r>
          </w:p>
        </w:tc>
        <w:tc>
          <w:tcPr>
            <w:tcW w:w="983" w:type="dxa"/>
            <w:tcBorders>
              <w:top w:val="nil"/>
              <w:left w:val="nil"/>
              <w:bottom w:val="single" w:sz="4" w:space="0" w:color="auto"/>
              <w:right w:val="single" w:sz="4" w:space="0" w:color="auto"/>
            </w:tcBorders>
            <w:shd w:val="clear" w:color="auto" w:fill="auto"/>
            <w:noWrap/>
            <w:vAlign w:val="bottom"/>
            <w:hideMark/>
          </w:tcPr>
          <w:p w14:paraId="16566ED3" w14:textId="77777777" w:rsidR="00602751" w:rsidRPr="00935440" w:rsidRDefault="00602751" w:rsidP="00107A05">
            <w:pPr>
              <w:spacing w:after="0" w:line="240" w:lineRule="auto"/>
              <w:ind w:firstLine="0"/>
              <w:contextualSpacing w:val="0"/>
              <w:jc w:val="lef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mm</w:t>
            </w:r>
          </w:p>
        </w:tc>
        <w:tc>
          <w:tcPr>
            <w:tcW w:w="1195" w:type="dxa"/>
            <w:tcBorders>
              <w:top w:val="nil"/>
              <w:left w:val="nil"/>
              <w:bottom w:val="single" w:sz="4" w:space="0" w:color="auto"/>
              <w:right w:val="single" w:sz="4" w:space="0" w:color="auto"/>
            </w:tcBorders>
            <w:shd w:val="clear" w:color="auto" w:fill="auto"/>
            <w:noWrap/>
            <w:vAlign w:val="bottom"/>
            <w:hideMark/>
          </w:tcPr>
          <w:p w14:paraId="0CE6479B" w14:textId="77777777" w:rsidR="00602751" w:rsidRPr="00935440" w:rsidRDefault="00602751" w:rsidP="00107A05">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33.3</w:t>
            </w:r>
          </w:p>
        </w:tc>
        <w:tc>
          <w:tcPr>
            <w:tcW w:w="1073" w:type="dxa"/>
            <w:tcBorders>
              <w:top w:val="nil"/>
              <w:left w:val="nil"/>
              <w:bottom w:val="single" w:sz="4" w:space="0" w:color="auto"/>
              <w:right w:val="single" w:sz="4" w:space="0" w:color="auto"/>
            </w:tcBorders>
            <w:shd w:val="clear" w:color="auto" w:fill="auto"/>
            <w:noWrap/>
            <w:vAlign w:val="bottom"/>
            <w:hideMark/>
          </w:tcPr>
          <w:p w14:paraId="7955CC90" w14:textId="77777777" w:rsidR="00602751" w:rsidRPr="00935440" w:rsidRDefault="00602751" w:rsidP="00107A05">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0</w:t>
            </w:r>
          </w:p>
        </w:tc>
        <w:tc>
          <w:tcPr>
            <w:tcW w:w="992" w:type="dxa"/>
            <w:tcBorders>
              <w:top w:val="nil"/>
              <w:left w:val="nil"/>
              <w:bottom w:val="single" w:sz="4" w:space="0" w:color="auto"/>
              <w:right w:val="single" w:sz="4" w:space="0" w:color="auto"/>
            </w:tcBorders>
            <w:shd w:val="clear" w:color="auto" w:fill="auto"/>
            <w:noWrap/>
            <w:vAlign w:val="bottom"/>
            <w:hideMark/>
          </w:tcPr>
          <w:p w14:paraId="6B95A68C" w14:textId="77777777" w:rsidR="00602751" w:rsidRPr="00935440" w:rsidRDefault="00602751" w:rsidP="00107A05">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0.00</w:t>
            </w:r>
          </w:p>
        </w:tc>
      </w:tr>
      <w:tr w:rsidR="00602751" w:rsidRPr="00935440" w14:paraId="4E48226B" w14:textId="77777777" w:rsidTr="008654A0">
        <w:trPr>
          <w:trHeight w:val="300"/>
        </w:trPr>
        <w:tc>
          <w:tcPr>
            <w:tcW w:w="1675" w:type="dxa"/>
            <w:gridSpan w:val="3"/>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D9A54DF" w14:textId="77777777" w:rsidR="00602751" w:rsidRPr="00935440" w:rsidRDefault="00602751" w:rsidP="00107A05">
            <w:pPr>
              <w:spacing w:after="0" w:line="240" w:lineRule="auto"/>
              <w:ind w:firstLine="0"/>
              <w:contextualSpacing w:val="0"/>
              <w:jc w:val="center"/>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 </w:t>
            </w:r>
          </w:p>
        </w:tc>
        <w:tc>
          <w:tcPr>
            <w:tcW w:w="3003" w:type="dxa"/>
            <w:tcBorders>
              <w:top w:val="nil"/>
              <w:left w:val="single" w:sz="4" w:space="0" w:color="auto"/>
              <w:bottom w:val="single" w:sz="4" w:space="0" w:color="auto"/>
              <w:right w:val="single" w:sz="4" w:space="0" w:color="auto"/>
            </w:tcBorders>
            <w:shd w:val="clear" w:color="auto" w:fill="auto"/>
            <w:noWrap/>
            <w:vAlign w:val="bottom"/>
            <w:hideMark/>
          </w:tcPr>
          <w:p w14:paraId="34B6D6DD" w14:textId="77777777" w:rsidR="00602751" w:rsidRPr="00935440" w:rsidRDefault="00602751" w:rsidP="00107A05">
            <w:pPr>
              <w:spacing w:after="0" w:line="240" w:lineRule="auto"/>
              <w:ind w:firstLine="0"/>
              <w:contextualSpacing w:val="0"/>
              <w:jc w:val="lef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Longitudinal water barrier</w:t>
            </w:r>
          </w:p>
        </w:tc>
        <w:tc>
          <w:tcPr>
            <w:tcW w:w="718" w:type="dxa"/>
            <w:tcBorders>
              <w:top w:val="nil"/>
              <w:left w:val="nil"/>
              <w:bottom w:val="single" w:sz="4" w:space="0" w:color="auto"/>
              <w:right w:val="single" w:sz="4" w:space="0" w:color="auto"/>
            </w:tcBorders>
            <w:shd w:val="clear" w:color="auto" w:fill="auto"/>
            <w:noWrap/>
            <w:vAlign w:val="bottom"/>
            <w:hideMark/>
          </w:tcPr>
          <w:p w14:paraId="655DACAE" w14:textId="77777777" w:rsidR="00602751" w:rsidRPr="00935440" w:rsidRDefault="00602751" w:rsidP="00107A05">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0.8</w:t>
            </w:r>
          </w:p>
        </w:tc>
        <w:tc>
          <w:tcPr>
            <w:tcW w:w="983" w:type="dxa"/>
            <w:tcBorders>
              <w:top w:val="nil"/>
              <w:left w:val="nil"/>
              <w:bottom w:val="single" w:sz="4" w:space="0" w:color="auto"/>
              <w:right w:val="single" w:sz="4" w:space="0" w:color="auto"/>
            </w:tcBorders>
            <w:shd w:val="clear" w:color="auto" w:fill="auto"/>
            <w:noWrap/>
            <w:vAlign w:val="bottom"/>
            <w:hideMark/>
          </w:tcPr>
          <w:p w14:paraId="55B68B97" w14:textId="77777777" w:rsidR="00602751" w:rsidRPr="00935440" w:rsidRDefault="00602751" w:rsidP="00107A05">
            <w:pPr>
              <w:spacing w:after="0" w:line="240" w:lineRule="auto"/>
              <w:ind w:firstLine="0"/>
              <w:contextualSpacing w:val="0"/>
              <w:jc w:val="lef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mm</w:t>
            </w:r>
          </w:p>
        </w:tc>
        <w:tc>
          <w:tcPr>
            <w:tcW w:w="1195" w:type="dxa"/>
            <w:tcBorders>
              <w:top w:val="nil"/>
              <w:left w:val="nil"/>
              <w:bottom w:val="single" w:sz="4" w:space="0" w:color="auto"/>
              <w:right w:val="single" w:sz="4" w:space="0" w:color="auto"/>
            </w:tcBorders>
            <w:shd w:val="clear" w:color="auto" w:fill="auto"/>
            <w:noWrap/>
            <w:vAlign w:val="bottom"/>
            <w:hideMark/>
          </w:tcPr>
          <w:p w14:paraId="57160DC6" w14:textId="77777777" w:rsidR="00602751" w:rsidRPr="00935440" w:rsidRDefault="00602751" w:rsidP="00107A05">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34.1</w:t>
            </w:r>
          </w:p>
        </w:tc>
        <w:tc>
          <w:tcPr>
            <w:tcW w:w="1073" w:type="dxa"/>
            <w:tcBorders>
              <w:top w:val="nil"/>
              <w:left w:val="nil"/>
              <w:bottom w:val="single" w:sz="4" w:space="0" w:color="auto"/>
              <w:right w:val="single" w:sz="4" w:space="0" w:color="auto"/>
            </w:tcBorders>
            <w:shd w:val="clear" w:color="auto" w:fill="auto"/>
            <w:noWrap/>
            <w:vAlign w:val="bottom"/>
            <w:hideMark/>
          </w:tcPr>
          <w:p w14:paraId="041B50AE" w14:textId="77777777" w:rsidR="00602751" w:rsidRPr="00935440" w:rsidRDefault="00602751" w:rsidP="00107A05">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169</w:t>
            </w:r>
          </w:p>
        </w:tc>
        <w:tc>
          <w:tcPr>
            <w:tcW w:w="992" w:type="dxa"/>
            <w:tcBorders>
              <w:top w:val="nil"/>
              <w:left w:val="nil"/>
              <w:bottom w:val="single" w:sz="4" w:space="0" w:color="auto"/>
              <w:right w:val="single" w:sz="4" w:space="0" w:color="auto"/>
            </w:tcBorders>
            <w:shd w:val="clear" w:color="auto" w:fill="auto"/>
            <w:noWrap/>
            <w:vAlign w:val="bottom"/>
            <w:hideMark/>
          </w:tcPr>
          <w:p w14:paraId="26F2DE55" w14:textId="77777777" w:rsidR="00602751" w:rsidRPr="00935440" w:rsidRDefault="00602751" w:rsidP="00107A05">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2.43</w:t>
            </w:r>
          </w:p>
        </w:tc>
      </w:tr>
      <w:tr w:rsidR="00602751" w:rsidRPr="00935440" w14:paraId="194D212F" w14:textId="77777777" w:rsidTr="008654A0">
        <w:trPr>
          <w:trHeight w:val="300"/>
        </w:trPr>
        <w:tc>
          <w:tcPr>
            <w:tcW w:w="1675" w:type="dxa"/>
            <w:gridSpan w:val="3"/>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05D3DE9" w14:textId="77777777" w:rsidR="00602751" w:rsidRPr="00935440" w:rsidRDefault="00602751" w:rsidP="00107A05">
            <w:pPr>
              <w:spacing w:after="0" w:line="240" w:lineRule="auto"/>
              <w:ind w:firstLine="0"/>
              <w:contextualSpacing w:val="0"/>
              <w:jc w:val="center"/>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lead</w:t>
            </w:r>
          </w:p>
        </w:tc>
        <w:tc>
          <w:tcPr>
            <w:tcW w:w="3003" w:type="dxa"/>
            <w:tcBorders>
              <w:top w:val="nil"/>
              <w:left w:val="single" w:sz="4" w:space="0" w:color="auto"/>
              <w:bottom w:val="single" w:sz="4" w:space="0" w:color="auto"/>
              <w:right w:val="single" w:sz="4" w:space="0" w:color="auto"/>
            </w:tcBorders>
            <w:shd w:val="clear" w:color="auto" w:fill="auto"/>
            <w:noWrap/>
            <w:vAlign w:val="bottom"/>
            <w:hideMark/>
          </w:tcPr>
          <w:p w14:paraId="541CE1B8" w14:textId="77777777" w:rsidR="00602751" w:rsidRPr="00935440" w:rsidRDefault="00602751" w:rsidP="00107A05">
            <w:pPr>
              <w:spacing w:after="0" w:line="240" w:lineRule="auto"/>
              <w:ind w:firstLine="0"/>
              <w:contextualSpacing w:val="0"/>
              <w:jc w:val="lef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Metallic sheath</w:t>
            </w:r>
          </w:p>
        </w:tc>
        <w:tc>
          <w:tcPr>
            <w:tcW w:w="718" w:type="dxa"/>
            <w:tcBorders>
              <w:top w:val="nil"/>
              <w:left w:val="nil"/>
              <w:bottom w:val="single" w:sz="4" w:space="0" w:color="auto"/>
              <w:right w:val="single" w:sz="4" w:space="0" w:color="auto"/>
            </w:tcBorders>
            <w:shd w:val="clear" w:color="000000" w:fill="E2EFDA"/>
            <w:noWrap/>
            <w:vAlign w:val="bottom"/>
            <w:hideMark/>
          </w:tcPr>
          <w:p w14:paraId="730C3405" w14:textId="77777777" w:rsidR="00602751" w:rsidRPr="00935440" w:rsidRDefault="00602751" w:rsidP="00107A05">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2.5</w:t>
            </w:r>
          </w:p>
        </w:tc>
        <w:tc>
          <w:tcPr>
            <w:tcW w:w="983" w:type="dxa"/>
            <w:tcBorders>
              <w:top w:val="nil"/>
              <w:left w:val="nil"/>
              <w:bottom w:val="single" w:sz="4" w:space="0" w:color="auto"/>
              <w:right w:val="single" w:sz="4" w:space="0" w:color="auto"/>
            </w:tcBorders>
            <w:shd w:val="clear" w:color="auto" w:fill="auto"/>
            <w:noWrap/>
            <w:vAlign w:val="bottom"/>
            <w:hideMark/>
          </w:tcPr>
          <w:p w14:paraId="36349E66" w14:textId="77777777" w:rsidR="00602751" w:rsidRPr="00935440" w:rsidRDefault="00602751" w:rsidP="00107A05">
            <w:pPr>
              <w:spacing w:after="0" w:line="240" w:lineRule="auto"/>
              <w:ind w:firstLine="0"/>
              <w:contextualSpacing w:val="0"/>
              <w:jc w:val="lef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mm</w:t>
            </w:r>
          </w:p>
        </w:tc>
        <w:tc>
          <w:tcPr>
            <w:tcW w:w="1195" w:type="dxa"/>
            <w:tcBorders>
              <w:top w:val="nil"/>
              <w:left w:val="nil"/>
              <w:bottom w:val="single" w:sz="4" w:space="0" w:color="auto"/>
              <w:right w:val="single" w:sz="4" w:space="0" w:color="auto"/>
            </w:tcBorders>
            <w:shd w:val="clear" w:color="auto" w:fill="auto"/>
            <w:noWrap/>
            <w:vAlign w:val="bottom"/>
            <w:hideMark/>
          </w:tcPr>
          <w:p w14:paraId="1BAD8F31" w14:textId="77777777" w:rsidR="00602751" w:rsidRPr="00935440" w:rsidRDefault="00602751" w:rsidP="00107A05">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36.6</w:t>
            </w:r>
          </w:p>
        </w:tc>
        <w:tc>
          <w:tcPr>
            <w:tcW w:w="1073" w:type="dxa"/>
            <w:tcBorders>
              <w:top w:val="nil"/>
              <w:left w:val="nil"/>
              <w:bottom w:val="single" w:sz="4" w:space="0" w:color="auto"/>
              <w:right w:val="single" w:sz="4" w:space="0" w:color="auto"/>
            </w:tcBorders>
            <w:shd w:val="clear" w:color="auto" w:fill="auto"/>
            <w:noWrap/>
            <w:vAlign w:val="bottom"/>
            <w:hideMark/>
          </w:tcPr>
          <w:p w14:paraId="6C5AFFFF" w14:textId="77777777" w:rsidR="00602751" w:rsidRPr="00935440" w:rsidRDefault="00602751" w:rsidP="00107A05">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555</w:t>
            </w:r>
          </w:p>
        </w:tc>
        <w:tc>
          <w:tcPr>
            <w:tcW w:w="992" w:type="dxa"/>
            <w:tcBorders>
              <w:top w:val="nil"/>
              <w:left w:val="nil"/>
              <w:bottom w:val="single" w:sz="4" w:space="0" w:color="auto"/>
              <w:right w:val="single" w:sz="4" w:space="0" w:color="auto"/>
            </w:tcBorders>
            <w:shd w:val="clear" w:color="auto" w:fill="auto"/>
            <w:noWrap/>
            <w:vAlign w:val="bottom"/>
            <w:hideMark/>
          </w:tcPr>
          <w:p w14:paraId="7A1BD87D" w14:textId="77777777" w:rsidR="00602751" w:rsidRPr="00935440" w:rsidRDefault="00602751" w:rsidP="00107A05">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7.97</w:t>
            </w:r>
          </w:p>
        </w:tc>
      </w:tr>
      <w:tr w:rsidR="00602751" w:rsidRPr="00935440" w14:paraId="3FCAF6B6" w14:textId="77777777" w:rsidTr="008654A0">
        <w:trPr>
          <w:trHeight w:val="300"/>
        </w:trPr>
        <w:tc>
          <w:tcPr>
            <w:tcW w:w="1675" w:type="dxa"/>
            <w:gridSpan w:val="3"/>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EFEBF99" w14:textId="77777777" w:rsidR="00602751" w:rsidRPr="00935440" w:rsidRDefault="00602751" w:rsidP="00107A05">
            <w:pPr>
              <w:spacing w:after="0" w:line="240" w:lineRule="auto"/>
              <w:ind w:firstLine="0"/>
              <w:contextualSpacing w:val="0"/>
              <w:jc w:val="center"/>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HDPE</w:t>
            </w:r>
          </w:p>
        </w:tc>
        <w:tc>
          <w:tcPr>
            <w:tcW w:w="3003" w:type="dxa"/>
            <w:tcBorders>
              <w:top w:val="nil"/>
              <w:left w:val="single" w:sz="4" w:space="0" w:color="auto"/>
              <w:bottom w:val="single" w:sz="4" w:space="0" w:color="auto"/>
              <w:right w:val="single" w:sz="4" w:space="0" w:color="auto"/>
            </w:tcBorders>
            <w:shd w:val="clear" w:color="auto" w:fill="auto"/>
            <w:noWrap/>
            <w:vAlign w:val="bottom"/>
            <w:hideMark/>
          </w:tcPr>
          <w:p w14:paraId="4E091AE9" w14:textId="77777777" w:rsidR="00602751" w:rsidRPr="00935440" w:rsidRDefault="00602751" w:rsidP="00107A05">
            <w:pPr>
              <w:spacing w:after="0" w:line="240" w:lineRule="auto"/>
              <w:ind w:firstLine="0"/>
              <w:contextualSpacing w:val="0"/>
              <w:jc w:val="lef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Inner sheath</w:t>
            </w:r>
          </w:p>
        </w:tc>
        <w:tc>
          <w:tcPr>
            <w:tcW w:w="718" w:type="dxa"/>
            <w:tcBorders>
              <w:top w:val="nil"/>
              <w:left w:val="nil"/>
              <w:bottom w:val="single" w:sz="4" w:space="0" w:color="auto"/>
              <w:right w:val="single" w:sz="4" w:space="0" w:color="auto"/>
            </w:tcBorders>
            <w:shd w:val="clear" w:color="auto" w:fill="auto"/>
            <w:noWrap/>
            <w:vAlign w:val="bottom"/>
            <w:hideMark/>
          </w:tcPr>
          <w:p w14:paraId="4E5A3DAD" w14:textId="77777777" w:rsidR="00602751" w:rsidRPr="00935440" w:rsidRDefault="00602751" w:rsidP="00107A05">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1.5</w:t>
            </w:r>
          </w:p>
        </w:tc>
        <w:tc>
          <w:tcPr>
            <w:tcW w:w="983" w:type="dxa"/>
            <w:tcBorders>
              <w:top w:val="nil"/>
              <w:left w:val="nil"/>
              <w:bottom w:val="single" w:sz="4" w:space="0" w:color="auto"/>
              <w:right w:val="single" w:sz="4" w:space="0" w:color="auto"/>
            </w:tcBorders>
            <w:shd w:val="clear" w:color="auto" w:fill="auto"/>
            <w:noWrap/>
            <w:vAlign w:val="bottom"/>
            <w:hideMark/>
          </w:tcPr>
          <w:p w14:paraId="76FCF84D" w14:textId="77777777" w:rsidR="00602751" w:rsidRPr="00935440" w:rsidRDefault="00602751" w:rsidP="00107A05">
            <w:pPr>
              <w:spacing w:after="0" w:line="240" w:lineRule="auto"/>
              <w:ind w:firstLine="0"/>
              <w:contextualSpacing w:val="0"/>
              <w:jc w:val="lef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mm</w:t>
            </w:r>
          </w:p>
        </w:tc>
        <w:tc>
          <w:tcPr>
            <w:tcW w:w="1195" w:type="dxa"/>
            <w:tcBorders>
              <w:top w:val="nil"/>
              <w:left w:val="nil"/>
              <w:bottom w:val="single" w:sz="4" w:space="0" w:color="auto"/>
              <w:right w:val="single" w:sz="4" w:space="0" w:color="auto"/>
            </w:tcBorders>
            <w:shd w:val="clear" w:color="auto" w:fill="auto"/>
            <w:noWrap/>
            <w:vAlign w:val="bottom"/>
            <w:hideMark/>
          </w:tcPr>
          <w:p w14:paraId="61CE95BC" w14:textId="77777777" w:rsidR="00602751" w:rsidRPr="00935440" w:rsidRDefault="00602751" w:rsidP="00107A05">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38.1</w:t>
            </w:r>
          </w:p>
        </w:tc>
        <w:tc>
          <w:tcPr>
            <w:tcW w:w="1073" w:type="dxa"/>
            <w:tcBorders>
              <w:top w:val="nil"/>
              <w:left w:val="nil"/>
              <w:bottom w:val="single" w:sz="4" w:space="0" w:color="auto"/>
              <w:right w:val="single" w:sz="4" w:space="0" w:color="auto"/>
            </w:tcBorders>
            <w:shd w:val="clear" w:color="auto" w:fill="auto"/>
            <w:noWrap/>
            <w:vAlign w:val="bottom"/>
            <w:hideMark/>
          </w:tcPr>
          <w:p w14:paraId="4D533F90" w14:textId="77777777" w:rsidR="00602751" w:rsidRPr="00935440" w:rsidRDefault="00602751" w:rsidP="00107A05">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352</w:t>
            </w:r>
          </w:p>
        </w:tc>
        <w:tc>
          <w:tcPr>
            <w:tcW w:w="992" w:type="dxa"/>
            <w:tcBorders>
              <w:top w:val="nil"/>
              <w:left w:val="nil"/>
              <w:bottom w:val="single" w:sz="4" w:space="0" w:color="auto"/>
              <w:right w:val="single" w:sz="4" w:space="0" w:color="auto"/>
            </w:tcBorders>
            <w:shd w:val="clear" w:color="auto" w:fill="auto"/>
            <w:noWrap/>
            <w:vAlign w:val="bottom"/>
            <w:hideMark/>
          </w:tcPr>
          <w:p w14:paraId="0DBA513B" w14:textId="77777777" w:rsidR="00602751" w:rsidRPr="00935440" w:rsidRDefault="00602751" w:rsidP="00107A05">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5.05</w:t>
            </w:r>
          </w:p>
        </w:tc>
      </w:tr>
      <w:tr w:rsidR="00602751" w:rsidRPr="00935440" w14:paraId="2F0FE932" w14:textId="77777777" w:rsidTr="008654A0">
        <w:trPr>
          <w:trHeight w:val="300"/>
        </w:trPr>
        <w:tc>
          <w:tcPr>
            <w:tcW w:w="1675" w:type="dxa"/>
            <w:gridSpan w:val="3"/>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8677962" w14:textId="77777777" w:rsidR="00602751" w:rsidRPr="00935440" w:rsidRDefault="00602751" w:rsidP="00107A05">
            <w:pPr>
              <w:spacing w:after="0" w:line="240" w:lineRule="auto"/>
              <w:ind w:firstLine="0"/>
              <w:contextualSpacing w:val="0"/>
              <w:jc w:val="center"/>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galv. Steel</w:t>
            </w:r>
          </w:p>
        </w:tc>
        <w:tc>
          <w:tcPr>
            <w:tcW w:w="3003" w:type="dxa"/>
            <w:tcBorders>
              <w:top w:val="nil"/>
              <w:left w:val="single" w:sz="4" w:space="0" w:color="auto"/>
              <w:bottom w:val="single" w:sz="4" w:space="0" w:color="auto"/>
              <w:right w:val="single" w:sz="4" w:space="0" w:color="auto"/>
            </w:tcBorders>
            <w:shd w:val="clear" w:color="auto" w:fill="auto"/>
            <w:noWrap/>
            <w:vAlign w:val="bottom"/>
            <w:hideMark/>
          </w:tcPr>
          <w:p w14:paraId="64A89990" w14:textId="1AFDD848" w:rsidR="00602751" w:rsidRPr="00935440" w:rsidRDefault="00602751" w:rsidP="00107A05">
            <w:pPr>
              <w:spacing w:after="0" w:line="240" w:lineRule="auto"/>
              <w:ind w:firstLine="0"/>
              <w:contextualSpacing w:val="0"/>
              <w:jc w:val="lef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 xml:space="preserve">Armour  </w:t>
            </w:r>
            <w:sdt>
              <w:sdtPr>
                <w:rPr>
                  <w:rFonts w:ascii="Times New Roman" w:eastAsia="Times New Roman" w:hAnsi="Times New Roman" w:cs="Times New Roman"/>
                  <w:color w:val="000000"/>
                  <w:lang w:val="en-GB" w:eastAsia="en-GB"/>
                </w:rPr>
                <w:tag w:val="MENDELEY_CITATION_v3_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"/>
                <w:id w:val="1518269502"/>
                <w:placeholder>
                  <w:docPart w:val="DefaultPlaceholder_-1854013440"/>
                </w:placeholder>
              </w:sdtPr>
              <w:sdtEndPr>
                <w:rPr>
                  <w:rFonts w:eastAsiaTheme="minorHAnsi"/>
                  <w:lang w:val="en-US" w:eastAsia="en-US"/>
                </w:rPr>
              </w:sdtEndPr>
              <w:sdtContent>
                <w:r w:rsidRPr="00935440">
                  <w:rPr>
                    <w:rFonts w:ascii="Times New Roman" w:hAnsi="Times New Roman" w:cs="Times New Roman"/>
                    <w:color w:val="000000"/>
                  </w:rPr>
                  <w:t>[50]</w:t>
                </w:r>
              </w:sdtContent>
            </w:sdt>
          </w:p>
        </w:tc>
        <w:tc>
          <w:tcPr>
            <w:tcW w:w="718" w:type="dxa"/>
            <w:tcBorders>
              <w:top w:val="nil"/>
              <w:left w:val="nil"/>
              <w:bottom w:val="single" w:sz="4" w:space="0" w:color="auto"/>
              <w:right w:val="single" w:sz="4" w:space="0" w:color="auto"/>
            </w:tcBorders>
            <w:shd w:val="clear" w:color="000000" w:fill="E2EFDA"/>
            <w:noWrap/>
            <w:vAlign w:val="bottom"/>
            <w:hideMark/>
          </w:tcPr>
          <w:p w14:paraId="331817E8" w14:textId="77777777" w:rsidR="00602751" w:rsidRPr="00935440" w:rsidRDefault="00602751" w:rsidP="00107A05">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5</w:t>
            </w:r>
          </w:p>
        </w:tc>
        <w:tc>
          <w:tcPr>
            <w:tcW w:w="983" w:type="dxa"/>
            <w:tcBorders>
              <w:top w:val="nil"/>
              <w:left w:val="nil"/>
              <w:bottom w:val="single" w:sz="4" w:space="0" w:color="auto"/>
              <w:right w:val="single" w:sz="4" w:space="0" w:color="auto"/>
            </w:tcBorders>
            <w:shd w:val="clear" w:color="auto" w:fill="auto"/>
            <w:noWrap/>
            <w:vAlign w:val="bottom"/>
            <w:hideMark/>
          </w:tcPr>
          <w:p w14:paraId="3E59FD04" w14:textId="77777777" w:rsidR="00602751" w:rsidRPr="00935440" w:rsidRDefault="00602751" w:rsidP="00107A05">
            <w:pPr>
              <w:spacing w:after="0" w:line="240" w:lineRule="auto"/>
              <w:ind w:firstLine="0"/>
              <w:contextualSpacing w:val="0"/>
              <w:jc w:val="lef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mm</w:t>
            </w:r>
          </w:p>
        </w:tc>
        <w:tc>
          <w:tcPr>
            <w:tcW w:w="1195" w:type="dxa"/>
            <w:tcBorders>
              <w:top w:val="nil"/>
              <w:left w:val="nil"/>
              <w:bottom w:val="single" w:sz="4" w:space="0" w:color="auto"/>
              <w:right w:val="single" w:sz="4" w:space="0" w:color="auto"/>
            </w:tcBorders>
            <w:shd w:val="clear" w:color="auto" w:fill="auto"/>
            <w:noWrap/>
            <w:vAlign w:val="bottom"/>
            <w:hideMark/>
          </w:tcPr>
          <w:p w14:paraId="1D4C6536" w14:textId="77777777" w:rsidR="00602751" w:rsidRPr="00935440" w:rsidRDefault="00602751" w:rsidP="00107A05">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43.1</w:t>
            </w:r>
          </w:p>
        </w:tc>
        <w:tc>
          <w:tcPr>
            <w:tcW w:w="1073" w:type="dxa"/>
            <w:tcBorders>
              <w:top w:val="nil"/>
              <w:left w:val="nil"/>
              <w:bottom w:val="single" w:sz="4" w:space="0" w:color="auto"/>
              <w:right w:val="single" w:sz="4" w:space="0" w:color="auto"/>
            </w:tcBorders>
            <w:shd w:val="clear" w:color="auto" w:fill="auto"/>
            <w:noWrap/>
            <w:vAlign w:val="bottom"/>
            <w:hideMark/>
          </w:tcPr>
          <w:p w14:paraId="16D38B88" w14:textId="77777777" w:rsidR="00602751" w:rsidRPr="00935440" w:rsidRDefault="00602751" w:rsidP="00107A05">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1275</w:t>
            </w:r>
          </w:p>
        </w:tc>
        <w:tc>
          <w:tcPr>
            <w:tcW w:w="992" w:type="dxa"/>
            <w:tcBorders>
              <w:top w:val="nil"/>
              <w:left w:val="nil"/>
              <w:bottom w:val="single" w:sz="4" w:space="0" w:color="auto"/>
              <w:right w:val="single" w:sz="4" w:space="0" w:color="auto"/>
            </w:tcBorders>
            <w:shd w:val="clear" w:color="auto" w:fill="auto"/>
            <w:noWrap/>
            <w:vAlign w:val="bottom"/>
            <w:hideMark/>
          </w:tcPr>
          <w:p w14:paraId="4C9C9BC0" w14:textId="77777777" w:rsidR="00602751" w:rsidRPr="00935440" w:rsidRDefault="00602751" w:rsidP="00107A05">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18.30</w:t>
            </w:r>
          </w:p>
        </w:tc>
      </w:tr>
      <w:tr w:rsidR="00602751" w:rsidRPr="00935440" w14:paraId="41D2E138" w14:textId="77777777" w:rsidTr="008654A0">
        <w:trPr>
          <w:trHeight w:val="300"/>
        </w:trPr>
        <w:tc>
          <w:tcPr>
            <w:tcW w:w="1675" w:type="dxa"/>
            <w:gridSpan w:val="3"/>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071F1D8" w14:textId="77777777" w:rsidR="00602751" w:rsidRPr="00935440" w:rsidRDefault="00602751" w:rsidP="00107A05">
            <w:pPr>
              <w:spacing w:after="0" w:line="240" w:lineRule="auto"/>
              <w:ind w:firstLine="0"/>
              <w:contextualSpacing w:val="0"/>
              <w:jc w:val="center"/>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PP</w:t>
            </w:r>
          </w:p>
        </w:tc>
        <w:tc>
          <w:tcPr>
            <w:tcW w:w="3003" w:type="dxa"/>
            <w:tcBorders>
              <w:top w:val="nil"/>
              <w:left w:val="single" w:sz="4" w:space="0" w:color="auto"/>
              <w:bottom w:val="single" w:sz="4" w:space="0" w:color="auto"/>
              <w:right w:val="single" w:sz="4" w:space="0" w:color="auto"/>
            </w:tcBorders>
            <w:shd w:val="clear" w:color="auto" w:fill="auto"/>
            <w:noWrap/>
            <w:vAlign w:val="bottom"/>
            <w:hideMark/>
          </w:tcPr>
          <w:p w14:paraId="7E57944D" w14:textId="77777777" w:rsidR="00602751" w:rsidRPr="00935440" w:rsidRDefault="00602751" w:rsidP="00107A05">
            <w:pPr>
              <w:spacing w:after="0" w:line="240" w:lineRule="auto"/>
              <w:ind w:firstLine="0"/>
              <w:contextualSpacing w:val="0"/>
              <w:jc w:val="lef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Outer serving</w:t>
            </w:r>
          </w:p>
        </w:tc>
        <w:tc>
          <w:tcPr>
            <w:tcW w:w="718" w:type="dxa"/>
            <w:tcBorders>
              <w:top w:val="nil"/>
              <w:left w:val="nil"/>
              <w:bottom w:val="single" w:sz="4" w:space="0" w:color="auto"/>
              <w:right w:val="single" w:sz="4" w:space="0" w:color="auto"/>
            </w:tcBorders>
            <w:shd w:val="clear" w:color="auto" w:fill="auto"/>
            <w:noWrap/>
            <w:vAlign w:val="bottom"/>
            <w:hideMark/>
          </w:tcPr>
          <w:p w14:paraId="00E14DF4" w14:textId="77777777" w:rsidR="00602751" w:rsidRPr="00935440" w:rsidRDefault="00602751" w:rsidP="00107A05">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4</w:t>
            </w:r>
          </w:p>
        </w:tc>
        <w:tc>
          <w:tcPr>
            <w:tcW w:w="983" w:type="dxa"/>
            <w:tcBorders>
              <w:top w:val="nil"/>
              <w:left w:val="nil"/>
              <w:bottom w:val="single" w:sz="4" w:space="0" w:color="auto"/>
              <w:right w:val="single" w:sz="4" w:space="0" w:color="auto"/>
            </w:tcBorders>
            <w:shd w:val="clear" w:color="auto" w:fill="auto"/>
            <w:noWrap/>
            <w:vAlign w:val="bottom"/>
            <w:hideMark/>
          </w:tcPr>
          <w:p w14:paraId="5E784668" w14:textId="77777777" w:rsidR="00602751" w:rsidRPr="00935440" w:rsidRDefault="00602751" w:rsidP="00107A05">
            <w:pPr>
              <w:spacing w:after="0" w:line="240" w:lineRule="auto"/>
              <w:ind w:firstLine="0"/>
              <w:contextualSpacing w:val="0"/>
              <w:jc w:val="lef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mm</w:t>
            </w:r>
          </w:p>
        </w:tc>
        <w:tc>
          <w:tcPr>
            <w:tcW w:w="1195" w:type="dxa"/>
            <w:tcBorders>
              <w:top w:val="nil"/>
              <w:left w:val="nil"/>
              <w:bottom w:val="single" w:sz="4" w:space="0" w:color="auto"/>
              <w:right w:val="single" w:sz="4" w:space="0" w:color="auto"/>
            </w:tcBorders>
            <w:shd w:val="clear" w:color="auto" w:fill="auto"/>
            <w:noWrap/>
            <w:vAlign w:val="bottom"/>
            <w:hideMark/>
          </w:tcPr>
          <w:p w14:paraId="4731E989" w14:textId="77777777" w:rsidR="00602751" w:rsidRPr="00935440" w:rsidRDefault="00602751" w:rsidP="00107A05">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47.1</w:t>
            </w:r>
          </w:p>
        </w:tc>
        <w:tc>
          <w:tcPr>
            <w:tcW w:w="1073" w:type="dxa"/>
            <w:tcBorders>
              <w:top w:val="nil"/>
              <w:left w:val="nil"/>
              <w:bottom w:val="single" w:sz="4" w:space="0" w:color="auto"/>
              <w:right w:val="single" w:sz="4" w:space="0" w:color="auto"/>
            </w:tcBorders>
            <w:shd w:val="clear" w:color="auto" w:fill="auto"/>
            <w:noWrap/>
            <w:vAlign w:val="bottom"/>
            <w:hideMark/>
          </w:tcPr>
          <w:p w14:paraId="60D90555" w14:textId="77777777" w:rsidR="00602751" w:rsidRPr="00935440" w:rsidRDefault="00602751" w:rsidP="00107A05">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1133</w:t>
            </w:r>
          </w:p>
        </w:tc>
        <w:tc>
          <w:tcPr>
            <w:tcW w:w="992" w:type="dxa"/>
            <w:tcBorders>
              <w:top w:val="nil"/>
              <w:left w:val="nil"/>
              <w:bottom w:val="single" w:sz="4" w:space="0" w:color="auto"/>
              <w:right w:val="single" w:sz="4" w:space="0" w:color="auto"/>
            </w:tcBorders>
            <w:shd w:val="clear" w:color="auto" w:fill="auto"/>
            <w:noWrap/>
            <w:vAlign w:val="bottom"/>
            <w:hideMark/>
          </w:tcPr>
          <w:p w14:paraId="00AE828C" w14:textId="77777777" w:rsidR="00602751" w:rsidRPr="00935440" w:rsidRDefault="00602751" w:rsidP="00107A05">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16.26</w:t>
            </w:r>
          </w:p>
        </w:tc>
      </w:tr>
      <w:tr w:rsidR="00602751" w:rsidRPr="00935440" w14:paraId="7C120E7A" w14:textId="77777777" w:rsidTr="00107A05">
        <w:trPr>
          <w:trHeight w:val="300"/>
        </w:trPr>
        <w:tc>
          <w:tcPr>
            <w:tcW w:w="709" w:type="dxa"/>
            <w:tcBorders>
              <w:top w:val="nil"/>
              <w:left w:val="nil"/>
              <w:bottom w:val="nil"/>
              <w:right w:val="nil"/>
            </w:tcBorders>
            <w:shd w:val="clear" w:color="auto" w:fill="auto"/>
            <w:noWrap/>
            <w:vAlign w:val="bottom"/>
            <w:hideMark/>
          </w:tcPr>
          <w:p w14:paraId="5216E933" w14:textId="77777777" w:rsidR="00602751" w:rsidRPr="00935440" w:rsidRDefault="00602751" w:rsidP="00107A05">
            <w:pPr>
              <w:spacing w:after="0" w:line="240" w:lineRule="auto"/>
              <w:ind w:firstLine="0"/>
              <w:contextualSpacing w:val="0"/>
              <w:jc w:val="right"/>
              <w:rPr>
                <w:rFonts w:ascii="Times New Roman" w:eastAsia="Times New Roman" w:hAnsi="Times New Roman" w:cs="Times New Roman"/>
                <w:color w:val="000000"/>
                <w:lang w:val="en-GB" w:eastAsia="en-GB"/>
              </w:rPr>
            </w:pPr>
          </w:p>
        </w:tc>
        <w:tc>
          <w:tcPr>
            <w:tcW w:w="960" w:type="dxa"/>
            <w:tcBorders>
              <w:top w:val="nil"/>
              <w:left w:val="nil"/>
              <w:bottom w:val="nil"/>
              <w:right w:val="nil"/>
            </w:tcBorders>
            <w:shd w:val="clear" w:color="auto" w:fill="auto"/>
            <w:noWrap/>
            <w:vAlign w:val="bottom"/>
            <w:hideMark/>
          </w:tcPr>
          <w:p w14:paraId="53FD363F" w14:textId="77777777" w:rsidR="00602751" w:rsidRPr="00935440" w:rsidRDefault="00602751" w:rsidP="00107A05">
            <w:pPr>
              <w:spacing w:after="0" w:line="240" w:lineRule="auto"/>
              <w:ind w:firstLine="0"/>
              <w:contextualSpacing w:val="0"/>
              <w:jc w:val="left"/>
              <w:rPr>
                <w:rFonts w:ascii="Times New Roman" w:eastAsia="Times New Roman" w:hAnsi="Times New Roman" w:cs="Times New Roman"/>
                <w:sz w:val="20"/>
                <w:szCs w:val="20"/>
                <w:lang w:val="en-GB" w:eastAsia="en-GB"/>
              </w:rPr>
            </w:pPr>
          </w:p>
        </w:tc>
        <w:tc>
          <w:tcPr>
            <w:tcW w:w="3009" w:type="dxa"/>
            <w:gridSpan w:val="2"/>
            <w:tcBorders>
              <w:top w:val="nil"/>
              <w:left w:val="single" w:sz="4" w:space="0" w:color="auto"/>
              <w:bottom w:val="single" w:sz="4" w:space="0" w:color="auto"/>
              <w:right w:val="single" w:sz="4" w:space="0" w:color="auto"/>
            </w:tcBorders>
            <w:shd w:val="clear" w:color="auto" w:fill="auto"/>
            <w:noWrap/>
            <w:vAlign w:val="bottom"/>
            <w:hideMark/>
          </w:tcPr>
          <w:p w14:paraId="3416FE3B" w14:textId="77777777" w:rsidR="00602751" w:rsidRPr="00935440" w:rsidRDefault="00602751" w:rsidP="00107A05">
            <w:pPr>
              <w:spacing w:after="0" w:line="240" w:lineRule="auto"/>
              <w:ind w:firstLine="0"/>
              <w:contextualSpacing w:val="0"/>
              <w:jc w:val="lef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Total diameter</w:t>
            </w:r>
          </w:p>
        </w:tc>
        <w:tc>
          <w:tcPr>
            <w:tcW w:w="718" w:type="dxa"/>
            <w:tcBorders>
              <w:top w:val="nil"/>
              <w:left w:val="nil"/>
              <w:bottom w:val="single" w:sz="4" w:space="0" w:color="auto"/>
              <w:right w:val="single" w:sz="4" w:space="0" w:color="auto"/>
            </w:tcBorders>
            <w:shd w:val="clear" w:color="auto" w:fill="auto"/>
            <w:noWrap/>
            <w:vAlign w:val="bottom"/>
            <w:hideMark/>
          </w:tcPr>
          <w:p w14:paraId="7123F41F" w14:textId="77777777" w:rsidR="00602751" w:rsidRPr="00935440" w:rsidRDefault="00602751" w:rsidP="00107A05">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94.2</w:t>
            </w:r>
          </w:p>
        </w:tc>
        <w:tc>
          <w:tcPr>
            <w:tcW w:w="983" w:type="dxa"/>
            <w:tcBorders>
              <w:top w:val="nil"/>
              <w:left w:val="nil"/>
              <w:bottom w:val="single" w:sz="4" w:space="0" w:color="auto"/>
              <w:right w:val="single" w:sz="4" w:space="0" w:color="auto"/>
            </w:tcBorders>
            <w:shd w:val="clear" w:color="auto" w:fill="auto"/>
            <w:noWrap/>
            <w:vAlign w:val="bottom"/>
            <w:hideMark/>
          </w:tcPr>
          <w:p w14:paraId="0B594F89" w14:textId="77777777" w:rsidR="00602751" w:rsidRPr="00935440" w:rsidRDefault="00602751" w:rsidP="00107A05">
            <w:pPr>
              <w:spacing w:after="0" w:line="240" w:lineRule="auto"/>
              <w:ind w:firstLine="0"/>
              <w:contextualSpacing w:val="0"/>
              <w:jc w:val="lef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mm</w:t>
            </w:r>
          </w:p>
        </w:tc>
        <w:tc>
          <w:tcPr>
            <w:tcW w:w="1195" w:type="dxa"/>
            <w:tcBorders>
              <w:top w:val="nil"/>
              <w:left w:val="nil"/>
              <w:bottom w:val="single" w:sz="4" w:space="0" w:color="auto"/>
              <w:right w:val="single" w:sz="4" w:space="0" w:color="auto"/>
            </w:tcBorders>
            <w:shd w:val="clear" w:color="auto" w:fill="auto"/>
            <w:noWrap/>
            <w:vAlign w:val="bottom"/>
            <w:hideMark/>
          </w:tcPr>
          <w:p w14:paraId="7C4D016C" w14:textId="77777777" w:rsidR="00602751" w:rsidRPr="00935440" w:rsidRDefault="00602751" w:rsidP="00107A05">
            <w:pPr>
              <w:spacing w:after="0" w:line="240" w:lineRule="auto"/>
              <w:ind w:firstLine="0"/>
              <w:contextualSpacing w:val="0"/>
              <w:jc w:val="lef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 </w:t>
            </w:r>
          </w:p>
        </w:tc>
        <w:tc>
          <w:tcPr>
            <w:tcW w:w="1073" w:type="dxa"/>
            <w:tcBorders>
              <w:top w:val="nil"/>
              <w:left w:val="nil"/>
              <w:bottom w:val="single" w:sz="4" w:space="0" w:color="auto"/>
              <w:right w:val="single" w:sz="4" w:space="0" w:color="auto"/>
            </w:tcBorders>
            <w:shd w:val="clear" w:color="auto" w:fill="auto"/>
            <w:noWrap/>
            <w:vAlign w:val="bottom"/>
            <w:hideMark/>
          </w:tcPr>
          <w:p w14:paraId="313C9774" w14:textId="77777777" w:rsidR="00602751" w:rsidRPr="00935440" w:rsidRDefault="00602751" w:rsidP="00107A05">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6969</w:t>
            </w:r>
          </w:p>
        </w:tc>
        <w:tc>
          <w:tcPr>
            <w:tcW w:w="992" w:type="dxa"/>
            <w:tcBorders>
              <w:top w:val="nil"/>
              <w:left w:val="nil"/>
              <w:bottom w:val="single" w:sz="4" w:space="0" w:color="auto"/>
              <w:right w:val="single" w:sz="4" w:space="0" w:color="auto"/>
            </w:tcBorders>
            <w:shd w:val="clear" w:color="auto" w:fill="auto"/>
            <w:noWrap/>
            <w:vAlign w:val="bottom"/>
            <w:hideMark/>
          </w:tcPr>
          <w:p w14:paraId="7C8B037F" w14:textId="77777777" w:rsidR="00602751" w:rsidRPr="00935440" w:rsidRDefault="00602751" w:rsidP="00107A05">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100.00</w:t>
            </w:r>
          </w:p>
        </w:tc>
      </w:tr>
      <w:tr w:rsidR="00602751" w:rsidRPr="00935440" w14:paraId="362B0BC9" w14:textId="77777777" w:rsidTr="007B474A">
        <w:trPr>
          <w:trHeight w:val="300"/>
        </w:trPr>
        <w:tc>
          <w:tcPr>
            <w:tcW w:w="709" w:type="dxa"/>
            <w:tcBorders>
              <w:top w:val="nil"/>
              <w:left w:val="nil"/>
              <w:bottom w:val="nil"/>
              <w:right w:val="nil"/>
            </w:tcBorders>
            <w:shd w:val="clear" w:color="auto" w:fill="auto"/>
            <w:noWrap/>
            <w:vAlign w:val="bottom"/>
            <w:hideMark/>
          </w:tcPr>
          <w:p w14:paraId="5BC25B86" w14:textId="77777777" w:rsidR="00602751" w:rsidRPr="00935440" w:rsidRDefault="00602751" w:rsidP="007B474A">
            <w:pPr>
              <w:spacing w:after="0" w:line="240" w:lineRule="auto"/>
              <w:ind w:firstLine="0"/>
              <w:contextualSpacing w:val="0"/>
              <w:jc w:val="right"/>
              <w:rPr>
                <w:rFonts w:ascii="Times New Roman" w:eastAsia="Times New Roman" w:hAnsi="Times New Roman" w:cs="Times New Roman"/>
                <w:color w:val="000000"/>
                <w:lang w:val="en-GB" w:eastAsia="en-GB"/>
              </w:rPr>
            </w:pPr>
          </w:p>
        </w:tc>
        <w:tc>
          <w:tcPr>
            <w:tcW w:w="960" w:type="dxa"/>
            <w:tcBorders>
              <w:top w:val="nil"/>
              <w:left w:val="nil"/>
              <w:bottom w:val="nil"/>
              <w:right w:val="nil"/>
            </w:tcBorders>
            <w:shd w:val="clear" w:color="auto" w:fill="auto"/>
            <w:noWrap/>
            <w:vAlign w:val="bottom"/>
            <w:hideMark/>
          </w:tcPr>
          <w:p w14:paraId="4A3E1199" w14:textId="77777777" w:rsidR="00602751" w:rsidRPr="00935440" w:rsidRDefault="00602751" w:rsidP="007B474A">
            <w:pPr>
              <w:spacing w:after="0" w:line="240" w:lineRule="auto"/>
              <w:ind w:firstLine="0"/>
              <w:contextualSpacing w:val="0"/>
              <w:jc w:val="left"/>
              <w:rPr>
                <w:rFonts w:ascii="Times New Roman" w:eastAsia="Times New Roman" w:hAnsi="Times New Roman" w:cs="Times New Roman"/>
                <w:sz w:val="20"/>
                <w:szCs w:val="20"/>
                <w:lang w:val="en-GB" w:eastAsia="en-GB"/>
              </w:rPr>
            </w:pPr>
          </w:p>
        </w:tc>
        <w:tc>
          <w:tcPr>
            <w:tcW w:w="3009" w:type="dxa"/>
            <w:gridSpan w:val="2"/>
            <w:tcBorders>
              <w:top w:val="nil"/>
              <w:left w:val="single" w:sz="4" w:space="0" w:color="auto"/>
              <w:bottom w:val="single" w:sz="4" w:space="0" w:color="auto"/>
              <w:right w:val="single" w:sz="4" w:space="0" w:color="auto"/>
            </w:tcBorders>
            <w:shd w:val="clear" w:color="auto" w:fill="auto"/>
            <w:noWrap/>
            <w:vAlign w:val="bottom"/>
            <w:hideMark/>
          </w:tcPr>
          <w:p w14:paraId="4A360654" w14:textId="77777777" w:rsidR="00602751" w:rsidRPr="00935440" w:rsidRDefault="00602751" w:rsidP="007B474A">
            <w:pPr>
              <w:spacing w:after="0" w:line="240" w:lineRule="auto"/>
              <w:ind w:firstLine="0"/>
              <w:contextualSpacing w:val="0"/>
              <w:jc w:val="lef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Total diameter</w:t>
            </w:r>
          </w:p>
        </w:tc>
        <w:tc>
          <w:tcPr>
            <w:tcW w:w="718" w:type="dxa"/>
            <w:tcBorders>
              <w:top w:val="nil"/>
              <w:left w:val="nil"/>
              <w:bottom w:val="single" w:sz="4" w:space="0" w:color="auto"/>
              <w:right w:val="single" w:sz="4" w:space="0" w:color="auto"/>
            </w:tcBorders>
            <w:shd w:val="clear" w:color="000000" w:fill="E2EFDA"/>
            <w:noWrap/>
            <w:vAlign w:val="bottom"/>
            <w:hideMark/>
          </w:tcPr>
          <w:p w14:paraId="159DA600" w14:textId="77777777" w:rsidR="00602751" w:rsidRPr="00935440" w:rsidRDefault="00602751" w:rsidP="007B474A">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102.2</w:t>
            </w:r>
          </w:p>
        </w:tc>
        <w:tc>
          <w:tcPr>
            <w:tcW w:w="983" w:type="dxa"/>
            <w:tcBorders>
              <w:top w:val="nil"/>
              <w:left w:val="nil"/>
              <w:bottom w:val="single" w:sz="4" w:space="0" w:color="auto"/>
              <w:right w:val="single" w:sz="4" w:space="0" w:color="auto"/>
            </w:tcBorders>
            <w:shd w:val="clear" w:color="auto" w:fill="auto"/>
            <w:noWrap/>
            <w:vAlign w:val="bottom"/>
          </w:tcPr>
          <w:p w14:paraId="5BF60D8A" w14:textId="77777777" w:rsidR="00602751" w:rsidRPr="00935440" w:rsidRDefault="00602751" w:rsidP="007B474A">
            <w:pPr>
              <w:spacing w:after="0" w:line="240" w:lineRule="auto"/>
              <w:ind w:firstLine="0"/>
              <w:contextualSpacing w:val="0"/>
              <w:jc w:val="lef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mm</w:t>
            </w:r>
          </w:p>
        </w:tc>
        <w:tc>
          <w:tcPr>
            <w:tcW w:w="1195" w:type="dxa"/>
            <w:tcBorders>
              <w:top w:val="nil"/>
              <w:left w:val="nil"/>
              <w:bottom w:val="single" w:sz="4" w:space="0" w:color="auto"/>
              <w:right w:val="single" w:sz="4" w:space="0" w:color="auto"/>
            </w:tcBorders>
            <w:shd w:val="clear" w:color="auto" w:fill="auto"/>
            <w:vAlign w:val="bottom"/>
          </w:tcPr>
          <w:p w14:paraId="0972422D" w14:textId="77777777" w:rsidR="00602751" w:rsidRPr="00935440" w:rsidRDefault="00602751" w:rsidP="007B474A">
            <w:pPr>
              <w:spacing w:after="0" w:line="240" w:lineRule="auto"/>
              <w:ind w:firstLine="0"/>
              <w:contextualSpacing w:val="0"/>
              <w:jc w:val="center"/>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PN [MW]</w:t>
            </w:r>
          </w:p>
        </w:tc>
        <w:tc>
          <w:tcPr>
            <w:tcW w:w="1073" w:type="dxa"/>
            <w:tcBorders>
              <w:top w:val="nil"/>
              <w:left w:val="nil"/>
              <w:bottom w:val="single" w:sz="4" w:space="0" w:color="auto"/>
              <w:right w:val="single" w:sz="4" w:space="0" w:color="auto"/>
            </w:tcBorders>
            <w:shd w:val="clear" w:color="auto" w:fill="auto"/>
            <w:noWrap/>
            <w:vAlign w:val="bottom"/>
          </w:tcPr>
          <w:p w14:paraId="7F61600E" w14:textId="77777777" w:rsidR="00602751" w:rsidRPr="00935440" w:rsidRDefault="00602751" w:rsidP="007B474A">
            <w:pPr>
              <w:spacing w:after="0" w:line="240" w:lineRule="auto"/>
              <w:ind w:firstLine="0"/>
              <w:contextualSpacing w:val="0"/>
              <w:jc w:val="lef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264</w:t>
            </w:r>
          </w:p>
        </w:tc>
        <w:tc>
          <w:tcPr>
            <w:tcW w:w="992" w:type="dxa"/>
            <w:tcBorders>
              <w:top w:val="nil"/>
              <w:left w:val="nil"/>
              <w:bottom w:val="single" w:sz="4" w:space="0" w:color="auto"/>
              <w:right w:val="single" w:sz="4" w:space="0" w:color="auto"/>
            </w:tcBorders>
            <w:shd w:val="clear" w:color="auto" w:fill="auto"/>
            <w:noWrap/>
            <w:vAlign w:val="bottom"/>
          </w:tcPr>
          <w:p w14:paraId="55AF03A1" w14:textId="77777777" w:rsidR="00602751" w:rsidRPr="00935440" w:rsidRDefault="00602751" w:rsidP="007B474A">
            <w:pPr>
              <w:spacing w:after="0" w:line="240" w:lineRule="auto"/>
              <w:ind w:firstLine="0"/>
              <w:contextualSpacing w:val="0"/>
              <w:jc w:val="left"/>
              <w:rPr>
                <w:rFonts w:ascii="Times New Roman" w:eastAsia="Times New Roman" w:hAnsi="Times New Roman" w:cs="Times New Roman"/>
                <w:color w:val="000000"/>
                <w:lang w:val="en-GB" w:eastAsia="en-GB"/>
              </w:rPr>
            </w:pPr>
          </w:p>
        </w:tc>
      </w:tr>
    </w:tbl>
    <w:p w14:paraId="2C6FDEC2" w14:textId="4E5BF0B6" w:rsidR="00935440" w:rsidRDefault="00935440" w:rsidP="00107A05">
      <w:pPr>
        <w:rPr>
          <w:rFonts w:ascii="Times New Roman" w:hAnsi="Times New Roman" w:cs="Times New Roman"/>
          <w:lang w:val="en-GB"/>
        </w:rPr>
      </w:pPr>
    </w:p>
    <w:p w14:paraId="13EB8BF6" w14:textId="6DAFB10E" w:rsidR="003A1570" w:rsidRPr="00935440" w:rsidRDefault="003A1570" w:rsidP="003A1570">
      <w:pPr>
        <w:pStyle w:val="Caption"/>
        <w:keepNext/>
        <w:rPr>
          <w:rFonts w:ascii="Times New Roman" w:hAnsi="Times New Roman" w:cs="Times New Roman"/>
        </w:rPr>
      </w:pPr>
      <w:r w:rsidRPr="00935440">
        <w:rPr>
          <w:rFonts w:ascii="Times New Roman" w:hAnsi="Times New Roman" w:cs="Times New Roman"/>
        </w:rPr>
        <w:t>Table S</w:t>
      </w:r>
      <w:r>
        <w:rPr>
          <w:rFonts w:ascii="Times New Roman" w:hAnsi="Times New Roman" w:cs="Times New Roman"/>
        </w:rPr>
        <w:t>-</w:t>
      </w:r>
      <w:r w:rsidRPr="00935440">
        <w:rPr>
          <w:rFonts w:ascii="Times New Roman" w:hAnsi="Times New Roman" w:cs="Times New Roman"/>
        </w:rPr>
        <w:fldChar w:fldCharType="begin"/>
      </w:r>
      <w:r w:rsidRPr="00935440">
        <w:rPr>
          <w:rFonts w:ascii="Times New Roman" w:hAnsi="Times New Roman" w:cs="Times New Roman"/>
        </w:rPr>
        <w:instrText xml:space="preserve"> SEQ Table \* ARABIC </w:instrText>
      </w:r>
      <w:r w:rsidRPr="00935440">
        <w:rPr>
          <w:rFonts w:ascii="Times New Roman" w:hAnsi="Times New Roman" w:cs="Times New Roman"/>
        </w:rPr>
        <w:fldChar w:fldCharType="separate"/>
      </w:r>
      <w:r w:rsidR="004430AA">
        <w:rPr>
          <w:rFonts w:ascii="Times New Roman" w:hAnsi="Times New Roman" w:cs="Times New Roman"/>
          <w:noProof/>
        </w:rPr>
        <w:t>16</w:t>
      </w:r>
      <w:r w:rsidRPr="00935440">
        <w:rPr>
          <w:rFonts w:ascii="Times New Roman" w:hAnsi="Times New Roman" w:cs="Times New Roman"/>
          <w:noProof/>
        </w:rPr>
        <w:fldChar w:fldCharType="end"/>
      </w:r>
      <w:r w:rsidRPr="00935440">
        <w:rPr>
          <w:rFonts w:ascii="Times New Roman" w:hAnsi="Times New Roman" w:cs="Times New Roman"/>
        </w:rPr>
        <w:t xml:space="preserve">:single-core </w:t>
      </w:r>
      <w:r w:rsidR="00F67EAA">
        <w:rPr>
          <w:rFonts w:ascii="Times New Roman" w:hAnsi="Times New Roman" w:cs="Times New Roman"/>
        </w:rPr>
        <w:t>HVDC</w:t>
      </w:r>
      <w:r w:rsidRPr="00935440">
        <w:rPr>
          <w:rFonts w:ascii="Times New Roman" w:hAnsi="Times New Roman" w:cs="Times New Roman"/>
        </w:rPr>
        <w:t xml:space="preserve"> </w:t>
      </w:r>
      <w:r>
        <w:rPr>
          <w:rFonts w:ascii="Times New Roman" w:hAnsi="Times New Roman" w:cs="Times New Roman"/>
        </w:rPr>
        <w:t>(</w:t>
      </w:r>
      <w:r w:rsidR="00F67EAA">
        <w:rPr>
          <w:rFonts w:ascii="Times New Roman" w:hAnsi="Times New Roman" w:cs="Times New Roman"/>
        </w:rPr>
        <w:t>150</w:t>
      </w:r>
      <w:r>
        <w:rPr>
          <w:rFonts w:ascii="Times New Roman" w:hAnsi="Times New Roman" w:cs="Times New Roman"/>
        </w:rPr>
        <w:t xml:space="preserve"> kV - </w:t>
      </w:r>
      <w:r w:rsidR="00F67EAA">
        <w:rPr>
          <w:rFonts w:ascii="Times New Roman" w:hAnsi="Times New Roman" w:cs="Times New Roman"/>
        </w:rPr>
        <w:t>5</w:t>
      </w:r>
      <w:r>
        <w:rPr>
          <w:rFonts w:ascii="Times New Roman" w:hAnsi="Times New Roman" w:cs="Times New Roman"/>
        </w:rPr>
        <w:t>00 mm</w:t>
      </w:r>
      <w:r w:rsidRPr="007E4F7A">
        <w:rPr>
          <w:rFonts w:ascii="Times New Roman" w:hAnsi="Times New Roman" w:cs="Times New Roman"/>
          <w:vertAlign w:val="superscript"/>
        </w:rPr>
        <w:t>2</w:t>
      </w:r>
      <w:r>
        <w:rPr>
          <w:rFonts w:ascii="Times New Roman" w:hAnsi="Times New Roman" w:cs="Times New Roman"/>
        </w:rPr>
        <w:t>) s</w:t>
      </w:r>
      <w:r w:rsidRPr="00935440">
        <w:rPr>
          <w:rFonts w:ascii="Times New Roman" w:hAnsi="Times New Roman" w:cs="Times New Roman"/>
        </w:rPr>
        <w:t xml:space="preserve">ubmarine power cable </w:t>
      </w:r>
      <w:r>
        <w:rPr>
          <w:rFonts w:ascii="Times New Roman" w:hAnsi="Times New Roman" w:cs="Times New Roman"/>
        </w:rPr>
        <w:t>absolute and percentage volume and mass values.</w:t>
      </w:r>
    </w:p>
    <w:tbl>
      <w:tblPr>
        <w:tblStyle w:val="TableGrid"/>
        <w:tblW w:w="0" w:type="auto"/>
        <w:jc w:val="center"/>
        <w:tblLook w:val="04A0" w:firstRow="1" w:lastRow="0" w:firstColumn="1" w:lastColumn="0" w:noHBand="0" w:noVBand="1"/>
      </w:tblPr>
      <w:tblGrid>
        <w:gridCol w:w="1927"/>
        <w:gridCol w:w="960"/>
        <w:gridCol w:w="960"/>
        <w:gridCol w:w="960"/>
        <w:gridCol w:w="960"/>
        <w:gridCol w:w="960"/>
        <w:gridCol w:w="960"/>
      </w:tblGrid>
      <w:tr w:rsidR="00251B23" w:rsidRPr="00251B23" w14:paraId="4F8688AE" w14:textId="77777777" w:rsidTr="00251B23">
        <w:trPr>
          <w:trHeight w:val="600"/>
          <w:jc w:val="center"/>
        </w:trPr>
        <w:tc>
          <w:tcPr>
            <w:tcW w:w="1927" w:type="dxa"/>
            <w:noWrap/>
            <w:hideMark/>
          </w:tcPr>
          <w:p w14:paraId="2C17156A" w14:textId="77777777" w:rsidR="00251B23" w:rsidRPr="00251B23" w:rsidRDefault="00251B23" w:rsidP="00251B23">
            <w:pPr>
              <w:ind w:firstLine="0"/>
              <w:jc w:val="center"/>
              <w:rPr>
                <w:rFonts w:ascii="Times New Roman" w:hAnsi="Times New Roman" w:cs="Times New Roman"/>
              </w:rPr>
            </w:pPr>
          </w:p>
        </w:tc>
        <w:tc>
          <w:tcPr>
            <w:tcW w:w="960" w:type="dxa"/>
            <w:noWrap/>
            <w:hideMark/>
          </w:tcPr>
          <w:p w14:paraId="0C9D4765" w14:textId="77777777" w:rsidR="00251B23" w:rsidRPr="00251B23" w:rsidRDefault="00251B23" w:rsidP="00251B23">
            <w:pPr>
              <w:ind w:firstLine="0"/>
              <w:jc w:val="center"/>
              <w:rPr>
                <w:rFonts w:ascii="Times New Roman" w:hAnsi="Times New Roman" w:cs="Times New Roman"/>
              </w:rPr>
            </w:pPr>
            <w:r w:rsidRPr="00251B23">
              <w:rPr>
                <w:rFonts w:ascii="Times New Roman" w:hAnsi="Times New Roman" w:cs="Times New Roman"/>
              </w:rPr>
              <w:t>Copper</w:t>
            </w:r>
          </w:p>
        </w:tc>
        <w:tc>
          <w:tcPr>
            <w:tcW w:w="960" w:type="dxa"/>
            <w:noWrap/>
            <w:hideMark/>
          </w:tcPr>
          <w:p w14:paraId="08C8B6E6" w14:textId="77777777" w:rsidR="00251B23" w:rsidRPr="00251B23" w:rsidRDefault="00251B23" w:rsidP="00251B23">
            <w:pPr>
              <w:ind w:firstLine="0"/>
              <w:jc w:val="center"/>
              <w:rPr>
                <w:rFonts w:ascii="Times New Roman" w:hAnsi="Times New Roman" w:cs="Times New Roman"/>
              </w:rPr>
            </w:pPr>
            <w:r w:rsidRPr="00251B23">
              <w:rPr>
                <w:rFonts w:ascii="Times New Roman" w:hAnsi="Times New Roman" w:cs="Times New Roman"/>
              </w:rPr>
              <w:t>XLPE</w:t>
            </w:r>
          </w:p>
        </w:tc>
        <w:tc>
          <w:tcPr>
            <w:tcW w:w="960" w:type="dxa"/>
            <w:noWrap/>
            <w:hideMark/>
          </w:tcPr>
          <w:p w14:paraId="171D5ACB" w14:textId="77777777" w:rsidR="00251B23" w:rsidRPr="00251B23" w:rsidRDefault="00251B23" w:rsidP="00251B23">
            <w:pPr>
              <w:ind w:firstLine="0"/>
              <w:jc w:val="center"/>
              <w:rPr>
                <w:rFonts w:ascii="Times New Roman" w:hAnsi="Times New Roman" w:cs="Times New Roman"/>
              </w:rPr>
            </w:pPr>
            <w:r w:rsidRPr="00251B23">
              <w:rPr>
                <w:rFonts w:ascii="Times New Roman" w:hAnsi="Times New Roman" w:cs="Times New Roman"/>
              </w:rPr>
              <w:t>Lead</w:t>
            </w:r>
          </w:p>
        </w:tc>
        <w:tc>
          <w:tcPr>
            <w:tcW w:w="960" w:type="dxa"/>
            <w:noWrap/>
            <w:hideMark/>
          </w:tcPr>
          <w:p w14:paraId="5C30CAED" w14:textId="77777777" w:rsidR="00251B23" w:rsidRPr="00251B23" w:rsidRDefault="00251B23" w:rsidP="00251B23">
            <w:pPr>
              <w:ind w:firstLine="0"/>
              <w:jc w:val="center"/>
              <w:rPr>
                <w:rFonts w:ascii="Times New Roman" w:hAnsi="Times New Roman" w:cs="Times New Roman"/>
              </w:rPr>
            </w:pPr>
            <w:r w:rsidRPr="00251B23">
              <w:rPr>
                <w:rFonts w:ascii="Times New Roman" w:hAnsi="Times New Roman" w:cs="Times New Roman"/>
              </w:rPr>
              <w:t>HDPE</w:t>
            </w:r>
          </w:p>
        </w:tc>
        <w:tc>
          <w:tcPr>
            <w:tcW w:w="960" w:type="dxa"/>
            <w:noWrap/>
            <w:hideMark/>
          </w:tcPr>
          <w:p w14:paraId="56E5D43E" w14:textId="77777777" w:rsidR="00251B23" w:rsidRPr="00251B23" w:rsidRDefault="00251B23" w:rsidP="00251B23">
            <w:pPr>
              <w:ind w:firstLine="0"/>
              <w:jc w:val="center"/>
              <w:rPr>
                <w:rFonts w:ascii="Times New Roman" w:hAnsi="Times New Roman" w:cs="Times New Roman"/>
              </w:rPr>
            </w:pPr>
            <w:r w:rsidRPr="00251B23">
              <w:rPr>
                <w:rFonts w:ascii="Times New Roman" w:hAnsi="Times New Roman" w:cs="Times New Roman"/>
              </w:rPr>
              <w:t>Galv. Steel</w:t>
            </w:r>
          </w:p>
        </w:tc>
        <w:tc>
          <w:tcPr>
            <w:tcW w:w="960" w:type="dxa"/>
            <w:noWrap/>
            <w:hideMark/>
          </w:tcPr>
          <w:p w14:paraId="4A0C28D0" w14:textId="77777777" w:rsidR="00251B23" w:rsidRPr="00251B23" w:rsidRDefault="00251B23" w:rsidP="00251B23">
            <w:pPr>
              <w:ind w:firstLine="0"/>
              <w:jc w:val="center"/>
              <w:rPr>
                <w:rFonts w:ascii="Times New Roman" w:hAnsi="Times New Roman" w:cs="Times New Roman"/>
              </w:rPr>
            </w:pPr>
            <w:r w:rsidRPr="00251B23">
              <w:rPr>
                <w:rFonts w:ascii="Times New Roman" w:hAnsi="Times New Roman" w:cs="Times New Roman"/>
              </w:rPr>
              <w:t>PP</w:t>
            </w:r>
          </w:p>
        </w:tc>
      </w:tr>
      <w:tr w:rsidR="00251B23" w:rsidRPr="00251B23" w14:paraId="33586A1F" w14:textId="77777777" w:rsidTr="00251B23">
        <w:trPr>
          <w:trHeight w:val="315"/>
          <w:jc w:val="center"/>
        </w:trPr>
        <w:tc>
          <w:tcPr>
            <w:tcW w:w="1927" w:type="dxa"/>
            <w:noWrap/>
            <w:hideMark/>
          </w:tcPr>
          <w:p w14:paraId="7736623C" w14:textId="77777777" w:rsidR="00251B23" w:rsidRPr="00251B23" w:rsidRDefault="00251B23" w:rsidP="00251B23">
            <w:pPr>
              <w:ind w:firstLine="0"/>
              <w:jc w:val="center"/>
              <w:rPr>
                <w:rFonts w:ascii="Times New Roman" w:hAnsi="Times New Roman" w:cs="Times New Roman"/>
              </w:rPr>
            </w:pPr>
            <w:r w:rsidRPr="00251B23">
              <w:rPr>
                <w:rFonts w:ascii="Times New Roman" w:hAnsi="Times New Roman" w:cs="Times New Roman"/>
              </w:rPr>
              <w:t>total %V</w:t>
            </w:r>
          </w:p>
        </w:tc>
        <w:tc>
          <w:tcPr>
            <w:tcW w:w="960" w:type="dxa"/>
            <w:noWrap/>
            <w:hideMark/>
          </w:tcPr>
          <w:p w14:paraId="7C638EA1" w14:textId="77777777" w:rsidR="00251B23" w:rsidRPr="00251B23" w:rsidRDefault="00251B23" w:rsidP="00251B23">
            <w:pPr>
              <w:ind w:firstLine="0"/>
              <w:jc w:val="right"/>
              <w:rPr>
                <w:rFonts w:ascii="Times New Roman" w:hAnsi="Times New Roman" w:cs="Times New Roman"/>
              </w:rPr>
            </w:pPr>
            <w:r w:rsidRPr="00251B23">
              <w:rPr>
                <w:rFonts w:ascii="Times New Roman" w:hAnsi="Times New Roman" w:cs="Times New Roman"/>
              </w:rPr>
              <w:t>7.7</w:t>
            </w:r>
          </w:p>
        </w:tc>
        <w:tc>
          <w:tcPr>
            <w:tcW w:w="960" w:type="dxa"/>
            <w:noWrap/>
            <w:hideMark/>
          </w:tcPr>
          <w:p w14:paraId="1263B9FE" w14:textId="77777777" w:rsidR="00251B23" w:rsidRPr="00251B23" w:rsidRDefault="00251B23" w:rsidP="00251B23">
            <w:pPr>
              <w:ind w:firstLine="0"/>
              <w:jc w:val="right"/>
              <w:rPr>
                <w:rFonts w:ascii="Times New Roman" w:hAnsi="Times New Roman" w:cs="Times New Roman"/>
              </w:rPr>
            </w:pPr>
            <w:r w:rsidRPr="00251B23">
              <w:rPr>
                <w:rFonts w:ascii="Times New Roman" w:hAnsi="Times New Roman" w:cs="Times New Roman"/>
              </w:rPr>
              <w:t>40.8</w:t>
            </w:r>
          </w:p>
        </w:tc>
        <w:tc>
          <w:tcPr>
            <w:tcW w:w="960" w:type="dxa"/>
            <w:noWrap/>
            <w:hideMark/>
          </w:tcPr>
          <w:p w14:paraId="16E2F05C" w14:textId="77777777" w:rsidR="00251B23" w:rsidRPr="00251B23" w:rsidRDefault="00251B23" w:rsidP="00251B23">
            <w:pPr>
              <w:ind w:firstLine="0"/>
              <w:jc w:val="right"/>
              <w:rPr>
                <w:rFonts w:ascii="Times New Roman" w:hAnsi="Times New Roman" w:cs="Times New Roman"/>
              </w:rPr>
            </w:pPr>
            <w:r w:rsidRPr="00251B23">
              <w:rPr>
                <w:rFonts w:ascii="Times New Roman" w:hAnsi="Times New Roman" w:cs="Times New Roman"/>
              </w:rPr>
              <w:t>8.0</w:t>
            </w:r>
          </w:p>
        </w:tc>
        <w:tc>
          <w:tcPr>
            <w:tcW w:w="960" w:type="dxa"/>
            <w:noWrap/>
            <w:hideMark/>
          </w:tcPr>
          <w:p w14:paraId="1B2BBDE9" w14:textId="77777777" w:rsidR="00251B23" w:rsidRPr="00251B23" w:rsidRDefault="00251B23" w:rsidP="00251B23">
            <w:pPr>
              <w:ind w:firstLine="0"/>
              <w:jc w:val="right"/>
              <w:rPr>
                <w:rFonts w:ascii="Times New Roman" w:hAnsi="Times New Roman" w:cs="Times New Roman"/>
              </w:rPr>
            </w:pPr>
            <w:r w:rsidRPr="00251B23">
              <w:rPr>
                <w:rFonts w:ascii="Times New Roman" w:hAnsi="Times New Roman" w:cs="Times New Roman"/>
              </w:rPr>
              <w:t>6.5</w:t>
            </w:r>
          </w:p>
        </w:tc>
        <w:tc>
          <w:tcPr>
            <w:tcW w:w="960" w:type="dxa"/>
            <w:noWrap/>
            <w:hideMark/>
          </w:tcPr>
          <w:p w14:paraId="782147DE" w14:textId="77777777" w:rsidR="00251B23" w:rsidRPr="00251B23" w:rsidRDefault="00251B23" w:rsidP="00251B23">
            <w:pPr>
              <w:ind w:firstLine="0"/>
              <w:jc w:val="right"/>
              <w:rPr>
                <w:rFonts w:ascii="Times New Roman" w:hAnsi="Times New Roman" w:cs="Times New Roman"/>
              </w:rPr>
            </w:pPr>
            <w:r w:rsidRPr="00251B23">
              <w:rPr>
                <w:rFonts w:ascii="Times New Roman" w:hAnsi="Times New Roman" w:cs="Times New Roman"/>
              </w:rPr>
              <w:t>18.3</w:t>
            </w:r>
          </w:p>
        </w:tc>
        <w:tc>
          <w:tcPr>
            <w:tcW w:w="960" w:type="dxa"/>
            <w:noWrap/>
            <w:hideMark/>
          </w:tcPr>
          <w:p w14:paraId="2FCF00A4" w14:textId="77777777" w:rsidR="00251B23" w:rsidRPr="00251B23" w:rsidRDefault="00251B23" w:rsidP="00251B23">
            <w:pPr>
              <w:ind w:firstLine="0"/>
              <w:jc w:val="right"/>
              <w:rPr>
                <w:rFonts w:ascii="Times New Roman" w:hAnsi="Times New Roman" w:cs="Times New Roman"/>
              </w:rPr>
            </w:pPr>
            <w:r w:rsidRPr="00251B23">
              <w:rPr>
                <w:rFonts w:ascii="Times New Roman" w:hAnsi="Times New Roman" w:cs="Times New Roman"/>
              </w:rPr>
              <w:t>16.3</w:t>
            </w:r>
          </w:p>
        </w:tc>
      </w:tr>
      <w:tr w:rsidR="00251B23" w:rsidRPr="00251B23" w14:paraId="24383D8F" w14:textId="77777777" w:rsidTr="00251B23">
        <w:trPr>
          <w:trHeight w:val="300"/>
          <w:jc w:val="center"/>
        </w:trPr>
        <w:tc>
          <w:tcPr>
            <w:tcW w:w="1927" w:type="dxa"/>
            <w:noWrap/>
            <w:hideMark/>
          </w:tcPr>
          <w:p w14:paraId="61EBF93B" w14:textId="77777777" w:rsidR="00251B23" w:rsidRPr="00251B23" w:rsidRDefault="00251B23" w:rsidP="00251B23">
            <w:pPr>
              <w:ind w:firstLine="0"/>
              <w:jc w:val="center"/>
              <w:rPr>
                <w:rFonts w:ascii="Times New Roman" w:hAnsi="Times New Roman" w:cs="Times New Roman"/>
              </w:rPr>
            </w:pPr>
            <w:r w:rsidRPr="00251B23">
              <w:rPr>
                <w:rFonts w:ascii="Times New Roman" w:hAnsi="Times New Roman" w:cs="Times New Roman"/>
              </w:rPr>
              <w:t>total V [cm</w:t>
            </w:r>
            <w:r w:rsidRPr="00DC12F8">
              <w:rPr>
                <w:rFonts w:ascii="Times New Roman" w:hAnsi="Times New Roman" w:cs="Times New Roman"/>
                <w:vertAlign w:val="superscript"/>
              </w:rPr>
              <w:t>3</w:t>
            </w:r>
            <w:r w:rsidRPr="00251B23">
              <w:rPr>
                <w:rFonts w:ascii="Times New Roman" w:hAnsi="Times New Roman" w:cs="Times New Roman"/>
              </w:rPr>
              <w:t>/m]</w:t>
            </w:r>
          </w:p>
        </w:tc>
        <w:tc>
          <w:tcPr>
            <w:tcW w:w="960" w:type="dxa"/>
            <w:noWrap/>
            <w:hideMark/>
          </w:tcPr>
          <w:p w14:paraId="34C541B3" w14:textId="77777777" w:rsidR="00251B23" w:rsidRPr="00251B23" w:rsidRDefault="00251B23" w:rsidP="00251B23">
            <w:pPr>
              <w:ind w:firstLine="0"/>
              <w:jc w:val="right"/>
              <w:rPr>
                <w:rFonts w:ascii="Times New Roman" w:hAnsi="Times New Roman" w:cs="Times New Roman"/>
              </w:rPr>
            </w:pPr>
            <w:r w:rsidRPr="00251B23">
              <w:rPr>
                <w:rFonts w:ascii="Times New Roman" w:hAnsi="Times New Roman" w:cs="Times New Roman"/>
              </w:rPr>
              <w:t>539</w:t>
            </w:r>
          </w:p>
        </w:tc>
        <w:tc>
          <w:tcPr>
            <w:tcW w:w="960" w:type="dxa"/>
            <w:noWrap/>
            <w:hideMark/>
          </w:tcPr>
          <w:p w14:paraId="0E762DC6" w14:textId="77777777" w:rsidR="00251B23" w:rsidRPr="00251B23" w:rsidRDefault="00251B23" w:rsidP="00251B23">
            <w:pPr>
              <w:ind w:firstLine="0"/>
              <w:jc w:val="right"/>
              <w:rPr>
                <w:rFonts w:ascii="Times New Roman" w:hAnsi="Times New Roman" w:cs="Times New Roman"/>
              </w:rPr>
            </w:pPr>
            <w:r w:rsidRPr="00251B23">
              <w:rPr>
                <w:rFonts w:ascii="Times New Roman" w:hAnsi="Times New Roman" w:cs="Times New Roman"/>
              </w:rPr>
              <w:t>2841</w:t>
            </w:r>
          </w:p>
        </w:tc>
        <w:tc>
          <w:tcPr>
            <w:tcW w:w="960" w:type="dxa"/>
            <w:noWrap/>
            <w:hideMark/>
          </w:tcPr>
          <w:p w14:paraId="66C6ABD1" w14:textId="77777777" w:rsidR="00251B23" w:rsidRPr="00251B23" w:rsidRDefault="00251B23" w:rsidP="00251B23">
            <w:pPr>
              <w:ind w:firstLine="0"/>
              <w:jc w:val="right"/>
              <w:rPr>
                <w:rFonts w:ascii="Times New Roman" w:hAnsi="Times New Roman" w:cs="Times New Roman"/>
              </w:rPr>
            </w:pPr>
            <w:r w:rsidRPr="00251B23">
              <w:rPr>
                <w:rFonts w:ascii="Times New Roman" w:hAnsi="Times New Roman" w:cs="Times New Roman"/>
              </w:rPr>
              <w:t>555</w:t>
            </w:r>
          </w:p>
        </w:tc>
        <w:tc>
          <w:tcPr>
            <w:tcW w:w="960" w:type="dxa"/>
            <w:noWrap/>
            <w:hideMark/>
          </w:tcPr>
          <w:p w14:paraId="6EBA552D" w14:textId="77777777" w:rsidR="00251B23" w:rsidRPr="00251B23" w:rsidRDefault="00251B23" w:rsidP="00251B23">
            <w:pPr>
              <w:ind w:firstLine="0"/>
              <w:jc w:val="right"/>
              <w:rPr>
                <w:rFonts w:ascii="Times New Roman" w:hAnsi="Times New Roman" w:cs="Times New Roman"/>
              </w:rPr>
            </w:pPr>
            <w:r w:rsidRPr="00251B23">
              <w:rPr>
                <w:rFonts w:ascii="Times New Roman" w:hAnsi="Times New Roman" w:cs="Times New Roman"/>
              </w:rPr>
              <w:t>455</w:t>
            </w:r>
          </w:p>
        </w:tc>
        <w:tc>
          <w:tcPr>
            <w:tcW w:w="960" w:type="dxa"/>
            <w:noWrap/>
            <w:hideMark/>
          </w:tcPr>
          <w:p w14:paraId="7D62A0E5" w14:textId="77777777" w:rsidR="00251B23" w:rsidRPr="00251B23" w:rsidRDefault="00251B23" w:rsidP="00251B23">
            <w:pPr>
              <w:ind w:firstLine="0"/>
              <w:jc w:val="right"/>
              <w:rPr>
                <w:rFonts w:ascii="Times New Roman" w:hAnsi="Times New Roman" w:cs="Times New Roman"/>
              </w:rPr>
            </w:pPr>
            <w:r w:rsidRPr="00251B23">
              <w:rPr>
                <w:rFonts w:ascii="Times New Roman" w:hAnsi="Times New Roman" w:cs="Times New Roman"/>
              </w:rPr>
              <w:t>1275</w:t>
            </w:r>
          </w:p>
        </w:tc>
        <w:tc>
          <w:tcPr>
            <w:tcW w:w="960" w:type="dxa"/>
            <w:noWrap/>
            <w:hideMark/>
          </w:tcPr>
          <w:p w14:paraId="4BC373A4" w14:textId="77777777" w:rsidR="00251B23" w:rsidRPr="00251B23" w:rsidRDefault="00251B23" w:rsidP="00251B23">
            <w:pPr>
              <w:ind w:firstLine="0"/>
              <w:jc w:val="right"/>
              <w:rPr>
                <w:rFonts w:ascii="Times New Roman" w:hAnsi="Times New Roman" w:cs="Times New Roman"/>
              </w:rPr>
            </w:pPr>
            <w:r w:rsidRPr="00251B23">
              <w:rPr>
                <w:rFonts w:ascii="Times New Roman" w:hAnsi="Times New Roman" w:cs="Times New Roman"/>
              </w:rPr>
              <w:t>1133</w:t>
            </w:r>
          </w:p>
        </w:tc>
      </w:tr>
      <w:tr w:rsidR="00251B23" w:rsidRPr="00251B23" w14:paraId="6C1966EC" w14:textId="77777777" w:rsidTr="00251B23">
        <w:trPr>
          <w:trHeight w:val="300"/>
          <w:jc w:val="center"/>
        </w:trPr>
        <w:tc>
          <w:tcPr>
            <w:tcW w:w="1927" w:type="dxa"/>
            <w:noWrap/>
            <w:hideMark/>
          </w:tcPr>
          <w:p w14:paraId="1C9E6EC5" w14:textId="77777777" w:rsidR="00251B23" w:rsidRPr="00251B23" w:rsidRDefault="00251B23" w:rsidP="00251B23">
            <w:pPr>
              <w:ind w:firstLine="0"/>
              <w:jc w:val="center"/>
              <w:rPr>
                <w:rFonts w:ascii="Times New Roman" w:hAnsi="Times New Roman" w:cs="Times New Roman"/>
              </w:rPr>
            </w:pPr>
            <w:r w:rsidRPr="00251B23">
              <w:rPr>
                <w:rFonts w:ascii="Times New Roman" w:hAnsi="Times New Roman" w:cs="Times New Roman"/>
              </w:rPr>
              <w:t>Density [g/cm</w:t>
            </w:r>
            <w:r w:rsidRPr="00DC12F8">
              <w:rPr>
                <w:rFonts w:ascii="Times New Roman" w:hAnsi="Times New Roman" w:cs="Times New Roman"/>
                <w:vertAlign w:val="superscript"/>
              </w:rPr>
              <w:t>3</w:t>
            </w:r>
            <w:r w:rsidRPr="00251B23">
              <w:rPr>
                <w:rFonts w:ascii="Times New Roman" w:hAnsi="Times New Roman" w:cs="Times New Roman"/>
              </w:rPr>
              <w:t>]</w:t>
            </w:r>
          </w:p>
        </w:tc>
        <w:tc>
          <w:tcPr>
            <w:tcW w:w="960" w:type="dxa"/>
            <w:noWrap/>
            <w:hideMark/>
          </w:tcPr>
          <w:p w14:paraId="050C2A8D" w14:textId="77777777" w:rsidR="00251B23" w:rsidRPr="00251B23" w:rsidRDefault="00251B23" w:rsidP="00251B23">
            <w:pPr>
              <w:ind w:firstLine="0"/>
              <w:jc w:val="right"/>
              <w:rPr>
                <w:rFonts w:ascii="Times New Roman" w:hAnsi="Times New Roman" w:cs="Times New Roman"/>
              </w:rPr>
            </w:pPr>
            <w:r w:rsidRPr="00251B23">
              <w:rPr>
                <w:rFonts w:ascii="Times New Roman" w:hAnsi="Times New Roman" w:cs="Times New Roman"/>
              </w:rPr>
              <w:t>9.0</w:t>
            </w:r>
          </w:p>
        </w:tc>
        <w:tc>
          <w:tcPr>
            <w:tcW w:w="960" w:type="dxa"/>
            <w:noWrap/>
            <w:hideMark/>
          </w:tcPr>
          <w:p w14:paraId="3EC9126E" w14:textId="77777777" w:rsidR="00251B23" w:rsidRPr="00251B23" w:rsidRDefault="00251B23" w:rsidP="00251B23">
            <w:pPr>
              <w:ind w:firstLine="0"/>
              <w:jc w:val="right"/>
              <w:rPr>
                <w:rFonts w:ascii="Times New Roman" w:hAnsi="Times New Roman" w:cs="Times New Roman"/>
              </w:rPr>
            </w:pPr>
            <w:r w:rsidRPr="00251B23">
              <w:rPr>
                <w:rFonts w:ascii="Times New Roman" w:hAnsi="Times New Roman" w:cs="Times New Roman"/>
              </w:rPr>
              <w:t>0.9</w:t>
            </w:r>
          </w:p>
        </w:tc>
        <w:tc>
          <w:tcPr>
            <w:tcW w:w="960" w:type="dxa"/>
            <w:noWrap/>
            <w:hideMark/>
          </w:tcPr>
          <w:p w14:paraId="42D4CA12" w14:textId="77777777" w:rsidR="00251B23" w:rsidRPr="00251B23" w:rsidRDefault="00251B23" w:rsidP="00251B23">
            <w:pPr>
              <w:ind w:firstLine="0"/>
              <w:jc w:val="right"/>
              <w:rPr>
                <w:rFonts w:ascii="Times New Roman" w:hAnsi="Times New Roman" w:cs="Times New Roman"/>
              </w:rPr>
            </w:pPr>
            <w:r w:rsidRPr="00251B23">
              <w:rPr>
                <w:rFonts w:ascii="Times New Roman" w:hAnsi="Times New Roman" w:cs="Times New Roman"/>
              </w:rPr>
              <w:t>11.3</w:t>
            </w:r>
          </w:p>
        </w:tc>
        <w:tc>
          <w:tcPr>
            <w:tcW w:w="960" w:type="dxa"/>
            <w:noWrap/>
            <w:hideMark/>
          </w:tcPr>
          <w:p w14:paraId="7858F2A5" w14:textId="77777777" w:rsidR="00251B23" w:rsidRPr="00251B23" w:rsidRDefault="00251B23" w:rsidP="00251B23">
            <w:pPr>
              <w:ind w:firstLine="0"/>
              <w:jc w:val="right"/>
              <w:rPr>
                <w:rFonts w:ascii="Times New Roman" w:hAnsi="Times New Roman" w:cs="Times New Roman"/>
              </w:rPr>
            </w:pPr>
            <w:r w:rsidRPr="00251B23">
              <w:rPr>
                <w:rFonts w:ascii="Times New Roman" w:hAnsi="Times New Roman" w:cs="Times New Roman"/>
              </w:rPr>
              <w:t>1.0</w:t>
            </w:r>
          </w:p>
        </w:tc>
        <w:tc>
          <w:tcPr>
            <w:tcW w:w="960" w:type="dxa"/>
            <w:noWrap/>
            <w:hideMark/>
          </w:tcPr>
          <w:p w14:paraId="0761A98B" w14:textId="77777777" w:rsidR="00251B23" w:rsidRPr="00251B23" w:rsidRDefault="00251B23" w:rsidP="00251B23">
            <w:pPr>
              <w:ind w:firstLine="0"/>
              <w:jc w:val="right"/>
              <w:rPr>
                <w:rFonts w:ascii="Times New Roman" w:hAnsi="Times New Roman" w:cs="Times New Roman"/>
              </w:rPr>
            </w:pPr>
            <w:r w:rsidRPr="00251B23">
              <w:rPr>
                <w:rFonts w:ascii="Times New Roman" w:hAnsi="Times New Roman" w:cs="Times New Roman"/>
              </w:rPr>
              <w:t>7.9</w:t>
            </w:r>
          </w:p>
        </w:tc>
        <w:tc>
          <w:tcPr>
            <w:tcW w:w="960" w:type="dxa"/>
            <w:noWrap/>
            <w:hideMark/>
          </w:tcPr>
          <w:p w14:paraId="48B1E7E0" w14:textId="77777777" w:rsidR="00251B23" w:rsidRPr="00251B23" w:rsidRDefault="00251B23" w:rsidP="00251B23">
            <w:pPr>
              <w:ind w:firstLine="0"/>
              <w:jc w:val="right"/>
              <w:rPr>
                <w:rFonts w:ascii="Times New Roman" w:hAnsi="Times New Roman" w:cs="Times New Roman"/>
              </w:rPr>
            </w:pPr>
            <w:r w:rsidRPr="00251B23">
              <w:rPr>
                <w:rFonts w:ascii="Times New Roman" w:hAnsi="Times New Roman" w:cs="Times New Roman"/>
              </w:rPr>
              <w:t>0.9</w:t>
            </w:r>
          </w:p>
        </w:tc>
      </w:tr>
      <w:tr w:rsidR="00251B23" w:rsidRPr="00251B23" w14:paraId="20D85216" w14:textId="77777777" w:rsidTr="00251B23">
        <w:trPr>
          <w:trHeight w:val="300"/>
          <w:jc w:val="center"/>
        </w:trPr>
        <w:tc>
          <w:tcPr>
            <w:tcW w:w="1927" w:type="dxa"/>
            <w:noWrap/>
            <w:hideMark/>
          </w:tcPr>
          <w:p w14:paraId="258E50D1" w14:textId="77777777" w:rsidR="00251B23" w:rsidRPr="00251B23" w:rsidRDefault="00251B23" w:rsidP="00251B23">
            <w:pPr>
              <w:ind w:firstLine="0"/>
              <w:jc w:val="center"/>
              <w:rPr>
                <w:rFonts w:ascii="Times New Roman" w:hAnsi="Times New Roman" w:cs="Times New Roman"/>
              </w:rPr>
            </w:pPr>
            <w:r w:rsidRPr="00251B23">
              <w:rPr>
                <w:rFonts w:ascii="Times New Roman" w:hAnsi="Times New Roman" w:cs="Times New Roman"/>
              </w:rPr>
              <w:t>total Mass [kg/m]</w:t>
            </w:r>
          </w:p>
        </w:tc>
        <w:tc>
          <w:tcPr>
            <w:tcW w:w="960" w:type="dxa"/>
            <w:noWrap/>
            <w:hideMark/>
          </w:tcPr>
          <w:p w14:paraId="5FBF16C0" w14:textId="77777777" w:rsidR="00251B23" w:rsidRPr="00251B23" w:rsidRDefault="00251B23" w:rsidP="00251B23">
            <w:pPr>
              <w:ind w:firstLine="0"/>
              <w:jc w:val="right"/>
              <w:rPr>
                <w:rFonts w:ascii="Times New Roman" w:hAnsi="Times New Roman" w:cs="Times New Roman"/>
              </w:rPr>
            </w:pPr>
            <w:r w:rsidRPr="00251B23">
              <w:rPr>
                <w:rFonts w:ascii="Times New Roman" w:hAnsi="Times New Roman" w:cs="Times New Roman"/>
              </w:rPr>
              <w:t>4.8</w:t>
            </w:r>
          </w:p>
        </w:tc>
        <w:tc>
          <w:tcPr>
            <w:tcW w:w="960" w:type="dxa"/>
            <w:noWrap/>
            <w:hideMark/>
          </w:tcPr>
          <w:p w14:paraId="40D89FC3" w14:textId="77777777" w:rsidR="00251B23" w:rsidRPr="00251B23" w:rsidRDefault="00251B23" w:rsidP="00251B23">
            <w:pPr>
              <w:ind w:firstLine="0"/>
              <w:jc w:val="right"/>
              <w:rPr>
                <w:rFonts w:ascii="Times New Roman" w:hAnsi="Times New Roman" w:cs="Times New Roman"/>
              </w:rPr>
            </w:pPr>
            <w:r w:rsidRPr="00251B23">
              <w:rPr>
                <w:rFonts w:ascii="Times New Roman" w:hAnsi="Times New Roman" w:cs="Times New Roman"/>
              </w:rPr>
              <w:t>2.6</w:t>
            </w:r>
          </w:p>
        </w:tc>
        <w:tc>
          <w:tcPr>
            <w:tcW w:w="960" w:type="dxa"/>
            <w:noWrap/>
            <w:hideMark/>
          </w:tcPr>
          <w:p w14:paraId="5175D7C7" w14:textId="77777777" w:rsidR="00251B23" w:rsidRPr="00251B23" w:rsidRDefault="00251B23" w:rsidP="00251B23">
            <w:pPr>
              <w:ind w:firstLine="0"/>
              <w:jc w:val="right"/>
              <w:rPr>
                <w:rFonts w:ascii="Times New Roman" w:hAnsi="Times New Roman" w:cs="Times New Roman"/>
              </w:rPr>
            </w:pPr>
            <w:r w:rsidRPr="00251B23">
              <w:rPr>
                <w:rFonts w:ascii="Times New Roman" w:hAnsi="Times New Roman" w:cs="Times New Roman"/>
              </w:rPr>
              <w:t>6.3</w:t>
            </w:r>
          </w:p>
        </w:tc>
        <w:tc>
          <w:tcPr>
            <w:tcW w:w="960" w:type="dxa"/>
            <w:noWrap/>
            <w:hideMark/>
          </w:tcPr>
          <w:p w14:paraId="30E3C243" w14:textId="77777777" w:rsidR="00251B23" w:rsidRPr="00251B23" w:rsidRDefault="00251B23" w:rsidP="00251B23">
            <w:pPr>
              <w:ind w:firstLine="0"/>
              <w:jc w:val="right"/>
              <w:rPr>
                <w:rFonts w:ascii="Times New Roman" w:hAnsi="Times New Roman" w:cs="Times New Roman"/>
              </w:rPr>
            </w:pPr>
            <w:r w:rsidRPr="00251B23">
              <w:rPr>
                <w:rFonts w:ascii="Times New Roman" w:hAnsi="Times New Roman" w:cs="Times New Roman"/>
              </w:rPr>
              <w:t>0.4</w:t>
            </w:r>
          </w:p>
        </w:tc>
        <w:tc>
          <w:tcPr>
            <w:tcW w:w="960" w:type="dxa"/>
            <w:noWrap/>
            <w:hideMark/>
          </w:tcPr>
          <w:p w14:paraId="2CA05D6E" w14:textId="77777777" w:rsidR="00251B23" w:rsidRPr="00251B23" w:rsidRDefault="00251B23" w:rsidP="00251B23">
            <w:pPr>
              <w:ind w:firstLine="0"/>
              <w:jc w:val="right"/>
              <w:rPr>
                <w:rFonts w:ascii="Times New Roman" w:hAnsi="Times New Roman" w:cs="Times New Roman"/>
              </w:rPr>
            </w:pPr>
            <w:r w:rsidRPr="00251B23">
              <w:rPr>
                <w:rFonts w:ascii="Times New Roman" w:hAnsi="Times New Roman" w:cs="Times New Roman"/>
              </w:rPr>
              <w:t>10.1</w:t>
            </w:r>
          </w:p>
        </w:tc>
        <w:tc>
          <w:tcPr>
            <w:tcW w:w="960" w:type="dxa"/>
            <w:noWrap/>
            <w:hideMark/>
          </w:tcPr>
          <w:p w14:paraId="1F2D1DAE" w14:textId="77777777" w:rsidR="00251B23" w:rsidRPr="00251B23" w:rsidRDefault="00251B23" w:rsidP="00251B23">
            <w:pPr>
              <w:ind w:firstLine="0"/>
              <w:jc w:val="right"/>
              <w:rPr>
                <w:rFonts w:ascii="Times New Roman" w:hAnsi="Times New Roman" w:cs="Times New Roman"/>
              </w:rPr>
            </w:pPr>
            <w:r w:rsidRPr="00251B23">
              <w:rPr>
                <w:rFonts w:ascii="Times New Roman" w:hAnsi="Times New Roman" w:cs="Times New Roman"/>
              </w:rPr>
              <w:t>1.0</w:t>
            </w:r>
          </w:p>
        </w:tc>
      </w:tr>
      <w:tr w:rsidR="00251B23" w:rsidRPr="00251B23" w14:paraId="291E1BA5" w14:textId="77777777" w:rsidTr="00251B23">
        <w:trPr>
          <w:trHeight w:val="300"/>
          <w:jc w:val="center"/>
        </w:trPr>
        <w:tc>
          <w:tcPr>
            <w:tcW w:w="1927" w:type="dxa"/>
            <w:noWrap/>
            <w:hideMark/>
          </w:tcPr>
          <w:p w14:paraId="25D1E079" w14:textId="77777777" w:rsidR="00251B23" w:rsidRPr="00251B23" w:rsidRDefault="00251B23" w:rsidP="00251B23">
            <w:pPr>
              <w:ind w:firstLine="0"/>
              <w:jc w:val="center"/>
              <w:rPr>
                <w:rFonts w:ascii="Times New Roman" w:hAnsi="Times New Roman" w:cs="Times New Roman"/>
              </w:rPr>
            </w:pPr>
            <w:r w:rsidRPr="00251B23">
              <w:rPr>
                <w:rFonts w:ascii="Times New Roman" w:hAnsi="Times New Roman" w:cs="Times New Roman"/>
              </w:rPr>
              <w:t>total Mass %</w:t>
            </w:r>
          </w:p>
        </w:tc>
        <w:tc>
          <w:tcPr>
            <w:tcW w:w="960" w:type="dxa"/>
            <w:noWrap/>
            <w:hideMark/>
          </w:tcPr>
          <w:p w14:paraId="7F9D4A8F" w14:textId="77777777" w:rsidR="00251B23" w:rsidRPr="00251B23" w:rsidRDefault="00251B23" w:rsidP="00251B23">
            <w:pPr>
              <w:ind w:firstLine="0"/>
              <w:jc w:val="right"/>
              <w:rPr>
                <w:rFonts w:ascii="Times New Roman" w:hAnsi="Times New Roman" w:cs="Times New Roman"/>
              </w:rPr>
            </w:pPr>
            <w:r w:rsidRPr="00251B23">
              <w:rPr>
                <w:rFonts w:ascii="Times New Roman" w:hAnsi="Times New Roman" w:cs="Times New Roman"/>
              </w:rPr>
              <w:t>19.1</w:t>
            </w:r>
          </w:p>
        </w:tc>
        <w:tc>
          <w:tcPr>
            <w:tcW w:w="960" w:type="dxa"/>
            <w:noWrap/>
            <w:hideMark/>
          </w:tcPr>
          <w:p w14:paraId="50425087" w14:textId="77777777" w:rsidR="00251B23" w:rsidRPr="00251B23" w:rsidRDefault="00251B23" w:rsidP="00251B23">
            <w:pPr>
              <w:ind w:firstLine="0"/>
              <w:jc w:val="right"/>
              <w:rPr>
                <w:rFonts w:ascii="Times New Roman" w:hAnsi="Times New Roman" w:cs="Times New Roman"/>
              </w:rPr>
            </w:pPr>
            <w:r w:rsidRPr="00251B23">
              <w:rPr>
                <w:rFonts w:ascii="Times New Roman" w:hAnsi="Times New Roman" w:cs="Times New Roman"/>
              </w:rPr>
              <w:t>10.5</w:t>
            </w:r>
          </w:p>
        </w:tc>
        <w:tc>
          <w:tcPr>
            <w:tcW w:w="960" w:type="dxa"/>
            <w:noWrap/>
            <w:hideMark/>
          </w:tcPr>
          <w:p w14:paraId="1B181932" w14:textId="77777777" w:rsidR="00251B23" w:rsidRPr="00251B23" w:rsidRDefault="00251B23" w:rsidP="00251B23">
            <w:pPr>
              <w:ind w:firstLine="0"/>
              <w:jc w:val="right"/>
              <w:rPr>
                <w:rFonts w:ascii="Times New Roman" w:hAnsi="Times New Roman" w:cs="Times New Roman"/>
              </w:rPr>
            </w:pPr>
            <w:r w:rsidRPr="00251B23">
              <w:rPr>
                <w:rFonts w:ascii="Times New Roman" w:hAnsi="Times New Roman" w:cs="Times New Roman"/>
              </w:rPr>
              <w:t>24.8</w:t>
            </w:r>
          </w:p>
        </w:tc>
        <w:tc>
          <w:tcPr>
            <w:tcW w:w="960" w:type="dxa"/>
            <w:noWrap/>
            <w:hideMark/>
          </w:tcPr>
          <w:p w14:paraId="068B57F4" w14:textId="77777777" w:rsidR="00251B23" w:rsidRPr="00251B23" w:rsidRDefault="00251B23" w:rsidP="00251B23">
            <w:pPr>
              <w:ind w:firstLine="0"/>
              <w:jc w:val="right"/>
              <w:rPr>
                <w:rFonts w:ascii="Times New Roman" w:hAnsi="Times New Roman" w:cs="Times New Roman"/>
              </w:rPr>
            </w:pPr>
            <w:r w:rsidRPr="00251B23">
              <w:rPr>
                <w:rFonts w:ascii="Times New Roman" w:hAnsi="Times New Roman" w:cs="Times New Roman"/>
              </w:rPr>
              <w:t>1.7</w:t>
            </w:r>
          </w:p>
        </w:tc>
        <w:tc>
          <w:tcPr>
            <w:tcW w:w="960" w:type="dxa"/>
            <w:noWrap/>
            <w:hideMark/>
          </w:tcPr>
          <w:p w14:paraId="2AB9D561" w14:textId="77777777" w:rsidR="00251B23" w:rsidRPr="00251B23" w:rsidRDefault="00251B23" w:rsidP="00251B23">
            <w:pPr>
              <w:ind w:firstLine="0"/>
              <w:jc w:val="right"/>
              <w:rPr>
                <w:rFonts w:ascii="Times New Roman" w:hAnsi="Times New Roman" w:cs="Times New Roman"/>
              </w:rPr>
            </w:pPr>
            <w:r w:rsidRPr="00251B23">
              <w:rPr>
                <w:rFonts w:ascii="Times New Roman" w:hAnsi="Times New Roman" w:cs="Times New Roman"/>
              </w:rPr>
              <w:t>39.9</w:t>
            </w:r>
          </w:p>
        </w:tc>
        <w:tc>
          <w:tcPr>
            <w:tcW w:w="960" w:type="dxa"/>
            <w:noWrap/>
            <w:hideMark/>
          </w:tcPr>
          <w:p w14:paraId="363BA462" w14:textId="77777777" w:rsidR="00251B23" w:rsidRPr="00251B23" w:rsidRDefault="00251B23" w:rsidP="00251B23">
            <w:pPr>
              <w:ind w:firstLine="0"/>
              <w:jc w:val="right"/>
              <w:rPr>
                <w:rFonts w:ascii="Times New Roman" w:hAnsi="Times New Roman" w:cs="Times New Roman"/>
              </w:rPr>
            </w:pPr>
            <w:r w:rsidRPr="00251B23">
              <w:rPr>
                <w:rFonts w:ascii="Times New Roman" w:hAnsi="Times New Roman" w:cs="Times New Roman"/>
              </w:rPr>
              <w:t>4.0</w:t>
            </w:r>
          </w:p>
        </w:tc>
      </w:tr>
    </w:tbl>
    <w:p w14:paraId="382E5CB2" w14:textId="65A6E5B0" w:rsidR="00251B23" w:rsidRDefault="00251B23" w:rsidP="00107A05">
      <w:pPr>
        <w:rPr>
          <w:rFonts w:ascii="Times New Roman" w:hAnsi="Times New Roman" w:cs="Times New Roman"/>
          <w:lang w:val="en-GB"/>
        </w:rPr>
      </w:pPr>
    </w:p>
    <w:p w14:paraId="4EC686A6" w14:textId="77777777" w:rsidR="00251B23" w:rsidRDefault="00251B23" w:rsidP="00107A05">
      <w:pPr>
        <w:rPr>
          <w:rFonts w:ascii="Times New Roman" w:hAnsi="Times New Roman" w:cs="Times New Roman"/>
          <w:lang w:val="en-GB"/>
        </w:rPr>
      </w:pPr>
    </w:p>
    <w:p w14:paraId="2FDC24A3" w14:textId="77777777" w:rsidR="00935440" w:rsidRDefault="00935440">
      <w:pPr>
        <w:spacing w:after="160"/>
        <w:ind w:firstLine="0"/>
        <w:contextualSpacing w:val="0"/>
        <w:jc w:val="left"/>
        <w:rPr>
          <w:rFonts w:ascii="Times New Roman" w:hAnsi="Times New Roman" w:cs="Times New Roman"/>
          <w:lang w:val="en-GB"/>
        </w:rPr>
      </w:pPr>
      <w:r>
        <w:rPr>
          <w:rFonts w:ascii="Times New Roman" w:hAnsi="Times New Roman" w:cs="Times New Roman"/>
          <w:lang w:val="en-GB"/>
        </w:rPr>
        <w:br w:type="page"/>
      </w:r>
    </w:p>
    <w:p w14:paraId="35F623AA" w14:textId="173981EA" w:rsidR="00C457BB" w:rsidRPr="00935440" w:rsidRDefault="00C457BB" w:rsidP="00C457BB">
      <w:pPr>
        <w:pStyle w:val="Caption"/>
        <w:keepNext/>
        <w:rPr>
          <w:rFonts w:ascii="Times New Roman" w:hAnsi="Times New Roman" w:cs="Times New Roman"/>
        </w:rPr>
      </w:pPr>
      <w:r w:rsidRPr="00935440">
        <w:rPr>
          <w:rFonts w:ascii="Times New Roman" w:hAnsi="Times New Roman" w:cs="Times New Roman"/>
        </w:rPr>
        <w:lastRenderedPageBreak/>
        <w:t>Table S</w:t>
      </w:r>
      <w:r>
        <w:rPr>
          <w:rFonts w:ascii="Times New Roman" w:hAnsi="Times New Roman" w:cs="Times New Roman"/>
        </w:rPr>
        <w:t>-</w:t>
      </w:r>
      <w:r w:rsidRPr="00935440">
        <w:rPr>
          <w:rFonts w:ascii="Times New Roman" w:hAnsi="Times New Roman" w:cs="Times New Roman"/>
        </w:rPr>
        <w:fldChar w:fldCharType="begin"/>
      </w:r>
      <w:r w:rsidRPr="00935440">
        <w:rPr>
          <w:rFonts w:ascii="Times New Roman" w:hAnsi="Times New Roman" w:cs="Times New Roman"/>
        </w:rPr>
        <w:instrText xml:space="preserve"> SEQ Table \* ARABIC </w:instrText>
      </w:r>
      <w:r w:rsidRPr="00935440">
        <w:rPr>
          <w:rFonts w:ascii="Times New Roman" w:hAnsi="Times New Roman" w:cs="Times New Roman"/>
        </w:rPr>
        <w:fldChar w:fldCharType="separate"/>
      </w:r>
      <w:r w:rsidR="004430AA">
        <w:rPr>
          <w:rFonts w:ascii="Times New Roman" w:hAnsi="Times New Roman" w:cs="Times New Roman"/>
          <w:noProof/>
        </w:rPr>
        <w:t>17</w:t>
      </w:r>
      <w:r w:rsidRPr="00935440">
        <w:rPr>
          <w:rFonts w:ascii="Times New Roman" w:hAnsi="Times New Roman" w:cs="Times New Roman"/>
          <w:noProof/>
        </w:rPr>
        <w:fldChar w:fldCharType="end"/>
      </w:r>
      <w:r w:rsidRPr="00935440">
        <w:rPr>
          <w:rFonts w:ascii="Times New Roman" w:hAnsi="Times New Roman" w:cs="Times New Roman"/>
        </w:rPr>
        <w:t xml:space="preserve">:single-core </w:t>
      </w:r>
      <w:r w:rsidR="003A1570">
        <w:rPr>
          <w:rFonts w:ascii="Times New Roman" w:hAnsi="Times New Roman" w:cs="Times New Roman"/>
        </w:rPr>
        <w:t>HVDC</w:t>
      </w:r>
      <w:r w:rsidRPr="00935440">
        <w:rPr>
          <w:rFonts w:ascii="Times New Roman" w:hAnsi="Times New Roman" w:cs="Times New Roman"/>
        </w:rPr>
        <w:t xml:space="preserve"> </w:t>
      </w:r>
      <w:r>
        <w:rPr>
          <w:rFonts w:ascii="Times New Roman" w:hAnsi="Times New Roman" w:cs="Times New Roman"/>
        </w:rPr>
        <w:t>(</w:t>
      </w:r>
      <w:r w:rsidR="003A1570">
        <w:rPr>
          <w:rFonts w:ascii="Times New Roman" w:hAnsi="Times New Roman" w:cs="Times New Roman"/>
        </w:rPr>
        <w:t>3</w:t>
      </w:r>
      <w:r>
        <w:rPr>
          <w:rFonts w:ascii="Times New Roman" w:hAnsi="Times New Roman" w:cs="Times New Roman"/>
        </w:rPr>
        <w:t>20 kV - 6</w:t>
      </w:r>
      <w:r w:rsidR="003A1570">
        <w:rPr>
          <w:rFonts w:ascii="Times New Roman" w:hAnsi="Times New Roman" w:cs="Times New Roman"/>
        </w:rPr>
        <w:t>3</w:t>
      </w:r>
      <w:r>
        <w:rPr>
          <w:rFonts w:ascii="Times New Roman" w:hAnsi="Times New Roman" w:cs="Times New Roman"/>
        </w:rPr>
        <w:t>0 mm</w:t>
      </w:r>
      <w:r w:rsidRPr="007E4F7A">
        <w:rPr>
          <w:rFonts w:ascii="Times New Roman" w:hAnsi="Times New Roman" w:cs="Times New Roman"/>
          <w:vertAlign w:val="superscript"/>
        </w:rPr>
        <w:t>2</w:t>
      </w:r>
      <w:r>
        <w:rPr>
          <w:rFonts w:ascii="Times New Roman" w:hAnsi="Times New Roman" w:cs="Times New Roman"/>
        </w:rPr>
        <w:t>) s</w:t>
      </w:r>
      <w:r w:rsidRPr="00935440">
        <w:rPr>
          <w:rFonts w:ascii="Times New Roman" w:hAnsi="Times New Roman" w:cs="Times New Roman"/>
        </w:rPr>
        <w:t>ubmarine power cable stratigrap</w:t>
      </w:r>
      <w:r>
        <w:rPr>
          <w:rFonts w:ascii="Times New Roman" w:hAnsi="Times New Roman" w:cs="Times New Roman"/>
        </w:rPr>
        <w:t>hy and information.</w:t>
      </w:r>
      <w:r w:rsidRPr="00935440">
        <w:rPr>
          <w:rFonts w:ascii="Times New Roman" w:hAnsi="Times New Roman" w:cs="Times New Roman"/>
        </w:rPr>
        <w:t xml:space="preserve"> Light green thickness values are from the reference data sheet, other thickness values are assumed to fit the given total diameter.</w:t>
      </w:r>
      <w:r>
        <w:rPr>
          <w:rFonts w:ascii="Times New Roman" w:hAnsi="Times New Roman" w:cs="Times New Roman"/>
        </w:rPr>
        <w:t xml:space="preserve"> </w:t>
      </w:r>
      <w:r w:rsidRPr="00033960">
        <w:rPr>
          <w:rFonts w:ascii="Times New Roman" w:hAnsi="Times New Roman" w:cs="Times New Roman"/>
        </w:rPr>
        <w:t>XLPE: cross linked polyethylene; HDPE: high density polyethylene; PP: polypropylene;</w:t>
      </w:r>
      <w:r>
        <w:rPr>
          <w:rFonts w:ascii="Times New Roman" w:hAnsi="Times New Roman" w:cs="Times New Roman"/>
        </w:rPr>
        <w:t xml:space="preserve"> galv. steel: galvanized steel.</w:t>
      </w:r>
    </w:p>
    <w:tbl>
      <w:tblPr>
        <w:tblW w:w="9632" w:type="dxa"/>
        <w:tblLook w:val="04A0" w:firstRow="1" w:lastRow="0" w:firstColumn="1" w:lastColumn="0" w:noHBand="0" w:noVBand="1"/>
      </w:tblPr>
      <w:tblGrid>
        <w:gridCol w:w="960"/>
        <w:gridCol w:w="960"/>
        <w:gridCol w:w="2798"/>
        <w:gridCol w:w="718"/>
        <w:gridCol w:w="1010"/>
        <w:gridCol w:w="1195"/>
        <w:gridCol w:w="1043"/>
        <w:gridCol w:w="948"/>
      </w:tblGrid>
      <w:tr w:rsidR="00602751" w:rsidRPr="00935440" w14:paraId="517D58B1" w14:textId="77777777" w:rsidTr="00935440">
        <w:trPr>
          <w:trHeight w:val="300"/>
        </w:trPr>
        <w:tc>
          <w:tcPr>
            <w:tcW w:w="960" w:type="dxa"/>
            <w:tcBorders>
              <w:top w:val="nil"/>
              <w:left w:val="nil"/>
              <w:bottom w:val="nil"/>
              <w:right w:val="nil"/>
            </w:tcBorders>
            <w:shd w:val="clear" w:color="auto" w:fill="auto"/>
            <w:noWrap/>
            <w:vAlign w:val="bottom"/>
            <w:hideMark/>
          </w:tcPr>
          <w:p w14:paraId="5AC18FEB" w14:textId="77777777" w:rsidR="00602751" w:rsidRPr="00935440" w:rsidRDefault="00602751" w:rsidP="00107A05">
            <w:pPr>
              <w:spacing w:after="0" w:line="240" w:lineRule="auto"/>
              <w:ind w:firstLine="0"/>
              <w:contextualSpacing w:val="0"/>
              <w:jc w:val="left"/>
              <w:rPr>
                <w:rFonts w:ascii="Times New Roman" w:eastAsia="Times New Roman" w:hAnsi="Times New Roman" w:cs="Times New Roman"/>
                <w:sz w:val="24"/>
                <w:szCs w:val="24"/>
                <w:lang w:val="en-GB" w:eastAsia="en-GB"/>
              </w:rPr>
            </w:pPr>
          </w:p>
        </w:tc>
        <w:tc>
          <w:tcPr>
            <w:tcW w:w="960" w:type="dxa"/>
            <w:tcBorders>
              <w:top w:val="nil"/>
              <w:left w:val="nil"/>
              <w:bottom w:val="nil"/>
              <w:right w:val="nil"/>
            </w:tcBorders>
            <w:shd w:val="clear" w:color="auto" w:fill="auto"/>
            <w:noWrap/>
            <w:vAlign w:val="bottom"/>
            <w:hideMark/>
          </w:tcPr>
          <w:p w14:paraId="4EBB033C" w14:textId="77777777" w:rsidR="00602751" w:rsidRPr="00935440" w:rsidRDefault="00602751" w:rsidP="00107A05">
            <w:pPr>
              <w:spacing w:after="0" w:line="240" w:lineRule="auto"/>
              <w:ind w:firstLine="0"/>
              <w:contextualSpacing w:val="0"/>
              <w:jc w:val="left"/>
              <w:rPr>
                <w:rFonts w:ascii="Times New Roman" w:eastAsia="Times New Roman" w:hAnsi="Times New Roman" w:cs="Times New Roman"/>
                <w:sz w:val="20"/>
                <w:szCs w:val="20"/>
                <w:lang w:val="en-GB" w:eastAsia="en-GB"/>
              </w:rPr>
            </w:pPr>
          </w:p>
        </w:tc>
        <w:tc>
          <w:tcPr>
            <w:tcW w:w="7712" w:type="dxa"/>
            <w:gridSpan w:val="6"/>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777FEF8" w14:textId="30B00A81" w:rsidR="00602751" w:rsidRPr="00935440" w:rsidRDefault="00602751" w:rsidP="00107A05">
            <w:pPr>
              <w:spacing w:after="0" w:line="240" w:lineRule="auto"/>
              <w:ind w:firstLine="0"/>
              <w:contextualSpacing w:val="0"/>
              <w:jc w:val="lef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 xml:space="preserve">Submarine Single core Cable Design Sheet  </w:t>
            </w:r>
            <w:sdt>
              <w:sdtPr>
                <w:rPr>
                  <w:rFonts w:ascii="Times New Roman" w:eastAsia="Times New Roman" w:hAnsi="Times New Roman" w:cs="Times New Roman"/>
                  <w:color w:val="000000"/>
                  <w:lang w:val="en-GB" w:eastAsia="en-GB"/>
                </w:rPr>
                <w:tag w:val="MENDELEY_CITATION_v3_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"/>
                <w:id w:val="-1886716176"/>
                <w:placeholder>
                  <w:docPart w:val="DefaultPlaceholder_-1854013440"/>
                </w:placeholder>
              </w:sdtPr>
              <w:sdtEndPr>
                <w:rPr>
                  <w:rFonts w:eastAsiaTheme="minorHAnsi"/>
                  <w:lang w:val="en-US" w:eastAsia="en-US"/>
                </w:rPr>
              </w:sdtEndPr>
              <w:sdtContent>
                <w:r w:rsidRPr="00935440">
                  <w:rPr>
                    <w:rFonts w:ascii="Times New Roman" w:hAnsi="Times New Roman" w:cs="Times New Roman"/>
                    <w:color w:val="000000"/>
                  </w:rPr>
                  <w:t>[51]</w:t>
                </w:r>
              </w:sdtContent>
            </w:sdt>
          </w:p>
        </w:tc>
      </w:tr>
      <w:tr w:rsidR="00602751" w:rsidRPr="00935440" w14:paraId="489C55DA" w14:textId="77777777" w:rsidTr="00935440">
        <w:trPr>
          <w:trHeight w:val="300"/>
        </w:trPr>
        <w:tc>
          <w:tcPr>
            <w:tcW w:w="960" w:type="dxa"/>
            <w:tcBorders>
              <w:top w:val="nil"/>
              <w:left w:val="nil"/>
              <w:bottom w:val="nil"/>
              <w:right w:val="nil"/>
            </w:tcBorders>
            <w:shd w:val="clear" w:color="auto" w:fill="auto"/>
            <w:noWrap/>
            <w:vAlign w:val="bottom"/>
            <w:hideMark/>
          </w:tcPr>
          <w:p w14:paraId="50C06E05" w14:textId="77777777" w:rsidR="00602751" w:rsidRPr="00935440" w:rsidRDefault="00602751" w:rsidP="00107A05">
            <w:pPr>
              <w:spacing w:after="0" w:line="240" w:lineRule="auto"/>
              <w:ind w:firstLine="0"/>
              <w:contextualSpacing w:val="0"/>
              <w:jc w:val="left"/>
              <w:rPr>
                <w:rFonts w:ascii="Times New Roman" w:eastAsia="Times New Roman" w:hAnsi="Times New Roman" w:cs="Times New Roman"/>
                <w:color w:val="000000"/>
                <w:lang w:val="en-GB" w:eastAsia="en-GB"/>
              </w:rPr>
            </w:pPr>
          </w:p>
        </w:tc>
        <w:tc>
          <w:tcPr>
            <w:tcW w:w="960" w:type="dxa"/>
            <w:tcBorders>
              <w:top w:val="nil"/>
              <w:left w:val="nil"/>
              <w:bottom w:val="nil"/>
              <w:right w:val="nil"/>
            </w:tcBorders>
            <w:shd w:val="clear" w:color="auto" w:fill="auto"/>
            <w:noWrap/>
            <w:vAlign w:val="bottom"/>
            <w:hideMark/>
          </w:tcPr>
          <w:p w14:paraId="014988FE" w14:textId="77777777" w:rsidR="00602751" w:rsidRPr="00935440" w:rsidRDefault="00602751" w:rsidP="00107A05">
            <w:pPr>
              <w:spacing w:after="0" w:line="240" w:lineRule="auto"/>
              <w:ind w:firstLine="0"/>
              <w:contextualSpacing w:val="0"/>
              <w:jc w:val="left"/>
              <w:rPr>
                <w:rFonts w:ascii="Times New Roman" w:eastAsia="Times New Roman" w:hAnsi="Times New Roman" w:cs="Times New Roman"/>
                <w:sz w:val="20"/>
                <w:szCs w:val="20"/>
                <w:lang w:val="en-GB" w:eastAsia="en-GB"/>
              </w:rPr>
            </w:pPr>
          </w:p>
        </w:tc>
        <w:tc>
          <w:tcPr>
            <w:tcW w:w="2798" w:type="dxa"/>
            <w:tcBorders>
              <w:top w:val="nil"/>
              <w:left w:val="single" w:sz="4" w:space="0" w:color="auto"/>
              <w:bottom w:val="single" w:sz="4" w:space="0" w:color="auto"/>
              <w:right w:val="single" w:sz="4" w:space="0" w:color="auto"/>
            </w:tcBorders>
            <w:shd w:val="clear" w:color="auto" w:fill="auto"/>
            <w:noWrap/>
            <w:vAlign w:val="bottom"/>
            <w:hideMark/>
          </w:tcPr>
          <w:p w14:paraId="7D191D36" w14:textId="77777777" w:rsidR="00602751" w:rsidRPr="00935440" w:rsidRDefault="00602751" w:rsidP="00107A05">
            <w:pPr>
              <w:spacing w:after="0" w:line="240" w:lineRule="auto"/>
              <w:ind w:firstLine="0"/>
              <w:contextualSpacing w:val="0"/>
              <w:jc w:val="lef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Voltage</w:t>
            </w:r>
          </w:p>
        </w:tc>
        <w:tc>
          <w:tcPr>
            <w:tcW w:w="718" w:type="dxa"/>
            <w:tcBorders>
              <w:top w:val="nil"/>
              <w:left w:val="nil"/>
              <w:bottom w:val="single" w:sz="4" w:space="0" w:color="auto"/>
              <w:right w:val="single" w:sz="4" w:space="0" w:color="auto"/>
            </w:tcBorders>
            <w:shd w:val="clear" w:color="auto" w:fill="auto"/>
            <w:noWrap/>
            <w:vAlign w:val="bottom"/>
            <w:hideMark/>
          </w:tcPr>
          <w:p w14:paraId="47828F83" w14:textId="77777777" w:rsidR="00602751" w:rsidRPr="00935440" w:rsidRDefault="00602751" w:rsidP="00107A05">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320</w:t>
            </w:r>
          </w:p>
        </w:tc>
        <w:tc>
          <w:tcPr>
            <w:tcW w:w="1010" w:type="dxa"/>
            <w:tcBorders>
              <w:top w:val="nil"/>
              <w:left w:val="nil"/>
              <w:bottom w:val="single" w:sz="4" w:space="0" w:color="auto"/>
              <w:right w:val="single" w:sz="4" w:space="0" w:color="auto"/>
            </w:tcBorders>
            <w:shd w:val="clear" w:color="auto" w:fill="auto"/>
            <w:noWrap/>
            <w:vAlign w:val="bottom"/>
            <w:hideMark/>
          </w:tcPr>
          <w:p w14:paraId="76C8735F" w14:textId="77777777" w:rsidR="00602751" w:rsidRPr="00935440" w:rsidRDefault="00602751" w:rsidP="00107A05">
            <w:pPr>
              <w:spacing w:after="0" w:line="240" w:lineRule="auto"/>
              <w:ind w:firstLine="0"/>
              <w:contextualSpacing w:val="0"/>
              <w:jc w:val="lef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kV</w:t>
            </w:r>
          </w:p>
        </w:tc>
        <w:tc>
          <w:tcPr>
            <w:tcW w:w="1195"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02FEFB1A" w14:textId="77777777" w:rsidR="00602751" w:rsidRPr="00935440" w:rsidRDefault="00602751" w:rsidP="00107A05">
            <w:pPr>
              <w:spacing w:after="0" w:line="240" w:lineRule="auto"/>
              <w:ind w:firstLine="0"/>
              <w:contextualSpacing w:val="0"/>
              <w:jc w:val="center"/>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Cost</w:t>
            </w:r>
          </w:p>
        </w:tc>
        <w:tc>
          <w:tcPr>
            <w:tcW w:w="1043" w:type="dxa"/>
            <w:tcBorders>
              <w:top w:val="nil"/>
              <w:left w:val="nil"/>
              <w:bottom w:val="single" w:sz="4" w:space="0" w:color="auto"/>
              <w:right w:val="single" w:sz="4" w:space="0" w:color="auto"/>
            </w:tcBorders>
            <w:shd w:val="clear" w:color="auto" w:fill="auto"/>
            <w:noWrap/>
            <w:vAlign w:val="center"/>
            <w:hideMark/>
          </w:tcPr>
          <w:p w14:paraId="0AF3C407" w14:textId="77777777" w:rsidR="00602751" w:rsidRPr="00935440" w:rsidRDefault="00602751" w:rsidP="00107A05">
            <w:pPr>
              <w:spacing w:after="0" w:line="240" w:lineRule="auto"/>
              <w:ind w:firstLine="0"/>
              <w:contextualSpacing w:val="0"/>
              <w:jc w:val="lef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supply</w:t>
            </w:r>
          </w:p>
        </w:tc>
        <w:tc>
          <w:tcPr>
            <w:tcW w:w="948" w:type="dxa"/>
            <w:tcBorders>
              <w:top w:val="nil"/>
              <w:left w:val="nil"/>
              <w:bottom w:val="single" w:sz="4" w:space="0" w:color="auto"/>
              <w:right w:val="single" w:sz="4" w:space="0" w:color="auto"/>
            </w:tcBorders>
            <w:shd w:val="clear" w:color="auto" w:fill="auto"/>
            <w:noWrap/>
            <w:vAlign w:val="center"/>
            <w:hideMark/>
          </w:tcPr>
          <w:p w14:paraId="44B40122" w14:textId="77777777" w:rsidR="00602751" w:rsidRPr="00935440" w:rsidRDefault="00602751" w:rsidP="00107A05">
            <w:pPr>
              <w:spacing w:after="0" w:line="240" w:lineRule="auto"/>
              <w:ind w:firstLine="0"/>
              <w:contextualSpacing w:val="0"/>
              <w:jc w:val="lef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lay</w:t>
            </w:r>
          </w:p>
        </w:tc>
      </w:tr>
      <w:tr w:rsidR="00602751" w:rsidRPr="00935440" w14:paraId="401FBE0D" w14:textId="77777777" w:rsidTr="00935440">
        <w:trPr>
          <w:trHeight w:val="300"/>
        </w:trPr>
        <w:tc>
          <w:tcPr>
            <w:tcW w:w="960" w:type="dxa"/>
            <w:tcBorders>
              <w:top w:val="nil"/>
              <w:left w:val="nil"/>
              <w:bottom w:val="nil"/>
              <w:right w:val="nil"/>
            </w:tcBorders>
            <w:shd w:val="clear" w:color="auto" w:fill="auto"/>
            <w:noWrap/>
            <w:vAlign w:val="bottom"/>
            <w:hideMark/>
          </w:tcPr>
          <w:p w14:paraId="309654F4" w14:textId="77777777" w:rsidR="00602751" w:rsidRPr="00935440" w:rsidRDefault="00602751" w:rsidP="00107A05">
            <w:pPr>
              <w:spacing w:after="0" w:line="240" w:lineRule="auto"/>
              <w:ind w:firstLine="0"/>
              <w:contextualSpacing w:val="0"/>
              <w:jc w:val="left"/>
              <w:rPr>
                <w:rFonts w:ascii="Times New Roman" w:eastAsia="Times New Roman" w:hAnsi="Times New Roman" w:cs="Times New Roman"/>
                <w:color w:val="000000"/>
                <w:lang w:val="en-GB" w:eastAsia="en-GB"/>
              </w:rPr>
            </w:pPr>
          </w:p>
        </w:tc>
        <w:tc>
          <w:tcPr>
            <w:tcW w:w="960" w:type="dxa"/>
            <w:tcBorders>
              <w:top w:val="nil"/>
              <w:left w:val="nil"/>
              <w:bottom w:val="nil"/>
              <w:right w:val="nil"/>
            </w:tcBorders>
            <w:shd w:val="clear" w:color="auto" w:fill="auto"/>
            <w:noWrap/>
            <w:vAlign w:val="bottom"/>
            <w:hideMark/>
          </w:tcPr>
          <w:p w14:paraId="1245D66E" w14:textId="77777777" w:rsidR="00602751" w:rsidRPr="00935440" w:rsidRDefault="00602751" w:rsidP="00107A05">
            <w:pPr>
              <w:spacing w:after="0" w:line="240" w:lineRule="auto"/>
              <w:ind w:firstLine="0"/>
              <w:contextualSpacing w:val="0"/>
              <w:jc w:val="left"/>
              <w:rPr>
                <w:rFonts w:ascii="Times New Roman" w:eastAsia="Times New Roman" w:hAnsi="Times New Roman" w:cs="Times New Roman"/>
                <w:sz w:val="20"/>
                <w:szCs w:val="20"/>
                <w:lang w:val="en-GB" w:eastAsia="en-GB"/>
              </w:rPr>
            </w:pPr>
          </w:p>
        </w:tc>
        <w:tc>
          <w:tcPr>
            <w:tcW w:w="2798" w:type="dxa"/>
            <w:tcBorders>
              <w:top w:val="nil"/>
              <w:left w:val="single" w:sz="4" w:space="0" w:color="auto"/>
              <w:bottom w:val="single" w:sz="4" w:space="0" w:color="auto"/>
              <w:right w:val="single" w:sz="4" w:space="0" w:color="auto"/>
            </w:tcBorders>
            <w:shd w:val="clear" w:color="auto" w:fill="auto"/>
            <w:noWrap/>
            <w:vAlign w:val="bottom"/>
            <w:hideMark/>
          </w:tcPr>
          <w:p w14:paraId="1C3FFFDF" w14:textId="77777777" w:rsidR="00602751" w:rsidRPr="00935440" w:rsidRDefault="00602751" w:rsidP="00107A05">
            <w:pPr>
              <w:spacing w:after="0" w:line="240" w:lineRule="auto"/>
              <w:ind w:firstLine="0"/>
              <w:contextualSpacing w:val="0"/>
              <w:jc w:val="lef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Ampacity</w:t>
            </w:r>
          </w:p>
        </w:tc>
        <w:tc>
          <w:tcPr>
            <w:tcW w:w="718" w:type="dxa"/>
            <w:tcBorders>
              <w:top w:val="nil"/>
              <w:left w:val="nil"/>
              <w:bottom w:val="single" w:sz="4" w:space="0" w:color="auto"/>
              <w:right w:val="single" w:sz="4" w:space="0" w:color="auto"/>
            </w:tcBorders>
            <w:shd w:val="clear" w:color="auto" w:fill="auto"/>
            <w:noWrap/>
            <w:vAlign w:val="bottom"/>
            <w:hideMark/>
          </w:tcPr>
          <w:p w14:paraId="5E47D38B" w14:textId="77777777" w:rsidR="00602751" w:rsidRPr="00935440" w:rsidRDefault="00602751" w:rsidP="00107A05">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1023</w:t>
            </w:r>
          </w:p>
        </w:tc>
        <w:tc>
          <w:tcPr>
            <w:tcW w:w="1010" w:type="dxa"/>
            <w:tcBorders>
              <w:top w:val="nil"/>
              <w:left w:val="nil"/>
              <w:bottom w:val="single" w:sz="4" w:space="0" w:color="auto"/>
              <w:right w:val="single" w:sz="4" w:space="0" w:color="auto"/>
            </w:tcBorders>
            <w:shd w:val="clear" w:color="auto" w:fill="auto"/>
            <w:noWrap/>
            <w:vAlign w:val="bottom"/>
            <w:hideMark/>
          </w:tcPr>
          <w:p w14:paraId="048B6AEB" w14:textId="77777777" w:rsidR="00602751" w:rsidRPr="00935440" w:rsidRDefault="00602751" w:rsidP="00107A05">
            <w:pPr>
              <w:spacing w:after="0" w:line="240" w:lineRule="auto"/>
              <w:ind w:firstLine="0"/>
              <w:contextualSpacing w:val="0"/>
              <w:jc w:val="lef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A</w:t>
            </w:r>
          </w:p>
        </w:tc>
        <w:tc>
          <w:tcPr>
            <w:tcW w:w="1195" w:type="dxa"/>
            <w:vMerge/>
            <w:tcBorders>
              <w:top w:val="nil"/>
              <w:left w:val="single" w:sz="4" w:space="0" w:color="auto"/>
              <w:bottom w:val="single" w:sz="4" w:space="0" w:color="auto"/>
              <w:right w:val="single" w:sz="4" w:space="0" w:color="auto"/>
            </w:tcBorders>
            <w:vAlign w:val="center"/>
            <w:hideMark/>
          </w:tcPr>
          <w:p w14:paraId="739170AA" w14:textId="77777777" w:rsidR="00602751" w:rsidRPr="00935440" w:rsidRDefault="00602751" w:rsidP="00107A05">
            <w:pPr>
              <w:spacing w:after="0" w:line="240" w:lineRule="auto"/>
              <w:ind w:firstLine="0"/>
              <w:contextualSpacing w:val="0"/>
              <w:jc w:val="left"/>
              <w:rPr>
                <w:rFonts w:ascii="Times New Roman" w:eastAsia="Times New Roman" w:hAnsi="Times New Roman" w:cs="Times New Roman"/>
                <w:color w:val="000000"/>
                <w:lang w:val="en-GB" w:eastAsia="en-GB"/>
              </w:rPr>
            </w:pPr>
          </w:p>
        </w:tc>
        <w:tc>
          <w:tcPr>
            <w:tcW w:w="1043" w:type="dxa"/>
            <w:tcBorders>
              <w:top w:val="nil"/>
              <w:left w:val="nil"/>
              <w:bottom w:val="single" w:sz="4" w:space="0" w:color="auto"/>
              <w:right w:val="single" w:sz="4" w:space="0" w:color="auto"/>
            </w:tcBorders>
            <w:shd w:val="clear" w:color="auto" w:fill="auto"/>
            <w:noWrap/>
            <w:vAlign w:val="center"/>
            <w:hideMark/>
          </w:tcPr>
          <w:p w14:paraId="2D9C2BE9" w14:textId="77777777" w:rsidR="00602751" w:rsidRPr="00935440" w:rsidRDefault="00602751" w:rsidP="00107A05">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740</w:t>
            </w:r>
          </w:p>
        </w:tc>
        <w:tc>
          <w:tcPr>
            <w:tcW w:w="948" w:type="dxa"/>
            <w:tcBorders>
              <w:top w:val="nil"/>
              <w:left w:val="nil"/>
              <w:bottom w:val="single" w:sz="4" w:space="0" w:color="auto"/>
              <w:right w:val="single" w:sz="4" w:space="0" w:color="auto"/>
            </w:tcBorders>
            <w:shd w:val="clear" w:color="auto" w:fill="auto"/>
            <w:noWrap/>
            <w:vAlign w:val="center"/>
            <w:hideMark/>
          </w:tcPr>
          <w:p w14:paraId="5B4D50C0" w14:textId="77777777" w:rsidR="00602751" w:rsidRPr="00935440" w:rsidRDefault="00602751" w:rsidP="00107A05">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450</w:t>
            </w:r>
          </w:p>
        </w:tc>
      </w:tr>
      <w:tr w:rsidR="00602751" w:rsidRPr="00935440" w14:paraId="324AE129" w14:textId="77777777" w:rsidTr="00935440">
        <w:trPr>
          <w:trHeight w:val="300"/>
        </w:trPr>
        <w:tc>
          <w:tcPr>
            <w:tcW w:w="960" w:type="dxa"/>
            <w:tcBorders>
              <w:top w:val="nil"/>
              <w:left w:val="nil"/>
              <w:bottom w:val="nil"/>
              <w:right w:val="nil"/>
            </w:tcBorders>
            <w:shd w:val="clear" w:color="auto" w:fill="auto"/>
            <w:noWrap/>
            <w:vAlign w:val="bottom"/>
            <w:hideMark/>
          </w:tcPr>
          <w:p w14:paraId="1CCACC92" w14:textId="77777777" w:rsidR="00602751" w:rsidRPr="00935440" w:rsidRDefault="00602751" w:rsidP="00107A05">
            <w:pPr>
              <w:spacing w:after="0" w:line="240" w:lineRule="auto"/>
              <w:ind w:firstLine="0"/>
              <w:contextualSpacing w:val="0"/>
              <w:jc w:val="right"/>
              <w:rPr>
                <w:rFonts w:ascii="Times New Roman" w:eastAsia="Times New Roman" w:hAnsi="Times New Roman" w:cs="Times New Roman"/>
                <w:color w:val="000000"/>
                <w:lang w:val="en-GB" w:eastAsia="en-GB"/>
              </w:rPr>
            </w:pPr>
          </w:p>
        </w:tc>
        <w:tc>
          <w:tcPr>
            <w:tcW w:w="960" w:type="dxa"/>
            <w:tcBorders>
              <w:top w:val="nil"/>
              <w:left w:val="nil"/>
              <w:bottom w:val="nil"/>
              <w:right w:val="nil"/>
            </w:tcBorders>
            <w:shd w:val="clear" w:color="auto" w:fill="auto"/>
            <w:noWrap/>
            <w:vAlign w:val="bottom"/>
            <w:hideMark/>
          </w:tcPr>
          <w:p w14:paraId="2B16BA55" w14:textId="77777777" w:rsidR="00602751" w:rsidRPr="00935440" w:rsidRDefault="00602751" w:rsidP="00107A05">
            <w:pPr>
              <w:spacing w:after="0" w:line="240" w:lineRule="auto"/>
              <w:ind w:firstLine="0"/>
              <w:contextualSpacing w:val="0"/>
              <w:jc w:val="left"/>
              <w:rPr>
                <w:rFonts w:ascii="Times New Roman" w:eastAsia="Times New Roman" w:hAnsi="Times New Roman" w:cs="Times New Roman"/>
                <w:sz w:val="20"/>
                <w:szCs w:val="20"/>
                <w:lang w:val="en-GB" w:eastAsia="en-GB"/>
              </w:rPr>
            </w:pPr>
          </w:p>
        </w:tc>
        <w:tc>
          <w:tcPr>
            <w:tcW w:w="2798" w:type="dxa"/>
            <w:tcBorders>
              <w:top w:val="nil"/>
              <w:left w:val="single" w:sz="4" w:space="0" w:color="auto"/>
              <w:bottom w:val="single" w:sz="4" w:space="0" w:color="auto"/>
              <w:right w:val="single" w:sz="4" w:space="0" w:color="auto"/>
            </w:tcBorders>
            <w:shd w:val="clear" w:color="auto" w:fill="auto"/>
            <w:noWrap/>
            <w:vAlign w:val="bottom"/>
            <w:hideMark/>
          </w:tcPr>
          <w:p w14:paraId="21F718AF" w14:textId="77777777" w:rsidR="00602751" w:rsidRPr="00935440" w:rsidRDefault="00602751" w:rsidP="00107A05">
            <w:pPr>
              <w:spacing w:after="0" w:line="240" w:lineRule="auto"/>
              <w:ind w:firstLine="0"/>
              <w:contextualSpacing w:val="0"/>
              <w:jc w:val="lef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cross section</w:t>
            </w:r>
          </w:p>
        </w:tc>
        <w:tc>
          <w:tcPr>
            <w:tcW w:w="718" w:type="dxa"/>
            <w:tcBorders>
              <w:top w:val="nil"/>
              <w:left w:val="nil"/>
              <w:bottom w:val="single" w:sz="4" w:space="0" w:color="auto"/>
              <w:right w:val="single" w:sz="4" w:space="0" w:color="auto"/>
            </w:tcBorders>
            <w:shd w:val="clear" w:color="auto" w:fill="auto"/>
            <w:noWrap/>
            <w:vAlign w:val="bottom"/>
            <w:hideMark/>
          </w:tcPr>
          <w:p w14:paraId="1F7AC832" w14:textId="77777777" w:rsidR="00602751" w:rsidRPr="00935440" w:rsidRDefault="00602751" w:rsidP="00107A05">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630</w:t>
            </w:r>
          </w:p>
        </w:tc>
        <w:tc>
          <w:tcPr>
            <w:tcW w:w="1010" w:type="dxa"/>
            <w:tcBorders>
              <w:top w:val="nil"/>
              <w:left w:val="nil"/>
              <w:bottom w:val="single" w:sz="4" w:space="0" w:color="auto"/>
              <w:right w:val="single" w:sz="4" w:space="0" w:color="auto"/>
            </w:tcBorders>
            <w:shd w:val="clear" w:color="auto" w:fill="auto"/>
            <w:noWrap/>
            <w:vAlign w:val="bottom"/>
            <w:hideMark/>
          </w:tcPr>
          <w:p w14:paraId="445ED8BE" w14:textId="77777777" w:rsidR="00602751" w:rsidRPr="00935440" w:rsidRDefault="00602751" w:rsidP="00107A05">
            <w:pPr>
              <w:spacing w:after="0" w:line="240" w:lineRule="auto"/>
              <w:ind w:firstLine="0"/>
              <w:contextualSpacing w:val="0"/>
              <w:jc w:val="lef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mm2</w:t>
            </w:r>
          </w:p>
        </w:tc>
        <w:tc>
          <w:tcPr>
            <w:tcW w:w="1195" w:type="dxa"/>
            <w:tcBorders>
              <w:top w:val="nil"/>
              <w:left w:val="nil"/>
              <w:bottom w:val="single" w:sz="4" w:space="0" w:color="auto"/>
              <w:right w:val="single" w:sz="4" w:space="0" w:color="auto"/>
            </w:tcBorders>
            <w:shd w:val="clear" w:color="auto" w:fill="auto"/>
            <w:vAlign w:val="bottom"/>
            <w:hideMark/>
          </w:tcPr>
          <w:p w14:paraId="05ADBBCE" w14:textId="77777777" w:rsidR="00602751" w:rsidRPr="00935440" w:rsidRDefault="00602751" w:rsidP="00107A05">
            <w:pPr>
              <w:spacing w:after="0" w:line="240" w:lineRule="auto"/>
              <w:ind w:firstLine="0"/>
              <w:contextualSpacing w:val="0"/>
              <w:jc w:val="center"/>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 </w:t>
            </w:r>
          </w:p>
        </w:tc>
        <w:tc>
          <w:tcPr>
            <w:tcW w:w="1043" w:type="dxa"/>
            <w:tcBorders>
              <w:top w:val="nil"/>
              <w:left w:val="nil"/>
              <w:bottom w:val="single" w:sz="4" w:space="0" w:color="auto"/>
              <w:right w:val="single" w:sz="4" w:space="0" w:color="auto"/>
            </w:tcBorders>
            <w:shd w:val="clear" w:color="auto" w:fill="auto"/>
            <w:vAlign w:val="bottom"/>
            <w:hideMark/>
          </w:tcPr>
          <w:p w14:paraId="750A8BF3" w14:textId="77777777" w:rsidR="00602751" w:rsidRPr="00935440" w:rsidRDefault="00602751" w:rsidP="00107A05">
            <w:pPr>
              <w:spacing w:after="0" w:line="240" w:lineRule="auto"/>
              <w:ind w:firstLine="0"/>
              <w:contextualSpacing w:val="0"/>
              <w:jc w:val="center"/>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 </w:t>
            </w:r>
          </w:p>
        </w:tc>
        <w:tc>
          <w:tcPr>
            <w:tcW w:w="948" w:type="dxa"/>
            <w:tcBorders>
              <w:top w:val="nil"/>
              <w:left w:val="nil"/>
              <w:bottom w:val="single" w:sz="4" w:space="0" w:color="auto"/>
              <w:right w:val="single" w:sz="4" w:space="0" w:color="auto"/>
            </w:tcBorders>
            <w:shd w:val="clear" w:color="auto" w:fill="auto"/>
            <w:vAlign w:val="center"/>
            <w:hideMark/>
          </w:tcPr>
          <w:p w14:paraId="30A7D95F" w14:textId="77777777" w:rsidR="00602751" w:rsidRPr="00935440" w:rsidRDefault="00602751" w:rsidP="00107A05">
            <w:pPr>
              <w:spacing w:after="0" w:line="240" w:lineRule="auto"/>
              <w:ind w:firstLine="0"/>
              <w:contextualSpacing w:val="0"/>
              <w:jc w:val="center"/>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 </w:t>
            </w:r>
          </w:p>
        </w:tc>
      </w:tr>
      <w:tr w:rsidR="00602751" w:rsidRPr="00935440" w14:paraId="511ECF1E" w14:textId="77777777" w:rsidTr="00935440">
        <w:trPr>
          <w:trHeight w:val="600"/>
        </w:trPr>
        <w:tc>
          <w:tcPr>
            <w:tcW w:w="960" w:type="dxa"/>
            <w:tcBorders>
              <w:top w:val="nil"/>
              <w:left w:val="nil"/>
              <w:bottom w:val="nil"/>
              <w:right w:val="nil"/>
            </w:tcBorders>
            <w:shd w:val="clear" w:color="auto" w:fill="auto"/>
            <w:noWrap/>
            <w:vAlign w:val="bottom"/>
            <w:hideMark/>
          </w:tcPr>
          <w:p w14:paraId="7DACBEF4" w14:textId="77777777" w:rsidR="00602751" w:rsidRPr="00935440" w:rsidRDefault="00602751" w:rsidP="00107A05">
            <w:pPr>
              <w:spacing w:after="0" w:line="240" w:lineRule="auto"/>
              <w:ind w:firstLine="0"/>
              <w:contextualSpacing w:val="0"/>
              <w:jc w:val="center"/>
              <w:rPr>
                <w:rFonts w:ascii="Times New Roman" w:eastAsia="Times New Roman" w:hAnsi="Times New Roman" w:cs="Times New Roman"/>
                <w:color w:val="000000"/>
                <w:lang w:val="en-GB" w:eastAsia="en-GB"/>
              </w:rPr>
            </w:pPr>
          </w:p>
        </w:tc>
        <w:tc>
          <w:tcPr>
            <w:tcW w:w="960" w:type="dxa"/>
            <w:tcBorders>
              <w:top w:val="nil"/>
              <w:left w:val="nil"/>
              <w:bottom w:val="nil"/>
              <w:right w:val="nil"/>
            </w:tcBorders>
            <w:shd w:val="clear" w:color="auto" w:fill="auto"/>
            <w:noWrap/>
            <w:vAlign w:val="bottom"/>
            <w:hideMark/>
          </w:tcPr>
          <w:p w14:paraId="67268768" w14:textId="77777777" w:rsidR="00602751" w:rsidRPr="00935440" w:rsidRDefault="00602751" w:rsidP="00107A05">
            <w:pPr>
              <w:spacing w:after="0" w:line="240" w:lineRule="auto"/>
              <w:ind w:firstLine="0"/>
              <w:contextualSpacing w:val="0"/>
              <w:jc w:val="left"/>
              <w:rPr>
                <w:rFonts w:ascii="Times New Roman" w:eastAsia="Times New Roman" w:hAnsi="Times New Roman" w:cs="Times New Roman"/>
                <w:sz w:val="20"/>
                <w:szCs w:val="20"/>
                <w:lang w:val="en-GB" w:eastAsia="en-GB"/>
              </w:rPr>
            </w:pPr>
          </w:p>
        </w:tc>
        <w:tc>
          <w:tcPr>
            <w:tcW w:w="2798" w:type="dxa"/>
            <w:tcBorders>
              <w:top w:val="nil"/>
              <w:left w:val="single" w:sz="4" w:space="0" w:color="auto"/>
              <w:bottom w:val="single" w:sz="4" w:space="0" w:color="auto"/>
              <w:right w:val="single" w:sz="4" w:space="0" w:color="auto"/>
            </w:tcBorders>
            <w:shd w:val="clear" w:color="auto" w:fill="auto"/>
            <w:noWrap/>
            <w:vAlign w:val="bottom"/>
            <w:hideMark/>
          </w:tcPr>
          <w:p w14:paraId="4C2588DB" w14:textId="66204DC1" w:rsidR="00602751" w:rsidRPr="00935440" w:rsidRDefault="00602751" w:rsidP="00107A05">
            <w:pPr>
              <w:spacing w:after="0" w:line="240" w:lineRule="auto"/>
              <w:ind w:firstLine="0"/>
              <w:contextualSpacing w:val="0"/>
              <w:jc w:val="lef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 xml:space="preserve">Resistance  </w:t>
            </w:r>
            <w:sdt>
              <w:sdtPr>
                <w:rPr>
                  <w:rFonts w:ascii="Times New Roman" w:eastAsia="Times New Roman" w:hAnsi="Times New Roman" w:cs="Times New Roman"/>
                  <w:color w:val="000000"/>
                  <w:lang w:val="en-GB" w:eastAsia="en-GB"/>
                </w:rPr>
                <w:tag w:val="MENDELEY_CITATION_v3_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"/>
                <w:id w:val="949824027"/>
                <w:placeholder>
                  <w:docPart w:val="DefaultPlaceholder_-1854013440"/>
                </w:placeholder>
              </w:sdtPr>
              <w:sdtEndPr>
                <w:rPr>
                  <w:rFonts w:eastAsiaTheme="minorHAnsi"/>
                  <w:lang w:val="en-US" w:eastAsia="en-US"/>
                </w:rPr>
              </w:sdtEndPr>
              <w:sdtContent>
                <w:r w:rsidRPr="00935440">
                  <w:rPr>
                    <w:rFonts w:ascii="Times New Roman" w:hAnsi="Times New Roman" w:cs="Times New Roman"/>
                    <w:color w:val="000000"/>
                  </w:rPr>
                  <w:t>[49]</w:t>
                </w:r>
              </w:sdtContent>
            </w:sdt>
          </w:p>
        </w:tc>
        <w:tc>
          <w:tcPr>
            <w:tcW w:w="718" w:type="dxa"/>
            <w:tcBorders>
              <w:top w:val="nil"/>
              <w:left w:val="nil"/>
              <w:bottom w:val="single" w:sz="4" w:space="0" w:color="auto"/>
              <w:right w:val="single" w:sz="4" w:space="0" w:color="auto"/>
            </w:tcBorders>
            <w:shd w:val="clear" w:color="auto" w:fill="auto"/>
            <w:noWrap/>
            <w:vAlign w:val="bottom"/>
            <w:hideMark/>
          </w:tcPr>
          <w:p w14:paraId="57001EDC" w14:textId="77777777" w:rsidR="00602751" w:rsidRPr="00935440" w:rsidRDefault="00602751" w:rsidP="00107A05">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0.034</w:t>
            </w:r>
          </w:p>
        </w:tc>
        <w:tc>
          <w:tcPr>
            <w:tcW w:w="1010" w:type="dxa"/>
            <w:tcBorders>
              <w:top w:val="nil"/>
              <w:left w:val="nil"/>
              <w:bottom w:val="single" w:sz="4" w:space="0" w:color="auto"/>
              <w:right w:val="single" w:sz="4" w:space="0" w:color="auto"/>
            </w:tcBorders>
            <w:shd w:val="clear" w:color="auto" w:fill="auto"/>
            <w:noWrap/>
            <w:vAlign w:val="bottom"/>
            <w:hideMark/>
          </w:tcPr>
          <w:p w14:paraId="3AACCDF1" w14:textId="77777777" w:rsidR="00602751" w:rsidRPr="00935440" w:rsidRDefault="00602751" w:rsidP="00107A05">
            <w:pPr>
              <w:spacing w:after="0" w:line="240" w:lineRule="auto"/>
              <w:ind w:firstLine="0"/>
              <w:contextualSpacing w:val="0"/>
              <w:jc w:val="lef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Ω/m</w:t>
            </w:r>
          </w:p>
        </w:tc>
        <w:tc>
          <w:tcPr>
            <w:tcW w:w="1195" w:type="dxa"/>
            <w:tcBorders>
              <w:top w:val="nil"/>
              <w:left w:val="nil"/>
              <w:bottom w:val="single" w:sz="4" w:space="0" w:color="auto"/>
              <w:right w:val="single" w:sz="4" w:space="0" w:color="auto"/>
            </w:tcBorders>
            <w:shd w:val="clear" w:color="auto" w:fill="auto"/>
            <w:vAlign w:val="bottom"/>
            <w:hideMark/>
          </w:tcPr>
          <w:p w14:paraId="12655F3C" w14:textId="77777777" w:rsidR="00602751" w:rsidRPr="00935440" w:rsidRDefault="00602751" w:rsidP="00107A05">
            <w:pPr>
              <w:spacing w:after="0" w:line="240" w:lineRule="auto"/>
              <w:ind w:firstLine="0"/>
              <w:contextualSpacing w:val="0"/>
              <w:jc w:val="center"/>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Cumulated radius</w:t>
            </w:r>
          </w:p>
        </w:tc>
        <w:tc>
          <w:tcPr>
            <w:tcW w:w="1043" w:type="dxa"/>
            <w:tcBorders>
              <w:top w:val="nil"/>
              <w:left w:val="nil"/>
              <w:bottom w:val="single" w:sz="4" w:space="0" w:color="auto"/>
              <w:right w:val="single" w:sz="4" w:space="0" w:color="auto"/>
            </w:tcBorders>
            <w:shd w:val="clear" w:color="auto" w:fill="auto"/>
            <w:vAlign w:val="bottom"/>
            <w:hideMark/>
          </w:tcPr>
          <w:p w14:paraId="56033B9D" w14:textId="77777777" w:rsidR="00602751" w:rsidRPr="00935440" w:rsidRDefault="00602751" w:rsidP="00107A05">
            <w:pPr>
              <w:spacing w:after="0" w:line="240" w:lineRule="auto"/>
              <w:ind w:firstLine="0"/>
              <w:contextualSpacing w:val="0"/>
              <w:jc w:val="center"/>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volume (cm3/m)</w:t>
            </w:r>
          </w:p>
        </w:tc>
        <w:tc>
          <w:tcPr>
            <w:tcW w:w="948" w:type="dxa"/>
            <w:tcBorders>
              <w:top w:val="nil"/>
              <w:left w:val="nil"/>
              <w:bottom w:val="single" w:sz="4" w:space="0" w:color="auto"/>
              <w:right w:val="single" w:sz="4" w:space="0" w:color="auto"/>
            </w:tcBorders>
            <w:shd w:val="clear" w:color="auto" w:fill="auto"/>
            <w:vAlign w:val="center"/>
            <w:hideMark/>
          </w:tcPr>
          <w:p w14:paraId="5512E66D" w14:textId="77777777" w:rsidR="00602751" w:rsidRPr="00935440" w:rsidRDefault="00602751" w:rsidP="00107A05">
            <w:pPr>
              <w:spacing w:after="0" w:line="240" w:lineRule="auto"/>
              <w:ind w:firstLine="0"/>
              <w:contextualSpacing w:val="0"/>
              <w:jc w:val="center"/>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w:t>
            </w:r>
          </w:p>
        </w:tc>
      </w:tr>
      <w:tr w:rsidR="00602751" w:rsidRPr="00935440" w14:paraId="43CD2005" w14:textId="77777777" w:rsidTr="00935440">
        <w:trPr>
          <w:trHeight w:val="300"/>
        </w:trPr>
        <w:tc>
          <w:tcPr>
            <w:tcW w:w="1920"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5FCA4D7" w14:textId="77777777" w:rsidR="00602751" w:rsidRPr="00935440" w:rsidRDefault="00602751" w:rsidP="00107A05">
            <w:pPr>
              <w:spacing w:after="0" w:line="240" w:lineRule="auto"/>
              <w:ind w:firstLine="0"/>
              <w:contextualSpacing w:val="0"/>
              <w:jc w:val="center"/>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Copper wire</w:t>
            </w:r>
          </w:p>
        </w:tc>
        <w:tc>
          <w:tcPr>
            <w:tcW w:w="2798" w:type="dxa"/>
            <w:tcBorders>
              <w:top w:val="nil"/>
              <w:left w:val="single" w:sz="4" w:space="0" w:color="auto"/>
              <w:bottom w:val="single" w:sz="4" w:space="0" w:color="auto"/>
              <w:right w:val="single" w:sz="4" w:space="0" w:color="auto"/>
            </w:tcBorders>
            <w:shd w:val="clear" w:color="auto" w:fill="auto"/>
            <w:noWrap/>
            <w:vAlign w:val="bottom"/>
            <w:hideMark/>
          </w:tcPr>
          <w:p w14:paraId="684C9801" w14:textId="77777777" w:rsidR="00602751" w:rsidRPr="00935440" w:rsidRDefault="00602751" w:rsidP="00107A05">
            <w:pPr>
              <w:spacing w:after="0" w:line="240" w:lineRule="auto"/>
              <w:ind w:firstLine="0"/>
              <w:contextualSpacing w:val="0"/>
              <w:jc w:val="lef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Conductor</w:t>
            </w:r>
          </w:p>
        </w:tc>
        <w:tc>
          <w:tcPr>
            <w:tcW w:w="718" w:type="dxa"/>
            <w:tcBorders>
              <w:top w:val="nil"/>
              <w:left w:val="nil"/>
              <w:bottom w:val="single" w:sz="4" w:space="0" w:color="auto"/>
              <w:right w:val="single" w:sz="4" w:space="0" w:color="auto"/>
            </w:tcBorders>
            <w:shd w:val="clear" w:color="000000" w:fill="E2EFDA"/>
            <w:noWrap/>
            <w:vAlign w:val="bottom"/>
            <w:hideMark/>
          </w:tcPr>
          <w:p w14:paraId="5D705EA4" w14:textId="77777777" w:rsidR="00602751" w:rsidRPr="00935440" w:rsidRDefault="00602751" w:rsidP="00107A05">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29.8</w:t>
            </w:r>
          </w:p>
        </w:tc>
        <w:tc>
          <w:tcPr>
            <w:tcW w:w="1010" w:type="dxa"/>
            <w:tcBorders>
              <w:top w:val="nil"/>
              <w:left w:val="nil"/>
              <w:bottom w:val="single" w:sz="4" w:space="0" w:color="auto"/>
              <w:right w:val="single" w:sz="4" w:space="0" w:color="auto"/>
            </w:tcBorders>
            <w:shd w:val="clear" w:color="auto" w:fill="auto"/>
            <w:noWrap/>
            <w:vAlign w:val="bottom"/>
            <w:hideMark/>
          </w:tcPr>
          <w:p w14:paraId="3AEB9238" w14:textId="77777777" w:rsidR="00602751" w:rsidRPr="00935440" w:rsidRDefault="00602751" w:rsidP="00107A05">
            <w:pPr>
              <w:spacing w:after="0" w:line="240" w:lineRule="auto"/>
              <w:ind w:firstLine="0"/>
              <w:contextualSpacing w:val="0"/>
              <w:jc w:val="lef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mm</w:t>
            </w:r>
          </w:p>
        </w:tc>
        <w:tc>
          <w:tcPr>
            <w:tcW w:w="1195" w:type="dxa"/>
            <w:tcBorders>
              <w:top w:val="nil"/>
              <w:left w:val="nil"/>
              <w:bottom w:val="single" w:sz="4" w:space="0" w:color="auto"/>
              <w:right w:val="single" w:sz="4" w:space="0" w:color="auto"/>
            </w:tcBorders>
            <w:shd w:val="clear" w:color="auto" w:fill="auto"/>
            <w:noWrap/>
            <w:vAlign w:val="bottom"/>
            <w:hideMark/>
          </w:tcPr>
          <w:p w14:paraId="7A55439C" w14:textId="77777777" w:rsidR="00602751" w:rsidRPr="00935440" w:rsidRDefault="00602751" w:rsidP="00107A05">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14.9</w:t>
            </w:r>
          </w:p>
        </w:tc>
        <w:tc>
          <w:tcPr>
            <w:tcW w:w="1043" w:type="dxa"/>
            <w:tcBorders>
              <w:top w:val="nil"/>
              <w:left w:val="nil"/>
              <w:bottom w:val="single" w:sz="4" w:space="0" w:color="auto"/>
              <w:right w:val="single" w:sz="4" w:space="0" w:color="auto"/>
            </w:tcBorders>
            <w:shd w:val="clear" w:color="auto" w:fill="auto"/>
            <w:noWrap/>
            <w:vAlign w:val="bottom"/>
            <w:hideMark/>
          </w:tcPr>
          <w:p w14:paraId="340FACA3" w14:textId="77777777" w:rsidR="00602751" w:rsidRPr="00935440" w:rsidRDefault="00602751" w:rsidP="00107A05">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697</w:t>
            </w:r>
          </w:p>
        </w:tc>
        <w:tc>
          <w:tcPr>
            <w:tcW w:w="948" w:type="dxa"/>
            <w:tcBorders>
              <w:top w:val="nil"/>
              <w:left w:val="nil"/>
              <w:bottom w:val="single" w:sz="4" w:space="0" w:color="auto"/>
              <w:right w:val="single" w:sz="4" w:space="0" w:color="auto"/>
            </w:tcBorders>
            <w:shd w:val="clear" w:color="auto" w:fill="auto"/>
            <w:noWrap/>
            <w:vAlign w:val="bottom"/>
            <w:hideMark/>
          </w:tcPr>
          <w:p w14:paraId="585EB185" w14:textId="77777777" w:rsidR="00602751" w:rsidRPr="00935440" w:rsidRDefault="00602751" w:rsidP="00107A05">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7.79</w:t>
            </w:r>
          </w:p>
        </w:tc>
      </w:tr>
      <w:tr w:rsidR="00602751" w:rsidRPr="00935440" w14:paraId="0CCA4757" w14:textId="77777777" w:rsidTr="00935440">
        <w:trPr>
          <w:trHeight w:val="300"/>
        </w:trPr>
        <w:tc>
          <w:tcPr>
            <w:tcW w:w="1920"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F523E74" w14:textId="77777777" w:rsidR="00602751" w:rsidRPr="00935440" w:rsidRDefault="00602751" w:rsidP="00107A05">
            <w:pPr>
              <w:spacing w:after="0" w:line="240" w:lineRule="auto"/>
              <w:ind w:firstLine="0"/>
              <w:contextualSpacing w:val="0"/>
              <w:jc w:val="center"/>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HDPE</w:t>
            </w:r>
          </w:p>
        </w:tc>
        <w:tc>
          <w:tcPr>
            <w:tcW w:w="2798" w:type="dxa"/>
            <w:tcBorders>
              <w:top w:val="nil"/>
              <w:left w:val="single" w:sz="4" w:space="0" w:color="auto"/>
              <w:bottom w:val="single" w:sz="4" w:space="0" w:color="auto"/>
              <w:right w:val="single" w:sz="4" w:space="0" w:color="auto"/>
            </w:tcBorders>
            <w:shd w:val="clear" w:color="auto" w:fill="auto"/>
            <w:noWrap/>
            <w:vAlign w:val="bottom"/>
            <w:hideMark/>
          </w:tcPr>
          <w:p w14:paraId="0132AB6E" w14:textId="77777777" w:rsidR="00602751" w:rsidRPr="00935440" w:rsidRDefault="00602751" w:rsidP="00107A05">
            <w:pPr>
              <w:spacing w:after="0" w:line="240" w:lineRule="auto"/>
              <w:ind w:firstLine="0"/>
              <w:contextualSpacing w:val="0"/>
              <w:jc w:val="lef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Conductor Binder</w:t>
            </w:r>
          </w:p>
        </w:tc>
        <w:tc>
          <w:tcPr>
            <w:tcW w:w="718" w:type="dxa"/>
            <w:tcBorders>
              <w:top w:val="nil"/>
              <w:left w:val="nil"/>
              <w:bottom w:val="single" w:sz="4" w:space="0" w:color="auto"/>
              <w:right w:val="single" w:sz="4" w:space="0" w:color="auto"/>
            </w:tcBorders>
            <w:shd w:val="clear" w:color="000000" w:fill="E2EFDA"/>
            <w:noWrap/>
            <w:vAlign w:val="bottom"/>
            <w:hideMark/>
          </w:tcPr>
          <w:p w14:paraId="0FE752C9" w14:textId="77777777" w:rsidR="00602751" w:rsidRPr="00935440" w:rsidRDefault="00602751" w:rsidP="00107A05">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0.6</w:t>
            </w:r>
          </w:p>
        </w:tc>
        <w:tc>
          <w:tcPr>
            <w:tcW w:w="1010" w:type="dxa"/>
            <w:tcBorders>
              <w:top w:val="nil"/>
              <w:left w:val="nil"/>
              <w:bottom w:val="single" w:sz="4" w:space="0" w:color="auto"/>
              <w:right w:val="single" w:sz="4" w:space="0" w:color="auto"/>
            </w:tcBorders>
            <w:shd w:val="clear" w:color="auto" w:fill="auto"/>
            <w:noWrap/>
            <w:vAlign w:val="bottom"/>
            <w:hideMark/>
          </w:tcPr>
          <w:p w14:paraId="385FA8DC" w14:textId="77777777" w:rsidR="00602751" w:rsidRPr="00935440" w:rsidRDefault="00602751" w:rsidP="00107A05">
            <w:pPr>
              <w:spacing w:after="0" w:line="240" w:lineRule="auto"/>
              <w:ind w:firstLine="0"/>
              <w:contextualSpacing w:val="0"/>
              <w:jc w:val="lef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mm</w:t>
            </w:r>
          </w:p>
        </w:tc>
        <w:tc>
          <w:tcPr>
            <w:tcW w:w="1195" w:type="dxa"/>
            <w:tcBorders>
              <w:top w:val="nil"/>
              <w:left w:val="nil"/>
              <w:bottom w:val="single" w:sz="4" w:space="0" w:color="auto"/>
              <w:right w:val="single" w:sz="4" w:space="0" w:color="auto"/>
            </w:tcBorders>
            <w:shd w:val="clear" w:color="auto" w:fill="auto"/>
            <w:noWrap/>
            <w:vAlign w:val="bottom"/>
            <w:hideMark/>
          </w:tcPr>
          <w:p w14:paraId="48DDDBF9" w14:textId="77777777" w:rsidR="00602751" w:rsidRPr="00935440" w:rsidRDefault="00602751" w:rsidP="00107A05">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15.5</w:t>
            </w:r>
          </w:p>
        </w:tc>
        <w:tc>
          <w:tcPr>
            <w:tcW w:w="1043" w:type="dxa"/>
            <w:tcBorders>
              <w:top w:val="nil"/>
              <w:left w:val="nil"/>
              <w:bottom w:val="single" w:sz="4" w:space="0" w:color="auto"/>
              <w:right w:val="single" w:sz="4" w:space="0" w:color="auto"/>
            </w:tcBorders>
            <w:shd w:val="clear" w:color="auto" w:fill="auto"/>
            <w:noWrap/>
            <w:vAlign w:val="bottom"/>
            <w:hideMark/>
          </w:tcPr>
          <w:p w14:paraId="024CABBD" w14:textId="77777777" w:rsidR="00602751" w:rsidRPr="00935440" w:rsidRDefault="00602751" w:rsidP="00107A05">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57</w:t>
            </w:r>
          </w:p>
        </w:tc>
        <w:tc>
          <w:tcPr>
            <w:tcW w:w="948" w:type="dxa"/>
            <w:tcBorders>
              <w:top w:val="nil"/>
              <w:left w:val="nil"/>
              <w:bottom w:val="single" w:sz="4" w:space="0" w:color="auto"/>
              <w:right w:val="single" w:sz="4" w:space="0" w:color="auto"/>
            </w:tcBorders>
            <w:shd w:val="clear" w:color="auto" w:fill="auto"/>
            <w:noWrap/>
            <w:vAlign w:val="bottom"/>
            <w:hideMark/>
          </w:tcPr>
          <w:p w14:paraId="526521B0" w14:textId="77777777" w:rsidR="00602751" w:rsidRPr="00935440" w:rsidRDefault="00602751" w:rsidP="00107A05">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0.64</w:t>
            </w:r>
          </w:p>
        </w:tc>
      </w:tr>
      <w:tr w:rsidR="00602751" w:rsidRPr="00935440" w14:paraId="2429B413" w14:textId="77777777" w:rsidTr="00935440">
        <w:trPr>
          <w:trHeight w:val="300"/>
        </w:trPr>
        <w:tc>
          <w:tcPr>
            <w:tcW w:w="1920"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71F9C63" w14:textId="77777777" w:rsidR="00602751" w:rsidRPr="00935440" w:rsidRDefault="00602751" w:rsidP="00107A05">
            <w:pPr>
              <w:spacing w:after="0" w:line="240" w:lineRule="auto"/>
              <w:ind w:firstLine="0"/>
              <w:contextualSpacing w:val="0"/>
              <w:jc w:val="center"/>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 xml:space="preserve">XLPE +Carbon </w:t>
            </w:r>
          </w:p>
        </w:tc>
        <w:tc>
          <w:tcPr>
            <w:tcW w:w="2798" w:type="dxa"/>
            <w:tcBorders>
              <w:top w:val="nil"/>
              <w:left w:val="single" w:sz="4" w:space="0" w:color="auto"/>
              <w:bottom w:val="single" w:sz="4" w:space="0" w:color="auto"/>
              <w:right w:val="single" w:sz="4" w:space="0" w:color="auto"/>
            </w:tcBorders>
            <w:shd w:val="clear" w:color="auto" w:fill="auto"/>
            <w:noWrap/>
            <w:vAlign w:val="bottom"/>
            <w:hideMark/>
          </w:tcPr>
          <w:p w14:paraId="22BF5C41" w14:textId="77777777" w:rsidR="00602751" w:rsidRPr="00935440" w:rsidRDefault="00602751" w:rsidP="00107A05">
            <w:pPr>
              <w:spacing w:after="0" w:line="240" w:lineRule="auto"/>
              <w:ind w:firstLine="0"/>
              <w:contextualSpacing w:val="0"/>
              <w:jc w:val="lef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Conductor shield</w:t>
            </w:r>
          </w:p>
        </w:tc>
        <w:tc>
          <w:tcPr>
            <w:tcW w:w="718" w:type="dxa"/>
            <w:tcBorders>
              <w:top w:val="nil"/>
              <w:left w:val="nil"/>
              <w:bottom w:val="single" w:sz="4" w:space="0" w:color="auto"/>
              <w:right w:val="single" w:sz="4" w:space="0" w:color="auto"/>
            </w:tcBorders>
            <w:shd w:val="clear" w:color="000000" w:fill="E2EFDA"/>
            <w:noWrap/>
            <w:vAlign w:val="bottom"/>
            <w:hideMark/>
          </w:tcPr>
          <w:p w14:paraId="2242FEBC" w14:textId="77777777" w:rsidR="00602751" w:rsidRPr="00935440" w:rsidRDefault="00602751" w:rsidP="00107A05">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1.5</w:t>
            </w:r>
          </w:p>
        </w:tc>
        <w:tc>
          <w:tcPr>
            <w:tcW w:w="1010" w:type="dxa"/>
            <w:tcBorders>
              <w:top w:val="nil"/>
              <w:left w:val="nil"/>
              <w:bottom w:val="single" w:sz="4" w:space="0" w:color="auto"/>
              <w:right w:val="single" w:sz="4" w:space="0" w:color="auto"/>
            </w:tcBorders>
            <w:shd w:val="clear" w:color="auto" w:fill="auto"/>
            <w:noWrap/>
            <w:vAlign w:val="bottom"/>
            <w:hideMark/>
          </w:tcPr>
          <w:p w14:paraId="7F3332F5" w14:textId="77777777" w:rsidR="00602751" w:rsidRPr="00935440" w:rsidRDefault="00602751" w:rsidP="00107A05">
            <w:pPr>
              <w:spacing w:after="0" w:line="240" w:lineRule="auto"/>
              <w:ind w:firstLine="0"/>
              <w:contextualSpacing w:val="0"/>
              <w:jc w:val="lef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mm</w:t>
            </w:r>
          </w:p>
        </w:tc>
        <w:tc>
          <w:tcPr>
            <w:tcW w:w="1195" w:type="dxa"/>
            <w:tcBorders>
              <w:top w:val="nil"/>
              <w:left w:val="nil"/>
              <w:bottom w:val="single" w:sz="4" w:space="0" w:color="auto"/>
              <w:right w:val="single" w:sz="4" w:space="0" w:color="auto"/>
            </w:tcBorders>
            <w:shd w:val="clear" w:color="auto" w:fill="auto"/>
            <w:noWrap/>
            <w:vAlign w:val="bottom"/>
            <w:hideMark/>
          </w:tcPr>
          <w:p w14:paraId="6A36D7D7" w14:textId="77777777" w:rsidR="00602751" w:rsidRPr="00935440" w:rsidRDefault="00602751" w:rsidP="00107A05">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17</w:t>
            </w:r>
          </w:p>
        </w:tc>
        <w:tc>
          <w:tcPr>
            <w:tcW w:w="1043" w:type="dxa"/>
            <w:tcBorders>
              <w:top w:val="nil"/>
              <w:left w:val="nil"/>
              <w:bottom w:val="single" w:sz="4" w:space="0" w:color="auto"/>
              <w:right w:val="single" w:sz="4" w:space="0" w:color="auto"/>
            </w:tcBorders>
            <w:shd w:val="clear" w:color="auto" w:fill="auto"/>
            <w:noWrap/>
            <w:vAlign w:val="bottom"/>
            <w:hideMark/>
          </w:tcPr>
          <w:p w14:paraId="5503303E" w14:textId="77777777" w:rsidR="00602751" w:rsidRPr="00935440" w:rsidRDefault="00602751" w:rsidP="00107A05">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153</w:t>
            </w:r>
          </w:p>
        </w:tc>
        <w:tc>
          <w:tcPr>
            <w:tcW w:w="948" w:type="dxa"/>
            <w:tcBorders>
              <w:top w:val="nil"/>
              <w:left w:val="nil"/>
              <w:bottom w:val="single" w:sz="4" w:space="0" w:color="auto"/>
              <w:right w:val="single" w:sz="4" w:space="0" w:color="auto"/>
            </w:tcBorders>
            <w:shd w:val="clear" w:color="auto" w:fill="auto"/>
            <w:noWrap/>
            <w:vAlign w:val="bottom"/>
            <w:hideMark/>
          </w:tcPr>
          <w:p w14:paraId="765E8BE4" w14:textId="77777777" w:rsidR="00602751" w:rsidRPr="00935440" w:rsidRDefault="00602751" w:rsidP="00107A05">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1.71</w:t>
            </w:r>
          </w:p>
        </w:tc>
      </w:tr>
      <w:tr w:rsidR="00602751" w:rsidRPr="00935440" w14:paraId="742D695C" w14:textId="77777777" w:rsidTr="00935440">
        <w:trPr>
          <w:trHeight w:val="300"/>
        </w:trPr>
        <w:tc>
          <w:tcPr>
            <w:tcW w:w="1920"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EEDF552" w14:textId="77777777" w:rsidR="00602751" w:rsidRPr="00935440" w:rsidRDefault="00602751" w:rsidP="00107A05">
            <w:pPr>
              <w:spacing w:after="0" w:line="240" w:lineRule="auto"/>
              <w:ind w:firstLine="0"/>
              <w:contextualSpacing w:val="0"/>
              <w:jc w:val="center"/>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XLPE</w:t>
            </w:r>
          </w:p>
        </w:tc>
        <w:tc>
          <w:tcPr>
            <w:tcW w:w="2798" w:type="dxa"/>
            <w:tcBorders>
              <w:top w:val="nil"/>
              <w:left w:val="single" w:sz="4" w:space="0" w:color="auto"/>
              <w:bottom w:val="single" w:sz="4" w:space="0" w:color="auto"/>
              <w:right w:val="single" w:sz="4" w:space="0" w:color="auto"/>
            </w:tcBorders>
            <w:shd w:val="clear" w:color="auto" w:fill="auto"/>
            <w:noWrap/>
            <w:vAlign w:val="bottom"/>
            <w:hideMark/>
          </w:tcPr>
          <w:p w14:paraId="39E94260" w14:textId="77777777" w:rsidR="00602751" w:rsidRPr="00935440" w:rsidRDefault="00602751" w:rsidP="00107A05">
            <w:pPr>
              <w:spacing w:after="0" w:line="240" w:lineRule="auto"/>
              <w:ind w:firstLine="0"/>
              <w:contextualSpacing w:val="0"/>
              <w:jc w:val="lef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Insulation</w:t>
            </w:r>
          </w:p>
        </w:tc>
        <w:tc>
          <w:tcPr>
            <w:tcW w:w="718" w:type="dxa"/>
            <w:tcBorders>
              <w:top w:val="nil"/>
              <w:left w:val="nil"/>
              <w:bottom w:val="single" w:sz="4" w:space="0" w:color="auto"/>
              <w:right w:val="single" w:sz="4" w:space="0" w:color="auto"/>
            </w:tcBorders>
            <w:shd w:val="clear" w:color="000000" w:fill="E2EFDA"/>
            <w:noWrap/>
            <w:vAlign w:val="bottom"/>
            <w:hideMark/>
          </w:tcPr>
          <w:p w14:paraId="44A432D1" w14:textId="77777777" w:rsidR="00602751" w:rsidRPr="00935440" w:rsidRDefault="00602751" w:rsidP="00107A05">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20</w:t>
            </w:r>
          </w:p>
        </w:tc>
        <w:tc>
          <w:tcPr>
            <w:tcW w:w="1010" w:type="dxa"/>
            <w:tcBorders>
              <w:top w:val="nil"/>
              <w:left w:val="nil"/>
              <w:bottom w:val="single" w:sz="4" w:space="0" w:color="auto"/>
              <w:right w:val="single" w:sz="4" w:space="0" w:color="auto"/>
            </w:tcBorders>
            <w:shd w:val="clear" w:color="auto" w:fill="auto"/>
            <w:noWrap/>
            <w:vAlign w:val="bottom"/>
            <w:hideMark/>
          </w:tcPr>
          <w:p w14:paraId="6A3E62E0" w14:textId="77777777" w:rsidR="00602751" w:rsidRPr="00935440" w:rsidRDefault="00602751" w:rsidP="00107A05">
            <w:pPr>
              <w:spacing w:after="0" w:line="240" w:lineRule="auto"/>
              <w:ind w:firstLine="0"/>
              <w:contextualSpacing w:val="0"/>
              <w:jc w:val="lef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mm</w:t>
            </w:r>
          </w:p>
        </w:tc>
        <w:tc>
          <w:tcPr>
            <w:tcW w:w="1195" w:type="dxa"/>
            <w:tcBorders>
              <w:top w:val="nil"/>
              <w:left w:val="nil"/>
              <w:bottom w:val="single" w:sz="4" w:space="0" w:color="auto"/>
              <w:right w:val="single" w:sz="4" w:space="0" w:color="auto"/>
            </w:tcBorders>
            <w:shd w:val="clear" w:color="auto" w:fill="auto"/>
            <w:noWrap/>
            <w:vAlign w:val="bottom"/>
            <w:hideMark/>
          </w:tcPr>
          <w:p w14:paraId="76641B3D" w14:textId="77777777" w:rsidR="00602751" w:rsidRPr="00935440" w:rsidRDefault="00602751" w:rsidP="00107A05">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37</w:t>
            </w:r>
          </w:p>
        </w:tc>
        <w:tc>
          <w:tcPr>
            <w:tcW w:w="1043" w:type="dxa"/>
            <w:tcBorders>
              <w:top w:val="nil"/>
              <w:left w:val="nil"/>
              <w:bottom w:val="single" w:sz="4" w:space="0" w:color="auto"/>
              <w:right w:val="single" w:sz="4" w:space="0" w:color="auto"/>
            </w:tcBorders>
            <w:shd w:val="clear" w:color="auto" w:fill="auto"/>
            <w:noWrap/>
            <w:vAlign w:val="bottom"/>
            <w:hideMark/>
          </w:tcPr>
          <w:p w14:paraId="7975FAA1" w14:textId="77777777" w:rsidR="00602751" w:rsidRPr="00935440" w:rsidRDefault="00602751" w:rsidP="00107A05">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3393</w:t>
            </w:r>
          </w:p>
        </w:tc>
        <w:tc>
          <w:tcPr>
            <w:tcW w:w="948" w:type="dxa"/>
            <w:tcBorders>
              <w:top w:val="nil"/>
              <w:left w:val="nil"/>
              <w:bottom w:val="single" w:sz="4" w:space="0" w:color="auto"/>
              <w:right w:val="single" w:sz="4" w:space="0" w:color="auto"/>
            </w:tcBorders>
            <w:shd w:val="clear" w:color="auto" w:fill="auto"/>
            <w:noWrap/>
            <w:vAlign w:val="bottom"/>
            <w:hideMark/>
          </w:tcPr>
          <w:p w14:paraId="3E1CDBEA" w14:textId="77777777" w:rsidR="00602751" w:rsidRPr="00935440" w:rsidRDefault="00602751" w:rsidP="00107A05">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37.87</w:t>
            </w:r>
          </w:p>
        </w:tc>
      </w:tr>
      <w:tr w:rsidR="00602751" w:rsidRPr="00935440" w14:paraId="6A031AF9" w14:textId="77777777" w:rsidTr="00935440">
        <w:trPr>
          <w:trHeight w:val="300"/>
        </w:trPr>
        <w:tc>
          <w:tcPr>
            <w:tcW w:w="1920"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D2FE7F6" w14:textId="77777777" w:rsidR="00602751" w:rsidRPr="00935440" w:rsidRDefault="00602751" w:rsidP="00107A05">
            <w:pPr>
              <w:spacing w:after="0" w:line="240" w:lineRule="auto"/>
              <w:ind w:firstLine="0"/>
              <w:contextualSpacing w:val="0"/>
              <w:jc w:val="center"/>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 xml:space="preserve">XLPE +Carbon </w:t>
            </w:r>
          </w:p>
        </w:tc>
        <w:tc>
          <w:tcPr>
            <w:tcW w:w="2798" w:type="dxa"/>
            <w:tcBorders>
              <w:top w:val="nil"/>
              <w:left w:val="single" w:sz="4" w:space="0" w:color="auto"/>
              <w:bottom w:val="single" w:sz="4" w:space="0" w:color="auto"/>
              <w:right w:val="single" w:sz="4" w:space="0" w:color="auto"/>
            </w:tcBorders>
            <w:shd w:val="clear" w:color="auto" w:fill="auto"/>
            <w:noWrap/>
            <w:vAlign w:val="bottom"/>
            <w:hideMark/>
          </w:tcPr>
          <w:p w14:paraId="01E26D76" w14:textId="77777777" w:rsidR="00602751" w:rsidRPr="00935440" w:rsidRDefault="00602751" w:rsidP="00107A05">
            <w:pPr>
              <w:spacing w:after="0" w:line="240" w:lineRule="auto"/>
              <w:ind w:firstLine="0"/>
              <w:contextualSpacing w:val="0"/>
              <w:jc w:val="lef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Insulation shield</w:t>
            </w:r>
          </w:p>
        </w:tc>
        <w:tc>
          <w:tcPr>
            <w:tcW w:w="718" w:type="dxa"/>
            <w:tcBorders>
              <w:top w:val="nil"/>
              <w:left w:val="nil"/>
              <w:bottom w:val="single" w:sz="4" w:space="0" w:color="auto"/>
              <w:right w:val="single" w:sz="4" w:space="0" w:color="auto"/>
            </w:tcBorders>
            <w:shd w:val="clear" w:color="000000" w:fill="E2EFDA"/>
            <w:noWrap/>
            <w:vAlign w:val="bottom"/>
            <w:hideMark/>
          </w:tcPr>
          <w:p w14:paraId="668DF7F8" w14:textId="77777777" w:rsidR="00602751" w:rsidRPr="00935440" w:rsidRDefault="00602751" w:rsidP="00107A05">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1.4</w:t>
            </w:r>
          </w:p>
        </w:tc>
        <w:tc>
          <w:tcPr>
            <w:tcW w:w="1010" w:type="dxa"/>
            <w:tcBorders>
              <w:top w:val="nil"/>
              <w:left w:val="nil"/>
              <w:bottom w:val="single" w:sz="4" w:space="0" w:color="auto"/>
              <w:right w:val="single" w:sz="4" w:space="0" w:color="auto"/>
            </w:tcBorders>
            <w:shd w:val="clear" w:color="auto" w:fill="auto"/>
            <w:noWrap/>
            <w:vAlign w:val="bottom"/>
            <w:hideMark/>
          </w:tcPr>
          <w:p w14:paraId="6F6ED676" w14:textId="77777777" w:rsidR="00602751" w:rsidRPr="00935440" w:rsidRDefault="00602751" w:rsidP="00107A05">
            <w:pPr>
              <w:spacing w:after="0" w:line="240" w:lineRule="auto"/>
              <w:ind w:firstLine="0"/>
              <w:contextualSpacing w:val="0"/>
              <w:jc w:val="lef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mm</w:t>
            </w:r>
          </w:p>
        </w:tc>
        <w:tc>
          <w:tcPr>
            <w:tcW w:w="1195" w:type="dxa"/>
            <w:tcBorders>
              <w:top w:val="nil"/>
              <w:left w:val="nil"/>
              <w:bottom w:val="single" w:sz="4" w:space="0" w:color="auto"/>
              <w:right w:val="single" w:sz="4" w:space="0" w:color="auto"/>
            </w:tcBorders>
            <w:shd w:val="clear" w:color="auto" w:fill="auto"/>
            <w:noWrap/>
            <w:vAlign w:val="bottom"/>
            <w:hideMark/>
          </w:tcPr>
          <w:p w14:paraId="0A2656E5" w14:textId="77777777" w:rsidR="00602751" w:rsidRPr="00935440" w:rsidRDefault="00602751" w:rsidP="00107A05">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38.4</w:t>
            </w:r>
          </w:p>
        </w:tc>
        <w:tc>
          <w:tcPr>
            <w:tcW w:w="1043" w:type="dxa"/>
            <w:tcBorders>
              <w:top w:val="nil"/>
              <w:left w:val="nil"/>
              <w:bottom w:val="single" w:sz="4" w:space="0" w:color="auto"/>
              <w:right w:val="single" w:sz="4" w:space="0" w:color="auto"/>
            </w:tcBorders>
            <w:shd w:val="clear" w:color="auto" w:fill="auto"/>
            <w:noWrap/>
            <w:vAlign w:val="bottom"/>
            <w:hideMark/>
          </w:tcPr>
          <w:p w14:paraId="7BE04390" w14:textId="77777777" w:rsidR="00602751" w:rsidRPr="00935440" w:rsidRDefault="00602751" w:rsidP="00107A05">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332</w:t>
            </w:r>
          </w:p>
        </w:tc>
        <w:tc>
          <w:tcPr>
            <w:tcW w:w="948" w:type="dxa"/>
            <w:tcBorders>
              <w:top w:val="nil"/>
              <w:left w:val="nil"/>
              <w:bottom w:val="single" w:sz="4" w:space="0" w:color="auto"/>
              <w:right w:val="single" w:sz="4" w:space="0" w:color="auto"/>
            </w:tcBorders>
            <w:shd w:val="clear" w:color="auto" w:fill="auto"/>
            <w:noWrap/>
            <w:vAlign w:val="bottom"/>
            <w:hideMark/>
          </w:tcPr>
          <w:p w14:paraId="658CEA3D" w14:textId="77777777" w:rsidR="00602751" w:rsidRPr="00935440" w:rsidRDefault="00602751" w:rsidP="00107A05">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3.70</w:t>
            </w:r>
          </w:p>
        </w:tc>
      </w:tr>
      <w:tr w:rsidR="00602751" w:rsidRPr="00935440" w14:paraId="6490EBA4" w14:textId="77777777" w:rsidTr="00935440">
        <w:trPr>
          <w:trHeight w:val="300"/>
        </w:trPr>
        <w:tc>
          <w:tcPr>
            <w:tcW w:w="1920"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42EA31E" w14:textId="77777777" w:rsidR="00602751" w:rsidRPr="00935440" w:rsidRDefault="00602751" w:rsidP="00107A05">
            <w:pPr>
              <w:spacing w:after="0" w:line="240" w:lineRule="auto"/>
              <w:ind w:firstLine="0"/>
              <w:contextualSpacing w:val="0"/>
              <w:jc w:val="center"/>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 </w:t>
            </w:r>
          </w:p>
        </w:tc>
        <w:tc>
          <w:tcPr>
            <w:tcW w:w="2798" w:type="dxa"/>
            <w:tcBorders>
              <w:top w:val="nil"/>
              <w:left w:val="single" w:sz="4" w:space="0" w:color="auto"/>
              <w:bottom w:val="single" w:sz="4" w:space="0" w:color="auto"/>
              <w:right w:val="single" w:sz="4" w:space="0" w:color="auto"/>
            </w:tcBorders>
            <w:shd w:val="clear" w:color="auto" w:fill="auto"/>
            <w:noWrap/>
            <w:vAlign w:val="bottom"/>
            <w:hideMark/>
          </w:tcPr>
          <w:p w14:paraId="5C347583" w14:textId="77777777" w:rsidR="00602751" w:rsidRPr="00935440" w:rsidRDefault="00602751" w:rsidP="00107A05">
            <w:pPr>
              <w:spacing w:after="0" w:line="240" w:lineRule="auto"/>
              <w:ind w:firstLine="0"/>
              <w:contextualSpacing w:val="0"/>
              <w:jc w:val="lef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Longitudinal water barrier</w:t>
            </w:r>
          </w:p>
        </w:tc>
        <w:tc>
          <w:tcPr>
            <w:tcW w:w="718" w:type="dxa"/>
            <w:tcBorders>
              <w:top w:val="nil"/>
              <w:left w:val="nil"/>
              <w:bottom w:val="single" w:sz="4" w:space="0" w:color="auto"/>
              <w:right w:val="single" w:sz="4" w:space="0" w:color="auto"/>
            </w:tcBorders>
            <w:shd w:val="clear" w:color="000000" w:fill="E2EFDA"/>
            <w:noWrap/>
            <w:vAlign w:val="bottom"/>
            <w:hideMark/>
          </w:tcPr>
          <w:p w14:paraId="638D0498" w14:textId="77777777" w:rsidR="00602751" w:rsidRPr="00935440" w:rsidRDefault="00602751" w:rsidP="00107A05">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0.6</w:t>
            </w:r>
          </w:p>
        </w:tc>
        <w:tc>
          <w:tcPr>
            <w:tcW w:w="1010" w:type="dxa"/>
            <w:tcBorders>
              <w:top w:val="nil"/>
              <w:left w:val="nil"/>
              <w:bottom w:val="single" w:sz="4" w:space="0" w:color="auto"/>
              <w:right w:val="single" w:sz="4" w:space="0" w:color="auto"/>
            </w:tcBorders>
            <w:shd w:val="clear" w:color="auto" w:fill="auto"/>
            <w:noWrap/>
            <w:vAlign w:val="bottom"/>
            <w:hideMark/>
          </w:tcPr>
          <w:p w14:paraId="33F62B8A" w14:textId="77777777" w:rsidR="00602751" w:rsidRPr="00935440" w:rsidRDefault="00602751" w:rsidP="00107A05">
            <w:pPr>
              <w:spacing w:after="0" w:line="240" w:lineRule="auto"/>
              <w:ind w:firstLine="0"/>
              <w:contextualSpacing w:val="0"/>
              <w:jc w:val="lef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mm</w:t>
            </w:r>
          </w:p>
        </w:tc>
        <w:tc>
          <w:tcPr>
            <w:tcW w:w="1195" w:type="dxa"/>
            <w:tcBorders>
              <w:top w:val="nil"/>
              <w:left w:val="nil"/>
              <w:bottom w:val="single" w:sz="4" w:space="0" w:color="auto"/>
              <w:right w:val="single" w:sz="4" w:space="0" w:color="auto"/>
            </w:tcBorders>
            <w:shd w:val="clear" w:color="auto" w:fill="auto"/>
            <w:noWrap/>
            <w:vAlign w:val="bottom"/>
            <w:hideMark/>
          </w:tcPr>
          <w:p w14:paraId="05F10B54" w14:textId="77777777" w:rsidR="00602751" w:rsidRPr="00935440" w:rsidRDefault="00602751" w:rsidP="00107A05">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39</w:t>
            </w:r>
          </w:p>
        </w:tc>
        <w:tc>
          <w:tcPr>
            <w:tcW w:w="1043" w:type="dxa"/>
            <w:tcBorders>
              <w:top w:val="nil"/>
              <w:left w:val="nil"/>
              <w:bottom w:val="single" w:sz="4" w:space="0" w:color="auto"/>
              <w:right w:val="single" w:sz="4" w:space="0" w:color="auto"/>
            </w:tcBorders>
            <w:shd w:val="clear" w:color="auto" w:fill="auto"/>
            <w:noWrap/>
            <w:vAlign w:val="bottom"/>
            <w:hideMark/>
          </w:tcPr>
          <w:p w14:paraId="0B4C3FDB" w14:textId="77777777" w:rsidR="00602751" w:rsidRPr="00935440" w:rsidRDefault="00602751" w:rsidP="00107A05">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146</w:t>
            </w:r>
          </w:p>
        </w:tc>
        <w:tc>
          <w:tcPr>
            <w:tcW w:w="948" w:type="dxa"/>
            <w:tcBorders>
              <w:top w:val="nil"/>
              <w:left w:val="nil"/>
              <w:bottom w:val="single" w:sz="4" w:space="0" w:color="auto"/>
              <w:right w:val="single" w:sz="4" w:space="0" w:color="auto"/>
            </w:tcBorders>
            <w:shd w:val="clear" w:color="auto" w:fill="auto"/>
            <w:noWrap/>
            <w:vAlign w:val="bottom"/>
            <w:hideMark/>
          </w:tcPr>
          <w:p w14:paraId="073A59BA" w14:textId="77777777" w:rsidR="00602751" w:rsidRPr="00935440" w:rsidRDefault="00602751" w:rsidP="00107A05">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1.63</w:t>
            </w:r>
          </w:p>
        </w:tc>
      </w:tr>
      <w:tr w:rsidR="00602751" w:rsidRPr="00935440" w14:paraId="1420A483" w14:textId="77777777" w:rsidTr="00935440">
        <w:trPr>
          <w:trHeight w:val="300"/>
        </w:trPr>
        <w:tc>
          <w:tcPr>
            <w:tcW w:w="1920"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6ACDFD3" w14:textId="77777777" w:rsidR="00602751" w:rsidRPr="00935440" w:rsidRDefault="00602751" w:rsidP="00107A05">
            <w:pPr>
              <w:spacing w:after="0" w:line="240" w:lineRule="auto"/>
              <w:ind w:firstLine="0"/>
              <w:contextualSpacing w:val="0"/>
              <w:jc w:val="center"/>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lead</w:t>
            </w:r>
          </w:p>
        </w:tc>
        <w:tc>
          <w:tcPr>
            <w:tcW w:w="2798" w:type="dxa"/>
            <w:tcBorders>
              <w:top w:val="nil"/>
              <w:left w:val="single" w:sz="4" w:space="0" w:color="auto"/>
              <w:bottom w:val="single" w:sz="4" w:space="0" w:color="auto"/>
              <w:right w:val="single" w:sz="4" w:space="0" w:color="auto"/>
            </w:tcBorders>
            <w:shd w:val="clear" w:color="auto" w:fill="auto"/>
            <w:noWrap/>
            <w:vAlign w:val="bottom"/>
            <w:hideMark/>
          </w:tcPr>
          <w:p w14:paraId="5113750C" w14:textId="77777777" w:rsidR="00602751" w:rsidRPr="00935440" w:rsidRDefault="00602751" w:rsidP="00107A05">
            <w:pPr>
              <w:spacing w:after="0" w:line="240" w:lineRule="auto"/>
              <w:ind w:firstLine="0"/>
              <w:contextualSpacing w:val="0"/>
              <w:jc w:val="lef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Metallic sheath</w:t>
            </w:r>
          </w:p>
        </w:tc>
        <w:tc>
          <w:tcPr>
            <w:tcW w:w="718" w:type="dxa"/>
            <w:tcBorders>
              <w:top w:val="nil"/>
              <w:left w:val="nil"/>
              <w:bottom w:val="single" w:sz="4" w:space="0" w:color="auto"/>
              <w:right w:val="single" w:sz="4" w:space="0" w:color="auto"/>
            </w:tcBorders>
            <w:shd w:val="clear" w:color="000000" w:fill="E2EFDA"/>
            <w:noWrap/>
            <w:vAlign w:val="bottom"/>
            <w:hideMark/>
          </w:tcPr>
          <w:p w14:paraId="727E2D91" w14:textId="77777777" w:rsidR="00602751" w:rsidRPr="00935440" w:rsidRDefault="00602751" w:rsidP="00107A05">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2.9</w:t>
            </w:r>
          </w:p>
        </w:tc>
        <w:tc>
          <w:tcPr>
            <w:tcW w:w="1010" w:type="dxa"/>
            <w:tcBorders>
              <w:top w:val="nil"/>
              <w:left w:val="nil"/>
              <w:bottom w:val="single" w:sz="4" w:space="0" w:color="auto"/>
              <w:right w:val="single" w:sz="4" w:space="0" w:color="auto"/>
            </w:tcBorders>
            <w:shd w:val="clear" w:color="auto" w:fill="auto"/>
            <w:noWrap/>
            <w:vAlign w:val="bottom"/>
            <w:hideMark/>
          </w:tcPr>
          <w:p w14:paraId="6DA6F634" w14:textId="77777777" w:rsidR="00602751" w:rsidRPr="00935440" w:rsidRDefault="00602751" w:rsidP="00107A05">
            <w:pPr>
              <w:spacing w:after="0" w:line="240" w:lineRule="auto"/>
              <w:ind w:firstLine="0"/>
              <w:contextualSpacing w:val="0"/>
              <w:jc w:val="lef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mm</w:t>
            </w:r>
          </w:p>
        </w:tc>
        <w:tc>
          <w:tcPr>
            <w:tcW w:w="1195" w:type="dxa"/>
            <w:tcBorders>
              <w:top w:val="nil"/>
              <w:left w:val="nil"/>
              <w:bottom w:val="single" w:sz="4" w:space="0" w:color="auto"/>
              <w:right w:val="single" w:sz="4" w:space="0" w:color="auto"/>
            </w:tcBorders>
            <w:shd w:val="clear" w:color="auto" w:fill="auto"/>
            <w:noWrap/>
            <w:vAlign w:val="bottom"/>
            <w:hideMark/>
          </w:tcPr>
          <w:p w14:paraId="394023B3" w14:textId="77777777" w:rsidR="00602751" w:rsidRPr="00935440" w:rsidRDefault="00602751" w:rsidP="00107A05">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41.9</w:t>
            </w:r>
          </w:p>
        </w:tc>
        <w:tc>
          <w:tcPr>
            <w:tcW w:w="1043" w:type="dxa"/>
            <w:tcBorders>
              <w:top w:val="nil"/>
              <w:left w:val="nil"/>
              <w:bottom w:val="single" w:sz="4" w:space="0" w:color="auto"/>
              <w:right w:val="single" w:sz="4" w:space="0" w:color="auto"/>
            </w:tcBorders>
            <w:shd w:val="clear" w:color="auto" w:fill="auto"/>
            <w:noWrap/>
            <w:vAlign w:val="bottom"/>
            <w:hideMark/>
          </w:tcPr>
          <w:p w14:paraId="6CA658C6" w14:textId="77777777" w:rsidR="00602751" w:rsidRPr="00935440" w:rsidRDefault="00602751" w:rsidP="00107A05">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737</w:t>
            </w:r>
          </w:p>
        </w:tc>
        <w:tc>
          <w:tcPr>
            <w:tcW w:w="948" w:type="dxa"/>
            <w:tcBorders>
              <w:top w:val="nil"/>
              <w:left w:val="nil"/>
              <w:bottom w:val="single" w:sz="4" w:space="0" w:color="auto"/>
              <w:right w:val="single" w:sz="4" w:space="0" w:color="auto"/>
            </w:tcBorders>
            <w:shd w:val="clear" w:color="auto" w:fill="auto"/>
            <w:noWrap/>
            <w:vAlign w:val="bottom"/>
            <w:hideMark/>
          </w:tcPr>
          <w:p w14:paraId="44A8A076" w14:textId="77777777" w:rsidR="00602751" w:rsidRPr="00935440" w:rsidRDefault="00602751" w:rsidP="00107A05">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8.23</w:t>
            </w:r>
          </w:p>
        </w:tc>
      </w:tr>
      <w:tr w:rsidR="00602751" w:rsidRPr="00935440" w14:paraId="62885193" w14:textId="77777777" w:rsidTr="00935440">
        <w:trPr>
          <w:trHeight w:val="300"/>
        </w:trPr>
        <w:tc>
          <w:tcPr>
            <w:tcW w:w="1920"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35400AB" w14:textId="77777777" w:rsidR="00602751" w:rsidRPr="00935440" w:rsidRDefault="00602751" w:rsidP="00107A05">
            <w:pPr>
              <w:spacing w:after="0" w:line="240" w:lineRule="auto"/>
              <w:ind w:firstLine="0"/>
              <w:contextualSpacing w:val="0"/>
              <w:jc w:val="center"/>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HDPE</w:t>
            </w:r>
          </w:p>
        </w:tc>
        <w:tc>
          <w:tcPr>
            <w:tcW w:w="2798" w:type="dxa"/>
            <w:tcBorders>
              <w:top w:val="nil"/>
              <w:left w:val="single" w:sz="4" w:space="0" w:color="auto"/>
              <w:bottom w:val="single" w:sz="4" w:space="0" w:color="auto"/>
              <w:right w:val="single" w:sz="4" w:space="0" w:color="auto"/>
            </w:tcBorders>
            <w:shd w:val="clear" w:color="auto" w:fill="auto"/>
            <w:noWrap/>
            <w:vAlign w:val="bottom"/>
            <w:hideMark/>
          </w:tcPr>
          <w:p w14:paraId="08AA7A1D" w14:textId="77777777" w:rsidR="00602751" w:rsidRPr="00935440" w:rsidRDefault="00602751" w:rsidP="00107A05">
            <w:pPr>
              <w:spacing w:after="0" w:line="240" w:lineRule="auto"/>
              <w:ind w:firstLine="0"/>
              <w:contextualSpacing w:val="0"/>
              <w:jc w:val="lef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Inner sheath</w:t>
            </w:r>
          </w:p>
        </w:tc>
        <w:tc>
          <w:tcPr>
            <w:tcW w:w="718" w:type="dxa"/>
            <w:tcBorders>
              <w:top w:val="nil"/>
              <w:left w:val="nil"/>
              <w:bottom w:val="single" w:sz="4" w:space="0" w:color="auto"/>
              <w:right w:val="single" w:sz="4" w:space="0" w:color="auto"/>
            </w:tcBorders>
            <w:shd w:val="clear" w:color="000000" w:fill="E2EFDA"/>
            <w:noWrap/>
            <w:vAlign w:val="bottom"/>
            <w:hideMark/>
          </w:tcPr>
          <w:p w14:paraId="0F1B63C9" w14:textId="77777777" w:rsidR="00602751" w:rsidRPr="00935440" w:rsidRDefault="00602751" w:rsidP="00107A05">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2.5</w:t>
            </w:r>
          </w:p>
        </w:tc>
        <w:tc>
          <w:tcPr>
            <w:tcW w:w="1010" w:type="dxa"/>
            <w:tcBorders>
              <w:top w:val="nil"/>
              <w:left w:val="nil"/>
              <w:bottom w:val="single" w:sz="4" w:space="0" w:color="auto"/>
              <w:right w:val="single" w:sz="4" w:space="0" w:color="auto"/>
            </w:tcBorders>
            <w:shd w:val="clear" w:color="auto" w:fill="auto"/>
            <w:noWrap/>
            <w:vAlign w:val="bottom"/>
            <w:hideMark/>
          </w:tcPr>
          <w:p w14:paraId="28CFC0CE" w14:textId="77777777" w:rsidR="00602751" w:rsidRPr="00935440" w:rsidRDefault="00602751" w:rsidP="00107A05">
            <w:pPr>
              <w:spacing w:after="0" w:line="240" w:lineRule="auto"/>
              <w:ind w:firstLine="0"/>
              <w:contextualSpacing w:val="0"/>
              <w:jc w:val="lef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mm</w:t>
            </w:r>
          </w:p>
        </w:tc>
        <w:tc>
          <w:tcPr>
            <w:tcW w:w="1195" w:type="dxa"/>
            <w:tcBorders>
              <w:top w:val="nil"/>
              <w:left w:val="nil"/>
              <w:bottom w:val="single" w:sz="4" w:space="0" w:color="auto"/>
              <w:right w:val="single" w:sz="4" w:space="0" w:color="auto"/>
            </w:tcBorders>
            <w:shd w:val="clear" w:color="auto" w:fill="auto"/>
            <w:noWrap/>
            <w:vAlign w:val="bottom"/>
            <w:hideMark/>
          </w:tcPr>
          <w:p w14:paraId="45246DCF" w14:textId="77777777" w:rsidR="00602751" w:rsidRPr="00935440" w:rsidRDefault="00602751" w:rsidP="00107A05">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44.4</w:t>
            </w:r>
          </w:p>
        </w:tc>
        <w:tc>
          <w:tcPr>
            <w:tcW w:w="1043" w:type="dxa"/>
            <w:tcBorders>
              <w:top w:val="nil"/>
              <w:left w:val="nil"/>
              <w:bottom w:val="single" w:sz="4" w:space="0" w:color="auto"/>
              <w:right w:val="single" w:sz="4" w:space="0" w:color="auto"/>
            </w:tcBorders>
            <w:shd w:val="clear" w:color="auto" w:fill="auto"/>
            <w:noWrap/>
            <w:vAlign w:val="bottom"/>
            <w:hideMark/>
          </w:tcPr>
          <w:p w14:paraId="21958946" w14:textId="77777777" w:rsidR="00602751" w:rsidRPr="00935440" w:rsidRDefault="00602751" w:rsidP="00107A05">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678</w:t>
            </w:r>
          </w:p>
        </w:tc>
        <w:tc>
          <w:tcPr>
            <w:tcW w:w="948" w:type="dxa"/>
            <w:tcBorders>
              <w:top w:val="nil"/>
              <w:left w:val="nil"/>
              <w:bottom w:val="single" w:sz="4" w:space="0" w:color="auto"/>
              <w:right w:val="single" w:sz="4" w:space="0" w:color="auto"/>
            </w:tcBorders>
            <w:shd w:val="clear" w:color="auto" w:fill="auto"/>
            <w:noWrap/>
            <w:vAlign w:val="bottom"/>
            <w:hideMark/>
          </w:tcPr>
          <w:p w14:paraId="00C00B90" w14:textId="77777777" w:rsidR="00602751" w:rsidRPr="00935440" w:rsidRDefault="00602751" w:rsidP="00107A05">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7.57</w:t>
            </w:r>
          </w:p>
        </w:tc>
      </w:tr>
      <w:tr w:rsidR="00602751" w:rsidRPr="00935440" w14:paraId="375BD40F" w14:textId="77777777" w:rsidTr="00935440">
        <w:trPr>
          <w:trHeight w:val="300"/>
        </w:trPr>
        <w:tc>
          <w:tcPr>
            <w:tcW w:w="1920"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2AE726F" w14:textId="77777777" w:rsidR="00602751" w:rsidRPr="00935440" w:rsidRDefault="00602751" w:rsidP="00107A05">
            <w:pPr>
              <w:spacing w:after="0" w:line="240" w:lineRule="auto"/>
              <w:ind w:firstLine="0"/>
              <w:contextualSpacing w:val="0"/>
              <w:jc w:val="center"/>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galv. Steel</w:t>
            </w:r>
          </w:p>
        </w:tc>
        <w:tc>
          <w:tcPr>
            <w:tcW w:w="2798" w:type="dxa"/>
            <w:tcBorders>
              <w:top w:val="nil"/>
              <w:left w:val="single" w:sz="4" w:space="0" w:color="auto"/>
              <w:bottom w:val="single" w:sz="4" w:space="0" w:color="auto"/>
              <w:right w:val="single" w:sz="4" w:space="0" w:color="auto"/>
            </w:tcBorders>
            <w:shd w:val="clear" w:color="auto" w:fill="auto"/>
            <w:noWrap/>
            <w:vAlign w:val="bottom"/>
            <w:hideMark/>
          </w:tcPr>
          <w:p w14:paraId="1968DF33" w14:textId="77777777" w:rsidR="00602751" w:rsidRPr="00935440" w:rsidRDefault="00602751" w:rsidP="00107A05">
            <w:pPr>
              <w:spacing w:after="0" w:line="240" w:lineRule="auto"/>
              <w:ind w:firstLine="0"/>
              <w:contextualSpacing w:val="0"/>
              <w:jc w:val="lef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Armour</w:t>
            </w:r>
          </w:p>
        </w:tc>
        <w:tc>
          <w:tcPr>
            <w:tcW w:w="718" w:type="dxa"/>
            <w:tcBorders>
              <w:top w:val="nil"/>
              <w:left w:val="nil"/>
              <w:bottom w:val="single" w:sz="4" w:space="0" w:color="auto"/>
              <w:right w:val="single" w:sz="4" w:space="0" w:color="auto"/>
            </w:tcBorders>
            <w:shd w:val="clear" w:color="000000" w:fill="E2EFDA"/>
            <w:noWrap/>
            <w:vAlign w:val="bottom"/>
            <w:hideMark/>
          </w:tcPr>
          <w:p w14:paraId="674756F4" w14:textId="77777777" w:rsidR="00602751" w:rsidRPr="00935440" w:rsidRDefault="00602751" w:rsidP="00107A05">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5</w:t>
            </w:r>
          </w:p>
        </w:tc>
        <w:tc>
          <w:tcPr>
            <w:tcW w:w="1010" w:type="dxa"/>
            <w:tcBorders>
              <w:top w:val="nil"/>
              <w:left w:val="nil"/>
              <w:bottom w:val="single" w:sz="4" w:space="0" w:color="auto"/>
              <w:right w:val="single" w:sz="4" w:space="0" w:color="auto"/>
            </w:tcBorders>
            <w:shd w:val="clear" w:color="auto" w:fill="auto"/>
            <w:noWrap/>
            <w:vAlign w:val="bottom"/>
            <w:hideMark/>
          </w:tcPr>
          <w:p w14:paraId="36DFCE05" w14:textId="77777777" w:rsidR="00602751" w:rsidRPr="00935440" w:rsidRDefault="00602751" w:rsidP="00107A05">
            <w:pPr>
              <w:spacing w:after="0" w:line="240" w:lineRule="auto"/>
              <w:ind w:firstLine="0"/>
              <w:contextualSpacing w:val="0"/>
              <w:jc w:val="lef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mm</w:t>
            </w:r>
          </w:p>
        </w:tc>
        <w:tc>
          <w:tcPr>
            <w:tcW w:w="1195" w:type="dxa"/>
            <w:tcBorders>
              <w:top w:val="nil"/>
              <w:left w:val="nil"/>
              <w:bottom w:val="single" w:sz="4" w:space="0" w:color="auto"/>
              <w:right w:val="single" w:sz="4" w:space="0" w:color="auto"/>
            </w:tcBorders>
            <w:shd w:val="clear" w:color="auto" w:fill="auto"/>
            <w:noWrap/>
            <w:vAlign w:val="bottom"/>
            <w:hideMark/>
          </w:tcPr>
          <w:p w14:paraId="42EF6790" w14:textId="77777777" w:rsidR="00602751" w:rsidRPr="00935440" w:rsidRDefault="00602751" w:rsidP="00107A05">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49.4</w:t>
            </w:r>
          </w:p>
        </w:tc>
        <w:tc>
          <w:tcPr>
            <w:tcW w:w="1043" w:type="dxa"/>
            <w:tcBorders>
              <w:top w:val="nil"/>
              <w:left w:val="nil"/>
              <w:bottom w:val="single" w:sz="4" w:space="0" w:color="auto"/>
              <w:right w:val="single" w:sz="4" w:space="0" w:color="auto"/>
            </w:tcBorders>
            <w:shd w:val="clear" w:color="auto" w:fill="auto"/>
            <w:noWrap/>
            <w:vAlign w:val="bottom"/>
            <w:hideMark/>
          </w:tcPr>
          <w:p w14:paraId="7564DFAB" w14:textId="77777777" w:rsidR="00602751" w:rsidRPr="00935440" w:rsidRDefault="00602751" w:rsidP="00107A05">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1473</w:t>
            </w:r>
          </w:p>
        </w:tc>
        <w:tc>
          <w:tcPr>
            <w:tcW w:w="948" w:type="dxa"/>
            <w:tcBorders>
              <w:top w:val="nil"/>
              <w:left w:val="nil"/>
              <w:bottom w:val="single" w:sz="4" w:space="0" w:color="auto"/>
              <w:right w:val="single" w:sz="4" w:space="0" w:color="auto"/>
            </w:tcBorders>
            <w:shd w:val="clear" w:color="auto" w:fill="auto"/>
            <w:noWrap/>
            <w:vAlign w:val="bottom"/>
            <w:hideMark/>
          </w:tcPr>
          <w:p w14:paraId="39E59397" w14:textId="77777777" w:rsidR="00602751" w:rsidRPr="00935440" w:rsidRDefault="00602751" w:rsidP="00107A05">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16.45</w:t>
            </w:r>
          </w:p>
        </w:tc>
      </w:tr>
      <w:tr w:rsidR="00602751" w:rsidRPr="00935440" w14:paraId="78188629" w14:textId="77777777" w:rsidTr="00935440">
        <w:trPr>
          <w:trHeight w:val="300"/>
        </w:trPr>
        <w:tc>
          <w:tcPr>
            <w:tcW w:w="1920"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8E312DF" w14:textId="77777777" w:rsidR="00602751" w:rsidRPr="00935440" w:rsidRDefault="00602751" w:rsidP="00107A05">
            <w:pPr>
              <w:spacing w:after="0" w:line="240" w:lineRule="auto"/>
              <w:ind w:firstLine="0"/>
              <w:contextualSpacing w:val="0"/>
              <w:jc w:val="center"/>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PP</w:t>
            </w:r>
          </w:p>
        </w:tc>
        <w:tc>
          <w:tcPr>
            <w:tcW w:w="2798" w:type="dxa"/>
            <w:tcBorders>
              <w:top w:val="nil"/>
              <w:left w:val="single" w:sz="4" w:space="0" w:color="auto"/>
              <w:bottom w:val="single" w:sz="4" w:space="0" w:color="auto"/>
              <w:right w:val="single" w:sz="4" w:space="0" w:color="auto"/>
            </w:tcBorders>
            <w:shd w:val="clear" w:color="auto" w:fill="auto"/>
            <w:noWrap/>
            <w:vAlign w:val="bottom"/>
            <w:hideMark/>
          </w:tcPr>
          <w:p w14:paraId="1A57E389" w14:textId="77777777" w:rsidR="00602751" w:rsidRPr="00935440" w:rsidRDefault="00602751" w:rsidP="00107A05">
            <w:pPr>
              <w:spacing w:after="0" w:line="240" w:lineRule="auto"/>
              <w:ind w:firstLine="0"/>
              <w:contextualSpacing w:val="0"/>
              <w:jc w:val="lef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Outer serving</w:t>
            </w:r>
          </w:p>
        </w:tc>
        <w:tc>
          <w:tcPr>
            <w:tcW w:w="718" w:type="dxa"/>
            <w:tcBorders>
              <w:top w:val="nil"/>
              <w:left w:val="nil"/>
              <w:bottom w:val="single" w:sz="4" w:space="0" w:color="auto"/>
              <w:right w:val="single" w:sz="4" w:space="0" w:color="auto"/>
            </w:tcBorders>
            <w:shd w:val="clear" w:color="000000" w:fill="E2EFDA"/>
            <w:noWrap/>
            <w:vAlign w:val="bottom"/>
            <w:hideMark/>
          </w:tcPr>
          <w:p w14:paraId="38C0AF2D" w14:textId="77777777" w:rsidR="00602751" w:rsidRPr="00935440" w:rsidRDefault="00602751" w:rsidP="00107A05">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4</w:t>
            </w:r>
          </w:p>
        </w:tc>
        <w:tc>
          <w:tcPr>
            <w:tcW w:w="1010" w:type="dxa"/>
            <w:tcBorders>
              <w:top w:val="nil"/>
              <w:left w:val="nil"/>
              <w:bottom w:val="single" w:sz="4" w:space="0" w:color="auto"/>
              <w:right w:val="single" w:sz="4" w:space="0" w:color="auto"/>
            </w:tcBorders>
            <w:shd w:val="clear" w:color="auto" w:fill="auto"/>
            <w:noWrap/>
            <w:vAlign w:val="bottom"/>
            <w:hideMark/>
          </w:tcPr>
          <w:p w14:paraId="530D11DC" w14:textId="77777777" w:rsidR="00602751" w:rsidRPr="00935440" w:rsidRDefault="00602751" w:rsidP="00107A05">
            <w:pPr>
              <w:spacing w:after="0" w:line="240" w:lineRule="auto"/>
              <w:ind w:firstLine="0"/>
              <w:contextualSpacing w:val="0"/>
              <w:jc w:val="lef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mm</w:t>
            </w:r>
          </w:p>
        </w:tc>
        <w:tc>
          <w:tcPr>
            <w:tcW w:w="1195" w:type="dxa"/>
            <w:tcBorders>
              <w:top w:val="nil"/>
              <w:left w:val="nil"/>
              <w:bottom w:val="single" w:sz="4" w:space="0" w:color="auto"/>
              <w:right w:val="single" w:sz="4" w:space="0" w:color="auto"/>
            </w:tcBorders>
            <w:shd w:val="clear" w:color="auto" w:fill="auto"/>
            <w:noWrap/>
            <w:vAlign w:val="bottom"/>
            <w:hideMark/>
          </w:tcPr>
          <w:p w14:paraId="37730DD3" w14:textId="77777777" w:rsidR="00602751" w:rsidRPr="00935440" w:rsidRDefault="00602751" w:rsidP="00107A05">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53.4</w:t>
            </w:r>
          </w:p>
        </w:tc>
        <w:tc>
          <w:tcPr>
            <w:tcW w:w="1043" w:type="dxa"/>
            <w:tcBorders>
              <w:top w:val="nil"/>
              <w:left w:val="nil"/>
              <w:bottom w:val="single" w:sz="4" w:space="0" w:color="auto"/>
              <w:right w:val="single" w:sz="4" w:space="0" w:color="auto"/>
            </w:tcBorders>
            <w:shd w:val="clear" w:color="auto" w:fill="auto"/>
            <w:noWrap/>
            <w:vAlign w:val="bottom"/>
            <w:hideMark/>
          </w:tcPr>
          <w:p w14:paraId="53E61684" w14:textId="77777777" w:rsidR="00602751" w:rsidRPr="00935440" w:rsidRDefault="00602751" w:rsidP="00107A05">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1292</w:t>
            </w:r>
          </w:p>
        </w:tc>
        <w:tc>
          <w:tcPr>
            <w:tcW w:w="948" w:type="dxa"/>
            <w:tcBorders>
              <w:top w:val="nil"/>
              <w:left w:val="nil"/>
              <w:bottom w:val="single" w:sz="4" w:space="0" w:color="auto"/>
              <w:right w:val="single" w:sz="4" w:space="0" w:color="auto"/>
            </w:tcBorders>
            <w:shd w:val="clear" w:color="auto" w:fill="auto"/>
            <w:noWrap/>
            <w:vAlign w:val="bottom"/>
            <w:hideMark/>
          </w:tcPr>
          <w:p w14:paraId="3CFAAF01" w14:textId="77777777" w:rsidR="00602751" w:rsidRPr="00935440" w:rsidRDefault="00602751" w:rsidP="00107A05">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14.42</w:t>
            </w:r>
          </w:p>
        </w:tc>
      </w:tr>
      <w:tr w:rsidR="00602751" w:rsidRPr="00935440" w14:paraId="585C1A58" w14:textId="77777777" w:rsidTr="00935440">
        <w:trPr>
          <w:trHeight w:val="300"/>
        </w:trPr>
        <w:tc>
          <w:tcPr>
            <w:tcW w:w="960" w:type="dxa"/>
            <w:tcBorders>
              <w:top w:val="nil"/>
              <w:left w:val="nil"/>
              <w:bottom w:val="nil"/>
              <w:right w:val="nil"/>
            </w:tcBorders>
            <w:shd w:val="clear" w:color="auto" w:fill="auto"/>
            <w:noWrap/>
            <w:vAlign w:val="bottom"/>
            <w:hideMark/>
          </w:tcPr>
          <w:p w14:paraId="5FDFDA10" w14:textId="77777777" w:rsidR="00602751" w:rsidRPr="00935440" w:rsidRDefault="00602751" w:rsidP="00107A05">
            <w:pPr>
              <w:spacing w:after="0" w:line="240" w:lineRule="auto"/>
              <w:ind w:firstLine="0"/>
              <w:contextualSpacing w:val="0"/>
              <w:jc w:val="right"/>
              <w:rPr>
                <w:rFonts w:ascii="Times New Roman" w:eastAsia="Times New Roman" w:hAnsi="Times New Roman" w:cs="Times New Roman"/>
                <w:color w:val="000000"/>
                <w:lang w:val="en-GB" w:eastAsia="en-GB"/>
              </w:rPr>
            </w:pPr>
          </w:p>
        </w:tc>
        <w:tc>
          <w:tcPr>
            <w:tcW w:w="960" w:type="dxa"/>
            <w:tcBorders>
              <w:top w:val="nil"/>
              <w:left w:val="nil"/>
              <w:bottom w:val="nil"/>
              <w:right w:val="nil"/>
            </w:tcBorders>
            <w:shd w:val="clear" w:color="auto" w:fill="auto"/>
            <w:noWrap/>
            <w:vAlign w:val="bottom"/>
            <w:hideMark/>
          </w:tcPr>
          <w:p w14:paraId="29BD8BBA" w14:textId="77777777" w:rsidR="00602751" w:rsidRPr="00935440" w:rsidRDefault="00602751" w:rsidP="00107A05">
            <w:pPr>
              <w:spacing w:after="0" w:line="240" w:lineRule="auto"/>
              <w:ind w:firstLine="0"/>
              <w:contextualSpacing w:val="0"/>
              <w:jc w:val="left"/>
              <w:rPr>
                <w:rFonts w:ascii="Times New Roman" w:eastAsia="Times New Roman" w:hAnsi="Times New Roman" w:cs="Times New Roman"/>
                <w:sz w:val="20"/>
                <w:szCs w:val="20"/>
                <w:lang w:val="en-GB" w:eastAsia="en-GB"/>
              </w:rPr>
            </w:pPr>
          </w:p>
        </w:tc>
        <w:tc>
          <w:tcPr>
            <w:tcW w:w="2798" w:type="dxa"/>
            <w:tcBorders>
              <w:top w:val="nil"/>
              <w:left w:val="single" w:sz="4" w:space="0" w:color="auto"/>
              <w:bottom w:val="single" w:sz="4" w:space="0" w:color="auto"/>
              <w:right w:val="single" w:sz="4" w:space="0" w:color="auto"/>
            </w:tcBorders>
            <w:shd w:val="clear" w:color="auto" w:fill="auto"/>
            <w:noWrap/>
            <w:vAlign w:val="bottom"/>
            <w:hideMark/>
          </w:tcPr>
          <w:p w14:paraId="67A63855" w14:textId="77777777" w:rsidR="00602751" w:rsidRPr="00935440" w:rsidRDefault="00602751" w:rsidP="00107A05">
            <w:pPr>
              <w:spacing w:after="0" w:line="240" w:lineRule="auto"/>
              <w:ind w:firstLine="0"/>
              <w:contextualSpacing w:val="0"/>
              <w:jc w:val="lef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Total diameter</w:t>
            </w:r>
          </w:p>
        </w:tc>
        <w:tc>
          <w:tcPr>
            <w:tcW w:w="718" w:type="dxa"/>
            <w:tcBorders>
              <w:top w:val="nil"/>
              <w:left w:val="nil"/>
              <w:bottom w:val="single" w:sz="4" w:space="0" w:color="auto"/>
              <w:right w:val="single" w:sz="4" w:space="0" w:color="auto"/>
            </w:tcBorders>
            <w:shd w:val="clear" w:color="auto" w:fill="auto"/>
            <w:noWrap/>
            <w:vAlign w:val="bottom"/>
            <w:hideMark/>
          </w:tcPr>
          <w:p w14:paraId="6ECC05F1" w14:textId="77777777" w:rsidR="00602751" w:rsidRPr="00935440" w:rsidRDefault="00602751" w:rsidP="00107A05">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106.8</w:t>
            </w:r>
          </w:p>
        </w:tc>
        <w:tc>
          <w:tcPr>
            <w:tcW w:w="1010" w:type="dxa"/>
            <w:tcBorders>
              <w:top w:val="nil"/>
              <w:left w:val="nil"/>
              <w:bottom w:val="single" w:sz="4" w:space="0" w:color="auto"/>
              <w:right w:val="single" w:sz="4" w:space="0" w:color="auto"/>
            </w:tcBorders>
            <w:shd w:val="clear" w:color="auto" w:fill="auto"/>
            <w:noWrap/>
            <w:vAlign w:val="bottom"/>
            <w:hideMark/>
          </w:tcPr>
          <w:p w14:paraId="240CF26D" w14:textId="77777777" w:rsidR="00602751" w:rsidRPr="00935440" w:rsidRDefault="00602751" w:rsidP="00107A05">
            <w:pPr>
              <w:spacing w:after="0" w:line="240" w:lineRule="auto"/>
              <w:ind w:firstLine="0"/>
              <w:contextualSpacing w:val="0"/>
              <w:jc w:val="lef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mm</w:t>
            </w:r>
          </w:p>
        </w:tc>
        <w:tc>
          <w:tcPr>
            <w:tcW w:w="1195" w:type="dxa"/>
            <w:tcBorders>
              <w:top w:val="nil"/>
              <w:left w:val="nil"/>
              <w:bottom w:val="single" w:sz="4" w:space="0" w:color="auto"/>
              <w:right w:val="single" w:sz="4" w:space="0" w:color="auto"/>
            </w:tcBorders>
            <w:shd w:val="clear" w:color="auto" w:fill="auto"/>
            <w:noWrap/>
            <w:vAlign w:val="bottom"/>
            <w:hideMark/>
          </w:tcPr>
          <w:p w14:paraId="1FBD0D73" w14:textId="77777777" w:rsidR="00602751" w:rsidRPr="00935440" w:rsidRDefault="00602751" w:rsidP="00107A05">
            <w:pPr>
              <w:spacing w:after="0" w:line="240" w:lineRule="auto"/>
              <w:ind w:firstLine="0"/>
              <w:contextualSpacing w:val="0"/>
              <w:jc w:val="lef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 </w:t>
            </w:r>
          </w:p>
        </w:tc>
        <w:tc>
          <w:tcPr>
            <w:tcW w:w="1043" w:type="dxa"/>
            <w:tcBorders>
              <w:top w:val="nil"/>
              <w:left w:val="nil"/>
              <w:bottom w:val="single" w:sz="4" w:space="0" w:color="auto"/>
              <w:right w:val="single" w:sz="4" w:space="0" w:color="auto"/>
            </w:tcBorders>
            <w:shd w:val="clear" w:color="auto" w:fill="auto"/>
            <w:noWrap/>
            <w:vAlign w:val="bottom"/>
            <w:hideMark/>
          </w:tcPr>
          <w:p w14:paraId="32B9C40D" w14:textId="77777777" w:rsidR="00602751" w:rsidRPr="00935440" w:rsidRDefault="00602751" w:rsidP="00107A05">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8958</w:t>
            </w:r>
          </w:p>
        </w:tc>
        <w:tc>
          <w:tcPr>
            <w:tcW w:w="948" w:type="dxa"/>
            <w:tcBorders>
              <w:top w:val="nil"/>
              <w:left w:val="nil"/>
              <w:bottom w:val="single" w:sz="4" w:space="0" w:color="auto"/>
              <w:right w:val="single" w:sz="4" w:space="0" w:color="auto"/>
            </w:tcBorders>
            <w:shd w:val="clear" w:color="auto" w:fill="auto"/>
            <w:noWrap/>
            <w:vAlign w:val="bottom"/>
            <w:hideMark/>
          </w:tcPr>
          <w:p w14:paraId="1BA3074F" w14:textId="77777777" w:rsidR="00602751" w:rsidRPr="00935440" w:rsidRDefault="00602751" w:rsidP="00107A05">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100.00</w:t>
            </w:r>
          </w:p>
        </w:tc>
      </w:tr>
      <w:tr w:rsidR="00602751" w:rsidRPr="00935440" w14:paraId="79948073" w14:textId="77777777" w:rsidTr="00935440">
        <w:trPr>
          <w:trHeight w:val="300"/>
        </w:trPr>
        <w:tc>
          <w:tcPr>
            <w:tcW w:w="960" w:type="dxa"/>
            <w:tcBorders>
              <w:top w:val="nil"/>
              <w:left w:val="nil"/>
              <w:bottom w:val="nil"/>
              <w:right w:val="nil"/>
            </w:tcBorders>
            <w:shd w:val="clear" w:color="auto" w:fill="auto"/>
            <w:noWrap/>
            <w:vAlign w:val="bottom"/>
            <w:hideMark/>
          </w:tcPr>
          <w:p w14:paraId="606B8818" w14:textId="77777777" w:rsidR="00602751" w:rsidRPr="00935440" w:rsidRDefault="00602751" w:rsidP="007B474A">
            <w:pPr>
              <w:spacing w:after="0" w:line="240" w:lineRule="auto"/>
              <w:ind w:firstLine="0"/>
              <w:contextualSpacing w:val="0"/>
              <w:jc w:val="right"/>
              <w:rPr>
                <w:rFonts w:ascii="Times New Roman" w:eastAsia="Times New Roman" w:hAnsi="Times New Roman" w:cs="Times New Roman"/>
                <w:color w:val="000000"/>
                <w:lang w:val="en-GB" w:eastAsia="en-GB"/>
              </w:rPr>
            </w:pPr>
          </w:p>
        </w:tc>
        <w:tc>
          <w:tcPr>
            <w:tcW w:w="960" w:type="dxa"/>
            <w:tcBorders>
              <w:top w:val="nil"/>
              <w:left w:val="nil"/>
              <w:bottom w:val="nil"/>
              <w:right w:val="nil"/>
            </w:tcBorders>
            <w:shd w:val="clear" w:color="auto" w:fill="auto"/>
            <w:noWrap/>
            <w:vAlign w:val="bottom"/>
            <w:hideMark/>
          </w:tcPr>
          <w:p w14:paraId="1850F0AA" w14:textId="77777777" w:rsidR="00602751" w:rsidRPr="00935440" w:rsidRDefault="00602751" w:rsidP="007B474A">
            <w:pPr>
              <w:spacing w:after="0" w:line="240" w:lineRule="auto"/>
              <w:ind w:firstLine="0"/>
              <w:contextualSpacing w:val="0"/>
              <w:jc w:val="left"/>
              <w:rPr>
                <w:rFonts w:ascii="Times New Roman" w:eastAsia="Times New Roman" w:hAnsi="Times New Roman" w:cs="Times New Roman"/>
                <w:sz w:val="20"/>
                <w:szCs w:val="20"/>
                <w:lang w:val="en-GB" w:eastAsia="en-GB"/>
              </w:rPr>
            </w:pPr>
          </w:p>
        </w:tc>
        <w:tc>
          <w:tcPr>
            <w:tcW w:w="2798" w:type="dxa"/>
            <w:tcBorders>
              <w:top w:val="nil"/>
              <w:left w:val="single" w:sz="4" w:space="0" w:color="auto"/>
              <w:bottom w:val="single" w:sz="4" w:space="0" w:color="auto"/>
              <w:right w:val="single" w:sz="4" w:space="0" w:color="auto"/>
            </w:tcBorders>
            <w:shd w:val="clear" w:color="auto" w:fill="auto"/>
            <w:noWrap/>
            <w:vAlign w:val="bottom"/>
            <w:hideMark/>
          </w:tcPr>
          <w:p w14:paraId="742D6B78" w14:textId="77777777" w:rsidR="00602751" w:rsidRPr="00935440" w:rsidRDefault="00602751" w:rsidP="007B474A">
            <w:pPr>
              <w:spacing w:after="0" w:line="240" w:lineRule="auto"/>
              <w:ind w:firstLine="0"/>
              <w:contextualSpacing w:val="0"/>
              <w:jc w:val="lef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Total diameter</w:t>
            </w:r>
          </w:p>
        </w:tc>
        <w:tc>
          <w:tcPr>
            <w:tcW w:w="718" w:type="dxa"/>
            <w:tcBorders>
              <w:top w:val="nil"/>
              <w:left w:val="nil"/>
              <w:bottom w:val="single" w:sz="4" w:space="0" w:color="auto"/>
              <w:right w:val="single" w:sz="4" w:space="0" w:color="auto"/>
            </w:tcBorders>
            <w:shd w:val="clear" w:color="auto" w:fill="auto"/>
            <w:noWrap/>
            <w:vAlign w:val="bottom"/>
            <w:hideMark/>
          </w:tcPr>
          <w:p w14:paraId="0D80BFE6" w14:textId="77777777" w:rsidR="00602751" w:rsidRPr="00935440" w:rsidRDefault="00602751" w:rsidP="007B474A">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135</w:t>
            </w:r>
          </w:p>
        </w:tc>
        <w:tc>
          <w:tcPr>
            <w:tcW w:w="1010" w:type="dxa"/>
            <w:tcBorders>
              <w:top w:val="nil"/>
              <w:left w:val="nil"/>
              <w:bottom w:val="single" w:sz="4" w:space="0" w:color="auto"/>
              <w:right w:val="single" w:sz="4" w:space="0" w:color="auto"/>
            </w:tcBorders>
            <w:shd w:val="clear" w:color="auto" w:fill="auto"/>
            <w:noWrap/>
            <w:vAlign w:val="bottom"/>
          </w:tcPr>
          <w:p w14:paraId="1F4EA436" w14:textId="77777777" w:rsidR="00602751" w:rsidRPr="00935440" w:rsidRDefault="00602751" w:rsidP="007B474A">
            <w:pPr>
              <w:spacing w:after="0" w:line="240" w:lineRule="auto"/>
              <w:ind w:firstLine="0"/>
              <w:contextualSpacing w:val="0"/>
              <w:jc w:val="lef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mm</w:t>
            </w:r>
          </w:p>
        </w:tc>
        <w:tc>
          <w:tcPr>
            <w:tcW w:w="1195" w:type="dxa"/>
            <w:tcBorders>
              <w:top w:val="nil"/>
              <w:left w:val="nil"/>
              <w:bottom w:val="single" w:sz="4" w:space="0" w:color="auto"/>
              <w:right w:val="single" w:sz="4" w:space="0" w:color="auto"/>
            </w:tcBorders>
            <w:shd w:val="clear" w:color="auto" w:fill="auto"/>
            <w:vAlign w:val="bottom"/>
          </w:tcPr>
          <w:p w14:paraId="26FE744D" w14:textId="77777777" w:rsidR="00602751" w:rsidRPr="00935440" w:rsidRDefault="00602751" w:rsidP="007B474A">
            <w:pPr>
              <w:spacing w:after="0" w:line="240" w:lineRule="auto"/>
              <w:ind w:firstLine="0"/>
              <w:contextualSpacing w:val="0"/>
              <w:jc w:val="center"/>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PN [MW]</w:t>
            </w:r>
          </w:p>
        </w:tc>
        <w:tc>
          <w:tcPr>
            <w:tcW w:w="1043" w:type="dxa"/>
            <w:tcBorders>
              <w:top w:val="nil"/>
              <w:left w:val="nil"/>
              <w:bottom w:val="single" w:sz="4" w:space="0" w:color="auto"/>
              <w:right w:val="single" w:sz="4" w:space="0" w:color="auto"/>
            </w:tcBorders>
            <w:shd w:val="clear" w:color="auto" w:fill="auto"/>
            <w:noWrap/>
            <w:vAlign w:val="bottom"/>
          </w:tcPr>
          <w:p w14:paraId="0AC068CC" w14:textId="77777777" w:rsidR="00602751" w:rsidRPr="00935440" w:rsidRDefault="00602751" w:rsidP="007B474A">
            <w:pPr>
              <w:spacing w:after="0" w:line="240" w:lineRule="auto"/>
              <w:ind w:firstLine="0"/>
              <w:contextualSpacing w:val="0"/>
              <w:jc w:val="lef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654</w:t>
            </w:r>
          </w:p>
        </w:tc>
        <w:tc>
          <w:tcPr>
            <w:tcW w:w="948" w:type="dxa"/>
            <w:tcBorders>
              <w:top w:val="nil"/>
              <w:left w:val="nil"/>
              <w:bottom w:val="single" w:sz="4" w:space="0" w:color="auto"/>
              <w:right w:val="single" w:sz="4" w:space="0" w:color="auto"/>
            </w:tcBorders>
            <w:shd w:val="clear" w:color="auto" w:fill="auto"/>
            <w:noWrap/>
            <w:vAlign w:val="bottom"/>
          </w:tcPr>
          <w:p w14:paraId="1280FDC7" w14:textId="77777777" w:rsidR="00602751" w:rsidRPr="00935440" w:rsidRDefault="00602751" w:rsidP="007B474A">
            <w:pPr>
              <w:spacing w:after="0" w:line="240" w:lineRule="auto"/>
              <w:ind w:firstLine="0"/>
              <w:contextualSpacing w:val="0"/>
              <w:jc w:val="left"/>
              <w:rPr>
                <w:rFonts w:ascii="Times New Roman" w:eastAsia="Times New Roman" w:hAnsi="Times New Roman" w:cs="Times New Roman"/>
                <w:color w:val="000000"/>
                <w:lang w:val="en-GB" w:eastAsia="en-GB"/>
              </w:rPr>
            </w:pPr>
          </w:p>
        </w:tc>
      </w:tr>
    </w:tbl>
    <w:p w14:paraId="6FAF9002" w14:textId="77777777" w:rsidR="00251B23" w:rsidRDefault="00251B23"/>
    <w:p w14:paraId="04A7E0C0" w14:textId="23DC7790" w:rsidR="003A1570" w:rsidRPr="00935440" w:rsidRDefault="003A1570" w:rsidP="003A1570">
      <w:pPr>
        <w:pStyle w:val="Caption"/>
        <w:keepNext/>
        <w:rPr>
          <w:rFonts w:ascii="Times New Roman" w:hAnsi="Times New Roman" w:cs="Times New Roman"/>
        </w:rPr>
      </w:pPr>
      <w:r w:rsidRPr="00935440">
        <w:rPr>
          <w:rFonts w:ascii="Times New Roman" w:hAnsi="Times New Roman" w:cs="Times New Roman"/>
        </w:rPr>
        <w:t>Table S</w:t>
      </w:r>
      <w:r>
        <w:rPr>
          <w:rFonts w:ascii="Times New Roman" w:hAnsi="Times New Roman" w:cs="Times New Roman"/>
        </w:rPr>
        <w:t>-</w:t>
      </w:r>
      <w:r w:rsidRPr="00935440">
        <w:rPr>
          <w:rFonts w:ascii="Times New Roman" w:hAnsi="Times New Roman" w:cs="Times New Roman"/>
        </w:rPr>
        <w:fldChar w:fldCharType="begin"/>
      </w:r>
      <w:r w:rsidRPr="00935440">
        <w:rPr>
          <w:rFonts w:ascii="Times New Roman" w:hAnsi="Times New Roman" w:cs="Times New Roman"/>
        </w:rPr>
        <w:instrText xml:space="preserve"> SEQ Table \* ARABIC </w:instrText>
      </w:r>
      <w:r w:rsidRPr="00935440">
        <w:rPr>
          <w:rFonts w:ascii="Times New Roman" w:hAnsi="Times New Roman" w:cs="Times New Roman"/>
        </w:rPr>
        <w:fldChar w:fldCharType="separate"/>
      </w:r>
      <w:r w:rsidR="004430AA">
        <w:rPr>
          <w:rFonts w:ascii="Times New Roman" w:hAnsi="Times New Roman" w:cs="Times New Roman"/>
          <w:noProof/>
        </w:rPr>
        <w:t>18</w:t>
      </w:r>
      <w:r w:rsidRPr="00935440">
        <w:rPr>
          <w:rFonts w:ascii="Times New Roman" w:hAnsi="Times New Roman" w:cs="Times New Roman"/>
          <w:noProof/>
        </w:rPr>
        <w:fldChar w:fldCharType="end"/>
      </w:r>
      <w:r w:rsidRPr="00935440">
        <w:rPr>
          <w:rFonts w:ascii="Times New Roman" w:hAnsi="Times New Roman" w:cs="Times New Roman"/>
        </w:rPr>
        <w:t xml:space="preserve">:single-core </w:t>
      </w:r>
      <w:r>
        <w:rPr>
          <w:rFonts w:ascii="Times New Roman" w:hAnsi="Times New Roman" w:cs="Times New Roman"/>
        </w:rPr>
        <w:t>HVDC</w:t>
      </w:r>
      <w:r w:rsidRPr="00935440">
        <w:rPr>
          <w:rFonts w:ascii="Times New Roman" w:hAnsi="Times New Roman" w:cs="Times New Roman"/>
        </w:rPr>
        <w:t xml:space="preserve"> </w:t>
      </w:r>
      <w:r>
        <w:rPr>
          <w:rFonts w:ascii="Times New Roman" w:hAnsi="Times New Roman" w:cs="Times New Roman"/>
        </w:rPr>
        <w:t>(</w:t>
      </w:r>
      <w:r>
        <w:rPr>
          <w:rFonts w:ascii="Times New Roman" w:hAnsi="Times New Roman" w:cs="Times New Roman"/>
        </w:rPr>
        <w:t>3</w:t>
      </w:r>
      <w:r>
        <w:rPr>
          <w:rFonts w:ascii="Times New Roman" w:hAnsi="Times New Roman" w:cs="Times New Roman"/>
        </w:rPr>
        <w:t>20 kV - 6</w:t>
      </w:r>
      <w:r>
        <w:rPr>
          <w:rFonts w:ascii="Times New Roman" w:hAnsi="Times New Roman" w:cs="Times New Roman"/>
        </w:rPr>
        <w:t>3</w:t>
      </w:r>
      <w:r>
        <w:rPr>
          <w:rFonts w:ascii="Times New Roman" w:hAnsi="Times New Roman" w:cs="Times New Roman"/>
        </w:rPr>
        <w:t>0 mm</w:t>
      </w:r>
      <w:r w:rsidRPr="007E4F7A">
        <w:rPr>
          <w:rFonts w:ascii="Times New Roman" w:hAnsi="Times New Roman" w:cs="Times New Roman"/>
          <w:vertAlign w:val="superscript"/>
        </w:rPr>
        <w:t>2</w:t>
      </w:r>
      <w:r>
        <w:rPr>
          <w:rFonts w:ascii="Times New Roman" w:hAnsi="Times New Roman" w:cs="Times New Roman"/>
        </w:rPr>
        <w:t>) s</w:t>
      </w:r>
      <w:r w:rsidRPr="00935440">
        <w:rPr>
          <w:rFonts w:ascii="Times New Roman" w:hAnsi="Times New Roman" w:cs="Times New Roman"/>
        </w:rPr>
        <w:t xml:space="preserve">ubmarine power cable </w:t>
      </w:r>
      <w:r>
        <w:rPr>
          <w:rFonts w:ascii="Times New Roman" w:hAnsi="Times New Roman" w:cs="Times New Roman"/>
        </w:rPr>
        <w:t>absolute and percentage volume and mass values.</w:t>
      </w:r>
    </w:p>
    <w:tbl>
      <w:tblPr>
        <w:tblStyle w:val="TableGrid"/>
        <w:tblW w:w="0" w:type="auto"/>
        <w:jc w:val="center"/>
        <w:tblLook w:val="04A0" w:firstRow="1" w:lastRow="0" w:firstColumn="1" w:lastColumn="0" w:noHBand="0" w:noVBand="1"/>
      </w:tblPr>
      <w:tblGrid>
        <w:gridCol w:w="1840"/>
        <w:gridCol w:w="960"/>
        <w:gridCol w:w="960"/>
        <w:gridCol w:w="960"/>
        <w:gridCol w:w="960"/>
        <w:gridCol w:w="960"/>
        <w:gridCol w:w="960"/>
      </w:tblGrid>
      <w:tr w:rsidR="00251B23" w:rsidRPr="00251B23" w14:paraId="5C3E8537" w14:textId="77777777" w:rsidTr="00251B23">
        <w:trPr>
          <w:trHeight w:val="600"/>
          <w:jc w:val="center"/>
        </w:trPr>
        <w:tc>
          <w:tcPr>
            <w:tcW w:w="1840" w:type="dxa"/>
            <w:noWrap/>
            <w:hideMark/>
          </w:tcPr>
          <w:p w14:paraId="3D448007" w14:textId="77777777" w:rsidR="00251B23" w:rsidRPr="00DC12F8" w:rsidRDefault="00251B23" w:rsidP="00251B23">
            <w:pPr>
              <w:ind w:firstLine="0"/>
              <w:jc w:val="center"/>
              <w:rPr>
                <w:rFonts w:ascii="Times New Roman" w:hAnsi="Times New Roman" w:cs="Times New Roman"/>
              </w:rPr>
            </w:pPr>
          </w:p>
        </w:tc>
        <w:tc>
          <w:tcPr>
            <w:tcW w:w="960" w:type="dxa"/>
            <w:noWrap/>
            <w:hideMark/>
          </w:tcPr>
          <w:p w14:paraId="07F0559A" w14:textId="77777777" w:rsidR="00251B23" w:rsidRPr="00DC12F8" w:rsidRDefault="00251B23" w:rsidP="00251B23">
            <w:pPr>
              <w:ind w:firstLine="0"/>
              <w:jc w:val="center"/>
              <w:rPr>
                <w:rFonts w:ascii="Times New Roman" w:hAnsi="Times New Roman" w:cs="Times New Roman"/>
              </w:rPr>
            </w:pPr>
            <w:r w:rsidRPr="00DC12F8">
              <w:rPr>
                <w:rFonts w:ascii="Times New Roman" w:hAnsi="Times New Roman" w:cs="Times New Roman"/>
              </w:rPr>
              <w:t>Copper</w:t>
            </w:r>
          </w:p>
        </w:tc>
        <w:tc>
          <w:tcPr>
            <w:tcW w:w="960" w:type="dxa"/>
            <w:noWrap/>
            <w:hideMark/>
          </w:tcPr>
          <w:p w14:paraId="2A10AC3E" w14:textId="77777777" w:rsidR="00251B23" w:rsidRPr="00251B23" w:rsidRDefault="00251B23" w:rsidP="00251B23">
            <w:pPr>
              <w:ind w:firstLine="0"/>
              <w:jc w:val="center"/>
            </w:pPr>
            <w:r w:rsidRPr="00251B23">
              <w:t>XLPE</w:t>
            </w:r>
          </w:p>
        </w:tc>
        <w:tc>
          <w:tcPr>
            <w:tcW w:w="960" w:type="dxa"/>
            <w:noWrap/>
            <w:hideMark/>
          </w:tcPr>
          <w:p w14:paraId="5CACA24F" w14:textId="77777777" w:rsidR="00251B23" w:rsidRPr="00251B23" w:rsidRDefault="00251B23" w:rsidP="00251B23">
            <w:pPr>
              <w:ind w:firstLine="0"/>
              <w:jc w:val="center"/>
            </w:pPr>
            <w:r w:rsidRPr="00251B23">
              <w:t>Lead</w:t>
            </w:r>
          </w:p>
        </w:tc>
        <w:tc>
          <w:tcPr>
            <w:tcW w:w="960" w:type="dxa"/>
            <w:noWrap/>
            <w:hideMark/>
          </w:tcPr>
          <w:p w14:paraId="65DB9E18" w14:textId="77777777" w:rsidR="00251B23" w:rsidRPr="00251B23" w:rsidRDefault="00251B23" w:rsidP="00251B23">
            <w:pPr>
              <w:ind w:firstLine="0"/>
              <w:jc w:val="center"/>
            </w:pPr>
            <w:r w:rsidRPr="00251B23">
              <w:t>HDPE</w:t>
            </w:r>
          </w:p>
        </w:tc>
        <w:tc>
          <w:tcPr>
            <w:tcW w:w="960" w:type="dxa"/>
            <w:noWrap/>
            <w:hideMark/>
          </w:tcPr>
          <w:p w14:paraId="354CE00D" w14:textId="77777777" w:rsidR="00251B23" w:rsidRPr="00251B23" w:rsidRDefault="00251B23" w:rsidP="00251B23">
            <w:pPr>
              <w:ind w:firstLine="0"/>
              <w:jc w:val="center"/>
            </w:pPr>
            <w:r w:rsidRPr="00251B23">
              <w:t>Galv. Steel</w:t>
            </w:r>
          </w:p>
        </w:tc>
        <w:tc>
          <w:tcPr>
            <w:tcW w:w="960" w:type="dxa"/>
            <w:noWrap/>
            <w:hideMark/>
          </w:tcPr>
          <w:p w14:paraId="613C2AB0" w14:textId="77777777" w:rsidR="00251B23" w:rsidRPr="00251B23" w:rsidRDefault="00251B23" w:rsidP="00251B23">
            <w:pPr>
              <w:ind w:firstLine="0"/>
              <w:jc w:val="center"/>
            </w:pPr>
            <w:r w:rsidRPr="00251B23">
              <w:t>PP</w:t>
            </w:r>
          </w:p>
        </w:tc>
      </w:tr>
      <w:tr w:rsidR="00251B23" w:rsidRPr="00251B23" w14:paraId="4BFAEF4E" w14:textId="77777777" w:rsidTr="00251B23">
        <w:trPr>
          <w:trHeight w:val="300"/>
          <w:jc w:val="center"/>
        </w:trPr>
        <w:tc>
          <w:tcPr>
            <w:tcW w:w="1840" w:type="dxa"/>
            <w:noWrap/>
            <w:hideMark/>
          </w:tcPr>
          <w:p w14:paraId="658982AB" w14:textId="77777777" w:rsidR="00251B23" w:rsidRPr="00DC12F8" w:rsidRDefault="00251B23" w:rsidP="00251B23">
            <w:pPr>
              <w:ind w:firstLine="0"/>
              <w:jc w:val="center"/>
              <w:rPr>
                <w:rFonts w:ascii="Times New Roman" w:hAnsi="Times New Roman" w:cs="Times New Roman"/>
              </w:rPr>
            </w:pPr>
            <w:r w:rsidRPr="00DC12F8">
              <w:rPr>
                <w:rFonts w:ascii="Times New Roman" w:hAnsi="Times New Roman" w:cs="Times New Roman"/>
              </w:rPr>
              <w:t>total %V</w:t>
            </w:r>
          </w:p>
        </w:tc>
        <w:tc>
          <w:tcPr>
            <w:tcW w:w="960" w:type="dxa"/>
            <w:noWrap/>
            <w:hideMark/>
          </w:tcPr>
          <w:p w14:paraId="6766C557" w14:textId="77777777" w:rsidR="00251B23" w:rsidRPr="00DC12F8" w:rsidRDefault="00251B23" w:rsidP="00251B23">
            <w:pPr>
              <w:ind w:firstLine="0"/>
              <w:jc w:val="right"/>
              <w:rPr>
                <w:rFonts w:ascii="Times New Roman" w:hAnsi="Times New Roman" w:cs="Times New Roman"/>
              </w:rPr>
            </w:pPr>
            <w:r w:rsidRPr="00DC12F8">
              <w:rPr>
                <w:rFonts w:ascii="Times New Roman" w:hAnsi="Times New Roman" w:cs="Times New Roman"/>
              </w:rPr>
              <w:t>7.8</w:t>
            </w:r>
          </w:p>
        </w:tc>
        <w:tc>
          <w:tcPr>
            <w:tcW w:w="960" w:type="dxa"/>
            <w:noWrap/>
            <w:hideMark/>
          </w:tcPr>
          <w:p w14:paraId="6CAD9808" w14:textId="77777777" w:rsidR="00251B23" w:rsidRPr="00251B23" w:rsidRDefault="00251B23" w:rsidP="00251B23">
            <w:pPr>
              <w:ind w:firstLine="0"/>
              <w:jc w:val="right"/>
            </w:pPr>
            <w:r w:rsidRPr="00251B23">
              <w:t>43.3</w:t>
            </w:r>
          </w:p>
        </w:tc>
        <w:tc>
          <w:tcPr>
            <w:tcW w:w="960" w:type="dxa"/>
            <w:noWrap/>
            <w:hideMark/>
          </w:tcPr>
          <w:p w14:paraId="5AAE6DA8" w14:textId="77777777" w:rsidR="00251B23" w:rsidRPr="00251B23" w:rsidRDefault="00251B23" w:rsidP="00251B23">
            <w:pPr>
              <w:ind w:firstLine="0"/>
              <w:jc w:val="right"/>
            </w:pPr>
            <w:r w:rsidRPr="00251B23">
              <w:t>8.2</w:t>
            </w:r>
          </w:p>
        </w:tc>
        <w:tc>
          <w:tcPr>
            <w:tcW w:w="960" w:type="dxa"/>
            <w:noWrap/>
            <w:hideMark/>
          </w:tcPr>
          <w:p w14:paraId="70B19E85" w14:textId="77777777" w:rsidR="00251B23" w:rsidRPr="00251B23" w:rsidRDefault="00251B23" w:rsidP="00251B23">
            <w:pPr>
              <w:ind w:firstLine="0"/>
              <w:jc w:val="right"/>
            </w:pPr>
            <w:r w:rsidRPr="00251B23">
              <w:t>8.2</w:t>
            </w:r>
          </w:p>
        </w:tc>
        <w:tc>
          <w:tcPr>
            <w:tcW w:w="960" w:type="dxa"/>
            <w:noWrap/>
            <w:hideMark/>
          </w:tcPr>
          <w:p w14:paraId="691B4202" w14:textId="77777777" w:rsidR="00251B23" w:rsidRPr="00251B23" w:rsidRDefault="00251B23" w:rsidP="00251B23">
            <w:pPr>
              <w:ind w:firstLine="0"/>
              <w:jc w:val="right"/>
            </w:pPr>
            <w:r w:rsidRPr="00251B23">
              <w:t>16.4</w:t>
            </w:r>
          </w:p>
        </w:tc>
        <w:tc>
          <w:tcPr>
            <w:tcW w:w="960" w:type="dxa"/>
            <w:noWrap/>
            <w:hideMark/>
          </w:tcPr>
          <w:p w14:paraId="55C043EE" w14:textId="77777777" w:rsidR="00251B23" w:rsidRPr="00251B23" w:rsidRDefault="00251B23" w:rsidP="00251B23">
            <w:pPr>
              <w:ind w:firstLine="0"/>
              <w:jc w:val="right"/>
            </w:pPr>
            <w:r w:rsidRPr="00251B23">
              <w:t>14.4</w:t>
            </w:r>
          </w:p>
        </w:tc>
      </w:tr>
      <w:tr w:rsidR="00251B23" w:rsidRPr="00251B23" w14:paraId="598053DE" w14:textId="77777777" w:rsidTr="00251B23">
        <w:trPr>
          <w:trHeight w:val="300"/>
          <w:jc w:val="center"/>
        </w:trPr>
        <w:tc>
          <w:tcPr>
            <w:tcW w:w="1840" w:type="dxa"/>
            <w:noWrap/>
            <w:hideMark/>
          </w:tcPr>
          <w:p w14:paraId="74BB681D" w14:textId="77777777" w:rsidR="00251B23" w:rsidRPr="00DC12F8" w:rsidRDefault="00251B23" w:rsidP="00251B23">
            <w:pPr>
              <w:ind w:firstLine="0"/>
              <w:jc w:val="center"/>
              <w:rPr>
                <w:rFonts w:ascii="Times New Roman" w:hAnsi="Times New Roman" w:cs="Times New Roman"/>
              </w:rPr>
            </w:pPr>
            <w:r w:rsidRPr="00DC12F8">
              <w:rPr>
                <w:rFonts w:ascii="Times New Roman" w:hAnsi="Times New Roman" w:cs="Times New Roman"/>
              </w:rPr>
              <w:t>total V [cm</w:t>
            </w:r>
            <w:r w:rsidRPr="00DC12F8">
              <w:rPr>
                <w:rFonts w:ascii="Times New Roman" w:hAnsi="Times New Roman" w:cs="Times New Roman"/>
                <w:vertAlign w:val="superscript"/>
              </w:rPr>
              <w:t>3</w:t>
            </w:r>
            <w:r w:rsidRPr="00DC12F8">
              <w:rPr>
                <w:rFonts w:ascii="Times New Roman" w:hAnsi="Times New Roman" w:cs="Times New Roman"/>
              </w:rPr>
              <w:t>/m]</w:t>
            </w:r>
          </w:p>
        </w:tc>
        <w:tc>
          <w:tcPr>
            <w:tcW w:w="960" w:type="dxa"/>
            <w:noWrap/>
            <w:hideMark/>
          </w:tcPr>
          <w:p w14:paraId="54960623" w14:textId="77777777" w:rsidR="00251B23" w:rsidRPr="00DC12F8" w:rsidRDefault="00251B23" w:rsidP="00251B23">
            <w:pPr>
              <w:ind w:firstLine="0"/>
              <w:jc w:val="right"/>
              <w:rPr>
                <w:rFonts w:ascii="Times New Roman" w:hAnsi="Times New Roman" w:cs="Times New Roman"/>
              </w:rPr>
            </w:pPr>
            <w:r w:rsidRPr="00DC12F8">
              <w:rPr>
                <w:rFonts w:ascii="Times New Roman" w:hAnsi="Times New Roman" w:cs="Times New Roman"/>
              </w:rPr>
              <w:t>697</w:t>
            </w:r>
          </w:p>
        </w:tc>
        <w:tc>
          <w:tcPr>
            <w:tcW w:w="960" w:type="dxa"/>
            <w:noWrap/>
            <w:hideMark/>
          </w:tcPr>
          <w:p w14:paraId="1A76523F" w14:textId="77777777" w:rsidR="00251B23" w:rsidRPr="00251B23" w:rsidRDefault="00251B23" w:rsidP="00251B23">
            <w:pPr>
              <w:ind w:firstLine="0"/>
              <w:jc w:val="right"/>
            </w:pPr>
            <w:r w:rsidRPr="00251B23">
              <w:t>3878</w:t>
            </w:r>
          </w:p>
        </w:tc>
        <w:tc>
          <w:tcPr>
            <w:tcW w:w="960" w:type="dxa"/>
            <w:noWrap/>
            <w:hideMark/>
          </w:tcPr>
          <w:p w14:paraId="483DF315" w14:textId="77777777" w:rsidR="00251B23" w:rsidRPr="00251B23" w:rsidRDefault="00251B23" w:rsidP="00251B23">
            <w:pPr>
              <w:ind w:firstLine="0"/>
              <w:jc w:val="right"/>
            </w:pPr>
            <w:r w:rsidRPr="00251B23">
              <w:t>737</w:t>
            </w:r>
          </w:p>
        </w:tc>
        <w:tc>
          <w:tcPr>
            <w:tcW w:w="960" w:type="dxa"/>
            <w:noWrap/>
            <w:hideMark/>
          </w:tcPr>
          <w:p w14:paraId="0BA34F50" w14:textId="77777777" w:rsidR="00251B23" w:rsidRPr="00251B23" w:rsidRDefault="00251B23" w:rsidP="00251B23">
            <w:pPr>
              <w:ind w:firstLine="0"/>
              <w:jc w:val="right"/>
            </w:pPr>
            <w:r w:rsidRPr="00251B23">
              <w:t>735</w:t>
            </w:r>
          </w:p>
        </w:tc>
        <w:tc>
          <w:tcPr>
            <w:tcW w:w="960" w:type="dxa"/>
            <w:noWrap/>
            <w:hideMark/>
          </w:tcPr>
          <w:p w14:paraId="13266C02" w14:textId="77777777" w:rsidR="00251B23" w:rsidRPr="00251B23" w:rsidRDefault="00251B23" w:rsidP="00251B23">
            <w:pPr>
              <w:ind w:firstLine="0"/>
              <w:jc w:val="right"/>
            </w:pPr>
            <w:r w:rsidRPr="00251B23">
              <w:t>1473</w:t>
            </w:r>
          </w:p>
        </w:tc>
        <w:tc>
          <w:tcPr>
            <w:tcW w:w="960" w:type="dxa"/>
            <w:noWrap/>
            <w:hideMark/>
          </w:tcPr>
          <w:p w14:paraId="440A4831" w14:textId="77777777" w:rsidR="00251B23" w:rsidRPr="00251B23" w:rsidRDefault="00251B23" w:rsidP="00251B23">
            <w:pPr>
              <w:ind w:firstLine="0"/>
              <w:jc w:val="right"/>
            </w:pPr>
            <w:r w:rsidRPr="00251B23">
              <w:t>1292</w:t>
            </w:r>
          </w:p>
        </w:tc>
      </w:tr>
      <w:tr w:rsidR="00251B23" w:rsidRPr="00251B23" w14:paraId="3C11069D" w14:textId="77777777" w:rsidTr="00251B23">
        <w:trPr>
          <w:trHeight w:val="300"/>
          <w:jc w:val="center"/>
        </w:trPr>
        <w:tc>
          <w:tcPr>
            <w:tcW w:w="1840" w:type="dxa"/>
            <w:noWrap/>
            <w:hideMark/>
          </w:tcPr>
          <w:p w14:paraId="2B1E6436" w14:textId="77777777" w:rsidR="00251B23" w:rsidRPr="00DC12F8" w:rsidRDefault="00251B23" w:rsidP="00251B23">
            <w:pPr>
              <w:ind w:firstLine="0"/>
              <w:jc w:val="center"/>
              <w:rPr>
                <w:rFonts w:ascii="Times New Roman" w:hAnsi="Times New Roman" w:cs="Times New Roman"/>
              </w:rPr>
            </w:pPr>
            <w:r w:rsidRPr="00DC12F8">
              <w:rPr>
                <w:rFonts w:ascii="Times New Roman" w:hAnsi="Times New Roman" w:cs="Times New Roman"/>
              </w:rPr>
              <w:t>Density [g/cm</w:t>
            </w:r>
            <w:r w:rsidRPr="00DC12F8">
              <w:rPr>
                <w:rFonts w:ascii="Times New Roman" w:hAnsi="Times New Roman" w:cs="Times New Roman"/>
                <w:vertAlign w:val="superscript"/>
              </w:rPr>
              <w:t>3</w:t>
            </w:r>
            <w:r w:rsidRPr="00DC12F8">
              <w:rPr>
                <w:rFonts w:ascii="Times New Roman" w:hAnsi="Times New Roman" w:cs="Times New Roman"/>
              </w:rPr>
              <w:t>]</w:t>
            </w:r>
          </w:p>
        </w:tc>
        <w:tc>
          <w:tcPr>
            <w:tcW w:w="960" w:type="dxa"/>
            <w:noWrap/>
            <w:hideMark/>
          </w:tcPr>
          <w:p w14:paraId="47F7290F" w14:textId="77777777" w:rsidR="00251B23" w:rsidRPr="00DC12F8" w:rsidRDefault="00251B23" w:rsidP="00251B23">
            <w:pPr>
              <w:ind w:firstLine="0"/>
              <w:jc w:val="right"/>
              <w:rPr>
                <w:rFonts w:ascii="Times New Roman" w:hAnsi="Times New Roman" w:cs="Times New Roman"/>
              </w:rPr>
            </w:pPr>
            <w:r w:rsidRPr="00DC12F8">
              <w:rPr>
                <w:rFonts w:ascii="Times New Roman" w:hAnsi="Times New Roman" w:cs="Times New Roman"/>
              </w:rPr>
              <w:t>9.0</w:t>
            </w:r>
          </w:p>
        </w:tc>
        <w:tc>
          <w:tcPr>
            <w:tcW w:w="960" w:type="dxa"/>
            <w:noWrap/>
            <w:hideMark/>
          </w:tcPr>
          <w:p w14:paraId="6FEEFC30" w14:textId="77777777" w:rsidR="00251B23" w:rsidRPr="00251B23" w:rsidRDefault="00251B23" w:rsidP="00251B23">
            <w:pPr>
              <w:ind w:firstLine="0"/>
              <w:jc w:val="right"/>
            </w:pPr>
            <w:r w:rsidRPr="00251B23">
              <w:t>0.9</w:t>
            </w:r>
          </w:p>
        </w:tc>
        <w:tc>
          <w:tcPr>
            <w:tcW w:w="960" w:type="dxa"/>
            <w:noWrap/>
            <w:hideMark/>
          </w:tcPr>
          <w:p w14:paraId="3E4DB22D" w14:textId="77777777" w:rsidR="00251B23" w:rsidRPr="00251B23" w:rsidRDefault="00251B23" w:rsidP="00251B23">
            <w:pPr>
              <w:ind w:firstLine="0"/>
              <w:jc w:val="right"/>
            </w:pPr>
            <w:r w:rsidRPr="00251B23">
              <w:t>11.3</w:t>
            </w:r>
          </w:p>
        </w:tc>
        <w:tc>
          <w:tcPr>
            <w:tcW w:w="960" w:type="dxa"/>
            <w:noWrap/>
            <w:hideMark/>
          </w:tcPr>
          <w:p w14:paraId="45B94230" w14:textId="77777777" w:rsidR="00251B23" w:rsidRPr="00251B23" w:rsidRDefault="00251B23" w:rsidP="00251B23">
            <w:pPr>
              <w:ind w:firstLine="0"/>
              <w:jc w:val="right"/>
            </w:pPr>
            <w:r w:rsidRPr="00251B23">
              <w:t>1.0</w:t>
            </w:r>
          </w:p>
        </w:tc>
        <w:tc>
          <w:tcPr>
            <w:tcW w:w="960" w:type="dxa"/>
            <w:noWrap/>
            <w:hideMark/>
          </w:tcPr>
          <w:p w14:paraId="6F2CFD1B" w14:textId="77777777" w:rsidR="00251B23" w:rsidRPr="00251B23" w:rsidRDefault="00251B23" w:rsidP="00251B23">
            <w:pPr>
              <w:ind w:firstLine="0"/>
              <w:jc w:val="right"/>
            </w:pPr>
            <w:r w:rsidRPr="00251B23">
              <w:t>7.9</w:t>
            </w:r>
          </w:p>
        </w:tc>
        <w:tc>
          <w:tcPr>
            <w:tcW w:w="960" w:type="dxa"/>
            <w:noWrap/>
            <w:hideMark/>
          </w:tcPr>
          <w:p w14:paraId="2BF6F490" w14:textId="77777777" w:rsidR="00251B23" w:rsidRPr="00251B23" w:rsidRDefault="00251B23" w:rsidP="00251B23">
            <w:pPr>
              <w:ind w:firstLine="0"/>
              <w:jc w:val="right"/>
            </w:pPr>
            <w:r w:rsidRPr="00251B23">
              <w:t>0.9</w:t>
            </w:r>
          </w:p>
        </w:tc>
      </w:tr>
      <w:tr w:rsidR="00251B23" w:rsidRPr="00251B23" w14:paraId="452B1CFE" w14:textId="77777777" w:rsidTr="00251B23">
        <w:trPr>
          <w:trHeight w:val="300"/>
          <w:jc w:val="center"/>
        </w:trPr>
        <w:tc>
          <w:tcPr>
            <w:tcW w:w="1840" w:type="dxa"/>
            <w:noWrap/>
            <w:hideMark/>
          </w:tcPr>
          <w:p w14:paraId="743787C1" w14:textId="77777777" w:rsidR="00251B23" w:rsidRPr="00DC12F8" w:rsidRDefault="00251B23" w:rsidP="00251B23">
            <w:pPr>
              <w:ind w:firstLine="0"/>
              <w:jc w:val="center"/>
              <w:rPr>
                <w:rFonts w:ascii="Times New Roman" w:hAnsi="Times New Roman" w:cs="Times New Roman"/>
              </w:rPr>
            </w:pPr>
            <w:r w:rsidRPr="00DC12F8">
              <w:rPr>
                <w:rFonts w:ascii="Times New Roman" w:hAnsi="Times New Roman" w:cs="Times New Roman"/>
              </w:rPr>
              <w:t>total Mass [kg/m]</w:t>
            </w:r>
          </w:p>
        </w:tc>
        <w:tc>
          <w:tcPr>
            <w:tcW w:w="960" w:type="dxa"/>
            <w:noWrap/>
            <w:hideMark/>
          </w:tcPr>
          <w:p w14:paraId="115FE556" w14:textId="77777777" w:rsidR="00251B23" w:rsidRPr="00DC12F8" w:rsidRDefault="00251B23" w:rsidP="00251B23">
            <w:pPr>
              <w:ind w:firstLine="0"/>
              <w:jc w:val="right"/>
              <w:rPr>
                <w:rFonts w:ascii="Times New Roman" w:hAnsi="Times New Roman" w:cs="Times New Roman"/>
              </w:rPr>
            </w:pPr>
            <w:r w:rsidRPr="00DC12F8">
              <w:rPr>
                <w:rFonts w:ascii="Times New Roman" w:hAnsi="Times New Roman" w:cs="Times New Roman"/>
              </w:rPr>
              <w:t>6.2</w:t>
            </w:r>
          </w:p>
        </w:tc>
        <w:tc>
          <w:tcPr>
            <w:tcW w:w="960" w:type="dxa"/>
            <w:noWrap/>
            <w:hideMark/>
          </w:tcPr>
          <w:p w14:paraId="26EDCF36" w14:textId="77777777" w:rsidR="00251B23" w:rsidRPr="00251B23" w:rsidRDefault="00251B23" w:rsidP="00251B23">
            <w:pPr>
              <w:ind w:firstLine="0"/>
              <w:jc w:val="right"/>
            </w:pPr>
            <w:r w:rsidRPr="00251B23">
              <w:t>3.6</w:t>
            </w:r>
          </w:p>
        </w:tc>
        <w:tc>
          <w:tcPr>
            <w:tcW w:w="960" w:type="dxa"/>
            <w:noWrap/>
            <w:hideMark/>
          </w:tcPr>
          <w:p w14:paraId="0C332296" w14:textId="77777777" w:rsidR="00251B23" w:rsidRPr="00251B23" w:rsidRDefault="00251B23" w:rsidP="00251B23">
            <w:pPr>
              <w:ind w:firstLine="0"/>
              <w:jc w:val="right"/>
            </w:pPr>
            <w:r w:rsidRPr="00251B23">
              <w:t>8.3</w:t>
            </w:r>
          </w:p>
        </w:tc>
        <w:tc>
          <w:tcPr>
            <w:tcW w:w="960" w:type="dxa"/>
            <w:noWrap/>
            <w:hideMark/>
          </w:tcPr>
          <w:p w14:paraId="20C29169" w14:textId="77777777" w:rsidR="00251B23" w:rsidRPr="00251B23" w:rsidRDefault="00251B23" w:rsidP="00251B23">
            <w:pPr>
              <w:ind w:firstLine="0"/>
              <w:jc w:val="right"/>
            </w:pPr>
            <w:r w:rsidRPr="00251B23">
              <w:t>0.7</w:t>
            </w:r>
          </w:p>
        </w:tc>
        <w:tc>
          <w:tcPr>
            <w:tcW w:w="960" w:type="dxa"/>
            <w:noWrap/>
            <w:hideMark/>
          </w:tcPr>
          <w:p w14:paraId="63513678" w14:textId="77777777" w:rsidR="00251B23" w:rsidRPr="00251B23" w:rsidRDefault="00251B23" w:rsidP="00251B23">
            <w:pPr>
              <w:ind w:firstLine="0"/>
              <w:jc w:val="right"/>
            </w:pPr>
            <w:r w:rsidRPr="00251B23">
              <w:t>11.6</w:t>
            </w:r>
          </w:p>
        </w:tc>
        <w:tc>
          <w:tcPr>
            <w:tcW w:w="960" w:type="dxa"/>
            <w:noWrap/>
            <w:hideMark/>
          </w:tcPr>
          <w:p w14:paraId="3DA384D1" w14:textId="77777777" w:rsidR="00251B23" w:rsidRPr="00251B23" w:rsidRDefault="00251B23" w:rsidP="00251B23">
            <w:pPr>
              <w:ind w:firstLine="0"/>
              <w:jc w:val="right"/>
            </w:pPr>
            <w:r w:rsidRPr="00251B23">
              <w:t>1.2</w:t>
            </w:r>
          </w:p>
        </w:tc>
      </w:tr>
      <w:tr w:rsidR="00251B23" w:rsidRPr="00251B23" w14:paraId="12ADE82C" w14:textId="77777777" w:rsidTr="00251B23">
        <w:trPr>
          <w:trHeight w:val="300"/>
          <w:jc w:val="center"/>
        </w:trPr>
        <w:tc>
          <w:tcPr>
            <w:tcW w:w="1840" w:type="dxa"/>
            <w:noWrap/>
            <w:hideMark/>
          </w:tcPr>
          <w:p w14:paraId="220418AA" w14:textId="77777777" w:rsidR="00251B23" w:rsidRPr="00DC12F8" w:rsidRDefault="00251B23" w:rsidP="00251B23">
            <w:pPr>
              <w:ind w:firstLine="0"/>
              <w:jc w:val="center"/>
              <w:rPr>
                <w:rFonts w:ascii="Times New Roman" w:hAnsi="Times New Roman" w:cs="Times New Roman"/>
              </w:rPr>
            </w:pPr>
            <w:r w:rsidRPr="00DC12F8">
              <w:rPr>
                <w:rFonts w:ascii="Times New Roman" w:hAnsi="Times New Roman" w:cs="Times New Roman"/>
              </w:rPr>
              <w:t>total Mass %</w:t>
            </w:r>
          </w:p>
        </w:tc>
        <w:tc>
          <w:tcPr>
            <w:tcW w:w="960" w:type="dxa"/>
            <w:noWrap/>
            <w:hideMark/>
          </w:tcPr>
          <w:p w14:paraId="1232E3D0" w14:textId="77777777" w:rsidR="00251B23" w:rsidRPr="00DC12F8" w:rsidRDefault="00251B23" w:rsidP="00251B23">
            <w:pPr>
              <w:ind w:firstLine="0"/>
              <w:jc w:val="right"/>
              <w:rPr>
                <w:rFonts w:ascii="Times New Roman" w:hAnsi="Times New Roman" w:cs="Times New Roman"/>
              </w:rPr>
            </w:pPr>
            <w:r w:rsidRPr="00DC12F8">
              <w:rPr>
                <w:rFonts w:ascii="Times New Roman" w:hAnsi="Times New Roman" w:cs="Times New Roman"/>
              </w:rPr>
              <w:t>19.7</w:t>
            </w:r>
          </w:p>
        </w:tc>
        <w:tc>
          <w:tcPr>
            <w:tcW w:w="960" w:type="dxa"/>
            <w:noWrap/>
            <w:hideMark/>
          </w:tcPr>
          <w:p w14:paraId="455A62ED" w14:textId="77777777" w:rsidR="00251B23" w:rsidRPr="00251B23" w:rsidRDefault="00251B23" w:rsidP="00251B23">
            <w:pPr>
              <w:ind w:firstLine="0"/>
              <w:jc w:val="right"/>
            </w:pPr>
            <w:r w:rsidRPr="00251B23">
              <w:t>11.4</w:t>
            </w:r>
          </w:p>
        </w:tc>
        <w:tc>
          <w:tcPr>
            <w:tcW w:w="960" w:type="dxa"/>
            <w:noWrap/>
            <w:hideMark/>
          </w:tcPr>
          <w:p w14:paraId="3791F910" w14:textId="77777777" w:rsidR="00251B23" w:rsidRPr="00251B23" w:rsidRDefault="00251B23" w:rsidP="00251B23">
            <w:pPr>
              <w:ind w:firstLine="0"/>
              <w:jc w:val="right"/>
            </w:pPr>
            <w:r w:rsidRPr="00251B23">
              <w:t>26.3</w:t>
            </w:r>
          </w:p>
        </w:tc>
        <w:tc>
          <w:tcPr>
            <w:tcW w:w="960" w:type="dxa"/>
            <w:noWrap/>
            <w:hideMark/>
          </w:tcPr>
          <w:p w14:paraId="760CA1EB" w14:textId="77777777" w:rsidR="00251B23" w:rsidRPr="00251B23" w:rsidRDefault="00251B23" w:rsidP="00251B23">
            <w:pPr>
              <w:ind w:firstLine="0"/>
              <w:jc w:val="right"/>
            </w:pPr>
            <w:r w:rsidRPr="00251B23">
              <w:t>2.2</w:t>
            </w:r>
          </w:p>
        </w:tc>
        <w:tc>
          <w:tcPr>
            <w:tcW w:w="960" w:type="dxa"/>
            <w:noWrap/>
            <w:hideMark/>
          </w:tcPr>
          <w:p w14:paraId="5DAC9CAB" w14:textId="77777777" w:rsidR="00251B23" w:rsidRPr="00251B23" w:rsidRDefault="00251B23" w:rsidP="00251B23">
            <w:pPr>
              <w:ind w:firstLine="0"/>
              <w:jc w:val="right"/>
            </w:pPr>
            <w:r w:rsidRPr="00251B23">
              <w:t>36.7</w:t>
            </w:r>
          </w:p>
        </w:tc>
        <w:tc>
          <w:tcPr>
            <w:tcW w:w="960" w:type="dxa"/>
            <w:noWrap/>
            <w:hideMark/>
          </w:tcPr>
          <w:p w14:paraId="42034654" w14:textId="77777777" w:rsidR="00251B23" w:rsidRPr="00251B23" w:rsidRDefault="00251B23" w:rsidP="00251B23">
            <w:pPr>
              <w:ind w:firstLine="0"/>
              <w:jc w:val="right"/>
            </w:pPr>
            <w:r w:rsidRPr="00251B23">
              <w:t>3.7</w:t>
            </w:r>
          </w:p>
        </w:tc>
      </w:tr>
    </w:tbl>
    <w:p w14:paraId="225ED749" w14:textId="77777777" w:rsidR="00251B23" w:rsidRDefault="00251B23"/>
    <w:p w14:paraId="60BC9C55" w14:textId="77777777" w:rsidR="00251B23" w:rsidRDefault="00251B23"/>
    <w:p w14:paraId="769B793D" w14:textId="2B75C969" w:rsidR="00935440" w:rsidRDefault="00935440">
      <w:r>
        <w:br w:type="page"/>
      </w:r>
    </w:p>
    <w:p w14:paraId="43F4DF77" w14:textId="18E1BED2" w:rsidR="00C457BB" w:rsidRPr="00935440" w:rsidRDefault="00C457BB" w:rsidP="00C457BB">
      <w:pPr>
        <w:pStyle w:val="Caption"/>
        <w:keepNext/>
        <w:rPr>
          <w:rFonts w:ascii="Times New Roman" w:hAnsi="Times New Roman" w:cs="Times New Roman"/>
        </w:rPr>
      </w:pPr>
      <w:r w:rsidRPr="00935440">
        <w:rPr>
          <w:rFonts w:ascii="Times New Roman" w:hAnsi="Times New Roman" w:cs="Times New Roman"/>
        </w:rPr>
        <w:lastRenderedPageBreak/>
        <w:t>Table S</w:t>
      </w:r>
      <w:r>
        <w:rPr>
          <w:rFonts w:ascii="Times New Roman" w:hAnsi="Times New Roman" w:cs="Times New Roman"/>
        </w:rPr>
        <w:t>-</w:t>
      </w:r>
      <w:r w:rsidRPr="00935440">
        <w:rPr>
          <w:rFonts w:ascii="Times New Roman" w:hAnsi="Times New Roman" w:cs="Times New Roman"/>
        </w:rPr>
        <w:fldChar w:fldCharType="begin"/>
      </w:r>
      <w:r w:rsidRPr="00935440">
        <w:rPr>
          <w:rFonts w:ascii="Times New Roman" w:hAnsi="Times New Roman" w:cs="Times New Roman"/>
        </w:rPr>
        <w:instrText xml:space="preserve"> SEQ Table \* ARABIC </w:instrText>
      </w:r>
      <w:r w:rsidRPr="00935440">
        <w:rPr>
          <w:rFonts w:ascii="Times New Roman" w:hAnsi="Times New Roman" w:cs="Times New Roman"/>
        </w:rPr>
        <w:fldChar w:fldCharType="separate"/>
      </w:r>
      <w:r w:rsidR="004430AA">
        <w:rPr>
          <w:rFonts w:ascii="Times New Roman" w:hAnsi="Times New Roman" w:cs="Times New Roman"/>
          <w:noProof/>
        </w:rPr>
        <w:t>19</w:t>
      </w:r>
      <w:r w:rsidRPr="00935440">
        <w:rPr>
          <w:rFonts w:ascii="Times New Roman" w:hAnsi="Times New Roman" w:cs="Times New Roman"/>
          <w:noProof/>
        </w:rPr>
        <w:fldChar w:fldCharType="end"/>
      </w:r>
      <w:r w:rsidRPr="00935440">
        <w:rPr>
          <w:rFonts w:ascii="Times New Roman" w:hAnsi="Times New Roman" w:cs="Times New Roman"/>
        </w:rPr>
        <w:t xml:space="preserve">:single-core </w:t>
      </w:r>
      <w:r w:rsidR="003A1570">
        <w:rPr>
          <w:rFonts w:ascii="Times New Roman" w:hAnsi="Times New Roman" w:cs="Times New Roman"/>
        </w:rPr>
        <w:t>HVDC</w:t>
      </w:r>
      <w:r w:rsidRPr="00935440">
        <w:rPr>
          <w:rFonts w:ascii="Times New Roman" w:hAnsi="Times New Roman" w:cs="Times New Roman"/>
        </w:rPr>
        <w:t xml:space="preserve"> </w:t>
      </w:r>
      <w:r>
        <w:rPr>
          <w:rFonts w:ascii="Times New Roman" w:hAnsi="Times New Roman" w:cs="Times New Roman"/>
        </w:rPr>
        <w:t>(</w:t>
      </w:r>
      <w:r w:rsidR="003A1570">
        <w:rPr>
          <w:rFonts w:ascii="Times New Roman" w:hAnsi="Times New Roman" w:cs="Times New Roman"/>
        </w:rPr>
        <w:t>3</w:t>
      </w:r>
      <w:r>
        <w:rPr>
          <w:rFonts w:ascii="Times New Roman" w:hAnsi="Times New Roman" w:cs="Times New Roman"/>
        </w:rPr>
        <w:t>20 kV - 1</w:t>
      </w:r>
      <w:r w:rsidR="003A1570">
        <w:rPr>
          <w:rFonts w:ascii="Times New Roman" w:hAnsi="Times New Roman" w:cs="Times New Roman"/>
        </w:rPr>
        <w:t>4</w:t>
      </w:r>
      <w:r>
        <w:rPr>
          <w:rFonts w:ascii="Times New Roman" w:hAnsi="Times New Roman" w:cs="Times New Roman"/>
        </w:rPr>
        <w:t>00 mm</w:t>
      </w:r>
      <w:r w:rsidRPr="007E4F7A">
        <w:rPr>
          <w:rFonts w:ascii="Times New Roman" w:hAnsi="Times New Roman" w:cs="Times New Roman"/>
          <w:vertAlign w:val="superscript"/>
        </w:rPr>
        <w:t>2</w:t>
      </w:r>
      <w:r>
        <w:rPr>
          <w:rFonts w:ascii="Times New Roman" w:hAnsi="Times New Roman" w:cs="Times New Roman"/>
        </w:rPr>
        <w:t>) s</w:t>
      </w:r>
      <w:r w:rsidRPr="00935440">
        <w:rPr>
          <w:rFonts w:ascii="Times New Roman" w:hAnsi="Times New Roman" w:cs="Times New Roman"/>
        </w:rPr>
        <w:t>ubmarine power cable stratigrap</w:t>
      </w:r>
      <w:r>
        <w:rPr>
          <w:rFonts w:ascii="Times New Roman" w:hAnsi="Times New Roman" w:cs="Times New Roman"/>
        </w:rPr>
        <w:t>hy and information.</w:t>
      </w:r>
      <w:r w:rsidRPr="00935440">
        <w:rPr>
          <w:rFonts w:ascii="Times New Roman" w:hAnsi="Times New Roman" w:cs="Times New Roman"/>
        </w:rPr>
        <w:t xml:space="preserve"> Light green thickness values are from the reference data sheet, other thickness values are assumed to fit the given total diameter.</w:t>
      </w:r>
      <w:r>
        <w:rPr>
          <w:rFonts w:ascii="Times New Roman" w:hAnsi="Times New Roman" w:cs="Times New Roman"/>
        </w:rPr>
        <w:t xml:space="preserve"> </w:t>
      </w:r>
      <w:r w:rsidRPr="00033960">
        <w:rPr>
          <w:rFonts w:ascii="Times New Roman" w:hAnsi="Times New Roman" w:cs="Times New Roman"/>
        </w:rPr>
        <w:t>XLPE: cross linked polyethylene; HDPE: high density polyethylene; PP: polypropylene;</w:t>
      </w:r>
      <w:r>
        <w:rPr>
          <w:rFonts w:ascii="Times New Roman" w:hAnsi="Times New Roman" w:cs="Times New Roman"/>
        </w:rPr>
        <w:t xml:space="preserve"> galv. steel: galvanized steel.</w:t>
      </w:r>
    </w:p>
    <w:tbl>
      <w:tblPr>
        <w:tblW w:w="10827" w:type="dxa"/>
        <w:tblLook w:val="04A0" w:firstRow="1" w:lastRow="0" w:firstColumn="1" w:lastColumn="0" w:noHBand="0" w:noVBand="1"/>
      </w:tblPr>
      <w:tblGrid>
        <w:gridCol w:w="960"/>
        <w:gridCol w:w="960"/>
        <w:gridCol w:w="2798"/>
        <w:gridCol w:w="718"/>
        <w:gridCol w:w="1010"/>
        <w:gridCol w:w="1195"/>
        <w:gridCol w:w="1043"/>
        <w:gridCol w:w="948"/>
        <w:gridCol w:w="1195"/>
      </w:tblGrid>
      <w:tr w:rsidR="00602751" w:rsidRPr="00935440" w14:paraId="40209789" w14:textId="77777777" w:rsidTr="007B474A">
        <w:trPr>
          <w:gridAfter w:val="1"/>
          <w:wAfter w:w="1195" w:type="dxa"/>
          <w:trHeight w:val="300"/>
        </w:trPr>
        <w:tc>
          <w:tcPr>
            <w:tcW w:w="960" w:type="dxa"/>
            <w:tcBorders>
              <w:top w:val="nil"/>
              <w:left w:val="nil"/>
              <w:bottom w:val="nil"/>
              <w:right w:val="nil"/>
            </w:tcBorders>
            <w:shd w:val="clear" w:color="auto" w:fill="auto"/>
            <w:noWrap/>
            <w:vAlign w:val="bottom"/>
            <w:hideMark/>
          </w:tcPr>
          <w:p w14:paraId="28828742" w14:textId="77777777" w:rsidR="00602751" w:rsidRPr="00935440" w:rsidRDefault="00602751" w:rsidP="007B474A">
            <w:pPr>
              <w:spacing w:after="0" w:line="240" w:lineRule="auto"/>
              <w:ind w:firstLine="0"/>
              <w:contextualSpacing w:val="0"/>
              <w:jc w:val="left"/>
              <w:rPr>
                <w:rFonts w:ascii="Times New Roman" w:eastAsia="Times New Roman" w:hAnsi="Times New Roman" w:cs="Times New Roman"/>
                <w:sz w:val="20"/>
                <w:szCs w:val="20"/>
                <w:lang w:val="en-GB" w:eastAsia="en-GB"/>
              </w:rPr>
            </w:pPr>
          </w:p>
        </w:tc>
        <w:tc>
          <w:tcPr>
            <w:tcW w:w="960" w:type="dxa"/>
            <w:tcBorders>
              <w:top w:val="nil"/>
              <w:left w:val="nil"/>
              <w:bottom w:val="nil"/>
              <w:right w:val="nil"/>
            </w:tcBorders>
            <w:shd w:val="clear" w:color="auto" w:fill="auto"/>
            <w:noWrap/>
            <w:vAlign w:val="bottom"/>
            <w:hideMark/>
          </w:tcPr>
          <w:p w14:paraId="328BA839" w14:textId="77777777" w:rsidR="00602751" w:rsidRPr="00935440" w:rsidRDefault="00602751" w:rsidP="007B474A">
            <w:pPr>
              <w:spacing w:after="0" w:line="240" w:lineRule="auto"/>
              <w:ind w:firstLine="0"/>
              <w:contextualSpacing w:val="0"/>
              <w:jc w:val="left"/>
              <w:rPr>
                <w:rFonts w:ascii="Times New Roman" w:eastAsia="Times New Roman" w:hAnsi="Times New Roman" w:cs="Times New Roman"/>
                <w:sz w:val="20"/>
                <w:szCs w:val="20"/>
                <w:lang w:val="en-GB" w:eastAsia="en-GB"/>
              </w:rPr>
            </w:pPr>
          </w:p>
        </w:tc>
        <w:tc>
          <w:tcPr>
            <w:tcW w:w="7712" w:type="dxa"/>
            <w:gridSpan w:val="6"/>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2C163DB" w14:textId="0F10571B" w:rsidR="00602751" w:rsidRPr="00935440" w:rsidRDefault="00602751" w:rsidP="007B474A">
            <w:pPr>
              <w:spacing w:after="0" w:line="240" w:lineRule="auto"/>
              <w:ind w:firstLine="0"/>
              <w:contextualSpacing w:val="0"/>
              <w:jc w:val="lef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 xml:space="preserve">Submarine Single core Cable Design Sheet  </w:t>
            </w:r>
            <w:sdt>
              <w:sdtPr>
                <w:rPr>
                  <w:rFonts w:ascii="Times New Roman" w:eastAsia="Times New Roman" w:hAnsi="Times New Roman" w:cs="Times New Roman"/>
                  <w:color w:val="000000"/>
                  <w:lang w:val="en-GB" w:eastAsia="en-GB"/>
                </w:rPr>
                <w:tag w:val="MENDELEY_CITATION_v3_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"/>
                <w:id w:val="399797595"/>
                <w:placeholder>
                  <w:docPart w:val="DefaultPlaceholder_-1854013440"/>
                </w:placeholder>
              </w:sdtPr>
              <w:sdtEndPr>
                <w:rPr>
                  <w:rFonts w:eastAsiaTheme="minorHAnsi"/>
                  <w:lang w:val="en-US" w:eastAsia="en-US"/>
                </w:rPr>
              </w:sdtEndPr>
              <w:sdtContent>
                <w:r w:rsidRPr="00935440">
                  <w:rPr>
                    <w:rFonts w:ascii="Times New Roman" w:hAnsi="Times New Roman" w:cs="Times New Roman"/>
                    <w:color w:val="000000"/>
                  </w:rPr>
                  <w:t>[51]</w:t>
                </w:r>
              </w:sdtContent>
            </w:sdt>
          </w:p>
        </w:tc>
      </w:tr>
      <w:tr w:rsidR="00602751" w:rsidRPr="00935440" w14:paraId="4922ACC0" w14:textId="77777777" w:rsidTr="007B474A">
        <w:trPr>
          <w:gridAfter w:val="1"/>
          <w:wAfter w:w="1195" w:type="dxa"/>
          <w:trHeight w:val="300"/>
        </w:trPr>
        <w:tc>
          <w:tcPr>
            <w:tcW w:w="960" w:type="dxa"/>
            <w:tcBorders>
              <w:top w:val="nil"/>
              <w:left w:val="nil"/>
              <w:bottom w:val="nil"/>
              <w:right w:val="nil"/>
            </w:tcBorders>
            <w:shd w:val="clear" w:color="auto" w:fill="auto"/>
            <w:noWrap/>
            <w:vAlign w:val="bottom"/>
            <w:hideMark/>
          </w:tcPr>
          <w:p w14:paraId="3D62277B" w14:textId="77777777" w:rsidR="00602751" w:rsidRPr="00935440" w:rsidRDefault="00602751" w:rsidP="007B474A">
            <w:pPr>
              <w:spacing w:after="0" w:line="240" w:lineRule="auto"/>
              <w:ind w:firstLine="0"/>
              <w:contextualSpacing w:val="0"/>
              <w:jc w:val="left"/>
              <w:rPr>
                <w:rFonts w:ascii="Times New Roman" w:eastAsia="Times New Roman" w:hAnsi="Times New Roman" w:cs="Times New Roman"/>
                <w:color w:val="000000"/>
                <w:lang w:val="en-GB" w:eastAsia="en-GB"/>
              </w:rPr>
            </w:pPr>
          </w:p>
        </w:tc>
        <w:tc>
          <w:tcPr>
            <w:tcW w:w="960" w:type="dxa"/>
            <w:tcBorders>
              <w:top w:val="nil"/>
              <w:left w:val="nil"/>
              <w:bottom w:val="nil"/>
              <w:right w:val="nil"/>
            </w:tcBorders>
            <w:shd w:val="clear" w:color="auto" w:fill="auto"/>
            <w:noWrap/>
            <w:vAlign w:val="bottom"/>
            <w:hideMark/>
          </w:tcPr>
          <w:p w14:paraId="799162CF" w14:textId="77777777" w:rsidR="00602751" w:rsidRPr="00935440" w:rsidRDefault="00602751" w:rsidP="007B474A">
            <w:pPr>
              <w:spacing w:after="0" w:line="240" w:lineRule="auto"/>
              <w:ind w:firstLine="0"/>
              <w:contextualSpacing w:val="0"/>
              <w:jc w:val="left"/>
              <w:rPr>
                <w:rFonts w:ascii="Times New Roman" w:eastAsia="Times New Roman" w:hAnsi="Times New Roman" w:cs="Times New Roman"/>
                <w:sz w:val="20"/>
                <w:szCs w:val="20"/>
                <w:lang w:val="en-GB" w:eastAsia="en-GB"/>
              </w:rPr>
            </w:pPr>
          </w:p>
        </w:tc>
        <w:tc>
          <w:tcPr>
            <w:tcW w:w="2798" w:type="dxa"/>
            <w:tcBorders>
              <w:top w:val="nil"/>
              <w:left w:val="single" w:sz="4" w:space="0" w:color="auto"/>
              <w:bottom w:val="single" w:sz="4" w:space="0" w:color="auto"/>
              <w:right w:val="single" w:sz="4" w:space="0" w:color="auto"/>
            </w:tcBorders>
            <w:shd w:val="clear" w:color="auto" w:fill="auto"/>
            <w:noWrap/>
            <w:vAlign w:val="bottom"/>
            <w:hideMark/>
          </w:tcPr>
          <w:p w14:paraId="5988AA31" w14:textId="77777777" w:rsidR="00602751" w:rsidRPr="00935440" w:rsidRDefault="00602751" w:rsidP="007B474A">
            <w:pPr>
              <w:spacing w:after="0" w:line="240" w:lineRule="auto"/>
              <w:ind w:firstLine="0"/>
              <w:contextualSpacing w:val="0"/>
              <w:jc w:val="lef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Voltage</w:t>
            </w:r>
          </w:p>
        </w:tc>
        <w:tc>
          <w:tcPr>
            <w:tcW w:w="718" w:type="dxa"/>
            <w:tcBorders>
              <w:top w:val="nil"/>
              <w:left w:val="nil"/>
              <w:bottom w:val="single" w:sz="4" w:space="0" w:color="auto"/>
              <w:right w:val="single" w:sz="4" w:space="0" w:color="auto"/>
            </w:tcBorders>
            <w:shd w:val="clear" w:color="auto" w:fill="auto"/>
            <w:noWrap/>
            <w:vAlign w:val="bottom"/>
            <w:hideMark/>
          </w:tcPr>
          <w:p w14:paraId="6AF5F18A" w14:textId="77777777" w:rsidR="00602751" w:rsidRPr="00935440" w:rsidRDefault="00602751" w:rsidP="007B474A">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320</w:t>
            </w:r>
          </w:p>
        </w:tc>
        <w:tc>
          <w:tcPr>
            <w:tcW w:w="1010" w:type="dxa"/>
            <w:tcBorders>
              <w:top w:val="nil"/>
              <w:left w:val="nil"/>
              <w:bottom w:val="single" w:sz="4" w:space="0" w:color="auto"/>
              <w:right w:val="single" w:sz="4" w:space="0" w:color="auto"/>
            </w:tcBorders>
            <w:shd w:val="clear" w:color="auto" w:fill="auto"/>
            <w:noWrap/>
            <w:vAlign w:val="bottom"/>
            <w:hideMark/>
          </w:tcPr>
          <w:p w14:paraId="78402FDE" w14:textId="77777777" w:rsidR="00602751" w:rsidRPr="00935440" w:rsidRDefault="00602751" w:rsidP="007B474A">
            <w:pPr>
              <w:spacing w:after="0" w:line="240" w:lineRule="auto"/>
              <w:ind w:firstLine="0"/>
              <w:contextualSpacing w:val="0"/>
              <w:jc w:val="lef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kV</w:t>
            </w:r>
          </w:p>
        </w:tc>
        <w:tc>
          <w:tcPr>
            <w:tcW w:w="1195"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517957DA" w14:textId="77777777" w:rsidR="00602751" w:rsidRPr="00935440" w:rsidRDefault="00602751" w:rsidP="007B474A">
            <w:pPr>
              <w:spacing w:after="0" w:line="240" w:lineRule="auto"/>
              <w:ind w:firstLine="0"/>
              <w:contextualSpacing w:val="0"/>
              <w:jc w:val="center"/>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Cost</w:t>
            </w:r>
          </w:p>
        </w:tc>
        <w:tc>
          <w:tcPr>
            <w:tcW w:w="1043" w:type="dxa"/>
            <w:tcBorders>
              <w:top w:val="nil"/>
              <w:left w:val="nil"/>
              <w:bottom w:val="single" w:sz="4" w:space="0" w:color="auto"/>
              <w:right w:val="single" w:sz="4" w:space="0" w:color="auto"/>
            </w:tcBorders>
            <w:shd w:val="clear" w:color="auto" w:fill="auto"/>
            <w:noWrap/>
            <w:vAlign w:val="center"/>
            <w:hideMark/>
          </w:tcPr>
          <w:p w14:paraId="372C17F1" w14:textId="77777777" w:rsidR="00602751" w:rsidRPr="00935440" w:rsidRDefault="00602751" w:rsidP="007B474A">
            <w:pPr>
              <w:spacing w:after="0" w:line="240" w:lineRule="auto"/>
              <w:ind w:firstLine="0"/>
              <w:contextualSpacing w:val="0"/>
              <w:jc w:val="lef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supply</w:t>
            </w:r>
          </w:p>
        </w:tc>
        <w:tc>
          <w:tcPr>
            <w:tcW w:w="948" w:type="dxa"/>
            <w:tcBorders>
              <w:top w:val="nil"/>
              <w:left w:val="nil"/>
              <w:bottom w:val="single" w:sz="4" w:space="0" w:color="auto"/>
              <w:right w:val="single" w:sz="4" w:space="0" w:color="auto"/>
            </w:tcBorders>
            <w:shd w:val="clear" w:color="auto" w:fill="auto"/>
            <w:noWrap/>
            <w:vAlign w:val="center"/>
            <w:hideMark/>
          </w:tcPr>
          <w:p w14:paraId="319F58E9" w14:textId="77777777" w:rsidR="00602751" w:rsidRPr="00935440" w:rsidRDefault="00602751" w:rsidP="007B474A">
            <w:pPr>
              <w:spacing w:after="0" w:line="240" w:lineRule="auto"/>
              <w:ind w:firstLine="0"/>
              <w:contextualSpacing w:val="0"/>
              <w:jc w:val="lef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lay</w:t>
            </w:r>
          </w:p>
        </w:tc>
      </w:tr>
      <w:tr w:rsidR="00602751" w:rsidRPr="00935440" w14:paraId="3CD0C733" w14:textId="77777777" w:rsidTr="007B474A">
        <w:trPr>
          <w:gridAfter w:val="1"/>
          <w:wAfter w:w="1195" w:type="dxa"/>
          <w:trHeight w:val="300"/>
        </w:trPr>
        <w:tc>
          <w:tcPr>
            <w:tcW w:w="960" w:type="dxa"/>
            <w:tcBorders>
              <w:top w:val="nil"/>
              <w:left w:val="nil"/>
              <w:bottom w:val="nil"/>
              <w:right w:val="nil"/>
            </w:tcBorders>
            <w:shd w:val="clear" w:color="auto" w:fill="auto"/>
            <w:noWrap/>
            <w:vAlign w:val="bottom"/>
            <w:hideMark/>
          </w:tcPr>
          <w:p w14:paraId="524A0DE0" w14:textId="77777777" w:rsidR="00602751" w:rsidRPr="00935440" w:rsidRDefault="00602751" w:rsidP="007B474A">
            <w:pPr>
              <w:spacing w:after="0" w:line="240" w:lineRule="auto"/>
              <w:ind w:firstLine="0"/>
              <w:contextualSpacing w:val="0"/>
              <w:jc w:val="left"/>
              <w:rPr>
                <w:rFonts w:ascii="Times New Roman" w:eastAsia="Times New Roman" w:hAnsi="Times New Roman" w:cs="Times New Roman"/>
                <w:color w:val="000000"/>
                <w:lang w:val="en-GB" w:eastAsia="en-GB"/>
              </w:rPr>
            </w:pPr>
          </w:p>
        </w:tc>
        <w:tc>
          <w:tcPr>
            <w:tcW w:w="960" w:type="dxa"/>
            <w:tcBorders>
              <w:top w:val="nil"/>
              <w:left w:val="nil"/>
              <w:bottom w:val="nil"/>
              <w:right w:val="nil"/>
            </w:tcBorders>
            <w:shd w:val="clear" w:color="auto" w:fill="auto"/>
            <w:noWrap/>
            <w:vAlign w:val="bottom"/>
            <w:hideMark/>
          </w:tcPr>
          <w:p w14:paraId="7E033931" w14:textId="77777777" w:rsidR="00602751" w:rsidRPr="00935440" w:rsidRDefault="00602751" w:rsidP="007B474A">
            <w:pPr>
              <w:spacing w:after="0" w:line="240" w:lineRule="auto"/>
              <w:ind w:firstLine="0"/>
              <w:contextualSpacing w:val="0"/>
              <w:jc w:val="left"/>
              <w:rPr>
                <w:rFonts w:ascii="Times New Roman" w:eastAsia="Times New Roman" w:hAnsi="Times New Roman" w:cs="Times New Roman"/>
                <w:sz w:val="20"/>
                <w:szCs w:val="20"/>
                <w:lang w:val="en-GB" w:eastAsia="en-GB"/>
              </w:rPr>
            </w:pPr>
          </w:p>
        </w:tc>
        <w:tc>
          <w:tcPr>
            <w:tcW w:w="2798" w:type="dxa"/>
            <w:tcBorders>
              <w:top w:val="nil"/>
              <w:left w:val="single" w:sz="4" w:space="0" w:color="auto"/>
              <w:bottom w:val="single" w:sz="4" w:space="0" w:color="auto"/>
              <w:right w:val="single" w:sz="4" w:space="0" w:color="auto"/>
            </w:tcBorders>
            <w:shd w:val="clear" w:color="auto" w:fill="auto"/>
            <w:noWrap/>
            <w:vAlign w:val="bottom"/>
            <w:hideMark/>
          </w:tcPr>
          <w:p w14:paraId="5CB5FF71" w14:textId="77777777" w:rsidR="00602751" w:rsidRPr="00935440" w:rsidRDefault="00602751" w:rsidP="007B474A">
            <w:pPr>
              <w:spacing w:after="0" w:line="240" w:lineRule="auto"/>
              <w:ind w:firstLine="0"/>
              <w:contextualSpacing w:val="0"/>
              <w:jc w:val="lef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Ampacity</w:t>
            </w:r>
          </w:p>
        </w:tc>
        <w:tc>
          <w:tcPr>
            <w:tcW w:w="718" w:type="dxa"/>
            <w:tcBorders>
              <w:top w:val="nil"/>
              <w:left w:val="nil"/>
              <w:bottom w:val="single" w:sz="4" w:space="0" w:color="auto"/>
              <w:right w:val="single" w:sz="4" w:space="0" w:color="auto"/>
            </w:tcBorders>
            <w:shd w:val="clear" w:color="auto" w:fill="auto"/>
            <w:noWrap/>
            <w:vAlign w:val="bottom"/>
            <w:hideMark/>
          </w:tcPr>
          <w:p w14:paraId="4D156898" w14:textId="77777777" w:rsidR="00602751" w:rsidRPr="00935440" w:rsidRDefault="00602751" w:rsidP="007B474A">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1594</w:t>
            </w:r>
          </w:p>
        </w:tc>
        <w:tc>
          <w:tcPr>
            <w:tcW w:w="1010" w:type="dxa"/>
            <w:tcBorders>
              <w:top w:val="nil"/>
              <w:left w:val="nil"/>
              <w:bottom w:val="single" w:sz="4" w:space="0" w:color="auto"/>
              <w:right w:val="single" w:sz="4" w:space="0" w:color="auto"/>
            </w:tcBorders>
            <w:shd w:val="clear" w:color="auto" w:fill="auto"/>
            <w:noWrap/>
            <w:vAlign w:val="bottom"/>
            <w:hideMark/>
          </w:tcPr>
          <w:p w14:paraId="495A6131" w14:textId="77777777" w:rsidR="00602751" w:rsidRPr="00935440" w:rsidRDefault="00602751" w:rsidP="007B474A">
            <w:pPr>
              <w:spacing w:after="0" w:line="240" w:lineRule="auto"/>
              <w:ind w:firstLine="0"/>
              <w:contextualSpacing w:val="0"/>
              <w:jc w:val="lef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A</w:t>
            </w:r>
          </w:p>
        </w:tc>
        <w:tc>
          <w:tcPr>
            <w:tcW w:w="1195" w:type="dxa"/>
            <w:vMerge/>
            <w:tcBorders>
              <w:top w:val="nil"/>
              <w:left w:val="single" w:sz="4" w:space="0" w:color="auto"/>
              <w:bottom w:val="single" w:sz="4" w:space="0" w:color="auto"/>
              <w:right w:val="single" w:sz="4" w:space="0" w:color="auto"/>
            </w:tcBorders>
            <w:vAlign w:val="center"/>
            <w:hideMark/>
          </w:tcPr>
          <w:p w14:paraId="2B4F63B4" w14:textId="77777777" w:rsidR="00602751" w:rsidRPr="00935440" w:rsidRDefault="00602751" w:rsidP="007B474A">
            <w:pPr>
              <w:spacing w:after="0" w:line="240" w:lineRule="auto"/>
              <w:ind w:firstLine="0"/>
              <w:contextualSpacing w:val="0"/>
              <w:jc w:val="left"/>
              <w:rPr>
                <w:rFonts w:ascii="Times New Roman" w:eastAsia="Times New Roman" w:hAnsi="Times New Roman" w:cs="Times New Roman"/>
                <w:color w:val="000000"/>
                <w:lang w:val="en-GB" w:eastAsia="en-GB"/>
              </w:rPr>
            </w:pPr>
          </w:p>
        </w:tc>
        <w:tc>
          <w:tcPr>
            <w:tcW w:w="1043" w:type="dxa"/>
            <w:tcBorders>
              <w:top w:val="nil"/>
              <w:left w:val="nil"/>
              <w:bottom w:val="single" w:sz="4" w:space="0" w:color="auto"/>
              <w:right w:val="single" w:sz="4" w:space="0" w:color="auto"/>
            </w:tcBorders>
            <w:shd w:val="clear" w:color="auto" w:fill="auto"/>
            <w:noWrap/>
            <w:vAlign w:val="center"/>
            <w:hideMark/>
          </w:tcPr>
          <w:p w14:paraId="1FB0AE22" w14:textId="77777777" w:rsidR="00602751" w:rsidRPr="00935440" w:rsidRDefault="00602751" w:rsidP="007B474A">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1400</w:t>
            </w:r>
          </w:p>
        </w:tc>
        <w:tc>
          <w:tcPr>
            <w:tcW w:w="948" w:type="dxa"/>
            <w:tcBorders>
              <w:top w:val="nil"/>
              <w:left w:val="nil"/>
              <w:bottom w:val="single" w:sz="4" w:space="0" w:color="auto"/>
              <w:right w:val="single" w:sz="4" w:space="0" w:color="auto"/>
            </w:tcBorders>
            <w:shd w:val="clear" w:color="auto" w:fill="auto"/>
            <w:noWrap/>
            <w:vAlign w:val="center"/>
            <w:hideMark/>
          </w:tcPr>
          <w:p w14:paraId="58151B9A" w14:textId="77777777" w:rsidR="00602751" w:rsidRPr="00935440" w:rsidRDefault="00602751" w:rsidP="007B474A">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450</w:t>
            </w:r>
          </w:p>
        </w:tc>
      </w:tr>
      <w:tr w:rsidR="00602751" w:rsidRPr="00935440" w14:paraId="3CDCE0E7" w14:textId="77777777" w:rsidTr="007B474A">
        <w:trPr>
          <w:gridAfter w:val="1"/>
          <w:wAfter w:w="1195" w:type="dxa"/>
          <w:trHeight w:val="300"/>
        </w:trPr>
        <w:tc>
          <w:tcPr>
            <w:tcW w:w="960" w:type="dxa"/>
            <w:tcBorders>
              <w:top w:val="nil"/>
              <w:left w:val="nil"/>
              <w:bottom w:val="nil"/>
              <w:right w:val="nil"/>
            </w:tcBorders>
            <w:shd w:val="clear" w:color="auto" w:fill="auto"/>
            <w:noWrap/>
            <w:vAlign w:val="bottom"/>
            <w:hideMark/>
          </w:tcPr>
          <w:p w14:paraId="3076CAB7" w14:textId="77777777" w:rsidR="00602751" w:rsidRPr="00935440" w:rsidRDefault="00602751" w:rsidP="007B474A">
            <w:pPr>
              <w:spacing w:after="0" w:line="240" w:lineRule="auto"/>
              <w:ind w:firstLine="0"/>
              <w:contextualSpacing w:val="0"/>
              <w:jc w:val="right"/>
              <w:rPr>
                <w:rFonts w:ascii="Times New Roman" w:eastAsia="Times New Roman" w:hAnsi="Times New Roman" w:cs="Times New Roman"/>
                <w:color w:val="000000"/>
                <w:lang w:val="en-GB" w:eastAsia="en-GB"/>
              </w:rPr>
            </w:pPr>
          </w:p>
        </w:tc>
        <w:tc>
          <w:tcPr>
            <w:tcW w:w="960" w:type="dxa"/>
            <w:tcBorders>
              <w:top w:val="nil"/>
              <w:left w:val="nil"/>
              <w:bottom w:val="nil"/>
              <w:right w:val="nil"/>
            </w:tcBorders>
            <w:shd w:val="clear" w:color="auto" w:fill="auto"/>
            <w:noWrap/>
            <w:vAlign w:val="bottom"/>
            <w:hideMark/>
          </w:tcPr>
          <w:p w14:paraId="584BAA7E" w14:textId="77777777" w:rsidR="00602751" w:rsidRPr="00935440" w:rsidRDefault="00602751" w:rsidP="007B474A">
            <w:pPr>
              <w:spacing w:after="0" w:line="240" w:lineRule="auto"/>
              <w:ind w:firstLine="0"/>
              <w:contextualSpacing w:val="0"/>
              <w:jc w:val="left"/>
              <w:rPr>
                <w:rFonts w:ascii="Times New Roman" w:eastAsia="Times New Roman" w:hAnsi="Times New Roman" w:cs="Times New Roman"/>
                <w:sz w:val="20"/>
                <w:szCs w:val="20"/>
                <w:lang w:val="en-GB" w:eastAsia="en-GB"/>
              </w:rPr>
            </w:pPr>
          </w:p>
        </w:tc>
        <w:tc>
          <w:tcPr>
            <w:tcW w:w="2798" w:type="dxa"/>
            <w:tcBorders>
              <w:top w:val="nil"/>
              <w:left w:val="single" w:sz="4" w:space="0" w:color="auto"/>
              <w:bottom w:val="single" w:sz="4" w:space="0" w:color="auto"/>
              <w:right w:val="single" w:sz="4" w:space="0" w:color="auto"/>
            </w:tcBorders>
            <w:shd w:val="clear" w:color="auto" w:fill="auto"/>
            <w:noWrap/>
            <w:vAlign w:val="bottom"/>
            <w:hideMark/>
          </w:tcPr>
          <w:p w14:paraId="69D87FB5" w14:textId="77777777" w:rsidR="00602751" w:rsidRPr="00935440" w:rsidRDefault="00602751" w:rsidP="007B474A">
            <w:pPr>
              <w:spacing w:after="0" w:line="240" w:lineRule="auto"/>
              <w:ind w:firstLine="0"/>
              <w:contextualSpacing w:val="0"/>
              <w:jc w:val="lef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cross section</w:t>
            </w:r>
          </w:p>
        </w:tc>
        <w:tc>
          <w:tcPr>
            <w:tcW w:w="718" w:type="dxa"/>
            <w:tcBorders>
              <w:top w:val="nil"/>
              <w:left w:val="nil"/>
              <w:bottom w:val="single" w:sz="4" w:space="0" w:color="auto"/>
              <w:right w:val="single" w:sz="4" w:space="0" w:color="auto"/>
            </w:tcBorders>
            <w:shd w:val="clear" w:color="auto" w:fill="auto"/>
            <w:noWrap/>
            <w:vAlign w:val="bottom"/>
            <w:hideMark/>
          </w:tcPr>
          <w:p w14:paraId="31A83E16" w14:textId="77777777" w:rsidR="00602751" w:rsidRPr="00935440" w:rsidRDefault="00602751" w:rsidP="007B474A">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1400</w:t>
            </w:r>
          </w:p>
        </w:tc>
        <w:tc>
          <w:tcPr>
            <w:tcW w:w="1010" w:type="dxa"/>
            <w:tcBorders>
              <w:top w:val="nil"/>
              <w:left w:val="nil"/>
              <w:bottom w:val="single" w:sz="4" w:space="0" w:color="auto"/>
              <w:right w:val="single" w:sz="4" w:space="0" w:color="auto"/>
            </w:tcBorders>
            <w:shd w:val="clear" w:color="auto" w:fill="auto"/>
            <w:noWrap/>
            <w:vAlign w:val="bottom"/>
            <w:hideMark/>
          </w:tcPr>
          <w:p w14:paraId="1E62AB16" w14:textId="77777777" w:rsidR="00602751" w:rsidRPr="00935440" w:rsidRDefault="00602751" w:rsidP="007B474A">
            <w:pPr>
              <w:spacing w:after="0" w:line="240" w:lineRule="auto"/>
              <w:ind w:firstLine="0"/>
              <w:contextualSpacing w:val="0"/>
              <w:jc w:val="lef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mm2</w:t>
            </w:r>
          </w:p>
        </w:tc>
        <w:tc>
          <w:tcPr>
            <w:tcW w:w="1195" w:type="dxa"/>
            <w:tcBorders>
              <w:top w:val="nil"/>
              <w:left w:val="nil"/>
              <w:bottom w:val="single" w:sz="4" w:space="0" w:color="auto"/>
              <w:right w:val="single" w:sz="4" w:space="0" w:color="auto"/>
            </w:tcBorders>
            <w:shd w:val="clear" w:color="auto" w:fill="auto"/>
            <w:vAlign w:val="bottom"/>
            <w:hideMark/>
          </w:tcPr>
          <w:p w14:paraId="4A4A1D58" w14:textId="77777777" w:rsidR="00602751" w:rsidRPr="00935440" w:rsidRDefault="00602751" w:rsidP="007B474A">
            <w:pPr>
              <w:spacing w:after="0" w:line="240" w:lineRule="auto"/>
              <w:ind w:firstLine="0"/>
              <w:contextualSpacing w:val="0"/>
              <w:jc w:val="center"/>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 </w:t>
            </w:r>
          </w:p>
        </w:tc>
        <w:tc>
          <w:tcPr>
            <w:tcW w:w="1043" w:type="dxa"/>
            <w:tcBorders>
              <w:top w:val="nil"/>
              <w:left w:val="nil"/>
              <w:bottom w:val="single" w:sz="4" w:space="0" w:color="auto"/>
              <w:right w:val="single" w:sz="4" w:space="0" w:color="auto"/>
            </w:tcBorders>
            <w:shd w:val="clear" w:color="auto" w:fill="auto"/>
            <w:vAlign w:val="bottom"/>
            <w:hideMark/>
          </w:tcPr>
          <w:p w14:paraId="18549535" w14:textId="77777777" w:rsidR="00602751" w:rsidRPr="00935440" w:rsidRDefault="00602751" w:rsidP="007B474A">
            <w:pPr>
              <w:spacing w:after="0" w:line="240" w:lineRule="auto"/>
              <w:ind w:firstLine="0"/>
              <w:contextualSpacing w:val="0"/>
              <w:jc w:val="center"/>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 </w:t>
            </w:r>
          </w:p>
        </w:tc>
        <w:tc>
          <w:tcPr>
            <w:tcW w:w="948" w:type="dxa"/>
            <w:tcBorders>
              <w:top w:val="nil"/>
              <w:left w:val="nil"/>
              <w:bottom w:val="single" w:sz="4" w:space="0" w:color="auto"/>
              <w:right w:val="single" w:sz="4" w:space="0" w:color="auto"/>
            </w:tcBorders>
            <w:shd w:val="clear" w:color="auto" w:fill="auto"/>
            <w:vAlign w:val="center"/>
            <w:hideMark/>
          </w:tcPr>
          <w:p w14:paraId="7FECDCBB" w14:textId="77777777" w:rsidR="00602751" w:rsidRPr="00935440" w:rsidRDefault="00602751" w:rsidP="007B474A">
            <w:pPr>
              <w:spacing w:after="0" w:line="240" w:lineRule="auto"/>
              <w:ind w:firstLine="0"/>
              <w:contextualSpacing w:val="0"/>
              <w:jc w:val="center"/>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 </w:t>
            </w:r>
          </w:p>
        </w:tc>
      </w:tr>
      <w:tr w:rsidR="00602751" w:rsidRPr="00935440" w14:paraId="2B6F35A7" w14:textId="77777777" w:rsidTr="007B474A">
        <w:trPr>
          <w:gridAfter w:val="1"/>
          <w:wAfter w:w="1195" w:type="dxa"/>
          <w:trHeight w:val="600"/>
        </w:trPr>
        <w:tc>
          <w:tcPr>
            <w:tcW w:w="960" w:type="dxa"/>
            <w:tcBorders>
              <w:top w:val="nil"/>
              <w:left w:val="nil"/>
              <w:bottom w:val="nil"/>
              <w:right w:val="nil"/>
            </w:tcBorders>
            <w:shd w:val="clear" w:color="auto" w:fill="auto"/>
            <w:noWrap/>
            <w:vAlign w:val="bottom"/>
            <w:hideMark/>
          </w:tcPr>
          <w:p w14:paraId="00ACD836" w14:textId="77777777" w:rsidR="00602751" w:rsidRPr="00935440" w:rsidRDefault="00602751" w:rsidP="007B474A">
            <w:pPr>
              <w:spacing w:after="0" w:line="240" w:lineRule="auto"/>
              <w:ind w:firstLine="0"/>
              <w:contextualSpacing w:val="0"/>
              <w:jc w:val="center"/>
              <w:rPr>
                <w:rFonts w:ascii="Times New Roman" w:eastAsia="Times New Roman" w:hAnsi="Times New Roman" w:cs="Times New Roman"/>
                <w:color w:val="000000"/>
                <w:lang w:val="en-GB" w:eastAsia="en-GB"/>
              </w:rPr>
            </w:pPr>
          </w:p>
        </w:tc>
        <w:tc>
          <w:tcPr>
            <w:tcW w:w="960" w:type="dxa"/>
            <w:tcBorders>
              <w:top w:val="nil"/>
              <w:left w:val="nil"/>
              <w:bottom w:val="nil"/>
              <w:right w:val="nil"/>
            </w:tcBorders>
            <w:shd w:val="clear" w:color="auto" w:fill="auto"/>
            <w:noWrap/>
            <w:vAlign w:val="bottom"/>
            <w:hideMark/>
          </w:tcPr>
          <w:p w14:paraId="01EF3E60" w14:textId="77777777" w:rsidR="00602751" w:rsidRPr="00935440" w:rsidRDefault="00602751" w:rsidP="007B474A">
            <w:pPr>
              <w:spacing w:after="0" w:line="240" w:lineRule="auto"/>
              <w:ind w:firstLine="0"/>
              <w:contextualSpacing w:val="0"/>
              <w:jc w:val="left"/>
              <w:rPr>
                <w:rFonts w:ascii="Times New Roman" w:eastAsia="Times New Roman" w:hAnsi="Times New Roman" w:cs="Times New Roman"/>
                <w:sz w:val="20"/>
                <w:szCs w:val="20"/>
                <w:lang w:val="en-GB" w:eastAsia="en-GB"/>
              </w:rPr>
            </w:pPr>
          </w:p>
        </w:tc>
        <w:tc>
          <w:tcPr>
            <w:tcW w:w="2798" w:type="dxa"/>
            <w:tcBorders>
              <w:top w:val="nil"/>
              <w:left w:val="single" w:sz="4" w:space="0" w:color="auto"/>
              <w:bottom w:val="single" w:sz="4" w:space="0" w:color="auto"/>
              <w:right w:val="single" w:sz="4" w:space="0" w:color="auto"/>
            </w:tcBorders>
            <w:shd w:val="clear" w:color="auto" w:fill="auto"/>
            <w:noWrap/>
            <w:vAlign w:val="bottom"/>
            <w:hideMark/>
          </w:tcPr>
          <w:p w14:paraId="5238A98A" w14:textId="53191EB5" w:rsidR="00602751" w:rsidRPr="00935440" w:rsidRDefault="00602751" w:rsidP="007B474A">
            <w:pPr>
              <w:spacing w:after="0" w:line="240" w:lineRule="auto"/>
              <w:ind w:firstLine="0"/>
              <w:contextualSpacing w:val="0"/>
              <w:jc w:val="lef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 xml:space="preserve">Resistance  </w:t>
            </w:r>
            <w:sdt>
              <w:sdtPr>
                <w:rPr>
                  <w:rFonts w:ascii="Times New Roman" w:eastAsia="Times New Roman" w:hAnsi="Times New Roman" w:cs="Times New Roman"/>
                  <w:color w:val="000000"/>
                  <w:lang w:val="en-GB" w:eastAsia="en-GB"/>
                </w:rPr>
                <w:tag w:val="MENDELEY_CITATION_v3_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"/>
                <w:id w:val="1067227186"/>
                <w:placeholder>
                  <w:docPart w:val="DefaultPlaceholder_-1854013440"/>
                </w:placeholder>
              </w:sdtPr>
              <w:sdtEndPr>
                <w:rPr>
                  <w:rFonts w:eastAsiaTheme="minorHAnsi"/>
                  <w:lang w:val="en-US" w:eastAsia="en-US"/>
                </w:rPr>
              </w:sdtEndPr>
              <w:sdtContent>
                <w:r w:rsidRPr="00935440">
                  <w:rPr>
                    <w:rFonts w:ascii="Times New Roman" w:hAnsi="Times New Roman" w:cs="Times New Roman"/>
                    <w:color w:val="000000"/>
                  </w:rPr>
                  <w:t>[49]</w:t>
                </w:r>
              </w:sdtContent>
            </w:sdt>
          </w:p>
        </w:tc>
        <w:tc>
          <w:tcPr>
            <w:tcW w:w="718" w:type="dxa"/>
            <w:tcBorders>
              <w:top w:val="nil"/>
              <w:left w:val="nil"/>
              <w:bottom w:val="single" w:sz="4" w:space="0" w:color="auto"/>
              <w:right w:val="single" w:sz="4" w:space="0" w:color="auto"/>
            </w:tcBorders>
            <w:shd w:val="clear" w:color="auto" w:fill="auto"/>
            <w:noWrap/>
            <w:vAlign w:val="bottom"/>
            <w:hideMark/>
          </w:tcPr>
          <w:p w14:paraId="62CCEF1A" w14:textId="77777777" w:rsidR="00602751" w:rsidRPr="00935440" w:rsidRDefault="00602751" w:rsidP="007B474A">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0.015</w:t>
            </w:r>
          </w:p>
        </w:tc>
        <w:tc>
          <w:tcPr>
            <w:tcW w:w="1010" w:type="dxa"/>
            <w:tcBorders>
              <w:top w:val="nil"/>
              <w:left w:val="nil"/>
              <w:bottom w:val="single" w:sz="4" w:space="0" w:color="auto"/>
              <w:right w:val="single" w:sz="4" w:space="0" w:color="auto"/>
            </w:tcBorders>
            <w:shd w:val="clear" w:color="auto" w:fill="auto"/>
            <w:noWrap/>
            <w:vAlign w:val="bottom"/>
            <w:hideMark/>
          </w:tcPr>
          <w:p w14:paraId="6AFDB37A" w14:textId="77777777" w:rsidR="00602751" w:rsidRPr="00935440" w:rsidRDefault="00602751" w:rsidP="007B474A">
            <w:pPr>
              <w:spacing w:after="0" w:line="240" w:lineRule="auto"/>
              <w:ind w:firstLine="0"/>
              <w:contextualSpacing w:val="0"/>
              <w:jc w:val="lef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Ω/m</w:t>
            </w:r>
          </w:p>
        </w:tc>
        <w:tc>
          <w:tcPr>
            <w:tcW w:w="1195" w:type="dxa"/>
            <w:tcBorders>
              <w:top w:val="nil"/>
              <w:left w:val="nil"/>
              <w:bottom w:val="single" w:sz="4" w:space="0" w:color="auto"/>
              <w:right w:val="single" w:sz="4" w:space="0" w:color="auto"/>
            </w:tcBorders>
            <w:shd w:val="clear" w:color="auto" w:fill="auto"/>
            <w:vAlign w:val="bottom"/>
            <w:hideMark/>
          </w:tcPr>
          <w:p w14:paraId="21DB32E7" w14:textId="77777777" w:rsidR="00602751" w:rsidRPr="00935440" w:rsidRDefault="00602751" w:rsidP="007B474A">
            <w:pPr>
              <w:spacing w:after="0" w:line="240" w:lineRule="auto"/>
              <w:ind w:firstLine="0"/>
              <w:contextualSpacing w:val="0"/>
              <w:jc w:val="center"/>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Cumulated radius</w:t>
            </w:r>
          </w:p>
        </w:tc>
        <w:tc>
          <w:tcPr>
            <w:tcW w:w="1043" w:type="dxa"/>
            <w:tcBorders>
              <w:top w:val="nil"/>
              <w:left w:val="nil"/>
              <w:bottom w:val="single" w:sz="4" w:space="0" w:color="auto"/>
              <w:right w:val="single" w:sz="4" w:space="0" w:color="auto"/>
            </w:tcBorders>
            <w:shd w:val="clear" w:color="auto" w:fill="auto"/>
            <w:vAlign w:val="bottom"/>
            <w:hideMark/>
          </w:tcPr>
          <w:p w14:paraId="713C8AD4" w14:textId="77777777" w:rsidR="00602751" w:rsidRPr="00935440" w:rsidRDefault="00602751" w:rsidP="007B474A">
            <w:pPr>
              <w:spacing w:after="0" w:line="240" w:lineRule="auto"/>
              <w:ind w:firstLine="0"/>
              <w:contextualSpacing w:val="0"/>
              <w:jc w:val="center"/>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volume (cm3/m)</w:t>
            </w:r>
          </w:p>
        </w:tc>
        <w:tc>
          <w:tcPr>
            <w:tcW w:w="948" w:type="dxa"/>
            <w:tcBorders>
              <w:top w:val="nil"/>
              <w:left w:val="nil"/>
              <w:bottom w:val="single" w:sz="4" w:space="0" w:color="auto"/>
              <w:right w:val="single" w:sz="4" w:space="0" w:color="auto"/>
            </w:tcBorders>
            <w:shd w:val="clear" w:color="auto" w:fill="auto"/>
            <w:vAlign w:val="center"/>
            <w:hideMark/>
          </w:tcPr>
          <w:p w14:paraId="3AA6C8B9" w14:textId="77777777" w:rsidR="00602751" w:rsidRPr="00935440" w:rsidRDefault="00602751" w:rsidP="007B474A">
            <w:pPr>
              <w:spacing w:after="0" w:line="240" w:lineRule="auto"/>
              <w:ind w:firstLine="0"/>
              <w:contextualSpacing w:val="0"/>
              <w:jc w:val="center"/>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w:t>
            </w:r>
          </w:p>
        </w:tc>
      </w:tr>
      <w:tr w:rsidR="00602751" w:rsidRPr="00935440" w14:paraId="3B95A1A4" w14:textId="77777777" w:rsidTr="008654A0">
        <w:trPr>
          <w:gridAfter w:val="1"/>
          <w:wAfter w:w="1195" w:type="dxa"/>
          <w:trHeight w:val="300"/>
        </w:trPr>
        <w:tc>
          <w:tcPr>
            <w:tcW w:w="1920"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46A1657" w14:textId="77777777" w:rsidR="00602751" w:rsidRPr="00935440" w:rsidRDefault="00602751" w:rsidP="007B474A">
            <w:pPr>
              <w:spacing w:after="0" w:line="240" w:lineRule="auto"/>
              <w:ind w:firstLine="0"/>
              <w:contextualSpacing w:val="0"/>
              <w:jc w:val="center"/>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Copper wire</w:t>
            </w:r>
          </w:p>
        </w:tc>
        <w:tc>
          <w:tcPr>
            <w:tcW w:w="2798" w:type="dxa"/>
            <w:tcBorders>
              <w:top w:val="nil"/>
              <w:left w:val="single" w:sz="4" w:space="0" w:color="auto"/>
              <w:bottom w:val="single" w:sz="4" w:space="0" w:color="auto"/>
              <w:right w:val="single" w:sz="4" w:space="0" w:color="auto"/>
            </w:tcBorders>
            <w:shd w:val="clear" w:color="auto" w:fill="auto"/>
            <w:noWrap/>
            <w:vAlign w:val="bottom"/>
            <w:hideMark/>
          </w:tcPr>
          <w:p w14:paraId="54E7FD2B" w14:textId="77777777" w:rsidR="00602751" w:rsidRPr="00935440" w:rsidRDefault="00602751" w:rsidP="007B474A">
            <w:pPr>
              <w:spacing w:after="0" w:line="240" w:lineRule="auto"/>
              <w:ind w:firstLine="0"/>
              <w:contextualSpacing w:val="0"/>
              <w:jc w:val="lef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Conductor</w:t>
            </w:r>
          </w:p>
        </w:tc>
        <w:tc>
          <w:tcPr>
            <w:tcW w:w="718" w:type="dxa"/>
            <w:tcBorders>
              <w:top w:val="nil"/>
              <w:left w:val="nil"/>
              <w:bottom w:val="single" w:sz="4" w:space="0" w:color="auto"/>
              <w:right w:val="single" w:sz="4" w:space="0" w:color="auto"/>
            </w:tcBorders>
            <w:shd w:val="clear" w:color="000000" w:fill="E2EFDA"/>
            <w:noWrap/>
            <w:vAlign w:val="bottom"/>
            <w:hideMark/>
          </w:tcPr>
          <w:p w14:paraId="62E8343C" w14:textId="77777777" w:rsidR="00602751" w:rsidRPr="00935440" w:rsidRDefault="00602751" w:rsidP="007B474A">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44.4</w:t>
            </w:r>
          </w:p>
        </w:tc>
        <w:tc>
          <w:tcPr>
            <w:tcW w:w="1010" w:type="dxa"/>
            <w:tcBorders>
              <w:top w:val="nil"/>
              <w:left w:val="nil"/>
              <w:bottom w:val="single" w:sz="4" w:space="0" w:color="auto"/>
              <w:right w:val="single" w:sz="4" w:space="0" w:color="auto"/>
            </w:tcBorders>
            <w:shd w:val="clear" w:color="auto" w:fill="auto"/>
            <w:noWrap/>
            <w:vAlign w:val="bottom"/>
            <w:hideMark/>
          </w:tcPr>
          <w:p w14:paraId="0128C4EE" w14:textId="77777777" w:rsidR="00602751" w:rsidRPr="00935440" w:rsidRDefault="00602751" w:rsidP="007B474A">
            <w:pPr>
              <w:spacing w:after="0" w:line="240" w:lineRule="auto"/>
              <w:ind w:firstLine="0"/>
              <w:contextualSpacing w:val="0"/>
              <w:jc w:val="lef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mm</w:t>
            </w:r>
          </w:p>
        </w:tc>
        <w:tc>
          <w:tcPr>
            <w:tcW w:w="1195" w:type="dxa"/>
            <w:tcBorders>
              <w:top w:val="nil"/>
              <w:left w:val="nil"/>
              <w:bottom w:val="single" w:sz="4" w:space="0" w:color="auto"/>
              <w:right w:val="single" w:sz="4" w:space="0" w:color="auto"/>
            </w:tcBorders>
            <w:shd w:val="clear" w:color="auto" w:fill="auto"/>
            <w:noWrap/>
            <w:vAlign w:val="bottom"/>
            <w:hideMark/>
          </w:tcPr>
          <w:p w14:paraId="14179DDA" w14:textId="77777777" w:rsidR="00602751" w:rsidRPr="00935440" w:rsidRDefault="00602751" w:rsidP="007B474A">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22.2</w:t>
            </w:r>
          </w:p>
        </w:tc>
        <w:tc>
          <w:tcPr>
            <w:tcW w:w="1043" w:type="dxa"/>
            <w:tcBorders>
              <w:top w:val="nil"/>
              <w:left w:val="nil"/>
              <w:bottom w:val="single" w:sz="4" w:space="0" w:color="auto"/>
              <w:right w:val="single" w:sz="4" w:space="0" w:color="auto"/>
            </w:tcBorders>
            <w:shd w:val="clear" w:color="auto" w:fill="auto"/>
            <w:noWrap/>
            <w:vAlign w:val="bottom"/>
            <w:hideMark/>
          </w:tcPr>
          <w:p w14:paraId="690F814C" w14:textId="77777777" w:rsidR="00602751" w:rsidRPr="00935440" w:rsidRDefault="00602751" w:rsidP="007B474A">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1548</w:t>
            </w:r>
          </w:p>
        </w:tc>
        <w:tc>
          <w:tcPr>
            <w:tcW w:w="948" w:type="dxa"/>
            <w:tcBorders>
              <w:top w:val="nil"/>
              <w:left w:val="nil"/>
              <w:bottom w:val="single" w:sz="4" w:space="0" w:color="auto"/>
              <w:right w:val="single" w:sz="4" w:space="0" w:color="auto"/>
            </w:tcBorders>
            <w:shd w:val="clear" w:color="auto" w:fill="auto"/>
            <w:noWrap/>
            <w:vAlign w:val="bottom"/>
            <w:hideMark/>
          </w:tcPr>
          <w:p w14:paraId="12E0226E" w14:textId="77777777" w:rsidR="00602751" w:rsidRPr="00935440" w:rsidRDefault="00602751" w:rsidP="007B474A">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13.38</w:t>
            </w:r>
          </w:p>
        </w:tc>
      </w:tr>
      <w:tr w:rsidR="00602751" w:rsidRPr="00935440" w14:paraId="2832A4A3" w14:textId="77777777" w:rsidTr="008654A0">
        <w:trPr>
          <w:gridAfter w:val="1"/>
          <w:wAfter w:w="1195" w:type="dxa"/>
          <w:trHeight w:val="300"/>
        </w:trPr>
        <w:tc>
          <w:tcPr>
            <w:tcW w:w="1920"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666D596" w14:textId="77777777" w:rsidR="00602751" w:rsidRPr="00935440" w:rsidRDefault="00602751" w:rsidP="007B474A">
            <w:pPr>
              <w:spacing w:after="0" w:line="240" w:lineRule="auto"/>
              <w:ind w:firstLine="0"/>
              <w:contextualSpacing w:val="0"/>
              <w:jc w:val="center"/>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HDPE</w:t>
            </w:r>
          </w:p>
        </w:tc>
        <w:tc>
          <w:tcPr>
            <w:tcW w:w="2798" w:type="dxa"/>
            <w:tcBorders>
              <w:top w:val="nil"/>
              <w:left w:val="single" w:sz="4" w:space="0" w:color="auto"/>
              <w:bottom w:val="single" w:sz="4" w:space="0" w:color="auto"/>
              <w:right w:val="single" w:sz="4" w:space="0" w:color="auto"/>
            </w:tcBorders>
            <w:shd w:val="clear" w:color="auto" w:fill="auto"/>
            <w:noWrap/>
            <w:vAlign w:val="bottom"/>
            <w:hideMark/>
          </w:tcPr>
          <w:p w14:paraId="621CC07E" w14:textId="77777777" w:rsidR="00602751" w:rsidRPr="00935440" w:rsidRDefault="00602751" w:rsidP="007B474A">
            <w:pPr>
              <w:spacing w:after="0" w:line="240" w:lineRule="auto"/>
              <w:ind w:firstLine="0"/>
              <w:contextualSpacing w:val="0"/>
              <w:jc w:val="lef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Conductor Binder</w:t>
            </w:r>
          </w:p>
        </w:tc>
        <w:tc>
          <w:tcPr>
            <w:tcW w:w="718" w:type="dxa"/>
            <w:tcBorders>
              <w:top w:val="nil"/>
              <w:left w:val="nil"/>
              <w:bottom w:val="single" w:sz="4" w:space="0" w:color="auto"/>
              <w:right w:val="single" w:sz="4" w:space="0" w:color="auto"/>
            </w:tcBorders>
            <w:shd w:val="clear" w:color="000000" w:fill="E2EFDA"/>
            <w:noWrap/>
            <w:vAlign w:val="bottom"/>
            <w:hideMark/>
          </w:tcPr>
          <w:p w14:paraId="04119C49" w14:textId="77777777" w:rsidR="00602751" w:rsidRPr="00935440" w:rsidRDefault="00602751" w:rsidP="007B474A">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0.6</w:t>
            </w:r>
          </w:p>
        </w:tc>
        <w:tc>
          <w:tcPr>
            <w:tcW w:w="1010" w:type="dxa"/>
            <w:tcBorders>
              <w:top w:val="nil"/>
              <w:left w:val="nil"/>
              <w:bottom w:val="single" w:sz="4" w:space="0" w:color="auto"/>
              <w:right w:val="single" w:sz="4" w:space="0" w:color="auto"/>
            </w:tcBorders>
            <w:shd w:val="clear" w:color="auto" w:fill="auto"/>
            <w:noWrap/>
            <w:vAlign w:val="bottom"/>
            <w:hideMark/>
          </w:tcPr>
          <w:p w14:paraId="32A54F52" w14:textId="77777777" w:rsidR="00602751" w:rsidRPr="00935440" w:rsidRDefault="00602751" w:rsidP="007B474A">
            <w:pPr>
              <w:spacing w:after="0" w:line="240" w:lineRule="auto"/>
              <w:ind w:firstLine="0"/>
              <w:contextualSpacing w:val="0"/>
              <w:jc w:val="lef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mm</w:t>
            </w:r>
          </w:p>
        </w:tc>
        <w:tc>
          <w:tcPr>
            <w:tcW w:w="1195" w:type="dxa"/>
            <w:tcBorders>
              <w:top w:val="nil"/>
              <w:left w:val="nil"/>
              <w:bottom w:val="single" w:sz="4" w:space="0" w:color="auto"/>
              <w:right w:val="single" w:sz="4" w:space="0" w:color="auto"/>
            </w:tcBorders>
            <w:shd w:val="clear" w:color="auto" w:fill="auto"/>
            <w:noWrap/>
            <w:vAlign w:val="bottom"/>
            <w:hideMark/>
          </w:tcPr>
          <w:p w14:paraId="0AE0DC7A" w14:textId="77777777" w:rsidR="00602751" w:rsidRPr="00935440" w:rsidRDefault="00602751" w:rsidP="007B474A">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22.8</w:t>
            </w:r>
          </w:p>
        </w:tc>
        <w:tc>
          <w:tcPr>
            <w:tcW w:w="1043" w:type="dxa"/>
            <w:tcBorders>
              <w:top w:val="nil"/>
              <w:left w:val="nil"/>
              <w:bottom w:val="single" w:sz="4" w:space="0" w:color="auto"/>
              <w:right w:val="single" w:sz="4" w:space="0" w:color="auto"/>
            </w:tcBorders>
            <w:shd w:val="clear" w:color="auto" w:fill="auto"/>
            <w:noWrap/>
            <w:vAlign w:val="bottom"/>
            <w:hideMark/>
          </w:tcPr>
          <w:p w14:paraId="6F76E612" w14:textId="77777777" w:rsidR="00602751" w:rsidRPr="00935440" w:rsidRDefault="00602751" w:rsidP="007B474A">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85</w:t>
            </w:r>
          </w:p>
        </w:tc>
        <w:tc>
          <w:tcPr>
            <w:tcW w:w="948" w:type="dxa"/>
            <w:tcBorders>
              <w:top w:val="nil"/>
              <w:left w:val="nil"/>
              <w:bottom w:val="single" w:sz="4" w:space="0" w:color="auto"/>
              <w:right w:val="single" w:sz="4" w:space="0" w:color="auto"/>
            </w:tcBorders>
            <w:shd w:val="clear" w:color="auto" w:fill="auto"/>
            <w:noWrap/>
            <w:vAlign w:val="bottom"/>
            <w:hideMark/>
          </w:tcPr>
          <w:p w14:paraId="3F6531C2" w14:textId="77777777" w:rsidR="00602751" w:rsidRPr="00935440" w:rsidRDefault="00602751" w:rsidP="007B474A">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0.73</w:t>
            </w:r>
          </w:p>
        </w:tc>
      </w:tr>
      <w:tr w:rsidR="00602751" w:rsidRPr="00935440" w14:paraId="7A4EE829" w14:textId="77777777" w:rsidTr="008654A0">
        <w:trPr>
          <w:gridAfter w:val="1"/>
          <w:wAfter w:w="1195" w:type="dxa"/>
          <w:trHeight w:val="300"/>
        </w:trPr>
        <w:tc>
          <w:tcPr>
            <w:tcW w:w="1920"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9E2CDCB" w14:textId="77777777" w:rsidR="00602751" w:rsidRPr="00935440" w:rsidRDefault="00602751" w:rsidP="007B474A">
            <w:pPr>
              <w:spacing w:after="0" w:line="240" w:lineRule="auto"/>
              <w:ind w:firstLine="0"/>
              <w:contextualSpacing w:val="0"/>
              <w:jc w:val="center"/>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 xml:space="preserve">XLPE +Carbon </w:t>
            </w:r>
          </w:p>
        </w:tc>
        <w:tc>
          <w:tcPr>
            <w:tcW w:w="2798" w:type="dxa"/>
            <w:tcBorders>
              <w:top w:val="nil"/>
              <w:left w:val="single" w:sz="4" w:space="0" w:color="auto"/>
              <w:bottom w:val="single" w:sz="4" w:space="0" w:color="auto"/>
              <w:right w:val="single" w:sz="4" w:space="0" w:color="auto"/>
            </w:tcBorders>
            <w:shd w:val="clear" w:color="auto" w:fill="auto"/>
            <w:noWrap/>
            <w:vAlign w:val="bottom"/>
            <w:hideMark/>
          </w:tcPr>
          <w:p w14:paraId="4CFDB0A6" w14:textId="77777777" w:rsidR="00602751" w:rsidRPr="00935440" w:rsidRDefault="00602751" w:rsidP="007B474A">
            <w:pPr>
              <w:spacing w:after="0" w:line="240" w:lineRule="auto"/>
              <w:ind w:firstLine="0"/>
              <w:contextualSpacing w:val="0"/>
              <w:jc w:val="lef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Conductor shield</w:t>
            </w:r>
          </w:p>
        </w:tc>
        <w:tc>
          <w:tcPr>
            <w:tcW w:w="718" w:type="dxa"/>
            <w:tcBorders>
              <w:top w:val="nil"/>
              <w:left w:val="nil"/>
              <w:bottom w:val="single" w:sz="4" w:space="0" w:color="auto"/>
              <w:right w:val="single" w:sz="4" w:space="0" w:color="auto"/>
            </w:tcBorders>
            <w:shd w:val="clear" w:color="000000" w:fill="E2EFDA"/>
            <w:noWrap/>
            <w:vAlign w:val="bottom"/>
            <w:hideMark/>
          </w:tcPr>
          <w:p w14:paraId="3B6EAA38" w14:textId="77777777" w:rsidR="00602751" w:rsidRPr="00935440" w:rsidRDefault="00602751" w:rsidP="007B474A">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1.5</w:t>
            </w:r>
          </w:p>
        </w:tc>
        <w:tc>
          <w:tcPr>
            <w:tcW w:w="1010" w:type="dxa"/>
            <w:tcBorders>
              <w:top w:val="nil"/>
              <w:left w:val="nil"/>
              <w:bottom w:val="single" w:sz="4" w:space="0" w:color="auto"/>
              <w:right w:val="single" w:sz="4" w:space="0" w:color="auto"/>
            </w:tcBorders>
            <w:shd w:val="clear" w:color="auto" w:fill="auto"/>
            <w:noWrap/>
            <w:vAlign w:val="bottom"/>
            <w:hideMark/>
          </w:tcPr>
          <w:p w14:paraId="1F84FEFC" w14:textId="77777777" w:rsidR="00602751" w:rsidRPr="00935440" w:rsidRDefault="00602751" w:rsidP="007B474A">
            <w:pPr>
              <w:spacing w:after="0" w:line="240" w:lineRule="auto"/>
              <w:ind w:firstLine="0"/>
              <w:contextualSpacing w:val="0"/>
              <w:jc w:val="lef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mm</w:t>
            </w:r>
          </w:p>
        </w:tc>
        <w:tc>
          <w:tcPr>
            <w:tcW w:w="1195" w:type="dxa"/>
            <w:tcBorders>
              <w:top w:val="nil"/>
              <w:left w:val="nil"/>
              <w:bottom w:val="single" w:sz="4" w:space="0" w:color="auto"/>
              <w:right w:val="single" w:sz="4" w:space="0" w:color="auto"/>
            </w:tcBorders>
            <w:shd w:val="clear" w:color="auto" w:fill="auto"/>
            <w:noWrap/>
            <w:vAlign w:val="bottom"/>
            <w:hideMark/>
          </w:tcPr>
          <w:p w14:paraId="4C36DED1" w14:textId="77777777" w:rsidR="00602751" w:rsidRPr="00935440" w:rsidRDefault="00602751" w:rsidP="007B474A">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24.3</w:t>
            </w:r>
          </w:p>
        </w:tc>
        <w:tc>
          <w:tcPr>
            <w:tcW w:w="1043" w:type="dxa"/>
            <w:tcBorders>
              <w:top w:val="nil"/>
              <w:left w:val="nil"/>
              <w:bottom w:val="single" w:sz="4" w:space="0" w:color="auto"/>
              <w:right w:val="single" w:sz="4" w:space="0" w:color="auto"/>
            </w:tcBorders>
            <w:shd w:val="clear" w:color="auto" w:fill="auto"/>
            <w:noWrap/>
            <w:vAlign w:val="bottom"/>
            <w:hideMark/>
          </w:tcPr>
          <w:p w14:paraId="700EC686" w14:textId="77777777" w:rsidR="00602751" w:rsidRPr="00935440" w:rsidRDefault="00602751" w:rsidP="007B474A">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222</w:t>
            </w:r>
          </w:p>
        </w:tc>
        <w:tc>
          <w:tcPr>
            <w:tcW w:w="948" w:type="dxa"/>
            <w:tcBorders>
              <w:top w:val="nil"/>
              <w:left w:val="nil"/>
              <w:bottom w:val="single" w:sz="4" w:space="0" w:color="auto"/>
              <w:right w:val="single" w:sz="4" w:space="0" w:color="auto"/>
            </w:tcBorders>
            <w:shd w:val="clear" w:color="auto" w:fill="auto"/>
            <w:noWrap/>
            <w:vAlign w:val="bottom"/>
            <w:hideMark/>
          </w:tcPr>
          <w:p w14:paraId="01E2F147" w14:textId="77777777" w:rsidR="00602751" w:rsidRPr="00935440" w:rsidRDefault="00602751" w:rsidP="007B474A">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1.92</w:t>
            </w:r>
          </w:p>
        </w:tc>
      </w:tr>
      <w:tr w:rsidR="00602751" w:rsidRPr="00935440" w14:paraId="2C61B915" w14:textId="77777777" w:rsidTr="008654A0">
        <w:trPr>
          <w:gridAfter w:val="1"/>
          <w:wAfter w:w="1195" w:type="dxa"/>
          <w:trHeight w:val="300"/>
        </w:trPr>
        <w:tc>
          <w:tcPr>
            <w:tcW w:w="1920"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02D7604" w14:textId="77777777" w:rsidR="00602751" w:rsidRPr="00935440" w:rsidRDefault="00602751" w:rsidP="007B474A">
            <w:pPr>
              <w:spacing w:after="0" w:line="240" w:lineRule="auto"/>
              <w:ind w:firstLine="0"/>
              <w:contextualSpacing w:val="0"/>
              <w:jc w:val="center"/>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XLPE</w:t>
            </w:r>
          </w:p>
        </w:tc>
        <w:tc>
          <w:tcPr>
            <w:tcW w:w="2798" w:type="dxa"/>
            <w:tcBorders>
              <w:top w:val="nil"/>
              <w:left w:val="single" w:sz="4" w:space="0" w:color="auto"/>
              <w:bottom w:val="single" w:sz="4" w:space="0" w:color="auto"/>
              <w:right w:val="single" w:sz="4" w:space="0" w:color="auto"/>
            </w:tcBorders>
            <w:shd w:val="clear" w:color="auto" w:fill="auto"/>
            <w:noWrap/>
            <w:vAlign w:val="bottom"/>
            <w:hideMark/>
          </w:tcPr>
          <w:p w14:paraId="2B155172" w14:textId="77777777" w:rsidR="00602751" w:rsidRPr="00935440" w:rsidRDefault="00602751" w:rsidP="007B474A">
            <w:pPr>
              <w:spacing w:after="0" w:line="240" w:lineRule="auto"/>
              <w:ind w:firstLine="0"/>
              <w:contextualSpacing w:val="0"/>
              <w:jc w:val="lef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Insulation</w:t>
            </w:r>
          </w:p>
        </w:tc>
        <w:tc>
          <w:tcPr>
            <w:tcW w:w="718" w:type="dxa"/>
            <w:tcBorders>
              <w:top w:val="nil"/>
              <w:left w:val="nil"/>
              <w:bottom w:val="single" w:sz="4" w:space="0" w:color="auto"/>
              <w:right w:val="single" w:sz="4" w:space="0" w:color="auto"/>
            </w:tcBorders>
            <w:shd w:val="clear" w:color="000000" w:fill="E2EFDA"/>
            <w:noWrap/>
            <w:vAlign w:val="bottom"/>
            <w:hideMark/>
          </w:tcPr>
          <w:p w14:paraId="6BE23BA8" w14:textId="77777777" w:rsidR="00602751" w:rsidRPr="00935440" w:rsidRDefault="00602751" w:rsidP="007B474A">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20</w:t>
            </w:r>
          </w:p>
        </w:tc>
        <w:tc>
          <w:tcPr>
            <w:tcW w:w="1010" w:type="dxa"/>
            <w:tcBorders>
              <w:top w:val="nil"/>
              <w:left w:val="nil"/>
              <w:bottom w:val="single" w:sz="4" w:space="0" w:color="auto"/>
              <w:right w:val="single" w:sz="4" w:space="0" w:color="auto"/>
            </w:tcBorders>
            <w:shd w:val="clear" w:color="auto" w:fill="auto"/>
            <w:noWrap/>
            <w:vAlign w:val="bottom"/>
            <w:hideMark/>
          </w:tcPr>
          <w:p w14:paraId="6117938A" w14:textId="77777777" w:rsidR="00602751" w:rsidRPr="00935440" w:rsidRDefault="00602751" w:rsidP="007B474A">
            <w:pPr>
              <w:spacing w:after="0" w:line="240" w:lineRule="auto"/>
              <w:ind w:firstLine="0"/>
              <w:contextualSpacing w:val="0"/>
              <w:jc w:val="lef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mm</w:t>
            </w:r>
          </w:p>
        </w:tc>
        <w:tc>
          <w:tcPr>
            <w:tcW w:w="1195" w:type="dxa"/>
            <w:tcBorders>
              <w:top w:val="nil"/>
              <w:left w:val="nil"/>
              <w:bottom w:val="single" w:sz="4" w:space="0" w:color="auto"/>
              <w:right w:val="single" w:sz="4" w:space="0" w:color="auto"/>
            </w:tcBorders>
            <w:shd w:val="clear" w:color="auto" w:fill="auto"/>
            <w:noWrap/>
            <w:vAlign w:val="bottom"/>
            <w:hideMark/>
          </w:tcPr>
          <w:p w14:paraId="60840A8B" w14:textId="77777777" w:rsidR="00602751" w:rsidRPr="00935440" w:rsidRDefault="00602751" w:rsidP="007B474A">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44.3</w:t>
            </w:r>
          </w:p>
        </w:tc>
        <w:tc>
          <w:tcPr>
            <w:tcW w:w="1043" w:type="dxa"/>
            <w:tcBorders>
              <w:top w:val="nil"/>
              <w:left w:val="nil"/>
              <w:bottom w:val="single" w:sz="4" w:space="0" w:color="auto"/>
              <w:right w:val="single" w:sz="4" w:space="0" w:color="auto"/>
            </w:tcBorders>
            <w:shd w:val="clear" w:color="auto" w:fill="auto"/>
            <w:noWrap/>
            <w:vAlign w:val="bottom"/>
            <w:hideMark/>
          </w:tcPr>
          <w:p w14:paraId="44956889" w14:textId="77777777" w:rsidR="00602751" w:rsidRPr="00935440" w:rsidRDefault="00602751" w:rsidP="007B474A">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4310</w:t>
            </w:r>
          </w:p>
        </w:tc>
        <w:tc>
          <w:tcPr>
            <w:tcW w:w="948" w:type="dxa"/>
            <w:tcBorders>
              <w:top w:val="nil"/>
              <w:left w:val="nil"/>
              <w:bottom w:val="single" w:sz="4" w:space="0" w:color="auto"/>
              <w:right w:val="single" w:sz="4" w:space="0" w:color="auto"/>
            </w:tcBorders>
            <w:shd w:val="clear" w:color="auto" w:fill="auto"/>
            <w:noWrap/>
            <w:vAlign w:val="bottom"/>
            <w:hideMark/>
          </w:tcPr>
          <w:p w14:paraId="32D83B25" w14:textId="77777777" w:rsidR="00602751" w:rsidRPr="00935440" w:rsidRDefault="00602751" w:rsidP="007B474A">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37.24</w:t>
            </w:r>
          </w:p>
        </w:tc>
      </w:tr>
      <w:tr w:rsidR="00602751" w:rsidRPr="00935440" w14:paraId="5BFC2D18" w14:textId="77777777" w:rsidTr="008654A0">
        <w:trPr>
          <w:gridAfter w:val="1"/>
          <w:wAfter w:w="1195" w:type="dxa"/>
          <w:trHeight w:val="300"/>
        </w:trPr>
        <w:tc>
          <w:tcPr>
            <w:tcW w:w="1920"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C062EC6" w14:textId="77777777" w:rsidR="00602751" w:rsidRPr="00935440" w:rsidRDefault="00602751" w:rsidP="007B474A">
            <w:pPr>
              <w:spacing w:after="0" w:line="240" w:lineRule="auto"/>
              <w:ind w:firstLine="0"/>
              <w:contextualSpacing w:val="0"/>
              <w:jc w:val="center"/>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 xml:space="preserve">XLPE +Carbon </w:t>
            </w:r>
          </w:p>
        </w:tc>
        <w:tc>
          <w:tcPr>
            <w:tcW w:w="2798" w:type="dxa"/>
            <w:tcBorders>
              <w:top w:val="nil"/>
              <w:left w:val="single" w:sz="4" w:space="0" w:color="auto"/>
              <w:bottom w:val="single" w:sz="4" w:space="0" w:color="auto"/>
              <w:right w:val="single" w:sz="4" w:space="0" w:color="auto"/>
            </w:tcBorders>
            <w:shd w:val="clear" w:color="auto" w:fill="auto"/>
            <w:noWrap/>
            <w:vAlign w:val="bottom"/>
            <w:hideMark/>
          </w:tcPr>
          <w:p w14:paraId="543D3B18" w14:textId="77777777" w:rsidR="00602751" w:rsidRPr="00935440" w:rsidRDefault="00602751" w:rsidP="007B474A">
            <w:pPr>
              <w:spacing w:after="0" w:line="240" w:lineRule="auto"/>
              <w:ind w:firstLine="0"/>
              <w:contextualSpacing w:val="0"/>
              <w:jc w:val="lef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Insulation shield</w:t>
            </w:r>
          </w:p>
        </w:tc>
        <w:tc>
          <w:tcPr>
            <w:tcW w:w="718" w:type="dxa"/>
            <w:tcBorders>
              <w:top w:val="nil"/>
              <w:left w:val="nil"/>
              <w:bottom w:val="single" w:sz="4" w:space="0" w:color="auto"/>
              <w:right w:val="single" w:sz="4" w:space="0" w:color="auto"/>
            </w:tcBorders>
            <w:shd w:val="clear" w:color="000000" w:fill="E2EFDA"/>
            <w:noWrap/>
            <w:vAlign w:val="bottom"/>
            <w:hideMark/>
          </w:tcPr>
          <w:p w14:paraId="4C10E767" w14:textId="77777777" w:rsidR="00602751" w:rsidRPr="00935440" w:rsidRDefault="00602751" w:rsidP="007B474A">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1.4</w:t>
            </w:r>
          </w:p>
        </w:tc>
        <w:tc>
          <w:tcPr>
            <w:tcW w:w="1010" w:type="dxa"/>
            <w:tcBorders>
              <w:top w:val="nil"/>
              <w:left w:val="nil"/>
              <w:bottom w:val="single" w:sz="4" w:space="0" w:color="auto"/>
              <w:right w:val="single" w:sz="4" w:space="0" w:color="auto"/>
            </w:tcBorders>
            <w:shd w:val="clear" w:color="auto" w:fill="auto"/>
            <w:noWrap/>
            <w:vAlign w:val="bottom"/>
            <w:hideMark/>
          </w:tcPr>
          <w:p w14:paraId="3F8A3289" w14:textId="77777777" w:rsidR="00602751" w:rsidRPr="00935440" w:rsidRDefault="00602751" w:rsidP="007B474A">
            <w:pPr>
              <w:spacing w:after="0" w:line="240" w:lineRule="auto"/>
              <w:ind w:firstLine="0"/>
              <w:contextualSpacing w:val="0"/>
              <w:jc w:val="lef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mm</w:t>
            </w:r>
          </w:p>
        </w:tc>
        <w:tc>
          <w:tcPr>
            <w:tcW w:w="1195" w:type="dxa"/>
            <w:tcBorders>
              <w:top w:val="nil"/>
              <w:left w:val="nil"/>
              <w:bottom w:val="single" w:sz="4" w:space="0" w:color="auto"/>
              <w:right w:val="single" w:sz="4" w:space="0" w:color="auto"/>
            </w:tcBorders>
            <w:shd w:val="clear" w:color="auto" w:fill="auto"/>
            <w:noWrap/>
            <w:vAlign w:val="bottom"/>
            <w:hideMark/>
          </w:tcPr>
          <w:p w14:paraId="33C17CA0" w14:textId="77777777" w:rsidR="00602751" w:rsidRPr="00935440" w:rsidRDefault="00602751" w:rsidP="007B474A">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45.7</w:t>
            </w:r>
          </w:p>
        </w:tc>
        <w:tc>
          <w:tcPr>
            <w:tcW w:w="1043" w:type="dxa"/>
            <w:tcBorders>
              <w:top w:val="nil"/>
              <w:left w:val="nil"/>
              <w:bottom w:val="single" w:sz="4" w:space="0" w:color="auto"/>
              <w:right w:val="single" w:sz="4" w:space="0" w:color="auto"/>
            </w:tcBorders>
            <w:shd w:val="clear" w:color="auto" w:fill="auto"/>
            <w:noWrap/>
            <w:vAlign w:val="bottom"/>
            <w:hideMark/>
          </w:tcPr>
          <w:p w14:paraId="20D6CB36" w14:textId="77777777" w:rsidR="00602751" w:rsidRPr="00935440" w:rsidRDefault="00602751" w:rsidP="007B474A">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396</w:t>
            </w:r>
          </w:p>
        </w:tc>
        <w:tc>
          <w:tcPr>
            <w:tcW w:w="948" w:type="dxa"/>
            <w:tcBorders>
              <w:top w:val="nil"/>
              <w:left w:val="nil"/>
              <w:bottom w:val="single" w:sz="4" w:space="0" w:color="auto"/>
              <w:right w:val="single" w:sz="4" w:space="0" w:color="auto"/>
            </w:tcBorders>
            <w:shd w:val="clear" w:color="auto" w:fill="auto"/>
            <w:noWrap/>
            <w:vAlign w:val="bottom"/>
            <w:hideMark/>
          </w:tcPr>
          <w:p w14:paraId="6B3E9C39" w14:textId="77777777" w:rsidR="00602751" w:rsidRPr="00935440" w:rsidRDefault="00602751" w:rsidP="007B474A">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3.42</w:t>
            </w:r>
          </w:p>
        </w:tc>
      </w:tr>
      <w:tr w:rsidR="00602751" w:rsidRPr="00935440" w14:paraId="6B883D25" w14:textId="77777777" w:rsidTr="008654A0">
        <w:trPr>
          <w:gridAfter w:val="1"/>
          <w:wAfter w:w="1195" w:type="dxa"/>
          <w:trHeight w:val="300"/>
        </w:trPr>
        <w:tc>
          <w:tcPr>
            <w:tcW w:w="1920"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45ACB41" w14:textId="77777777" w:rsidR="00602751" w:rsidRPr="00935440" w:rsidRDefault="00602751" w:rsidP="007B474A">
            <w:pPr>
              <w:spacing w:after="0" w:line="240" w:lineRule="auto"/>
              <w:ind w:firstLine="0"/>
              <w:contextualSpacing w:val="0"/>
              <w:jc w:val="center"/>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 </w:t>
            </w:r>
          </w:p>
        </w:tc>
        <w:tc>
          <w:tcPr>
            <w:tcW w:w="2798" w:type="dxa"/>
            <w:tcBorders>
              <w:top w:val="nil"/>
              <w:left w:val="single" w:sz="4" w:space="0" w:color="auto"/>
              <w:bottom w:val="single" w:sz="4" w:space="0" w:color="auto"/>
              <w:right w:val="single" w:sz="4" w:space="0" w:color="auto"/>
            </w:tcBorders>
            <w:shd w:val="clear" w:color="auto" w:fill="auto"/>
            <w:noWrap/>
            <w:vAlign w:val="bottom"/>
            <w:hideMark/>
          </w:tcPr>
          <w:p w14:paraId="5A347F23" w14:textId="77777777" w:rsidR="00602751" w:rsidRPr="00935440" w:rsidRDefault="00602751" w:rsidP="007B474A">
            <w:pPr>
              <w:spacing w:after="0" w:line="240" w:lineRule="auto"/>
              <w:ind w:firstLine="0"/>
              <w:contextualSpacing w:val="0"/>
              <w:jc w:val="lef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Longitudinal water barrier</w:t>
            </w:r>
          </w:p>
        </w:tc>
        <w:tc>
          <w:tcPr>
            <w:tcW w:w="718" w:type="dxa"/>
            <w:tcBorders>
              <w:top w:val="nil"/>
              <w:left w:val="nil"/>
              <w:bottom w:val="single" w:sz="4" w:space="0" w:color="auto"/>
              <w:right w:val="single" w:sz="4" w:space="0" w:color="auto"/>
            </w:tcBorders>
            <w:shd w:val="clear" w:color="000000" w:fill="E2EFDA"/>
            <w:noWrap/>
            <w:vAlign w:val="bottom"/>
            <w:hideMark/>
          </w:tcPr>
          <w:p w14:paraId="2AFE4BBD" w14:textId="77777777" w:rsidR="00602751" w:rsidRPr="00935440" w:rsidRDefault="00602751" w:rsidP="007B474A">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0.6</w:t>
            </w:r>
          </w:p>
        </w:tc>
        <w:tc>
          <w:tcPr>
            <w:tcW w:w="1010" w:type="dxa"/>
            <w:tcBorders>
              <w:top w:val="nil"/>
              <w:left w:val="nil"/>
              <w:bottom w:val="single" w:sz="4" w:space="0" w:color="auto"/>
              <w:right w:val="single" w:sz="4" w:space="0" w:color="auto"/>
            </w:tcBorders>
            <w:shd w:val="clear" w:color="auto" w:fill="auto"/>
            <w:noWrap/>
            <w:vAlign w:val="bottom"/>
            <w:hideMark/>
          </w:tcPr>
          <w:p w14:paraId="78AC6C52" w14:textId="77777777" w:rsidR="00602751" w:rsidRPr="00935440" w:rsidRDefault="00602751" w:rsidP="007B474A">
            <w:pPr>
              <w:spacing w:after="0" w:line="240" w:lineRule="auto"/>
              <w:ind w:firstLine="0"/>
              <w:contextualSpacing w:val="0"/>
              <w:jc w:val="lef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mm</w:t>
            </w:r>
          </w:p>
        </w:tc>
        <w:tc>
          <w:tcPr>
            <w:tcW w:w="1195" w:type="dxa"/>
            <w:tcBorders>
              <w:top w:val="nil"/>
              <w:left w:val="nil"/>
              <w:bottom w:val="single" w:sz="4" w:space="0" w:color="auto"/>
              <w:right w:val="single" w:sz="4" w:space="0" w:color="auto"/>
            </w:tcBorders>
            <w:shd w:val="clear" w:color="auto" w:fill="auto"/>
            <w:noWrap/>
            <w:vAlign w:val="bottom"/>
            <w:hideMark/>
          </w:tcPr>
          <w:p w14:paraId="09C47DC1" w14:textId="77777777" w:rsidR="00602751" w:rsidRPr="00935440" w:rsidRDefault="00602751" w:rsidP="007B474A">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46.3</w:t>
            </w:r>
          </w:p>
        </w:tc>
        <w:tc>
          <w:tcPr>
            <w:tcW w:w="1043" w:type="dxa"/>
            <w:tcBorders>
              <w:top w:val="nil"/>
              <w:left w:val="nil"/>
              <w:bottom w:val="single" w:sz="4" w:space="0" w:color="auto"/>
              <w:right w:val="single" w:sz="4" w:space="0" w:color="auto"/>
            </w:tcBorders>
            <w:shd w:val="clear" w:color="auto" w:fill="auto"/>
            <w:noWrap/>
            <w:vAlign w:val="bottom"/>
            <w:hideMark/>
          </w:tcPr>
          <w:p w14:paraId="5219013F" w14:textId="77777777" w:rsidR="00602751" w:rsidRPr="00935440" w:rsidRDefault="00602751" w:rsidP="007B474A">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173</w:t>
            </w:r>
          </w:p>
        </w:tc>
        <w:tc>
          <w:tcPr>
            <w:tcW w:w="948" w:type="dxa"/>
            <w:tcBorders>
              <w:top w:val="nil"/>
              <w:left w:val="nil"/>
              <w:bottom w:val="single" w:sz="4" w:space="0" w:color="auto"/>
              <w:right w:val="single" w:sz="4" w:space="0" w:color="auto"/>
            </w:tcBorders>
            <w:shd w:val="clear" w:color="auto" w:fill="auto"/>
            <w:noWrap/>
            <w:vAlign w:val="bottom"/>
            <w:hideMark/>
          </w:tcPr>
          <w:p w14:paraId="2451A734" w14:textId="77777777" w:rsidR="00602751" w:rsidRPr="00935440" w:rsidRDefault="00602751" w:rsidP="007B474A">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1.50</w:t>
            </w:r>
          </w:p>
        </w:tc>
      </w:tr>
      <w:tr w:rsidR="00602751" w:rsidRPr="00935440" w14:paraId="4B38937A" w14:textId="77777777" w:rsidTr="008654A0">
        <w:trPr>
          <w:gridAfter w:val="1"/>
          <w:wAfter w:w="1195" w:type="dxa"/>
          <w:trHeight w:val="300"/>
        </w:trPr>
        <w:tc>
          <w:tcPr>
            <w:tcW w:w="1920"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49EAAAD" w14:textId="77777777" w:rsidR="00602751" w:rsidRPr="00935440" w:rsidRDefault="00602751" w:rsidP="007B474A">
            <w:pPr>
              <w:spacing w:after="0" w:line="240" w:lineRule="auto"/>
              <w:ind w:firstLine="0"/>
              <w:contextualSpacing w:val="0"/>
              <w:jc w:val="center"/>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lead</w:t>
            </w:r>
          </w:p>
        </w:tc>
        <w:tc>
          <w:tcPr>
            <w:tcW w:w="2798" w:type="dxa"/>
            <w:tcBorders>
              <w:top w:val="nil"/>
              <w:left w:val="single" w:sz="4" w:space="0" w:color="auto"/>
              <w:bottom w:val="single" w:sz="4" w:space="0" w:color="auto"/>
              <w:right w:val="single" w:sz="4" w:space="0" w:color="auto"/>
            </w:tcBorders>
            <w:shd w:val="clear" w:color="auto" w:fill="auto"/>
            <w:noWrap/>
            <w:vAlign w:val="bottom"/>
            <w:hideMark/>
          </w:tcPr>
          <w:p w14:paraId="3606A0F7" w14:textId="77777777" w:rsidR="00602751" w:rsidRPr="00935440" w:rsidRDefault="00602751" w:rsidP="007B474A">
            <w:pPr>
              <w:spacing w:after="0" w:line="240" w:lineRule="auto"/>
              <w:ind w:firstLine="0"/>
              <w:contextualSpacing w:val="0"/>
              <w:jc w:val="lef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Metallic sheath</w:t>
            </w:r>
          </w:p>
        </w:tc>
        <w:tc>
          <w:tcPr>
            <w:tcW w:w="718" w:type="dxa"/>
            <w:tcBorders>
              <w:top w:val="nil"/>
              <w:left w:val="nil"/>
              <w:bottom w:val="single" w:sz="4" w:space="0" w:color="auto"/>
              <w:right w:val="single" w:sz="4" w:space="0" w:color="auto"/>
            </w:tcBorders>
            <w:shd w:val="clear" w:color="000000" w:fill="E2EFDA"/>
            <w:noWrap/>
            <w:vAlign w:val="bottom"/>
            <w:hideMark/>
          </w:tcPr>
          <w:p w14:paraId="3759EFB5" w14:textId="77777777" w:rsidR="00602751" w:rsidRPr="00935440" w:rsidRDefault="00602751" w:rsidP="007B474A">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2.9</w:t>
            </w:r>
          </w:p>
        </w:tc>
        <w:tc>
          <w:tcPr>
            <w:tcW w:w="1010" w:type="dxa"/>
            <w:tcBorders>
              <w:top w:val="nil"/>
              <w:left w:val="nil"/>
              <w:bottom w:val="single" w:sz="4" w:space="0" w:color="auto"/>
              <w:right w:val="single" w:sz="4" w:space="0" w:color="auto"/>
            </w:tcBorders>
            <w:shd w:val="clear" w:color="auto" w:fill="auto"/>
            <w:noWrap/>
            <w:vAlign w:val="bottom"/>
            <w:hideMark/>
          </w:tcPr>
          <w:p w14:paraId="104DD3A4" w14:textId="77777777" w:rsidR="00602751" w:rsidRPr="00935440" w:rsidRDefault="00602751" w:rsidP="007B474A">
            <w:pPr>
              <w:spacing w:after="0" w:line="240" w:lineRule="auto"/>
              <w:ind w:firstLine="0"/>
              <w:contextualSpacing w:val="0"/>
              <w:jc w:val="lef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mm</w:t>
            </w:r>
          </w:p>
        </w:tc>
        <w:tc>
          <w:tcPr>
            <w:tcW w:w="1195" w:type="dxa"/>
            <w:tcBorders>
              <w:top w:val="nil"/>
              <w:left w:val="nil"/>
              <w:bottom w:val="single" w:sz="4" w:space="0" w:color="auto"/>
              <w:right w:val="single" w:sz="4" w:space="0" w:color="auto"/>
            </w:tcBorders>
            <w:shd w:val="clear" w:color="auto" w:fill="auto"/>
            <w:noWrap/>
            <w:vAlign w:val="bottom"/>
            <w:hideMark/>
          </w:tcPr>
          <w:p w14:paraId="14BCE8BD" w14:textId="77777777" w:rsidR="00602751" w:rsidRPr="00935440" w:rsidRDefault="00602751" w:rsidP="007B474A">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49.2</w:t>
            </w:r>
          </w:p>
        </w:tc>
        <w:tc>
          <w:tcPr>
            <w:tcW w:w="1043" w:type="dxa"/>
            <w:tcBorders>
              <w:top w:val="nil"/>
              <w:left w:val="nil"/>
              <w:bottom w:val="single" w:sz="4" w:space="0" w:color="auto"/>
              <w:right w:val="single" w:sz="4" w:space="0" w:color="auto"/>
            </w:tcBorders>
            <w:shd w:val="clear" w:color="auto" w:fill="auto"/>
            <w:noWrap/>
            <w:vAlign w:val="bottom"/>
            <w:hideMark/>
          </w:tcPr>
          <w:p w14:paraId="2E3949F1" w14:textId="77777777" w:rsidR="00602751" w:rsidRPr="00935440" w:rsidRDefault="00602751" w:rsidP="007B474A">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870</w:t>
            </w:r>
          </w:p>
        </w:tc>
        <w:tc>
          <w:tcPr>
            <w:tcW w:w="948" w:type="dxa"/>
            <w:tcBorders>
              <w:top w:val="nil"/>
              <w:left w:val="nil"/>
              <w:bottom w:val="single" w:sz="4" w:space="0" w:color="auto"/>
              <w:right w:val="single" w:sz="4" w:space="0" w:color="auto"/>
            </w:tcBorders>
            <w:shd w:val="clear" w:color="auto" w:fill="auto"/>
            <w:noWrap/>
            <w:vAlign w:val="bottom"/>
            <w:hideMark/>
          </w:tcPr>
          <w:p w14:paraId="66D66DA0" w14:textId="77777777" w:rsidR="00602751" w:rsidRPr="00935440" w:rsidRDefault="00602751" w:rsidP="007B474A">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7.52</w:t>
            </w:r>
          </w:p>
        </w:tc>
      </w:tr>
      <w:tr w:rsidR="00602751" w:rsidRPr="00935440" w14:paraId="0DDC1800" w14:textId="77777777" w:rsidTr="008654A0">
        <w:trPr>
          <w:gridAfter w:val="1"/>
          <w:wAfter w:w="1195" w:type="dxa"/>
          <w:trHeight w:val="300"/>
        </w:trPr>
        <w:tc>
          <w:tcPr>
            <w:tcW w:w="1920"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47E8EEE" w14:textId="77777777" w:rsidR="00602751" w:rsidRPr="00935440" w:rsidRDefault="00602751" w:rsidP="007B474A">
            <w:pPr>
              <w:spacing w:after="0" w:line="240" w:lineRule="auto"/>
              <w:ind w:firstLine="0"/>
              <w:contextualSpacing w:val="0"/>
              <w:jc w:val="center"/>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HDPE</w:t>
            </w:r>
          </w:p>
        </w:tc>
        <w:tc>
          <w:tcPr>
            <w:tcW w:w="2798" w:type="dxa"/>
            <w:tcBorders>
              <w:top w:val="nil"/>
              <w:left w:val="single" w:sz="4" w:space="0" w:color="auto"/>
              <w:bottom w:val="single" w:sz="4" w:space="0" w:color="auto"/>
              <w:right w:val="single" w:sz="4" w:space="0" w:color="auto"/>
            </w:tcBorders>
            <w:shd w:val="clear" w:color="auto" w:fill="auto"/>
            <w:noWrap/>
            <w:vAlign w:val="bottom"/>
            <w:hideMark/>
          </w:tcPr>
          <w:p w14:paraId="163E119C" w14:textId="77777777" w:rsidR="00602751" w:rsidRPr="00935440" w:rsidRDefault="00602751" w:rsidP="007B474A">
            <w:pPr>
              <w:spacing w:after="0" w:line="240" w:lineRule="auto"/>
              <w:ind w:firstLine="0"/>
              <w:contextualSpacing w:val="0"/>
              <w:jc w:val="lef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Inner sheath</w:t>
            </w:r>
          </w:p>
        </w:tc>
        <w:tc>
          <w:tcPr>
            <w:tcW w:w="718" w:type="dxa"/>
            <w:tcBorders>
              <w:top w:val="nil"/>
              <w:left w:val="nil"/>
              <w:bottom w:val="single" w:sz="4" w:space="0" w:color="auto"/>
              <w:right w:val="single" w:sz="4" w:space="0" w:color="auto"/>
            </w:tcBorders>
            <w:shd w:val="clear" w:color="000000" w:fill="E2EFDA"/>
            <w:noWrap/>
            <w:vAlign w:val="bottom"/>
            <w:hideMark/>
          </w:tcPr>
          <w:p w14:paraId="66365CA5" w14:textId="77777777" w:rsidR="00602751" w:rsidRPr="00935440" w:rsidRDefault="00602751" w:rsidP="007B474A">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2.5</w:t>
            </w:r>
          </w:p>
        </w:tc>
        <w:tc>
          <w:tcPr>
            <w:tcW w:w="1010" w:type="dxa"/>
            <w:tcBorders>
              <w:top w:val="nil"/>
              <w:left w:val="nil"/>
              <w:bottom w:val="single" w:sz="4" w:space="0" w:color="auto"/>
              <w:right w:val="single" w:sz="4" w:space="0" w:color="auto"/>
            </w:tcBorders>
            <w:shd w:val="clear" w:color="auto" w:fill="auto"/>
            <w:noWrap/>
            <w:vAlign w:val="bottom"/>
            <w:hideMark/>
          </w:tcPr>
          <w:p w14:paraId="4E8D1103" w14:textId="77777777" w:rsidR="00602751" w:rsidRPr="00935440" w:rsidRDefault="00602751" w:rsidP="007B474A">
            <w:pPr>
              <w:spacing w:after="0" w:line="240" w:lineRule="auto"/>
              <w:ind w:firstLine="0"/>
              <w:contextualSpacing w:val="0"/>
              <w:jc w:val="lef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mm</w:t>
            </w:r>
          </w:p>
        </w:tc>
        <w:tc>
          <w:tcPr>
            <w:tcW w:w="1195" w:type="dxa"/>
            <w:tcBorders>
              <w:top w:val="nil"/>
              <w:left w:val="nil"/>
              <w:bottom w:val="single" w:sz="4" w:space="0" w:color="auto"/>
              <w:right w:val="single" w:sz="4" w:space="0" w:color="auto"/>
            </w:tcBorders>
            <w:shd w:val="clear" w:color="auto" w:fill="auto"/>
            <w:noWrap/>
            <w:vAlign w:val="bottom"/>
            <w:hideMark/>
          </w:tcPr>
          <w:p w14:paraId="14D28F96" w14:textId="77777777" w:rsidR="00602751" w:rsidRPr="00935440" w:rsidRDefault="00602751" w:rsidP="007B474A">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51.7</w:t>
            </w:r>
          </w:p>
        </w:tc>
        <w:tc>
          <w:tcPr>
            <w:tcW w:w="1043" w:type="dxa"/>
            <w:tcBorders>
              <w:top w:val="nil"/>
              <w:left w:val="nil"/>
              <w:bottom w:val="single" w:sz="4" w:space="0" w:color="auto"/>
              <w:right w:val="single" w:sz="4" w:space="0" w:color="auto"/>
            </w:tcBorders>
            <w:shd w:val="clear" w:color="auto" w:fill="auto"/>
            <w:noWrap/>
            <w:vAlign w:val="bottom"/>
            <w:hideMark/>
          </w:tcPr>
          <w:p w14:paraId="6CDB2BC1" w14:textId="77777777" w:rsidR="00602751" w:rsidRPr="00935440" w:rsidRDefault="00602751" w:rsidP="007B474A">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792</w:t>
            </w:r>
          </w:p>
        </w:tc>
        <w:tc>
          <w:tcPr>
            <w:tcW w:w="948" w:type="dxa"/>
            <w:tcBorders>
              <w:top w:val="nil"/>
              <w:left w:val="nil"/>
              <w:bottom w:val="single" w:sz="4" w:space="0" w:color="auto"/>
              <w:right w:val="single" w:sz="4" w:space="0" w:color="auto"/>
            </w:tcBorders>
            <w:shd w:val="clear" w:color="auto" w:fill="auto"/>
            <w:noWrap/>
            <w:vAlign w:val="bottom"/>
            <w:hideMark/>
          </w:tcPr>
          <w:p w14:paraId="2F2A8925" w14:textId="77777777" w:rsidR="00602751" w:rsidRPr="00935440" w:rsidRDefault="00602751" w:rsidP="007B474A">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6.85</w:t>
            </w:r>
          </w:p>
        </w:tc>
      </w:tr>
      <w:tr w:rsidR="00602751" w:rsidRPr="00935440" w14:paraId="1BAB150A" w14:textId="77777777" w:rsidTr="008654A0">
        <w:trPr>
          <w:gridAfter w:val="1"/>
          <w:wAfter w:w="1195" w:type="dxa"/>
          <w:trHeight w:val="300"/>
        </w:trPr>
        <w:tc>
          <w:tcPr>
            <w:tcW w:w="1920"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F917D62" w14:textId="77777777" w:rsidR="00602751" w:rsidRPr="00935440" w:rsidRDefault="00602751" w:rsidP="007B474A">
            <w:pPr>
              <w:spacing w:after="0" w:line="240" w:lineRule="auto"/>
              <w:ind w:firstLine="0"/>
              <w:contextualSpacing w:val="0"/>
              <w:jc w:val="center"/>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galv. Steel</w:t>
            </w:r>
          </w:p>
        </w:tc>
        <w:tc>
          <w:tcPr>
            <w:tcW w:w="2798" w:type="dxa"/>
            <w:tcBorders>
              <w:top w:val="nil"/>
              <w:left w:val="single" w:sz="4" w:space="0" w:color="auto"/>
              <w:bottom w:val="single" w:sz="4" w:space="0" w:color="auto"/>
              <w:right w:val="single" w:sz="4" w:space="0" w:color="auto"/>
            </w:tcBorders>
            <w:shd w:val="clear" w:color="auto" w:fill="auto"/>
            <w:noWrap/>
            <w:vAlign w:val="bottom"/>
            <w:hideMark/>
          </w:tcPr>
          <w:p w14:paraId="1B83FA16" w14:textId="77777777" w:rsidR="00602751" w:rsidRPr="00935440" w:rsidRDefault="00602751" w:rsidP="007B474A">
            <w:pPr>
              <w:spacing w:after="0" w:line="240" w:lineRule="auto"/>
              <w:ind w:firstLine="0"/>
              <w:contextualSpacing w:val="0"/>
              <w:jc w:val="lef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Armour</w:t>
            </w:r>
          </w:p>
        </w:tc>
        <w:tc>
          <w:tcPr>
            <w:tcW w:w="718" w:type="dxa"/>
            <w:tcBorders>
              <w:top w:val="nil"/>
              <w:left w:val="nil"/>
              <w:bottom w:val="single" w:sz="4" w:space="0" w:color="auto"/>
              <w:right w:val="single" w:sz="4" w:space="0" w:color="auto"/>
            </w:tcBorders>
            <w:shd w:val="clear" w:color="000000" w:fill="E2EFDA"/>
            <w:noWrap/>
            <w:vAlign w:val="bottom"/>
            <w:hideMark/>
          </w:tcPr>
          <w:p w14:paraId="311DDD88" w14:textId="77777777" w:rsidR="00602751" w:rsidRPr="00935440" w:rsidRDefault="00602751" w:rsidP="007B474A">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5</w:t>
            </w:r>
          </w:p>
        </w:tc>
        <w:tc>
          <w:tcPr>
            <w:tcW w:w="1010" w:type="dxa"/>
            <w:tcBorders>
              <w:top w:val="nil"/>
              <w:left w:val="nil"/>
              <w:bottom w:val="single" w:sz="4" w:space="0" w:color="auto"/>
              <w:right w:val="single" w:sz="4" w:space="0" w:color="auto"/>
            </w:tcBorders>
            <w:shd w:val="clear" w:color="auto" w:fill="auto"/>
            <w:noWrap/>
            <w:vAlign w:val="bottom"/>
            <w:hideMark/>
          </w:tcPr>
          <w:p w14:paraId="61C88571" w14:textId="77777777" w:rsidR="00602751" w:rsidRPr="00935440" w:rsidRDefault="00602751" w:rsidP="007B474A">
            <w:pPr>
              <w:spacing w:after="0" w:line="240" w:lineRule="auto"/>
              <w:ind w:firstLine="0"/>
              <w:contextualSpacing w:val="0"/>
              <w:jc w:val="lef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mm</w:t>
            </w:r>
          </w:p>
        </w:tc>
        <w:tc>
          <w:tcPr>
            <w:tcW w:w="1195" w:type="dxa"/>
            <w:tcBorders>
              <w:top w:val="nil"/>
              <w:left w:val="nil"/>
              <w:bottom w:val="single" w:sz="4" w:space="0" w:color="auto"/>
              <w:right w:val="single" w:sz="4" w:space="0" w:color="auto"/>
            </w:tcBorders>
            <w:shd w:val="clear" w:color="auto" w:fill="auto"/>
            <w:noWrap/>
            <w:vAlign w:val="bottom"/>
            <w:hideMark/>
          </w:tcPr>
          <w:p w14:paraId="64B4347D" w14:textId="77777777" w:rsidR="00602751" w:rsidRPr="00935440" w:rsidRDefault="00602751" w:rsidP="007B474A">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56.7</w:t>
            </w:r>
          </w:p>
        </w:tc>
        <w:tc>
          <w:tcPr>
            <w:tcW w:w="1043" w:type="dxa"/>
            <w:tcBorders>
              <w:top w:val="nil"/>
              <w:left w:val="nil"/>
              <w:bottom w:val="single" w:sz="4" w:space="0" w:color="auto"/>
              <w:right w:val="single" w:sz="4" w:space="0" w:color="auto"/>
            </w:tcBorders>
            <w:shd w:val="clear" w:color="auto" w:fill="auto"/>
            <w:noWrap/>
            <w:vAlign w:val="bottom"/>
            <w:hideMark/>
          </w:tcPr>
          <w:p w14:paraId="704E8396" w14:textId="77777777" w:rsidR="00602751" w:rsidRPr="00935440" w:rsidRDefault="00602751" w:rsidP="007B474A">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1703</w:t>
            </w:r>
          </w:p>
        </w:tc>
        <w:tc>
          <w:tcPr>
            <w:tcW w:w="948" w:type="dxa"/>
            <w:tcBorders>
              <w:top w:val="nil"/>
              <w:left w:val="nil"/>
              <w:bottom w:val="single" w:sz="4" w:space="0" w:color="auto"/>
              <w:right w:val="single" w:sz="4" w:space="0" w:color="auto"/>
            </w:tcBorders>
            <w:shd w:val="clear" w:color="auto" w:fill="auto"/>
            <w:noWrap/>
            <w:vAlign w:val="bottom"/>
            <w:hideMark/>
          </w:tcPr>
          <w:p w14:paraId="0F1B0C14" w14:textId="77777777" w:rsidR="00602751" w:rsidRPr="00935440" w:rsidRDefault="00602751" w:rsidP="007B474A">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14.71</w:t>
            </w:r>
          </w:p>
        </w:tc>
      </w:tr>
      <w:tr w:rsidR="00602751" w:rsidRPr="00935440" w14:paraId="4998C0EF" w14:textId="77777777" w:rsidTr="008654A0">
        <w:trPr>
          <w:gridAfter w:val="1"/>
          <w:wAfter w:w="1195" w:type="dxa"/>
          <w:trHeight w:val="300"/>
        </w:trPr>
        <w:tc>
          <w:tcPr>
            <w:tcW w:w="1920"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D52D5D6" w14:textId="77777777" w:rsidR="00602751" w:rsidRPr="00935440" w:rsidRDefault="00602751" w:rsidP="007B474A">
            <w:pPr>
              <w:spacing w:after="0" w:line="240" w:lineRule="auto"/>
              <w:ind w:firstLine="0"/>
              <w:contextualSpacing w:val="0"/>
              <w:jc w:val="center"/>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PP</w:t>
            </w:r>
          </w:p>
        </w:tc>
        <w:tc>
          <w:tcPr>
            <w:tcW w:w="2798" w:type="dxa"/>
            <w:tcBorders>
              <w:top w:val="nil"/>
              <w:left w:val="single" w:sz="4" w:space="0" w:color="auto"/>
              <w:bottom w:val="single" w:sz="4" w:space="0" w:color="auto"/>
              <w:right w:val="single" w:sz="4" w:space="0" w:color="auto"/>
            </w:tcBorders>
            <w:shd w:val="clear" w:color="auto" w:fill="auto"/>
            <w:noWrap/>
            <w:vAlign w:val="bottom"/>
            <w:hideMark/>
          </w:tcPr>
          <w:p w14:paraId="3DE224DF" w14:textId="77777777" w:rsidR="00602751" w:rsidRPr="00935440" w:rsidRDefault="00602751" w:rsidP="007B474A">
            <w:pPr>
              <w:spacing w:after="0" w:line="240" w:lineRule="auto"/>
              <w:ind w:firstLine="0"/>
              <w:contextualSpacing w:val="0"/>
              <w:jc w:val="lef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Outer serving</w:t>
            </w:r>
          </w:p>
        </w:tc>
        <w:tc>
          <w:tcPr>
            <w:tcW w:w="718" w:type="dxa"/>
            <w:tcBorders>
              <w:top w:val="nil"/>
              <w:left w:val="nil"/>
              <w:bottom w:val="single" w:sz="4" w:space="0" w:color="auto"/>
              <w:right w:val="single" w:sz="4" w:space="0" w:color="auto"/>
            </w:tcBorders>
            <w:shd w:val="clear" w:color="000000" w:fill="E2EFDA"/>
            <w:noWrap/>
            <w:vAlign w:val="bottom"/>
            <w:hideMark/>
          </w:tcPr>
          <w:p w14:paraId="27AD4658" w14:textId="77777777" w:rsidR="00602751" w:rsidRPr="00935440" w:rsidRDefault="00602751" w:rsidP="007B474A">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4</w:t>
            </w:r>
          </w:p>
        </w:tc>
        <w:tc>
          <w:tcPr>
            <w:tcW w:w="1010" w:type="dxa"/>
            <w:tcBorders>
              <w:top w:val="nil"/>
              <w:left w:val="nil"/>
              <w:bottom w:val="single" w:sz="4" w:space="0" w:color="auto"/>
              <w:right w:val="single" w:sz="4" w:space="0" w:color="auto"/>
            </w:tcBorders>
            <w:shd w:val="clear" w:color="auto" w:fill="auto"/>
            <w:noWrap/>
            <w:vAlign w:val="bottom"/>
            <w:hideMark/>
          </w:tcPr>
          <w:p w14:paraId="3D7074D0" w14:textId="77777777" w:rsidR="00602751" w:rsidRPr="00935440" w:rsidRDefault="00602751" w:rsidP="007B474A">
            <w:pPr>
              <w:spacing w:after="0" w:line="240" w:lineRule="auto"/>
              <w:ind w:firstLine="0"/>
              <w:contextualSpacing w:val="0"/>
              <w:jc w:val="lef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mm</w:t>
            </w:r>
          </w:p>
        </w:tc>
        <w:tc>
          <w:tcPr>
            <w:tcW w:w="1195" w:type="dxa"/>
            <w:tcBorders>
              <w:top w:val="nil"/>
              <w:left w:val="nil"/>
              <w:bottom w:val="single" w:sz="4" w:space="0" w:color="auto"/>
              <w:right w:val="single" w:sz="4" w:space="0" w:color="auto"/>
            </w:tcBorders>
            <w:shd w:val="clear" w:color="auto" w:fill="auto"/>
            <w:noWrap/>
            <w:vAlign w:val="bottom"/>
            <w:hideMark/>
          </w:tcPr>
          <w:p w14:paraId="1E3E170C" w14:textId="77777777" w:rsidR="00602751" w:rsidRPr="00935440" w:rsidRDefault="00602751" w:rsidP="007B474A">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60.7</w:t>
            </w:r>
          </w:p>
        </w:tc>
        <w:tc>
          <w:tcPr>
            <w:tcW w:w="1043" w:type="dxa"/>
            <w:tcBorders>
              <w:top w:val="nil"/>
              <w:left w:val="nil"/>
              <w:bottom w:val="single" w:sz="4" w:space="0" w:color="auto"/>
              <w:right w:val="single" w:sz="4" w:space="0" w:color="auto"/>
            </w:tcBorders>
            <w:shd w:val="clear" w:color="auto" w:fill="auto"/>
            <w:noWrap/>
            <w:vAlign w:val="bottom"/>
            <w:hideMark/>
          </w:tcPr>
          <w:p w14:paraId="4F06E5C6" w14:textId="77777777" w:rsidR="00602751" w:rsidRPr="00935440" w:rsidRDefault="00602751" w:rsidP="007B474A">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1475</w:t>
            </w:r>
          </w:p>
        </w:tc>
        <w:tc>
          <w:tcPr>
            <w:tcW w:w="948" w:type="dxa"/>
            <w:tcBorders>
              <w:top w:val="nil"/>
              <w:left w:val="nil"/>
              <w:bottom w:val="single" w:sz="4" w:space="0" w:color="auto"/>
              <w:right w:val="single" w:sz="4" w:space="0" w:color="auto"/>
            </w:tcBorders>
            <w:shd w:val="clear" w:color="auto" w:fill="auto"/>
            <w:noWrap/>
            <w:vAlign w:val="bottom"/>
            <w:hideMark/>
          </w:tcPr>
          <w:p w14:paraId="56A9C288" w14:textId="77777777" w:rsidR="00602751" w:rsidRPr="00935440" w:rsidRDefault="00602751" w:rsidP="007B474A">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12.75</w:t>
            </w:r>
          </w:p>
        </w:tc>
      </w:tr>
      <w:tr w:rsidR="00602751" w:rsidRPr="00935440" w14:paraId="465F81C0" w14:textId="77777777" w:rsidTr="007B474A">
        <w:trPr>
          <w:gridAfter w:val="1"/>
          <w:wAfter w:w="1195" w:type="dxa"/>
          <w:trHeight w:val="300"/>
        </w:trPr>
        <w:tc>
          <w:tcPr>
            <w:tcW w:w="960" w:type="dxa"/>
            <w:tcBorders>
              <w:top w:val="nil"/>
              <w:left w:val="nil"/>
              <w:bottom w:val="nil"/>
              <w:right w:val="nil"/>
            </w:tcBorders>
            <w:shd w:val="clear" w:color="auto" w:fill="auto"/>
            <w:noWrap/>
            <w:vAlign w:val="bottom"/>
            <w:hideMark/>
          </w:tcPr>
          <w:p w14:paraId="042E6F63" w14:textId="77777777" w:rsidR="00602751" w:rsidRPr="00935440" w:rsidRDefault="00602751" w:rsidP="007B474A">
            <w:pPr>
              <w:spacing w:after="0" w:line="240" w:lineRule="auto"/>
              <w:ind w:firstLine="0"/>
              <w:contextualSpacing w:val="0"/>
              <w:jc w:val="right"/>
              <w:rPr>
                <w:rFonts w:ascii="Times New Roman" w:eastAsia="Times New Roman" w:hAnsi="Times New Roman" w:cs="Times New Roman"/>
                <w:color w:val="000000"/>
                <w:lang w:val="en-GB" w:eastAsia="en-GB"/>
              </w:rPr>
            </w:pPr>
          </w:p>
        </w:tc>
        <w:tc>
          <w:tcPr>
            <w:tcW w:w="960" w:type="dxa"/>
            <w:tcBorders>
              <w:top w:val="nil"/>
              <w:left w:val="nil"/>
              <w:bottom w:val="nil"/>
              <w:right w:val="nil"/>
            </w:tcBorders>
            <w:shd w:val="clear" w:color="auto" w:fill="auto"/>
            <w:noWrap/>
            <w:vAlign w:val="bottom"/>
            <w:hideMark/>
          </w:tcPr>
          <w:p w14:paraId="0473E549" w14:textId="77777777" w:rsidR="00602751" w:rsidRPr="00935440" w:rsidRDefault="00602751" w:rsidP="007B474A">
            <w:pPr>
              <w:spacing w:after="0" w:line="240" w:lineRule="auto"/>
              <w:ind w:firstLine="0"/>
              <w:contextualSpacing w:val="0"/>
              <w:jc w:val="left"/>
              <w:rPr>
                <w:rFonts w:ascii="Times New Roman" w:eastAsia="Times New Roman" w:hAnsi="Times New Roman" w:cs="Times New Roman"/>
                <w:sz w:val="20"/>
                <w:szCs w:val="20"/>
                <w:lang w:val="en-GB" w:eastAsia="en-GB"/>
              </w:rPr>
            </w:pPr>
          </w:p>
        </w:tc>
        <w:tc>
          <w:tcPr>
            <w:tcW w:w="2798" w:type="dxa"/>
            <w:tcBorders>
              <w:top w:val="nil"/>
              <w:left w:val="single" w:sz="4" w:space="0" w:color="auto"/>
              <w:bottom w:val="single" w:sz="4" w:space="0" w:color="auto"/>
              <w:right w:val="single" w:sz="4" w:space="0" w:color="auto"/>
            </w:tcBorders>
            <w:shd w:val="clear" w:color="auto" w:fill="auto"/>
            <w:noWrap/>
            <w:vAlign w:val="bottom"/>
            <w:hideMark/>
          </w:tcPr>
          <w:p w14:paraId="6D2FDD76" w14:textId="77777777" w:rsidR="00602751" w:rsidRPr="00935440" w:rsidRDefault="00602751" w:rsidP="007B474A">
            <w:pPr>
              <w:spacing w:after="0" w:line="240" w:lineRule="auto"/>
              <w:ind w:firstLine="0"/>
              <w:contextualSpacing w:val="0"/>
              <w:jc w:val="lef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Total diameter</w:t>
            </w:r>
          </w:p>
        </w:tc>
        <w:tc>
          <w:tcPr>
            <w:tcW w:w="718" w:type="dxa"/>
            <w:tcBorders>
              <w:top w:val="nil"/>
              <w:left w:val="nil"/>
              <w:bottom w:val="single" w:sz="4" w:space="0" w:color="auto"/>
              <w:right w:val="single" w:sz="4" w:space="0" w:color="auto"/>
            </w:tcBorders>
            <w:shd w:val="clear" w:color="auto" w:fill="auto"/>
            <w:noWrap/>
            <w:vAlign w:val="bottom"/>
            <w:hideMark/>
          </w:tcPr>
          <w:p w14:paraId="604FDDB1" w14:textId="77777777" w:rsidR="00602751" w:rsidRPr="00935440" w:rsidRDefault="00602751" w:rsidP="007B474A">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121.4</w:t>
            </w:r>
          </w:p>
        </w:tc>
        <w:tc>
          <w:tcPr>
            <w:tcW w:w="1010" w:type="dxa"/>
            <w:tcBorders>
              <w:top w:val="nil"/>
              <w:left w:val="nil"/>
              <w:bottom w:val="single" w:sz="4" w:space="0" w:color="auto"/>
              <w:right w:val="single" w:sz="4" w:space="0" w:color="auto"/>
            </w:tcBorders>
            <w:shd w:val="clear" w:color="auto" w:fill="auto"/>
            <w:noWrap/>
            <w:vAlign w:val="bottom"/>
            <w:hideMark/>
          </w:tcPr>
          <w:p w14:paraId="72F8C9CE" w14:textId="77777777" w:rsidR="00602751" w:rsidRPr="00935440" w:rsidRDefault="00602751" w:rsidP="007B474A">
            <w:pPr>
              <w:spacing w:after="0" w:line="240" w:lineRule="auto"/>
              <w:ind w:firstLine="0"/>
              <w:contextualSpacing w:val="0"/>
              <w:jc w:val="lef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mm</w:t>
            </w:r>
          </w:p>
        </w:tc>
        <w:tc>
          <w:tcPr>
            <w:tcW w:w="1195" w:type="dxa"/>
            <w:tcBorders>
              <w:top w:val="nil"/>
              <w:left w:val="nil"/>
              <w:bottom w:val="single" w:sz="4" w:space="0" w:color="auto"/>
              <w:right w:val="single" w:sz="4" w:space="0" w:color="auto"/>
            </w:tcBorders>
            <w:shd w:val="clear" w:color="auto" w:fill="auto"/>
            <w:noWrap/>
            <w:vAlign w:val="bottom"/>
            <w:hideMark/>
          </w:tcPr>
          <w:p w14:paraId="4D62E35D" w14:textId="77777777" w:rsidR="00602751" w:rsidRPr="00935440" w:rsidRDefault="00602751" w:rsidP="007B474A">
            <w:pPr>
              <w:spacing w:after="0" w:line="240" w:lineRule="auto"/>
              <w:ind w:firstLine="0"/>
              <w:contextualSpacing w:val="0"/>
              <w:jc w:val="lef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 </w:t>
            </w:r>
          </w:p>
        </w:tc>
        <w:tc>
          <w:tcPr>
            <w:tcW w:w="1043" w:type="dxa"/>
            <w:tcBorders>
              <w:top w:val="nil"/>
              <w:left w:val="nil"/>
              <w:bottom w:val="single" w:sz="4" w:space="0" w:color="auto"/>
              <w:right w:val="single" w:sz="4" w:space="0" w:color="auto"/>
            </w:tcBorders>
            <w:shd w:val="clear" w:color="auto" w:fill="auto"/>
            <w:noWrap/>
            <w:vAlign w:val="bottom"/>
            <w:hideMark/>
          </w:tcPr>
          <w:p w14:paraId="65B9469E" w14:textId="77777777" w:rsidR="00602751" w:rsidRPr="00935440" w:rsidRDefault="00602751" w:rsidP="007B474A">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11575</w:t>
            </w:r>
          </w:p>
        </w:tc>
        <w:tc>
          <w:tcPr>
            <w:tcW w:w="948" w:type="dxa"/>
            <w:tcBorders>
              <w:top w:val="nil"/>
              <w:left w:val="nil"/>
              <w:bottom w:val="single" w:sz="4" w:space="0" w:color="auto"/>
              <w:right w:val="single" w:sz="4" w:space="0" w:color="auto"/>
            </w:tcBorders>
            <w:shd w:val="clear" w:color="auto" w:fill="auto"/>
            <w:noWrap/>
            <w:vAlign w:val="bottom"/>
            <w:hideMark/>
          </w:tcPr>
          <w:p w14:paraId="0FD70174" w14:textId="77777777" w:rsidR="00602751" w:rsidRPr="00935440" w:rsidRDefault="00602751" w:rsidP="007B474A">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100.00</w:t>
            </w:r>
          </w:p>
        </w:tc>
      </w:tr>
      <w:tr w:rsidR="00602751" w:rsidRPr="00935440" w14:paraId="41EC62D4" w14:textId="77777777" w:rsidTr="007B474A">
        <w:trPr>
          <w:trHeight w:val="289"/>
        </w:trPr>
        <w:tc>
          <w:tcPr>
            <w:tcW w:w="960" w:type="dxa"/>
            <w:tcBorders>
              <w:top w:val="nil"/>
              <w:left w:val="nil"/>
              <w:bottom w:val="nil"/>
              <w:right w:val="nil"/>
            </w:tcBorders>
            <w:shd w:val="clear" w:color="auto" w:fill="auto"/>
            <w:noWrap/>
            <w:vAlign w:val="bottom"/>
            <w:hideMark/>
          </w:tcPr>
          <w:p w14:paraId="59018EF2" w14:textId="77777777" w:rsidR="00602751" w:rsidRPr="00935440" w:rsidRDefault="00602751" w:rsidP="007B474A">
            <w:pPr>
              <w:spacing w:after="0" w:line="240" w:lineRule="auto"/>
              <w:ind w:firstLine="0"/>
              <w:contextualSpacing w:val="0"/>
              <w:jc w:val="right"/>
              <w:rPr>
                <w:rFonts w:ascii="Times New Roman" w:eastAsia="Times New Roman" w:hAnsi="Times New Roman" w:cs="Times New Roman"/>
                <w:color w:val="000000"/>
                <w:lang w:val="en-GB" w:eastAsia="en-GB"/>
              </w:rPr>
            </w:pPr>
          </w:p>
        </w:tc>
        <w:tc>
          <w:tcPr>
            <w:tcW w:w="960" w:type="dxa"/>
            <w:tcBorders>
              <w:top w:val="nil"/>
              <w:left w:val="nil"/>
              <w:bottom w:val="nil"/>
              <w:right w:val="nil"/>
            </w:tcBorders>
            <w:shd w:val="clear" w:color="auto" w:fill="auto"/>
            <w:noWrap/>
            <w:vAlign w:val="bottom"/>
            <w:hideMark/>
          </w:tcPr>
          <w:p w14:paraId="2BD5BED8" w14:textId="77777777" w:rsidR="00602751" w:rsidRPr="00935440" w:rsidRDefault="00602751" w:rsidP="007B474A">
            <w:pPr>
              <w:spacing w:after="0" w:line="240" w:lineRule="auto"/>
              <w:ind w:firstLine="0"/>
              <w:contextualSpacing w:val="0"/>
              <w:jc w:val="left"/>
              <w:rPr>
                <w:rFonts w:ascii="Times New Roman" w:eastAsia="Times New Roman" w:hAnsi="Times New Roman" w:cs="Times New Roman"/>
                <w:sz w:val="20"/>
                <w:szCs w:val="20"/>
                <w:lang w:val="en-GB" w:eastAsia="en-GB"/>
              </w:rPr>
            </w:pPr>
          </w:p>
        </w:tc>
        <w:tc>
          <w:tcPr>
            <w:tcW w:w="2798" w:type="dxa"/>
            <w:tcBorders>
              <w:top w:val="nil"/>
              <w:left w:val="single" w:sz="4" w:space="0" w:color="auto"/>
              <w:bottom w:val="single" w:sz="4" w:space="0" w:color="auto"/>
              <w:right w:val="single" w:sz="4" w:space="0" w:color="auto"/>
            </w:tcBorders>
            <w:shd w:val="clear" w:color="auto" w:fill="auto"/>
            <w:noWrap/>
            <w:vAlign w:val="bottom"/>
            <w:hideMark/>
          </w:tcPr>
          <w:p w14:paraId="420731A5" w14:textId="77777777" w:rsidR="00602751" w:rsidRPr="00935440" w:rsidRDefault="00602751" w:rsidP="007B474A">
            <w:pPr>
              <w:spacing w:after="0" w:line="240" w:lineRule="auto"/>
              <w:ind w:firstLine="0"/>
              <w:contextualSpacing w:val="0"/>
              <w:jc w:val="lef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Total diameter</w:t>
            </w:r>
          </w:p>
        </w:tc>
        <w:tc>
          <w:tcPr>
            <w:tcW w:w="718" w:type="dxa"/>
            <w:tcBorders>
              <w:top w:val="nil"/>
              <w:left w:val="nil"/>
              <w:bottom w:val="single" w:sz="4" w:space="0" w:color="auto"/>
              <w:right w:val="single" w:sz="4" w:space="0" w:color="auto"/>
            </w:tcBorders>
            <w:shd w:val="clear" w:color="auto" w:fill="auto"/>
            <w:noWrap/>
            <w:vAlign w:val="bottom"/>
            <w:hideMark/>
          </w:tcPr>
          <w:p w14:paraId="2908643B" w14:textId="77777777" w:rsidR="00602751" w:rsidRPr="00935440" w:rsidRDefault="00602751" w:rsidP="007B474A">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135</w:t>
            </w:r>
          </w:p>
        </w:tc>
        <w:tc>
          <w:tcPr>
            <w:tcW w:w="1010" w:type="dxa"/>
            <w:tcBorders>
              <w:top w:val="nil"/>
              <w:left w:val="nil"/>
              <w:bottom w:val="single" w:sz="4" w:space="0" w:color="auto"/>
              <w:right w:val="single" w:sz="4" w:space="0" w:color="auto"/>
            </w:tcBorders>
            <w:shd w:val="clear" w:color="auto" w:fill="auto"/>
            <w:noWrap/>
            <w:vAlign w:val="bottom"/>
          </w:tcPr>
          <w:p w14:paraId="41F9E461" w14:textId="77777777" w:rsidR="00602751" w:rsidRPr="00935440" w:rsidRDefault="00602751" w:rsidP="007B474A">
            <w:pPr>
              <w:spacing w:after="0" w:line="240" w:lineRule="auto"/>
              <w:ind w:firstLine="0"/>
              <w:contextualSpacing w:val="0"/>
              <w:jc w:val="lef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mm</w:t>
            </w:r>
          </w:p>
        </w:tc>
        <w:tc>
          <w:tcPr>
            <w:tcW w:w="1195" w:type="dxa"/>
            <w:tcBorders>
              <w:top w:val="nil"/>
              <w:left w:val="nil"/>
              <w:bottom w:val="single" w:sz="4" w:space="0" w:color="auto"/>
              <w:right w:val="single" w:sz="4" w:space="0" w:color="auto"/>
            </w:tcBorders>
            <w:shd w:val="clear" w:color="auto" w:fill="auto"/>
            <w:vAlign w:val="bottom"/>
          </w:tcPr>
          <w:p w14:paraId="2ABB38E1" w14:textId="77777777" w:rsidR="00602751" w:rsidRPr="00935440" w:rsidRDefault="00602751" w:rsidP="007B474A">
            <w:pPr>
              <w:spacing w:after="0" w:line="240" w:lineRule="auto"/>
              <w:ind w:firstLine="0"/>
              <w:contextualSpacing w:val="0"/>
              <w:jc w:val="center"/>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PN [MW]</w:t>
            </w:r>
          </w:p>
        </w:tc>
        <w:tc>
          <w:tcPr>
            <w:tcW w:w="1043" w:type="dxa"/>
            <w:tcBorders>
              <w:top w:val="nil"/>
              <w:left w:val="nil"/>
              <w:bottom w:val="single" w:sz="4" w:space="0" w:color="auto"/>
              <w:right w:val="single" w:sz="4" w:space="0" w:color="auto"/>
            </w:tcBorders>
            <w:shd w:val="clear" w:color="auto" w:fill="auto"/>
            <w:noWrap/>
            <w:vAlign w:val="bottom"/>
            <w:hideMark/>
          </w:tcPr>
          <w:p w14:paraId="6B81C8D5" w14:textId="77777777" w:rsidR="00602751" w:rsidRPr="00935440" w:rsidRDefault="00602751" w:rsidP="007B474A">
            <w:pPr>
              <w:spacing w:after="0" w:line="240" w:lineRule="auto"/>
              <w:ind w:firstLine="0"/>
              <w:contextualSpacing w:val="0"/>
              <w:jc w:val="lef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1020</w:t>
            </w:r>
          </w:p>
        </w:tc>
        <w:tc>
          <w:tcPr>
            <w:tcW w:w="948" w:type="dxa"/>
            <w:tcBorders>
              <w:top w:val="nil"/>
              <w:left w:val="nil"/>
              <w:bottom w:val="single" w:sz="4" w:space="0" w:color="auto"/>
              <w:right w:val="single" w:sz="4" w:space="0" w:color="auto"/>
            </w:tcBorders>
            <w:shd w:val="clear" w:color="auto" w:fill="auto"/>
            <w:noWrap/>
            <w:vAlign w:val="bottom"/>
          </w:tcPr>
          <w:p w14:paraId="6D027CF3" w14:textId="77777777" w:rsidR="00602751" w:rsidRPr="00935440" w:rsidRDefault="00602751" w:rsidP="007B474A">
            <w:pPr>
              <w:spacing w:after="0" w:line="240" w:lineRule="auto"/>
              <w:ind w:firstLine="0"/>
              <w:contextualSpacing w:val="0"/>
              <w:jc w:val="left"/>
              <w:rPr>
                <w:rFonts w:ascii="Times New Roman" w:eastAsia="Times New Roman" w:hAnsi="Times New Roman" w:cs="Times New Roman"/>
                <w:color w:val="000000"/>
                <w:lang w:val="en-GB" w:eastAsia="en-GB"/>
              </w:rPr>
            </w:pPr>
          </w:p>
        </w:tc>
        <w:tc>
          <w:tcPr>
            <w:tcW w:w="1195" w:type="dxa"/>
            <w:vAlign w:val="bottom"/>
          </w:tcPr>
          <w:p w14:paraId="138073EF" w14:textId="77777777" w:rsidR="00602751" w:rsidRPr="00935440" w:rsidRDefault="00602751" w:rsidP="007B474A">
            <w:pPr>
              <w:spacing w:after="160"/>
              <w:ind w:firstLine="0"/>
              <w:contextualSpacing w:val="0"/>
              <w:jc w:val="left"/>
              <w:rPr>
                <w:rFonts w:ascii="Times New Roman" w:hAnsi="Times New Roman" w:cs="Times New Roman"/>
              </w:rPr>
            </w:pPr>
          </w:p>
        </w:tc>
      </w:tr>
      <w:tr w:rsidR="00602751" w:rsidRPr="00935440" w14:paraId="0ADCB5D5" w14:textId="77777777" w:rsidTr="007B474A">
        <w:trPr>
          <w:gridAfter w:val="1"/>
          <w:wAfter w:w="1195" w:type="dxa"/>
          <w:trHeight w:val="300"/>
        </w:trPr>
        <w:tc>
          <w:tcPr>
            <w:tcW w:w="960" w:type="dxa"/>
            <w:tcBorders>
              <w:top w:val="nil"/>
              <w:left w:val="nil"/>
              <w:bottom w:val="nil"/>
              <w:right w:val="nil"/>
            </w:tcBorders>
            <w:shd w:val="clear" w:color="auto" w:fill="auto"/>
            <w:noWrap/>
            <w:vAlign w:val="bottom"/>
            <w:hideMark/>
          </w:tcPr>
          <w:p w14:paraId="2498320A" w14:textId="77777777" w:rsidR="00602751" w:rsidRPr="00935440" w:rsidRDefault="00602751" w:rsidP="007B474A">
            <w:pPr>
              <w:spacing w:after="0" w:line="240" w:lineRule="auto"/>
              <w:ind w:firstLine="0"/>
              <w:contextualSpacing w:val="0"/>
              <w:jc w:val="left"/>
              <w:rPr>
                <w:rFonts w:ascii="Times New Roman" w:eastAsia="Times New Roman" w:hAnsi="Times New Roman" w:cs="Times New Roman"/>
                <w:color w:val="000000"/>
                <w:lang w:val="en-GB" w:eastAsia="en-GB"/>
              </w:rPr>
            </w:pPr>
          </w:p>
        </w:tc>
        <w:tc>
          <w:tcPr>
            <w:tcW w:w="960" w:type="dxa"/>
            <w:tcBorders>
              <w:top w:val="nil"/>
              <w:left w:val="nil"/>
              <w:bottom w:val="nil"/>
              <w:right w:val="nil"/>
            </w:tcBorders>
            <w:shd w:val="clear" w:color="auto" w:fill="auto"/>
            <w:noWrap/>
            <w:vAlign w:val="bottom"/>
            <w:hideMark/>
          </w:tcPr>
          <w:p w14:paraId="7DC466FF" w14:textId="77777777" w:rsidR="00602751" w:rsidRPr="00935440" w:rsidRDefault="00602751" w:rsidP="007B474A">
            <w:pPr>
              <w:spacing w:after="0" w:line="240" w:lineRule="auto"/>
              <w:ind w:firstLine="0"/>
              <w:contextualSpacing w:val="0"/>
              <w:jc w:val="left"/>
              <w:rPr>
                <w:rFonts w:ascii="Times New Roman" w:eastAsia="Times New Roman" w:hAnsi="Times New Roman" w:cs="Times New Roman"/>
                <w:sz w:val="20"/>
                <w:szCs w:val="20"/>
                <w:lang w:val="en-GB" w:eastAsia="en-GB"/>
              </w:rPr>
            </w:pPr>
          </w:p>
        </w:tc>
        <w:tc>
          <w:tcPr>
            <w:tcW w:w="2798" w:type="dxa"/>
            <w:tcBorders>
              <w:top w:val="nil"/>
              <w:left w:val="nil"/>
              <w:bottom w:val="nil"/>
              <w:right w:val="nil"/>
            </w:tcBorders>
            <w:shd w:val="clear" w:color="auto" w:fill="auto"/>
            <w:noWrap/>
            <w:vAlign w:val="bottom"/>
            <w:hideMark/>
          </w:tcPr>
          <w:p w14:paraId="72B03BC5" w14:textId="77777777" w:rsidR="00602751" w:rsidRPr="00935440" w:rsidRDefault="00602751" w:rsidP="007B474A">
            <w:pPr>
              <w:spacing w:after="0" w:line="240" w:lineRule="auto"/>
              <w:ind w:firstLine="0"/>
              <w:contextualSpacing w:val="0"/>
              <w:jc w:val="left"/>
              <w:rPr>
                <w:rFonts w:ascii="Times New Roman" w:eastAsia="Times New Roman" w:hAnsi="Times New Roman" w:cs="Times New Roman"/>
                <w:sz w:val="20"/>
                <w:szCs w:val="20"/>
                <w:lang w:val="en-GB" w:eastAsia="en-GB"/>
              </w:rPr>
            </w:pPr>
          </w:p>
        </w:tc>
        <w:tc>
          <w:tcPr>
            <w:tcW w:w="718" w:type="dxa"/>
            <w:tcBorders>
              <w:top w:val="nil"/>
              <w:left w:val="nil"/>
              <w:bottom w:val="nil"/>
              <w:right w:val="nil"/>
            </w:tcBorders>
            <w:shd w:val="clear" w:color="auto" w:fill="auto"/>
            <w:noWrap/>
            <w:vAlign w:val="bottom"/>
            <w:hideMark/>
          </w:tcPr>
          <w:p w14:paraId="6DF1ED93" w14:textId="77777777" w:rsidR="00602751" w:rsidRPr="00935440" w:rsidRDefault="00602751" w:rsidP="007B474A">
            <w:pPr>
              <w:spacing w:after="0" w:line="240" w:lineRule="auto"/>
              <w:ind w:firstLine="0"/>
              <w:contextualSpacing w:val="0"/>
              <w:jc w:val="left"/>
              <w:rPr>
                <w:rFonts w:ascii="Times New Roman" w:eastAsia="Times New Roman" w:hAnsi="Times New Roman" w:cs="Times New Roman"/>
                <w:sz w:val="20"/>
                <w:szCs w:val="20"/>
                <w:lang w:val="en-GB" w:eastAsia="en-GB"/>
              </w:rPr>
            </w:pPr>
          </w:p>
        </w:tc>
        <w:tc>
          <w:tcPr>
            <w:tcW w:w="1010" w:type="dxa"/>
            <w:tcBorders>
              <w:top w:val="nil"/>
              <w:left w:val="nil"/>
              <w:bottom w:val="nil"/>
              <w:right w:val="nil"/>
            </w:tcBorders>
            <w:shd w:val="clear" w:color="auto" w:fill="auto"/>
            <w:noWrap/>
            <w:vAlign w:val="bottom"/>
            <w:hideMark/>
          </w:tcPr>
          <w:p w14:paraId="753407BA" w14:textId="77777777" w:rsidR="00602751" w:rsidRPr="00935440" w:rsidRDefault="00602751" w:rsidP="007B474A">
            <w:pPr>
              <w:spacing w:after="0" w:line="240" w:lineRule="auto"/>
              <w:ind w:firstLine="0"/>
              <w:contextualSpacing w:val="0"/>
              <w:jc w:val="left"/>
              <w:rPr>
                <w:rFonts w:ascii="Times New Roman" w:eastAsia="Times New Roman" w:hAnsi="Times New Roman" w:cs="Times New Roman"/>
                <w:sz w:val="20"/>
                <w:szCs w:val="20"/>
                <w:lang w:val="en-GB" w:eastAsia="en-GB"/>
              </w:rPr>
            </w:pPr>
          </w:p>
        </w:tc>
        <w:tc>
          <w:tcPr>
            <w:tcW w:w="1195" w:type="dxa"/>
            <w:tcBorders>
              <w:top w:val="nil"/>
              <w:left w:val="nil"/>
              <w:bottom w:val="nil"/>
              <w:right w:val="nil"/>
            </w:tcBorders>
            <w:shd w:val="clear" w:color="auto" w:fill="auto"/>
            <w:noWrap/>
            <w:vAlign w:val="bottom"/>
            <w:hideMark/>
          </w:tcPr>
          <w:p w14:paraId="681956FD" w14:textId="77777777" w:rsidR="00602751" w:rsidRPr="00935440" w:rsidRDefault="00602751" w:rsidP="007B474A">
            <w:pPr>
              <w:spacing w:after="0" w:line="240" w:lineRule="auto"/>
              <w:ind w:firstLine="0"/>
              <w:contextualSpacing w:val="0"/>
              <w:jc w:val="left"/>
              <w:rPr>
                <w:rFonts w:ascii="Times New Roman" w:eastAsia="Times New Roman" w:hAnsi="Times New Roman" w:cs="Times New Roman"/>
                <w:sz w:val="20"/>
                <w:szCs w:val="20"/>
                <w:lang w:val="en-GB" w:eastAsia="en-GB"/>
              </w:rPr>
            </w:pPr>
          </w:p>
        </w:tc>
        <w:tc>
          <w:tcPr>
            <w:tcW w:w="1043" w:type="dxa"/>
            <w:tcBorders>
              <w:top w:val="nil"/>
              <w:left w:val="nil"/>
              <w:bottom w:val="nil"/>
              <w:right w:val="nil"/>
            </w:tcBorders>
            <w:shd w:val="clear" w:color="auto" w:fill="auto"/>
            <w:noWrap/>
            <w:vAlign w:val="bottom"/>
            <w:hideMark/>
          </w:tcPr>
          <w:p w14:paraId="2F2B21D2" w14:textId="77777777" w:rsidR="00602751" w:rsidRPr="00935440" w:rsidRDefault="00602751" w:rsidP="007B474A">
            <w:pPr>
              <w:spacing w:after="0" w:line="240" w:lineRule="auto"/>
              <w:ind w:firstLine="0"/>
              <w:contextualSpacing w:val="0"/>
              <w:jc w:val="left"/>
              <w:rPr>
                <w:rFonts w:ascii="Times New Roman" w:eastAsia="Times New Roman" w:hAnsi="Times New Roman" w:cs="Times New Roman"/>
                <w:sz w:val="20"/>
                <w:szCs w:val="20"/>
                <w:lang w:val="en-GB" w:eastAsia="en-GB"/>
              </w:rPr>
            </w:pPr>
          </w:p>
        </w:tc>
        <w:tc>
          <w:tcPr>
            <w:tcW w:w="948" w:type="dxa"/>
            <w:tcBorders>
              <w:top w:val="nil"/>
              <w:left w:val="nil"/>
              <w:bottom w:val="nil"/>
              <w:right w:val="nil"/>
            </w:tcBorders>
            <w:shd w:val="clear" w:color="auto" w:fill="auto"/>
            <w:noWrap/>
            <w:vAlign w:val="bottom"/>
            <w:hideMark/>
          </w:tcPr>
          <w:p w14:paraId="24BD3D13" w14:textId="77777777" w:rsidR="00602751" w:rsidRPr="00935440" w:rsidRDefault="00602751" w:rsidP="007B474A">
            <w:pPr>
              <w:spacing w:after="0" w:line="240" w:lineRule="auto"/>
              <w:ind w:firstLine="0"/>
              <w:contextualSpacing w:val="0"/>
              <w:jc w:val="left"/>
              <w:rPr>
                <w:rFonts w:ascii="Times New Roman" w:eastAsia="Times New Roman" w:hAnsi="Times New Roman" w:cs="Times New Roman"/>
                <w:sz w:val="20"/>
                <w:szCs w:val="20"/>
                <w:lang w:val="en-GB" w:eastAsia="en-GB"/>
              </w:rPr>
            </w:pPr>
          </w:p>
        </w:tc>
      </w:tr>
    </w:tbl>
    <w:p w14:paraId="5BBFFB5A" w14:textId="3C866365" w:rsidR="003A1570" w:rsidRPr="00935440" w:rsidRDefault="003A1570" w:rsidP="003A1570">
      <w:pPr>
        <w:pStyle w:val="Caption"/>
        <w:keepNext/>
        <w:rPr>
          <w:rFonts w:ascii="Times New Roman" w:hAnsi="Times New Roman" w:cs="Times New Roman"/>
        </w:rPr>
      </w:pPr>
      <w:r w:rsidRPr="00935440">
        <w:rPr>
          <w:rFonts w:ascii="Times New Roman" w:hAnsi="Times New Roman" w:cs="Times New Roman"/>
        </w:rPr>
        <w:t>Table S</w:t>
      </w:r>
      <w:r>
        <w:rPr>
          <w:rFonts w:ascii="Times New Roman" w:hAnsi="Times New Roman" w:cs="Times New Roman"/>
        </w:rPr>
        <w:t>-</w:t>
      </w:r>
      <w:r w:rsidRPr="00935440">
        <w:rPr>
          <w:rFonts w:ascii="Times New Roman" w:hAnsi="Times New Roman" w:cs="Times New Roman"/>
        </w:rPr>
        <w:fldChar w:fldCharType="begin"/>
      </w:r>
      <w:r w:rsidRPr="00935440">
        <w:rPr>
          <w:rFonts w:ascii="Times New Roman" w:hAnsi="Times New Roman" w:cs="Times New Roman"/>
        </w:rPr>
        <w:instrText xml:space="preserve"> SEQ Table \* ARABIC </w:instrText>
      </w:r>
      <w:r w:rsidRPr="00935440">
        <w:rPr>
          <w:rFonts w:ascii="Times New Roman" w:hAnsi="Times New Roman" w:cs="Times New Roman"/>
        </w:rPr>
        <w:fldChar w:fldCharType="separate"/>
      </w:r>
      <w:r w:rsidR="004430AA">
        <w:rPr>
          <w:rFonts w:ascii="Times New Roman" w:hAnsi="Times New Roman" w:cs="Times New Roman"/>
          <w:noProof/>
        </w:rPr>
        <w:t>20</w:t>
      </w:r>
      <w:r w:rsidRPr="00935440">
        <w:rPr>
          <w:rFonts w:ascii="Times New Roman" w:hAnsi="Times New Roman" w:cs="Times New Roman"/>
          <w:noProof/>
        </w:rPr>
        <w:fldChar w:fldCharType="end"/>
      </w:r>
      <w:r w:rsidRPr="00935440">
        <w:rPr>
          <w:rFonts w:ascii="Times New Roman" w:hAnsi="Times New Roman" w:cs="Times New Roman"/>
        </w:rPr>
        <w:t xml:space="preserve">:single-core </w:t>
      </w:r>
      <w:r>
        <w:rPr>
          <w:rFonts w:ascii="Times New Roman" w:hAnsi="Times New Roman" w:cs="Times New Roman"/>
        </w:rPr>
        <w:t>HVDC</w:t>
      </w:r>
      <w:r w:rsidRPr="00935440">
        <w:rPr>
          <w:rFonts w:ascii="Times New Roman" w:hAnsi="Times New Roman" w:cs="Times New Roman"/>
        </w:rPr>
        <w:t xml:space="preserve"> </w:t>
      </w:r>
      <w:r>
        <w:rPr>
          <w:rFonts w:ascii="Times New Roman" w:hAnsi="Times New Roman" w:cs="Times New Roman"/>
        </w:rPr>
        <w:t>(</w:t>
      </w:r>
      <w:r>
        <w:rPr>
          <w:rFonts w:ascii="Times New Roman" w:hAnsi="Times New Roman" w:cs="Times New Roman"/>
        </w:rPr>
        <w:t>3</w:t>
      </w:r>
      <w:r>
        <w:rPr>
          <w:rFonts w:ascii="Times New Roman" w:hAnsi="Times New Roman" w:cs="Times New Roman"/>
        </w:rPr>
        <w:t>20 kV - 1</w:t>
      </w:r>
      <w:r>
        <w:rPr>
          <w:rFonts w:ascii="Times New Roman" w:hAnsi="Times New Roman" w:cs="Times New Roman"/>
        </w:rPr>
        <w:t>4</w:t>
      </w:r>
      <w:r>
        <w:rPr>
          <w:rFonts w:ascii="Times New Roman" w:hAnsi="Times New Roman" w:cs="Times New Roman"/>
        </w:rPr>
        <w:t>00 mm</w:t>
      </w:r>
      <w:r w:rsidRPr="007E4F7A">
        <w:rPr>
          <w:rFonts w:ascii="Times New Roman" w:hAnsi="Times New Roman" w:cs="Times New Roman"/>
          <w:vertAlign w:val="superscript"/>
        </w:rPr>
        <w:t>2</w:t>
      </w:r>
      <w:r>
        <w:rPr>
          <w:rFonts w:ascii="Times New Roman" w:hAnsi="Times New Roman" w:cs="Times New Roman"/>
        </w:rPr>
        <w:t>) s</w:t>
      </w:r>
      <w:r w:rsidRPr="00935440">
        <w:rPr>
          <w:rFonts w:ascii="Times New Roman" w:hAnsi="Times New Roman" w:cs="Times New Roman"/>
        </w:rPr>
        <w:t xml:space="preserve">ubmarine power cable </w:t>
      </w:r>
      <w:r>
        <w:rPr>
          <w:rFonts w:ascii="Times New Roman" w:hAnsi="Times New Roman" w:cs="Times New Roman"/>
        </w:rPr>
        <w:t>absolute and percentage volume and mass values.</w:t>
      </w:r>
    </w:p>
    <w:tbl>
      <w:tblPr>
        <w:tblStyle w:val="TableGrid"/>
        <w:tblW w:w="0" w:type="auto"/>
        <w:jc w:val="center"/>
        <w:tblLook w:val="04A0" w:firstRow="1" w:lastRow="0" w:firstColumn="1" w:lastColumn="0" w:noHBand="0" w:noVBand="1"/>
      </w:tblPr>
      <w:tblGrid>
        <w:gridCol w:w="1840"/>
        <w:gridCol w:w="960"/>
        <w:gridCol w:w="960"/>
        <w:gridCol w:w="960"/>
        <w:gridCol w:w="960"/>
        <w:gridCol w:w="960"/>
        <w:gridCol w:w="960"/>
      </w:tblGrid>
      <w:tr w:rsidR="00251B23" w:rsidRPr="00251B23" w14:paraId="2E99700F" w14:textId="77777777" w:rsidTr="00251B23">
        <w:trPr>
          <w:trHeight w:val="300"/>
          <w:jc w:val="center"/>
        </w:trPr>
        <w:tc>
          <w:tcPr>
            <w:tcW w:w="1840" w:type="dxa"/>
            <w:noWrap/>
            <w:hideMark/>
          </w:tcPr>
          <w:p w14:paraId="3F77D05E" w14:textId="77777777" w:rsidR="00251B23" w:rsidRPr="00251B23" w:rsidRDefault="00251B23" w:rsidP="00251B23">
            <w:pPr>
              <w:ind w:firstLine="0"/>
              <w:jc w:val="center"/>
              <w:rPr>
                <w:rFonts w:ascii="Times New Roman" w:hAnsi="Times New Roman" w:cs="Times New Roman"/>
              </w:rPr>
            </w:pPr>
          </w:p>
        </w:tc>
        <w:tc>
          <w:tcPr>
            <w:tcW w:w="960" w:type="dxa"/>
            <w:noWrap/>
            <w:hideMark/>
          </w:tcPr>
          <w:p w14:paraId="72818B7C" w14:textId="77777777" w:rsidR="00251B23" w:rsidRPr="00251B23" w:rsidRDefault="00251B23" w:rsidP="00251B23">
            <w:pPr>
              <w:ind w:firstLine="0"/>
              <w:jc w:val="center"/>
              <w:rPr>
                <w:rFonts w:ascii="Times New Roman" w:hAnsi="Times New Roman" w:cs="Times New Roman"/>
              </w:rPr>
            </w:pPr>
            <w:r w:rsidRPr="00251B23">
              <w:rPr>
                <w:rFonts w:ascii="Times New Roman" w:hAnsi="Times New Roman" w:cs="Times New Roman"/>
              </w:rPr>
              <w:t>Copper</w:t>
            </w:r>
          </w:p>
        </w:tc>
        <w:tc>
          <w:tcPr>
            <w:tcW w:w="960" w:type="dxa"/>
            <w:noWrap/>
            <w:hideMark/>
          </w:tcPr>
          <w:p w14:paraId="6ED11AC4" w14:textId="77777777" w:rsidR="00251B23" w:rsidRPr="00251B23" w:rsidRDefault="00251B23" w:rsidP="00251B23">
            <w:pPr>
              <w:ind w:firstLine="0"/>
              <w:jc w:val="center"/>
              <w:rPr>
                <w:rFonts w:ascii="Times New Roman" w:hAnsi="Times New Roman" w:cs="Times New Roman"/>
              </w:rPr>
            </w:pPr>
            <w:r w:rsidRPr="00251B23">
              <w:rPr>
                <w:rFonts w:ascii="Times New Roman" w:hAnsi="Times New Roman" w:cs="Times New Roman"/>
              </w:rPr>
              <w:t>XLPE</w:t>
            </w:r>
          </w:p>
        </w:tc>
        <w:tc>
          <w:tcPr>
            <w:tcW w:w="960" w:type="dxa"/>
            <w:noWrap/>
            <w:hideMark/>
          </w:tcPr>
          <w:p w14:paraId="66FCC1D1" w14:textId="77777777" w:rsidR="00251B23" w:rsidRPr="00251B23" w:rsidRDefault="00251B23" w:rsidP="00251B23">
            <w:pPr>
              <w:ind w:firstLine="0"/>
              <w:jc w:val="center"/>
              <w:rPr>
                <w:rFonts w:ascii="Times New Roman" w:hAnsi="Times New Roman" w:cs="Times New Roman"/>
              </w:rPr>
            </w:pPr>
            <w:r w:rsidRPr="00251B23">
              <w:rPr>
                <w:rFonts w:ascii="Times New Roman" w:hAnsi="Times New Roman" w:cs="Times New Roman"/>
              </w:rPr>
              <w:t>Lead</w:t>
            </w:r>
          </w:p>
        </w:tc>
        <w:tc>
          <w:tcPr>
            <w:tcW w:w="960" w:type="dxa"/>
            <w:noWrap/>
            <w:hideMark/>
          </w:tcPr>
          <w:p w14:paraId="09A46F6E" w14:textId="77777777" w:rsidR="00251B23" w:rsidRPr="00251B23" w:rsidRDefault="00251B23" w:rsidP="00251B23">
            <w:pPr>
              <w:ind w:firstLine="0"/>
              <w:jc w:val="center"/>
              <w:rPr>
                <w:rFonts w:ascii="Times New Roman" w:hAnsi="Times New Roman" w:cs="Times New Roman"/>
              </w:rPr>
            </w:pPr>
            <w:r w:rsidRPr="00251B23">
              <w:rPr>
                <w:rFonts w:ascii="Times New Roman" w:hAnsi="Times New Roman" w:cs="Times New Roman"/>
              </w:rPr>
              <w:t>HDPE</w:t>
            </w:r>
          </w:p>
        </w:tc>
        <w:tc>
          <w:tcPr>
            <w:tcW w:w="960" w:type="dxa"/>
            <w:noWrap/>
            <w:hideMark/>
          </w:tcPr>
          <w:p w14:paraId="04539626" w14:textId="77777777" w:rsidR="00251B23" w:rsidRPr="00251B23" w:rsidRDefault="00251B23" w:rsidP="00251B23">
            <w:pPr>
              <w:ind w:firstLine="0"/>
              <w:jc w:val="center"/>
              <w:rPr>
                <w:rFonts w:ascii="Times New Roman" w:hAnsi="Times New Roman" w:cs="Times New Roman"/>
              </w:rPr>
            </w:pPr>
            <w:r w:rsidRPr="00251B23">
              <w:rPr>
                <w:rFonts w:ascii="Times New Roman" w:hAnsi="Times New Roman" w:cs="Times New Roman"/>
              </w:rPr>
              <w:t>Galv. Steel</w:t>
            </w:r>
          </w:p>
        </w:tc>
        <w:tc>
          <w:tcPr>
            <w:tcW w:w="960" w:type="dxa"/>
            <w:noWrap/>
            <w:hideMark/>
          </w:tcPr>
          <w:p w14:paraId="15B3D259" w14:textId="77777777" w:rsidR="00251B23" w:rsidRPr="00251B23" w:rsidRDefault="00251B23" w:rsidP="00251B23">
            <w:pPr>
              <w:ind w:firstLine="0"/>
              <w:jc w:val="center"/>
              <w:rPr>
                <w:rFonts w:ascii="Times New Roman" w:hAnsi="Times New Roman" w:cs="Times New Roman"/>
              </w:rPr>
            </w:pPr>
            <w:r w:rsidRPr="00251B23">
              <w:rPr>
                <w:rFonts w:ascii="Times New Roman" w:hAnsi="Times New Roman" w:cs="Times New Roman"/>
              </w:rPr>
              <w:t>PP</w:t>
            </w:r>
          </w:p>
        </w:tc>
      </w:tr>
      <w:tr w:rsidR="00251B23" w:rsidRPr="00251B23" w14:paraId="2FF48B64" w14:textId="77777777" w:rsidTr="00251B23">
        <w:trPr>
          <w:trHeight w:val="300"/>
          <w:jc w:val="center"/>
        </w:trPr>
        <w:tc>
          <w:tcPr>
            <w:tcW w:w="1840" w:type="dxa"/>
            <w:noWrap/>
            <w:hideMark/>
          </w:tcPr>
          <w:p w14:paraId="4F6CAD1D" w14:textId="77777777" w:rsidR="00251B23" w:rsidRPr="00251B23" w:rsidRDefault="00251B23" w:rsidP="00251B23">
            <w:pPr>
              <w:ind w:firstLine="0"/>
              <w:jc w:val="center"/>
              <w:rPr>
                <w:rFonts w:ascii="Times New Roman" w:hAnsi="Times New Roman" w:cs="Times New Roman"/>
              </w:rPr>
            </w:pPr>
            <w:r w:rsidRPr="00251B23">
              <w:rPr>
                <w:rFonts w:ascii="Times New Roman" w:hAnsi="Times New Roman" w:cs="Times New Roman"/>
              </w:rPr>
              <w:t>total %V</w:t>
            </w:r>
          </w:p>
        </w:tc>
        <w:tc>
          <w:tcPr>
            <w:tcW w:w="960" w:type="dxa"/>
            <w:noWrap/>
            <w:hideMark/>
          </w:tcPr>
          <w:p w14:paraId="173A1E2F" w14:textId="77777777" w:rsidR="00251B23" w:rsidRPr="00251B23" w:rsidRDefault="00251B23" w:rsidP="00251B23">
            <w:pPr>
              <w:ind w:firstLine="0"/>
              <w:jc w:val="right"/>
              <w:rPr>
                <w:rFonts w:ascii="Times New Roman" w:hAnsi="Times New Roman" w:cs="Times New Roman"/>
              </w:rPr>
            </w:pPr>
            <w:r w:rsidRPr="00251B23">
              <w:rPr>
                <w:rFonts w:ascii="Times New Roman" w:hAnsi="Times New Roman" w:cs="Times New Roman"/>
              </w:rPr>
              <w:t>13.4</w:t>
            </w:r>
          </w:p>
        </w:tc>
        <w:tc>
          <w:tcPr>
            <w:tcW w:w="960" w:type="dxa"/>
            <w:noWrap/>
            <w:hideMark/>
          </w:tcPr>
          <w:p w14:paraId="2BA4B316" w14:textId="77777777" w:rsidR="00251B23" w:rsidRPr="00251B23" w:rsidRDefault="00251B23" w:rsidP="00251B23">
            <w:pPr>
              <w:ind w:firstLine="0"/>
              <w:jc w:val="right"/>
              <w:rPr>
                <w:rFonts w:ascii="Times New Roman" w:hAnsi="Times New Roman" w:cs="Times New Roman"/>
              </w:rPr>
            </w:pPr>
            <w:r w:rsidRPr="00251B23">
              <w:rPr>
                <w:rFonts w:ascii="Times New Roman" w:hAnsi="Times New Roman" w:cs="Times New Roman"/>
              </w:rPr>
              <w:t>42.6</w:t>
            </w:r>
          </w:p>
        </w:tc>
        <w:tc>
          <w:tcPr>
            <w:tcW w:w="960" w:type="dxa"/>
            <w:noWrap/>
            <w:hideMark/>
          </w:tcPr>
          <w:p w14:paraId="68772DCE" w14:textId="77777777" w:rsidR="00251B23" w:rsidRPr="00251B23" w:rsidRDefault="00251B23" w:rsidP="00251B23">
            <w:pPr>
              <w:ind w:firstLine="0"/>
              <w:jc w:val="right"/>
              <w:rPr>
                <w:rFonts w:ascii="Times New Roman" w:hAnsi="Times New Roman" w:cs="Times New Roman"/>
              </w:rPr>
            </w:pPr>
            <w:r w:rsidRPr="00251B23">
              <w:rPr>
                <w:rFonts w:ascii="Times New Roman" w:hAnsi="Times New Roman" w:cs="Times New Roman"/>
              </w:rPr>
              <w:t>7.5</w:t>
            </w:r>
          </w:p>
        </w:tc>
        <w:tc>
          <w:tcPr>
            <w:tcW w:w="960" w:type="dxa"/>
            <w:noWrap/>
            <w:hideMark/>
          </w:tcPr>
          <w:p w14:paraId="3F25175F" w14:textId="77777777" w:rsidR="00251B23" w:rsidRPr="00251B23" w:rsidRDefault="00251B23" w:rsidP="00251B23">
            <w:pPr>
              <w:ind w:firstLine="0"/>
              <w:jc w:val="right"/>
              <w:rPr>
                <w:rFonts w:ascii="Times New Roman" w:hAnsi="Times New Roman" w:cs="Times New Roman"/>
              </w:rPr>
            </w:pPr>
            <w:r w:rsidRPr="00251B23">
              <w:rPr>
                <w:rFonts w:ascii="Times New Roman" w:hAnsi="Times New Roman" w:cs="Times New Roman"/>
              </w:rPr>
              <w:t>7.6</w:t>
            </w:r>
          </w:p>
        </w:tc>
        <w:tc>
          <w:tcPr>
            <w:tcW w:w="960" w:type="dxa"/>
            <w:noWrap/>
            <w:hideMark/>
          </w:tcPr>
          <w:p w14:paraId="0CFE61B2" w14:textId="77777777" w:rsidR="00251B23" w:rsidRPr="00251B23" w:rsidRDefault="00251B23" w:rsidP="00251B23">
            <w:pPr>
              <w:ind w:firstLine="0"/>
              <w:jc w:val="right"/>
              <w:rPr>
                <w:rFonts w:ascii="Times New Roman" w:hAnsi="Times New Roman" w:cs="Times New Roman"/>
              </w:rPr>
            </w:pPr>
            <w:r w:rsidRPr="00251B23">
              <w:rPr>
                <w:rFonts w:ascii="Times New Roman" w:hAnsi="Times New Roman" w:cs="Times New Roman"/>
              </w:rPr>
              <w:t>14.7</w:t>
            </w:r>
          </w:p>
        </w:tc>
        <w:tc>
          <w:tcPr>
            <w:tcW w:w="960" w:type="dxa"/>
            <w:noWrap/>
            <w:hideMark/>
          </w:tcPr>
          <w:p w14:paraId="15F69666" w14:textId="77777777" w:rsidR="00251B23" w:rsidRPr="00251B23" w:rsidRDefault="00251B23" w:rsidP="00251B23">
            <w:pPr>
              <w:ind w:firstLine="0"/>
              <w:jc w:val="right"/>
              <w:rPr>
                <w:rFonts w:ascii="Times New Roman" w:hAnsi="Times New Roman" w:cs="Times New Roman"/>
              </w:rPr>
            </w:pPr>
            <w:r w:rsidRPr="00251B23">
              <w:rPr>
                <w:rFonts w:ascii="Times New Roman" w:hAnsi="Times New Roman" w:cs="Times New Roman"/>
              </w:rPr>
              <w:t>12.7</w:t>
            </w:r>
          </w:p>
        </w:tc>
      </w:tr>
      <w:tr w:rsidR="00251B23" w:rsidRPr="00251B23" w14:paraId="5FBD63D6" w14:textId="77777777" w:rsidTr="00251B23">
        <w:trPr>
          <w:trHeight w:val="300"/>
          <w:jc w:val="center"/>
        </w:trPr>
        <w:tc>
          <w:tcPr>
            <w:tcW w:w="1840" w:type="dxa"/>
            <w:noWrap/>
            <w:hideMark/>
          </w:tcPr>
          <w:p w14:paraId="539447FB" w14:textId="77777777" w:rsidR="00251B23" w:rsidRPr="00251B23" w:rsidRDefault="00251B23" w:rsidP="00251B23">
            <w:pPr>
              <w:ind w:firstLine="0"/>
              <w:jc w:val="center"/>
              <w:rPr>
                <w:rFonts w:ascii="Times New Roman" w:hAnsi="Times New Roman" w:cs="Times New Roman"/>
              </w:rPr>
            </w:pPr>
            <w:r w:rsidRPr="00251B23">
              <w:rPr>
                <w:rFonts w:ascii="Times New Roman" w:hAnsi="Times New Roman" w:cs="Times New Roman"/>
              </w:rPr>
              <w:t>total V [cm</w:t>
            </w:r>
            <w:r w:rsidRPr="00DC12F8">
              <w:rPr>
                <w:rFonts w:ascii="Times New Roman" w:hAnsi="Times New Roman" w:cs="Times New Roman"/>
                <w:vertAlign w:val="superscript"/>
              </w:rPr>
              <w:t>3</w:t>
            </w:r>
            <w:r w:rsidRPr="00251B23">
              <w:rPr>
                <w:rFonts w:ascii="Times New Roman" w:hAnsi="Times New Roman" w:cs="Times New Roman"/>
              </w:rPr>
              <w:t>/m]</w:t>
            </w:r>
          </w:p>
        </w:tc>
        <w:tc>
          <w:tcPr>
            <w:tcW w:w="960" w:type="dxa"/>
            <w:noWrap/>
            <w:hideMark/>
          </w:tcPr>
          <w:p w14:paraId="7A9A3B0D" w14:textId="77777777" w:rsidR="00251B23" w:rsidRPr="00251B23" w:rsidRDefault="00251B23" w:rsidP="00251B23">
            <w:pPr>
              <w:ind w:firstLine="0"/>
              <w:jc w:val="right"/>
              <w:rPr>
                <w:rFonts w:ascii="Times New Roman" w:hAnsi="Times New Roman" w:cs="Times New Roman"/>
              </w:rPr>
            </w:pPr>
            <w:r w:rsidRPr="00251B23">
              <w:rPr>
                <w:rFonts w:ascii="Times New Roman" w:hAnsi="Times New Roman" w:cs="Times New Roman"/>
              </w:rPr>
              <w:t>1548</w:t>
            </w:r>
          </w:p>
        </w:tc>
        <w:tc>
          <w:tcPr>
            <w:tcW w:w="960" w:type="dxa"/>
            <w:noWrap/>
            <w:hideMark/>
          </w:tcPr>
          <w:p w14:paraId="09D85DE2" w14:textId="77777777" w:rsidR="00251B23" w:rsidRPr="00251B23" w:rsidRDefault="00251B23" w:rsidP="00251B23">
            <w:pPr>
              <w:ind w:firstLine="0"/>
              <w:jc w:val="right"/>
              <w:rPr>
                <w:rFonts w:ascii="Times New Roman" w:hAnsi="Times New Roman" w:cs="Times New Roman"/>
              </w:rPr>
            </w:pPr>
            <w:r w:rsidRPr="00251B23">
              <w:rPr>
                <w:rFonts w:ascii="Times New Roman" w:hAnsi="Times New Roman" w:cs="Times New Roman"/>
              </w:rPr>
              <w:t>4928</w:t>
            </w:r>
          </w:p>
        </w:tc>
        <w:tc>
          <w:tcPr>
            <w:tcW w:w="960" w:type="dxa"/>
            <w:noWrap/>
            <w:hideMark/>
          </w:tcPr>
          <w:p w14:paraId="4C9659D4" w14:textId="77777777" w:rsidR="00251B23" w:rsidRPr="00251B23" w:rsidRDefault="00251B23" w:rsidP="00251B23">
            <w:pPr>
              <w:ind w:firstLine="0"/>
              <w:jc w:val="right"/>
              <w:rPr>
                <w:rFonts w:ascii="Times New Roman" w:hAnsi="Times New Roman" w:cs="Times New Roman"/>
              </w:rPr>
            </w:pPr>
            <w:r w:rsidRPr="00251B23">
              <w:rPr>
                <w:rFonts w:ascii="Times New Roman" w:hAnsi="Times New Roman" w:cs="Times New Roman"/>
              </w:rPr>
              <w:t>870</w:t>
            </w:r>
          </w:p>
        </w:tc>
        <w:tc>
          <w:tcPr>
            <w:tcW w:w="960" w:type="dxa"/>
            <w:noWrap/>
            <w:hideMark/>
          </w:tcPr>
          <w:p w14:paraId="3F00F2BB" w14:textId="77777777" w:rsidR="00251B23" w:rsidRPr="00251B23" w:rsidRDefault="00251B23" w:rsidP="00251B23">
            <w:pPr>
              <w:ind w:firstLine="0"/>
              <w:jc w:val="right"/>
              <w:rPr>
                <w:rFonts w:ascii="Times New Roman" w:hAnsi="Times New Roman" w:cs="Times New Roman"/>
              </w:rPr>
            </w:pPr>
            <w:r w:rsidRPr="00251B23">
              <w:rPr>
                <w:rFonts w:ascii="Times New Roman" w:hAnsi="Times New Roman" w:cs="Times New Roman"/>
              </w:rPr>
              <w:t>877</w:t>
            </w:r>
          </w:p>
        </w:tc>
        <w:tc>
          <w:tcPr>
            <w:tcW w:w="960" w:type="dxa"/>
            <w:noWrap/>
            <w:hideMark/>
          </w:tcPr>
          <w:p w14:paraId="226CCC2C" w14:textId="77777777" w:rsidR="00251B23" w:rsidRPr="00251B23" w:rsidRDefault="00251B23" w:rsidP="00251B23">
            <w:pPr>
              <w:ind w:firstLine="0"/>
              <w:jc w:val="right"/>
              <w:rPr>
                <w:rFonts w:ascii="Times New Roman" w:hAnsi="Times New Roman" w:cs="Times New Roman"/>
              </w:rPr>
            </w:pPr>
            <w:r w:rsidRPr="00251B23">
              <w:rPr>
                <w:rFonts w:ascii="Times New Roman" w:hAnsi="Times New Roman" w:cs="Times New Roman"/>
              </w:rPr>
              <w:t>1703</w:t>
            </w:r>
          </w:p>
        </w:tc>
        <w:tc>
          <w:tcPr>
            <w:tcW w:w="960" w:type="dxa"/>
            <w:noWrap/>
            <w:hideMark/>
          </w:tcPr>
          <w:p w14:paraId="42E17E77" w14:textId="77777777" w:rsidR="00251B23" w:rsidRPr="00251B23" w:rsidRDefault="00251B23" w:rsidP="00251B23">
            <w:pPr>
              <w:ind w:firstLine="0"/>
              <w:jc w:val="right"/>
              <w:rPr>
                <w:rFonts w:ascii="Times New Roman" w:hAnsi="Times New Roman" w:cs="Times New Roman"/>
              </w:rPr>
            </w:pPr>
            <w:r w:rsidRPr="00251B23">
              <w:rPr>
                <w:rFonts w:ascii="Times New Roman" w:hAnsi="Times New Roman" w:cs="Times New Roman"/>
              </w:rPr>
              <w:t>1475</w:t>
            </w:r>
          </w:p>
        </w:tc>
      </w:tr>
      <w:tr w:rsidR="00251B23" w:rsidRPr="00251B23" w14:paraId="39250F81" w14:textId="77777777" w:rsidTr="00251B23">
        <w:trPr>
          <w:trHeight w:val="300"/>
          <w:jc w:val="center"/>
        </w:trPr>
        <w:tc>
          <w:tcPr>
            <w:tcW w:w="1840" w:type="dxa"/>
            <w:noWrap/>
            <w:hideMark/>
          </w:tcPr>
          <w:p w14:paraId="7FABE2F4" w14:textId="77777777" w:rsidR="00251B23" w:rsidRPr="00251B23" w:rsidRDefault="00251B23" w:rsidP="00251B23">
            <w:pPr>
              <w:ind w:firstLine="0"/>
              <w:jc w:val="center"/>
              <w:rPr>
                <w:rFonts w:ascii="Times New Roman" w:hAnsi="Times New Roman" w:cs="Times New Roman"/>
              </w:rPr>
            </w:pPr>
            <w:r w:rsidRPr="00251B23">
              <w:rPr>
                <w:rFonts w:ascii="Times New Roman" w:hAnsi="Times New Roman" w:cs="Times New Roman"/>
              </w:rPr>
              <w:t>Density [g/cm</w:t>
            </w:r>
            <w:r w:rsidRPr="00DC12F8">
              <w:rPr>
                <w:rFonts w:ascii="Times New Roman" w:hAnsi="Times New Roman" w:cs="Times New Roman"/>
                <w:vertAlign w:val="superscript"/>
              </w:rPr>
              <w:t>3</w:t>
            </w:r>
            <w:r w:rsidRPr="00251B23">
              <w:rPr>
                <w:rFonts w:ascii="Times New Roman" w:hAnsi="Times New Roman" w:cs="Times New Roman"/>
              </w:rPr>
              <w:t>]</w:t>
            </w:r>
          </w:p>
        </w:tc>
        <w:tc>
          <w:tcPr>
            <w:tcW w:w="960" w:type="dxa"/>
            <w:noWrap/>
            <w:hideMark/>
          </w:tcPr>
          <w:p w14:paraId="002E9F29" w14:textId="77777777" w:rsidR="00251B23" w:rsidRPr="00251B23" w:rsidRDefault="00251B23" w:rsidP="00251B23">
            <w:pPr>
              <w:ind w:firstLine="0"/>
              <w:jc w:val="right"/>
              <w:rPr>
                <w:rFonts w:ascii="Times New Roman" w:hAnsi="Times New Roman" w:cs="Times New Roman"/>
              </w:rPr>
            </w:pPr>
            <w:r w:rsidRPr="00251B23">
              <w:rPr>
                <w:rFonts w:ascii="Times New Roman" w:hAnsi="Times New Roman" w:cs="Times New Roman"/>
              </w:rPr>
              <w:t>9.0</w:t>
            </w:r>
          </w:p>
        </w:tc>
        <w:tc>
          <w:tcPr>
            <w:tcW w:w="960" w:type="dxa"/>
            <w:noWrap/>
            <w:hideMark/>
          </w:tcPr>
          <w:p w14:paraId="179C8665" w14:textId="77777777" w:rsidR="00251B23" w:rsidRPr="00251B23" w:rsidRDefault="00251B23" w:rsidP="00251B23">
            <w:pPr>
              <w:ind w:firstLine="0"/>
              <w:jc w:val="right"/>
              <w:rPr>
                <w:rFonts w:ascii="Times New Roman" w:hAnsi="Times New Roman" w:cs="Times New Roman"/>
              </w:rPr>
            </w:pPr>
            <w:r w:rsidRPr="00251B23">
              <w:rPr>
                <w:rFonts w:ascii="Times New Roman" w:hAnsi="Times New Roman" w:cs="Times New Roman"/>
              </w:rPr>
              <w:t>0.9</w:t>
            </w:r>
          </w:p>
        </w:tc>
        <w:tc>
          <w:tcPr>
            <w:tcW w:w="960" w:type="dxa"/>
            <w:noWrap/>
            <w:hideMark/>
          </w:tcPr>
          <w:p w14:paraId="6ADC8165" w14:textId="77777777" w:rsidR="00251B23" w:rsidRPr="00251B23" w:rsidRDefault="00251B23" w:rsidP="00251B23">
            <w:pPr>
              <w:ind w:firstLine="0"/>
              <w:jc w:val="right"/>
              <w:rPr>
                <w:rFonts w:ascii="Times New Roman" w:hAnsi="Times New Roman" w:cs="Times New Roman"/>
              </w:rPr>
            </w:pPr>
            <w:r w:rsidRPr="00251B23">
              <w:rPr>
                <w:rFonts w:ascii="Times New Roman" w:hAnsi="Times New Roman" w:cs="Times New Roman"/>
              </w:rPr>
              <w:t>11.3</w:t>
            </w:r>
          </w:p>
        </w:tc>
        <w:tc>
          <w:tcPr>
            <w:tcW w:w="960" w:type="dxa"/>
            <w:noWrap/>
            <w:hideMark/>
          </w:tcPr>
          <w:p w14:paraId="285CEA72" w14:textId="77777777" w:rsidR="00251B23" w:rsidRPr="00251B23" w:rsidRDefault="00251B23" w:rsidP="00251B23">
            <w:pPr>
              <w:ind w:firstLine="0"/>
              <w:jc w:val="right"/>
              <w:rPr>
                <w:rFonts w:ascii="Times New Roman" w:hAnsi="Times New Roman" w:cs="Times New Roman"/>
              </w:rPr>
            </w:pPr>
            <w:r w:rsidRPr="00251B23">
              <w:rPr>
                <w:rFonts w:ascii="Times New Roman" w:hAnsi="Times New Roman" w:cs="Times New Roman"/>
              </w:rPr>
              <w:t>1.0</w:t>
            </w:r>
          </w:p>
        </w:tc>
        <w:tc>
          <w:tcPr>
            <w:tcW w:w="960" w:type="dxa"/>
            <w:noWrap/>
            <w:hideMark/>
          </w:tcPr>
          <w:p w14:paraId="0F9AF2E8" w14:textId="77777777" w:rsidR="00251B23" w:rsidRPr="00251B23" w:rsidRDefault="00251B23" w:rsidP="00251B23">
            <w:pPr>
              <w:ind w:firstLine="0"/>
              <w:jc w:val="right"/>
              <w:rPr>
                <w:rFonts w:ascii="Times New Roman" w:hAnsi="Times New Roman" w:cs="Times New Roman"/>
              </w:rPr>
            </w:pPr>
            <w:r w:rsidRPr="00251B23">
              <w:rPr>
                <w:rFonts w:ascii="Times New Roman" w:hAnsi="Times New Roman" w:cs="Times New Roman"/>
              </w:rPr>
              <w:t>7.9</w:t>
            </w:r>
          </w:p>
        </w:tc>
        <w:tc>
          <w:tcPr>
            <w:tcW w:w="960" w:type="dxa"/>
            <w:noWrap/>
            <w:hideMark/>
          </w:tcPr>
          <w:p w14:paraId="46655971" w14:textId="77777777" w:rsidR="00251B23" w:rsidRPr="00251B23" w:rsidRDefault="00251B23" w:rsidP="00251B23">
            <w:pPr>
              <w:ind w:firstLine="0"/>
              <w:jc w:val="right"/>
              <w:rPr>
                <w:rFonts w:ascii="Times New Roman" w:hAnsi="Times New Roman" w:cs="Times New Roman"/>
              </w:rPr>
            </w:pPr>
            <w:r w:rsidRPr="00251B23">
              <w:rPr>
                <w:rFonts w:ascii="Times New Roman" w:hAnsi="Times New Roman" w:cs="Times New Roman"/>
              </w:rPr>
              <w:t>0.9</w:t>
            </w:r>
          </w:p>
        </w:tc>
      </w:tr>
      <w:tr w:rsidR="00251B23" w:rsidRPr="00251B23" w14:paraId="6A357780" w14:textId="77777777" w:rsidTr="00251B23">
        <w:trPr>
          <w:trHeight w:val="300"/>
          <w:jc w:val="center"/>
        </w:trPr>
        <w:tc>
          <w:tcPr>
            <w:tcW w:w="1840" w:type="dxa"/>
            <w:noWrap/>
            <w:hideMark/>
          </w:tcPr>
          <w:p w14:paraId="5DD09E54" w14:textId="77777777" w:rsidR="00251B23" w:rsidRPr="00251B23" w:rsidRDefault="00251B23" w:rsidP="00251B23">
            <w:pPr>
              <w:ind w:firstLine="0"/>
              <w:jc w:val="center"/>
              <w:rPr>
                <w:rFonts w:ascii="Times New Roman" w:hAnsi="Times New Roman" w:cs="Times New Roman"/>
              </w:rPr>
            </w:pPr>
            <w:r w:rsidRPr="00251B23">
              <w:rPr>
                <w:rFonts w:ascii="Times New Roman" w:hAnsi="Times New Roman" w:cs="Times New Roman"/>
              </w:rPr>
              <w:t>total Mass [kg/m]</w:t>
            </w:r>
          </w:p>
        </w:tc>
        <w:tc>
          <w:tcPr>
            <w:tcW w:w="960" w:type="dxa"/>
            <w:noWrap/>
            <w:hideMark/>
          </w:tcPr>
          <w:p w14:paraId="2756EDE2" w14:textId="77777777" w:rsidR="00251B23" w:rsidRPr="00251B23" w:rsidRDefault="00251B23" w:rsidP="00251B23">
            <w:pPr>
              <w:ind w:firstLine="0"/>
              <w:jc w:val="right"/>
              <w:rPr>
                <w:rFonts w:ascii="Times New Roman" w:hAnsi="Times New Roman" w:cs="Times New Roman"/>
              </w:rPr>
            </w:pPr>
            <w:r w:rsidRPr="00251B23">
              <w:rPr>
                <w:rFonts w:ascii="Times New Roman" w:hAnsi="Times New Roman" w:cs="Times New Roman"/>
              </w:rPr>
              <w:t>13.9</w:t>
            </w:r>
          </w:p>
        </w:tc>
        <w:tc>
          <w:tcPr>
            <w:tcW w:w="960" w:type="dxa"/>
            <w:noWrap/>
            <w:hideMark/>
          </w:tcPr>
          <w:p w14:paraId="4CF0CA1F" w14:textId="77777777" w:rsidR="00251B23" w:rsidRPr="00251B23" w:rsidRDefault="00251B23" w:rsidP="00251B23">
            <w:pPr>
              <w:ind w:firstLine="0"/>
              <w:jc w:val="right"/>
              <w:rPr>
                <w:rFonts w:ascii="Times New Roman" w:hAnsi="Times New Roman" w:cs="Times New Roman"/>
              </w:rPr>
            </w:pPr>
            <w:r w:rsidRPr="00251B23">
              <w:rPr>
                <w:rFonts w:ascii="Times New Roman" w:hAnsi="Times New Roman" w:cs="Times New Roman"/>
              </w:rPr>
              <w:t>4.6</w:t>
            </w:r>
          </w:p>
        </w:tc>
        <w:tc>
          <w:tcPr>
            <w:tcW w:w="960" w:type="dxa"/>
            <w:noWrap/>
            <w:hideMark/>
          </w:tcPr>
          <w:p w14:paraId="4C86EAFE" w14:textId="77777777" w:rsidR="00251B23" w:rsidRPr="00251B23" w:rsidRDefault="00251B23" w:rsidP="00251B23">
            <w:pPr>
              <w:ind w:firstLine="0"/>
              <w:jc w:val="right"/>
              <w:rPr>
                <w:rFonts w:ascii="Times New Roman" w:hAnsi="Times New Roman" w:cs="Times New Roman"/>
              </w:rPr>
            </w:pPr>
            <w:r w:rsidRPr="00251B23">
              <w:rPr>
                <w:rFonts w:ascii="Times New Roman" w:hAnsi="Times New Roman" w:cs="Times New Roman"/>
              </w:rPr>
              <w:t>9.8</w:t>
            </w:r>
          </w:p>
        </w:tc>
        <w:tc>
          <w:tcPr>
            <w:tcW w:w="960" w:type="dxa"/>
            <w:noWrap/>
            <w:hideMark/>
          </w:tcPr>
          <w:p w14:paraId="6EF1E30B" w14:textId="77777777" w:rsidR="00251B23" w:rsidRPr="00251B23" w:rsidRDefault="00251B23" w:rsidP="00251B23">
            <w:pPr>
              <w:ind w:firstLine="0"/>
              <w:jc w:val="right"/>
              <w:rPr>
                <w:rFonts w:ascii="Times New Roman" w:hAnsi="Times New Roman" w:cs="Times New Roman"/>
              </w:rPr>
            </w:pPr>
            <w:r w:rsidRPr="00251B23">
              <w:rPr>
                <w:rFonts w:ascii="Times New Roman" w:hAnsi="Times New Roman" w:cs="Times New Roman"/>
              </w:rPr>
              <w:t>0.8</w:t>
            </w:r>
          </w:p>
        </w:tc>
        <w:tc>
          <w:tcPr>
            <w:tcW w:w="960" w:type="dxa"/>
            <w:noWrap/>
            <w:hideMark/>
          </w:tcPr>
          <w:p w14:paraId="50A015DB" w14:textId="77777777" w:rsidR="00251B23" w:rsidRPr="00251B23" w:rsidRDefault="00251B23" w:rsidP="00251B23">
            <w:pPr>
              <w:ind w:firstLine="0"/>
              <w:jc w:val="right"/>
              <w:rPr>
                <w:rFonts w:ascii="Times New Roman" w:hAnsi="Times New Roman" w:cs="Times New Roman"/>
              </w:rPr>
            </w:pPr>
            <w:r w:rsidRPr="00251B23">
              <w:rPr>
                <w:rFonts w:ascii="Times New Roman" w:hAnsi="Times New Roman" w:cs="Times New Roman"/>
              </w:rPr>
              <w:t>13.5</w:t>
            </w:r>
          </w:p>
        </w:tc>
        <w:tc>
          <w:tcPr>
            <w:tcW w:w="960" w:type="dxa"/>
            <w:noWrap/>
            <w:hideMark/>
          </w:tcPr>
          <w:p w14:paraId="28734BF3" w14:textId="77777777" w:rsidR="00251B23" w:rsidRPr="00251B23" w:rsidRDefault="00251B23" w:rsidP="00251B23">
            <w:pPr>
              <w:ind w:firstLine="0"/>
              <w:jc w:val="right"/>
              <w:rPr>
                <w:rFonts w:ascii="Times New Roman" w:hAnsi="Times New Roman" w:cs="Times New Roman"/>
              </w:rPr>
            </w:pPr>
            <w:r w:rsidRPr="00251B23">
              <w:rPr>
                <w:rFonts w:ascii="Times New Roman" w:hAnsi="Times New Roman" w:cs="Times New Roman"/>
              </w:rPr>
              <w:t>1.3</w:t>
            </w:r>
          </w:p>
        </w:tc>
      </w:tr>
      <w:tr w:rsidR="00251B23" w:rsidRPr="00251B23" w14:paraId="578267A0" w14:textId="77777777" w:rsidTr="00251B23">
        <w:trPr>
          <w:trHeight w:val="300"/>
          <w:jc w:val="center"/>
        </w:trPr>
        <w:tc>
          <w:tcPr>
            <w:tcW w:w="1840" w:type="dxa"/>
            <w:noWrap/>
            <w:hideMark/>
          </w:tcPr>
          <w:p w14:paraId="20365B9E" w14:textId="77777777" w:rsidR="00251B23" w:rsidRPr="00251B23" w:rsidRDefault="00251B23" w:rsidP="00251B23">
            <w:pPr>
              <w:ind w:firstLine="0"/>
              <w:jc w:val="center"/>
              <w:rPr>
                <w:rFonts w:ascii="Times New Roman" w:hAnsi="Times New Roman" w:cs="Times New Roman"/>
              </w:rPr>
            </w:pPr>
            <w:r w:rsidRPr="00251B23">
              <w:rPr>
                <w:rFonts w:ascii="Times New Roman" w:hAnsi="Times New Roman" w:cs="Times New Roman"/>
              </w:rPr>
              <w:t>total Mass %</w:t>
            </w:r>
          </w:p>
        </w:tc>
        <w:tc>
          <w:tcPr>
            <w:tcW w:w="960" w:type="dxa"/>
            <w:noWrap/>
            <w:hideMark/>
          </w:tcPr>
          <w:p w14:paraId="60658860" w14:textId="77777777" w:rsidR="00251B23" w:rsidRPr="00251B23" w:rsidRDefault="00251B23" w:rsidP="00251B23">
            <w:pPr>
              <w:ind w:firstLine="0"/>
              <w:jc w:val="right"/>
              <w:rPr>
                <w:rFonts w:ascii="Times New Roman" w:hAnsi="Times New Roman" w:cs="Times New Roman"/>
              </w:rPr>
            </w:pPr>
            <w:r w:rsidRPr="00251B23">
              <w:rPr>
                <w:rFonts w:ascii="Times New Roman" w:hAnsi="Times New Roman" w:cs="Times New Roman"/>
              </w:rPr>
              <w:t>31.6</w:t>
            </w:r>
          </w:p>
        </w:tc>
        <w:tc>
          <w:tcPr>
            <w:tcW w:w="960" w:type="dxa"/>
            <w:noWrap/>
            <w:hideMark/>
          </w:tcPr>
          <w:p w14:paraId="322DABC2" w14:textId="77777777" w:rsidR="00251B23" w:rsidRPr="00251B23" w:rsidRDefault="00251B23" w:rsidP="00251B23">
            <w:pPr>
              <w:ind w:firstLine="0"/>
              <w:jc w:val="right"/>
              <w:rPr>
                <w:rFonts w:ascii="Times New Roman" w:hAnsi="Times New Roman" w:cs="Times New Roman"/>
              </w:rPr>
            </w:pPr>
            <w:r w:rsidRPr="00251B23">
              <w:rPr>
                <w:rFonts w:ascii="Times New Roman" w:hAnsi="Times New Roman" w:cs="Times New Roman"/>
              </w:rPr>
              <w:t>10.4</w:t>
            </w:r>
          </w:p>
        </w:tc>
        <w:tc>
          <w:tcPr>
            <w:tcW w:w="960" w:type="dxa"/>
            <w:noWrap/>
            <w:hideMark/>
          </w:tcPr>
          <w:p w14:paraId="1D230600" w14:textId="77777777" w:rsidR="00251B23" w:rsidRPr="00251B23" w:rsidRDefault="00251B23" w:rsidP="00251B23">
            <w:pPr>
              <w:ind w:firstLine="0"/>
              <w:jc w:val="right"/>
              <w:rPr>
                <w:rFonts w:ascii="Times New Roman" w:hAnsi="Times New Roman" w:cs="Times New Roman"/>
              </w:rPr>
            </w:pPr>
            <w:r w:rsidRPr="00251B23">
              <w:rPr>
                <w:rFonts w:ascii="Times New Roman" w:hAnsi="Times New Roman" w:cs="Times New Roman"/>
              </w:rPr>
              <w:t>22.4</w:t>
            </w:r>
          </w:p>
        </w:tc>
        <w:tc>
          <w:tcPr>
            <w:tcW w:w="960" w:type="dxa"/>
            <w:noWrap/>
            <w:hideMark/>
          </w:tcPr>
          <w:p w14:paraId="63A9DD47" w14:textId="77777777" w:rsidR="00251B23" w:rsidRPr="00251B23" w:rsidRDefault="00251B23" w:rsidP="00251B23">
            <w:pPr>
              <w:ind w:firstLine="0"/>
              <w:jc w:val="right"/>
              <w:rPr>
                <w:rFonts w:ascii="Times New Roman" w:hAnsi="Times New Roman" w:cs="Times New Roman"/>
              </w:rPr>
            </w:pPr>
            <w:r w:rsidRPr="00251B23">
              <w:rPr>
                <w:rFonts w:ascii="Times New Roman" w:hAnsi="Times New Roman" w:cs="Times New Roman"/>
              </w:rPr>
              <w:t>1.9</w:t>
            </w:r>
          </w:p>
        </w:tc>
        <w:tc>
          <w:tcPr>
            <w:tcW w:w="960" w:type="dxa"/>
            <w:noWrap/>
            <w:hideMark/>
          </w:tcPr>
          <w:p w14:paraId="069ADE3D" w14:textId="77777777" w:rsidR="00251B23" w:rsidRPr="00251B23" w:rsidRDefault="00251B23" w:rsidP="00251B23">
            <w:pPr>
              <w:ind w:firstLine="0"/>
              <w:jc w:val="right"/>
              <w:rPr>
                <w:rFonts w:ascii="Times New Roman" w:hAnsi="Times New Roman" w:cs="Times New Roman"/>
              </w:rPr>
            </w:pPr>
            <w:r w:rsidRPr="00251B23">
              <w:rPr>
                <w:rFonts w:ascii="Times New Roman" w:hAnsi="Times New Roman" w:cs="Times New Roman"/>
              </w:rPr>
              <w:t>30.6</w:t>
            </w:r>
          </w:p>
        </w:tc>
        <w:tc>
          <w:tcPr>
            <w:tcW w:w="960" w:type="dxa"/>
            <w:noWrap/>
            <w:hideMark/>
          </w:tcPr>
          <w:p w14:paraId="7E4C7DC8" w14:textId="77777777" w:rsidR="00251B23" w:rsidRPr="00251B23" w:rsidRDefault="00251B23" w:rsidP="00251B23">
            <w:pPr>
              <w:ind w:firstLine="0"/>
              <w:jc w:val="right"/>
              <w:rPr>
                <w:rFonts w:ascii="Times New Roman" w:hAnsi="Times New Roman" w:cs="Times New Roman"/>
              </w:rPr>
            </w:pPr>
            <w:r w:rsidRPr="00251B23">
              <w:rPr>
                <w:rFonts w:ascii="Times New Roman" w:hAnsi="Times New Roman" w:cs="Times New Roman"/>
              </w:rPr>
              <w:t>3.0</w:t>
            </w:r>
          </w:p>
        </w:tc>
      </w:tr>
    </w:tbl>
    <w:p w14:paraId="136CD58A" w14:textId="5148CDD9" w:rsidR="00251B23" w:rsidRDefault="00251B23" w:rsidP="00CA79EA">
      <w:pPr>
        <w:rPr>
          <w:rFonts w:ascii="Times New Roman" w:hAnsi="Times New Roman" w:cs="Times New Roman"/>
          <w:lang w:val="en-GB"/>
        </w:rPr>
      </w:pPr>
    </w:p>
    <w:p w14:paraId="1D0D0E61" w14:textId="77777777" w:rsidR="00602751" w:rsidRPr="00935440" w:rsidRDefault="00602751" w:rsidP="005054B1">
      <w:pPr>
        <w:keepNext/>
        <w:rPr>
          <w:rFonts w:ascii="Times New Roman" w:hAnsi="Times New Roman" w:cs="Times New Roman"/>
        </w:rPr>
      </w:pPr>
      <w:r w:rsidRPr="00935440">
        <w:rPr>
          <w:rFonts w:ascii="Times New Roman" w:hAnsi="Times New Roman" w:cs="Times New Roman"/>
          <w:noProof/>
          <w:lang w:val="en-GB"/>
        </w:rPr>
        <w:lastRenderedPageBreak/>
        <w:drawing>
          <wp:inline distT="0" distB="0" distL="0" distR="0" wp14:anchorId="1B428F6E" wp14:editId="6827CA82">
            <wp:extent cx="3848431" cy="2630678"/>
            <wp:effectExtent l="0" t="0" r="0" b="0"/>
            <wp:docPr id="1210303388" name="Picture 12103033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3888786" cy="2658263"/>
                    </a:xfrm>
                    <a:prstGeom prst="rect">
                      <a:avLst/>
                    </a:prstGeom>
                    <a:noFill/>
                  </pic:spPr>
                </pic:pic>
              </a:graphicData>
            </a:graphic>
          </wp:inline>
        </w:drawing>
      </w:r>
    </w:p>
    <w:p w14:paraId="18ED6FB7" w14:textId="37B5D72D" w:rsidR="00602751" w:rsidRPr="00935440" w:rsidRDefault="00602751" w:rsidP="005054B1">
      <w:pPr>
        <w:pStyle w:val="Caption"/>
        <w:rPr>
          <w:rFonts w:ascii="Times New Roman" w:hAnsi="Times New Roman" w:cs="Times New Roman"/>
        </w:rPr>
      </w:pPr>
      <w:r w:rsidRPr="00935440">
        <w:rPr>
          <w:rFonts w:ascii="Times New Roman" w:hAnsi="Times New Roman" w:cs="Times New Roman"/>
        </w:rPr>
        <w:t>Figure S</w:t>
      </w:r>
      <w:r w:rsidR="005B6068">
        <w:rPr>
          <w:rFonts w:ascii="Times New Roman" w:hAnsi="Times New Roman" w:cs="Times New Roman"/>
        </w:rPr>
        <w:t>-</w:t>
      </w:r>
      <w:r w:rsidR="00607623" w:rsidRPr="00935440">
        <w:rPr>
          <w:rFonts w:ascii="Times New Roman" w:hAnsi="Times New Roman" w:cs="Times New Roman"/>
        </w:rPr>
        <w:fldChar w:fldCharType="begin"/>
      </w:r>
      <w:r w:rsidR="00607623" w:rsidRPr="00935440">
        <w:rPr>
          <w:rFonts w:ascii="Times New Roman" w:hAnsi="Times New Roman" w:cs="Times New Roman"/>
        </w:rPr>
        <w:instrText xml:space="preserve"> SEQ Figure \* ARABIC </w:instrText>
      </w:r>
      <w:r w:rsidR="00607623" w:rsidRPr="00935440">
        <w:rPr>
          <w:rFonts w:ascii="Times New Roman" w:hAnsi="Times New Roman" w:cs="Times New Roman"/>
        </w:rPr>
        <w:fldChar w:fldCharType="separate"/>
      </w:r>
      <w:r w:rsidR="004430AA">
        <w:rPr>
          <w:rFonts w:ascii="Times New Roman" w:hAnsi="Times New Roman" w:cs="Times New Roman"/>
          <w:noProof/>
        </w:rPr>
        <w:t>5</w:t>
      </w:r>
      <w:r w:rsidR="00607623" w:rsidRPr="00935440">
        <w:rPr>
          <w:rFonts w:ascii="Times New Roman" w:hAnsi="Times New Roman" w:cs="Times New Roman"/>
          <w:noProof/>
        </w:rPr>
        <w:fldChar w:fldCharType="end"/>
      </w:r>
      <w:r w:rsidRPr="00935440">
        <w:rPr>
          <w:rFonts w:ascii="Times New Roman" w:hAnsi="Times New Roman" w:cs="Times New Roman"/>
        </w:rPr>
        <w:t>: three-core cable stratigraphy.</w:t>
      </w:r>
    </w:p>
    <w:p w14:paraId="1C36AD3F" w14:textId="1F6588A7" w:rsidR="00251B23" w:rsidRDefault="00251B23">
      <w:pPr>
        <w:spacing w:after="160"/>
        <w:ind w:firstLine="0"/>
        <w:contextualSpacing w:val="0"/>
        <w:jc w:val="left"/>
        <w:rPr>
          <w:rFonts w:ascii="Times New Roman" w:hAnsi="Times New Roman" w:cs="Times New Roman"/>
        </w:rPr>
      </w:pPr>
      <w:r>
        <w:rPr>
          <w:rFonts w:ascii="Times New Roman" w:hAnsi="Times New Roman" w:cs="Times New Roman"/>
        </w:rPr>
        <w:br w:type="page"/>
      </w:r>
    </w:p>
    <w:p w14:paraId="0A9AB1D2" w14:textId="555FDBDE" w:rsidR="00357338" w:rsidRPr="00935440" w:rsidRDefault="00357338" w:rsidP="00357338">
      <w:pPr>
        <w:pStyle w:val="Caption"/>
        <w:keepNext/>
        <w:rPr>
          <w:rFonts w:ascii="Times New Roman" w:hAnsi="Times New Roman" w:cs="Times New Roman"/>
        </w:rPr>
      </w:pPr>
      <w:r w:rsidRPr="00935440">
        <w:rPr>
          <w:rFonts w:ascii="Times New Roman" w:hAnsi="Times New Roman" w:cs="Times New Roman"/>
        </w:rPr>
        <w:lastRenderedPageBreak/>
        <w:t>Table S</w:t>
      </w:r>
      <w:r>
        <w:rPr>
          <w:rFonts w:ascii="Times New Roman" w:hAnsi="Times New Roman" w:cs="Times New Roman"/>
        </w:rPr>
        <w:t>-</w:t>
      </w:r>
      <w:r w:rsidRPr="00935440">
        <w:rPr>
          <w:rFonts w:ascii="Times New Roman" w:hAnsi="Times New Roman" w:cs="Times New Roman"/>
        </w:rPr>
        <w:fldChar w:fldCharType="begin"/>
      </w:r>
      <w:r w:rsidRPr="00935440">
        <w:rPr>
          <w:rFonts w:ascii="Times New Roman" w:hAnsi="Times New Roman" w:cs="Times New Roman"/>
        </w:rPr>
        <w:instrText xml:space="preserve"> SEQ Table \* ARABIC </w:instrText>
      </w:r>
      <w:r w:rsidRPr="00935440">
        <w:rPr>
          <w:rFonts w:ascii="Times New Roman" w:hAnsi="Times New Roman" w:cs="Times New Roman"/>
        </w:rPr>
        <w:fldChar w:fldCharType="separate"/>
      </w:r>
      <w:r w:rsidR="004430AA">
        <w:rPr>
          <w:rFonts w:ascii="Times New Roman" w:hAnsi="Times New Roman" w:cs="Times New Roman"/>
          <w:noProof/>
        </w:rPr>
        <w:t>21</w:t>
      </w:r>
      <w:r w:rsidRPr="00935440">
        <w:rPr>
          <w:rFonts w:ascii="Times New Roman" w:hAnsi="Times New Roman" w:cs="Times New Roman"/>
          <w:noProof/>
        </w:rPr>
        <w:fldChar w:fldCharType="end"/>
      </w:r>
      <w:r w:rsidRPr="00935440">
        <w:rPr>
          <w:rFonts w:ascii="Times New Roman" w:hAnsi="Times New Roman" w:cs="Times New Roman"/>
        </w:rPr>
        <w:t>:</w:t>
      </w:r>
      <w:r>
        <w:rPr>
          <w:rFonts w:ascii="Times New Roman" w:hAnsi="Times New Roman" w:cs="Times New Roman"/>
        </w:rPr>
        <w:t xml:space="preserve"> three</w:t>
      </w:r>
      <w:r w:rsidRPr="00935440">
        <w:rPr>
          <w:rFonts w:ascii="Times New Roman" w:hAnsi="Times New Roman" w:cs="Times New Roman"/>
        </w:rPr>
        <w:t xml:space="preserve">-core </w:t>
      </w:r>
      <w:r>
        <w:rPr>
          <w:rFonts w:ascii="Times New Roman" w:hAnsi="Times New Roman" w:cs="Times New Roman"/>
        </w:rPr>
        <w:t>HV</w:t>
      </w:r>
      <w:r w:rsidR="00D15514">
        <w:rPr>
          <w:rFonts w:ascii="Times New Roman" w:hAnsi="Times New Roman" w:cs="Times New Roman"/>
        </w:rPr>
        <w:t>A</w:t>
      </w:r>
      <w:r>
        <w:rPr>
          <w:rFonts w:ascii="Times New Roman" w:hAnsi="Times New Roman" w:cs="Times New Roman"/>
        </w:rPr>
        <w:t>C</w:t>
      </w:r>
      <w:r w:rsidRPr="00935440">
        <w:rPr>
          <w:rFonts w:ascii="Times New Roman" w:hAnsi="Times New Roman" w:cs="Times New Roman"/>
        </w:rPr>
        <w:t xml:space="preserve"> </w:t>
      </w:r>
      <w:r>
        <w:rPr>
          <w:rFonts w:ascii="Times New Roman" w:hAnsi="Times New Roman" w:cs="Times New Roman"/>
        </w:rPr>
        <w:t>(</w:t>
      </w:r>
      <w:r w:rsidR="00D15514">
        <w:rPr>
          <w:rFonts w:ascii="Times New Roman" w:hAnsi="Times New Roman" w:cs="Times New Roman"/>
        </w:rPr>
        <w:t>132</w:t>
      </w:r>
      <w:r>
        <w:rPr>
          <w:rFonts w:ascii="Times New Roman" w:hAnsi="Times New Roman" w:cs="Times New Roman"/>
        </w:rPr>
        <w:t xml:space="preserve"> kV - </w:t>
      </w:r>
      <w:r w:rsidR="00D15514">
        <w:rPr>
          <w:rFonts w:ascii="Times New Roman" w:hAnsi="Times New Roman" w:cs="Times New Roman"/>
        </w:rPr>
        <w:t>500</w:t>
      </w:r>
      <w:r>
        <w:rPr>
          <w:rFonts w:ascii="Times New Roman" w:hAnsi="Times New Roman" w:cs="Times New Roman"/>
        </w:rPr>
        <w:t xml:space="preserve"> mm</w:t>
      </w:r>
      <w:r w:rsidRPr="007E4F7A">
        <w:rPr>
          <w:rFonts w:ascii="Times New Roman" w:hAnsi="Times New Roman" w:cs="Times New Roman"/>
          <w:vertAlign w:val="superscript"/>
        </w:rPr>
        <w:t>2</w:t>
      </w:r>
      <w:r>
        <w:rPr>
          <w:rFonts w:ascii="Times New Roman" w:hAnsi="Times New Roman" w:cs="Times New Roman"/>
        </w:rPr>
        <w:t>) s</w:t>
      </w:r>
      <w:r w:rsidRPr="00935440">
        <w:rPr>
          <w:rFonts w:ascii="Times New Roman" w:hAnsi="Times New Roman" w:cs="Times New Roman"/>
        </w:rPr>
        <w:t>ubmarine power cable stratigrap</w:t>
      </w:r>
      <w:r>
        <w:rPr>
          <w:rFonts w:ascii="Times New Roman" w:hAnsi="Times New Roman" w:cs="Times New Roman"/>
        </w:rPr>
        <w:t>hy and information.</w:t>
      </w:r>
      <w:r w:rsidRPr="00935440">
        <w:rPr>
          <w:rFonts w:ascii="Times New Roman" w:hAnsi="Times New Roman" w:cs="Times New Roman"/>
        </w:rPr>
        <w:t xml:space="preserve"> Light green thickness values are from the reference data sheet, other thickness values are assumed to fit the given total diameter.</w:t>
      </w:r>
      <w:r>
        <w:rPr>
          <w:rFonts w:ascii="Times New Roman" w:hAnsi="Times New Roman" w:cs="Times New Roman"/>
        </w:rPr>
        <w:t xml:space="preserve"> </w:t>
      </w:r>
      <w:r w:rsidRPr="00033960">
        <w:rPr>
          <w:rFonts w:ascii="Times New Roman" w:hAnsi="Times New Roman" w:cs="Times New Roman"/>
        </w:rPr>
        <w:t>XLPE: cross linked polyethylene; HDPE: high density polyethylene; PP: polypropylene;</w:t>
      </w:r>
      <w:r>
        <w:rPr>
          <w:rFonts w:ascii="Times New Roman" w:hAnsi="Times New Roman" w:cs="Times New Roman"/>
        </w:rPr>
        <w:t xml:space="preserve"> galv. steel: galvanized steel.</w:t>
      </w:r>
    </w:p>
    <w:p w14:paraId="55E20AE7" w14:textId="77777777" w:rsidR="00602751" w:rsidRPr="00935440" w:rsidRDefault="00602751" w:rsidP="00583E64">
      <w:pPr>
        <w:pStyle w:val="Caption"/>
        <w:keepNext/>
        <w:rPr>
          <w:rFonts w:ascii="Times New Roman" w:hAnsi="Times New Roman" w:cs="Times New Roman"/>
        </w:rPr>
      </w:pPr>
    </w:p>
    <w:tbl>
      <w:tblPr>
        <w:tblW w:w="10240" w:type="dxa"/>
        <w:tblLook w:val="04A0" w:firstRow="1" w:lastRow="0" w:firstColumn="1" w:lastColumn="0" w:noHBand="0" w:noVBand="1"/>
      </w:tblPr>
      <w:tblGrid>
        <w:gridCol w:w="494"/>
        <w:gridCol w:w="494"/>
        <w:gridCol w:w="822"/>
        <w:gridCol w:w="2863"/>
        <w:gridCol w:w="718"/>
        <w:gridCol w:w="890"/>
        <w:gridCol w:w="1195"/>
        <w:gridCol w:w="1053"/>
        <w:gridCol w:w="993"/>
        <w:gridCol w:w="718"/>
      </w:tblGrid>
      <w:tr w:rsidR="00602751" w:rsidRPr="00935440" w14:paraId="1C920016" w14:textId="77777777" w:rsidTr="00935440">
        <w:trPr>
          <w:trHeight w:val="300"/>
        </w:trPr>
        <w:tc>
          <w:tcPr>
            <w:tcW w:w="494" w:type="dxa"/>
            <w:tcBorders>
              <w:top w:val="nil"/>
              <w:left w:val="nil"/>
              <w:bottom w:val="nil"/>
              <w:right w:val="nil"/>
            </w:tcBorders>
            <w:shd w:val="clear" w:color="auto" w:fill="auto"/>
            <w:noWrap/>
            <w:vAlign w:val="bottom"/>
            <w:hideMark/>
          </w:tcPr>
          <w:p w14:paraId="5BC9115D" w14:textId="77777777" w:rsidR="00602751" w:rsidRPr="00935440" w:rsidRDefault="00602751" w:rsidP="00680B67">
            <w:pPr>
              <w:spacing w:after="0" w:line="240" w:lineRule="auto"/>
              <w:ind w:firstLine="0"/>
              <w:contextualSpacing w:val="0"/>
              <w:jc w:val="left"/>
              <w:rPr>
                <w:rFonts w:ascii="Times New Roman" w:eastAsia="Times New Roman" w:hAnsi="Times New Roman" w:cs="Times New Roman"/>
                <w:sz w:val="24"/>
                <w:szCs w:val="24"/>
                <w:lang w:val="en-GB" w:eastAsia="en-GB"/>
              </w:rPr>
            </w:pPr>
          </w:p>
        </w:tc>
        <w:tc>
          <w:tcPr>
            <w:tcW w:w="494" w:type="dxa"/>
            <w:tcBorders>
              <w:top w:val="nil"/>
              <w:left w:val="nil"/>
              <w:bottom w:val="nil"/>
            </w:tcBorders>
            <w:shd w:val="clear" w:color="auto" w:fill="auto"/>
            <w:noWrap/>
            <w:vAlign w:val="bottom"/>
            <w:hideMark/>
          </w:tcPr>
          <w:p w14:paraId="4BAC07A2" w14:textId="77777777" w:rsidR="00602751" w:rsidRPr="00935440" w:rsidRDefault="00602751" w:rsidP="00680B67">
            <w:pPr>
              <w:spacing w:after="0" w:line="240" w:lineRule="auto"/>
              <w:ind w:firstLine="0"/>
              <w:contextualSpacing w:val="0"/>
              <w:jc w:val="left"/>
              <w:rPr>
                <w:rFonts w:ascii="Times New Roman" w:eastAsia="Times New Roman" w:hAnsi="Times New Roman" w:cs="Times New Roman"/>
                <w:sz w:val="20"/>
                <w:szCs w:val="20"/>
                <w:lang w:val="en-GB" w:eastAsia="en-GB"/>
              </w:rPr>
            </w:pPr>
          </w:p>
        </w:tc>
        <w:tc>
          <w:tcPr>
            <w:tcW w:w="822" w:type="dxa"/>
            <w:tcBorders>
              <w:right w:val="single" w:sz="4" w:space="0" w:color="auto"/>
            </w:tcBorders>
            <w:shd w:val="clear" w:color="auto" w:fill="auto"/>
            <w:noWrap/>
            <w:vAlign w:val="bottom"/>
            <w:hideMark/>
          </w:tcPr>
          <w:p w14:paraId="21ADAC71" w14:textId="77777777" w:rsidR="00602751" w:rsidRPr="00935440" w:rsidRDefault="00602751" w:rsidP="00680B67">
            <w:pPr>
              <w:spacing w:after="0" w:line="240" w:lineRule="auto"/>
              <w:ind w:firstLine="0"/>
              <w:contextualSpacing w:val="0"/>
              <w:jc w:val="lef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 </w:t>
            </w:r>
          </w:p>
        </w:tc>
        <w:tc>
          <w:tcPr>
            <w:tcW w:w="7712" w:type="dxa"/>
            <w:gridSpan w:val="6"/>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EBD35AF" w14:textId="4802F6D1" w:rsidR="00602751" w:rsidRPr="00935440" w:rsidRDefault="00602751" w:rsidP="00680B67">
            <w:pPr>
              <w:spacing w:after="0" w:line="240" w:lineRule="auto"/>
              <w:ind w:firstLine="0"/>
              <w:contextualSpacing w:val="0"/>
              <w:jc w:val="center"/>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 xml:space="preserve">Submarine three core Cable Design Sheet  </w:t>
            </w:r>
            <w:sdt>
              <w:sdtPr>
                <w:rPr>
                  <w:rFonts w:ascii="Times New Roman" w:eastAsia="Times New Roman" w:hAnsi="Times New Roman" w:cs="Times New Roman"/>
                  <w:color w:val="000000"/>
                  <w:lang w:val="en-GB" w:eastAsia="en-GB"/>
                </w:rPr>
                <w:tag w:val="MENDELEY_CITATION_v3_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"/>
                <w:id w:val="111880909"/>
                <w:placeholder>
                  <w:docPart w:val="DefaultPlaceholder_-1854013440"/>
                </w:placeholder>
              </w:sdtPr>
              <w:sdtEndPr>
                <w:rPr>
                  <w:rFonts w:eastAsiaTheme="minorHAnsi"/>
                  <w:lang w:val="en-US" w:eastAsia="en-US"/>
                </w:rPr>
              </w:sdtEndPr>
              <w:sdtContent>
                <w:r w:rsidRPr="00935440">
                  <w:rPr>
                    <w:rFonts w:ascii="Times New Roman" w:hAnsi="Times New Roman" w:cs="Times New Roman"/>
                    <w:color w:val="000000"/>
                  </w:rPr>
                  <w:t>[47]</w:t>
                </w:r>
              </w:sdtContent>
            </w:sdt>
          </w:p>
        </w:tc>
        <w:tc>
          <w:tcPr>
            <w:tcW w:w="718" w:type="dxa"/>
            <w:tcBorders>
              <w:top w:val="single" w:sz="4" w:space="0" w:color="auto"/>
              <w:left w:val="nil"/>
              <w:bottom w:val="single" w:sz="4" w:space="0" w:color="auto"/>
              <w:right w:val="single" w:sz="4" w:space="0" w:color="auto"/>
            </w:tcBorders>
            <w:shd w:val="clear" w:color="auto" w:fill="auto"/>
            <w:noWrap/>
            <w:vAlign w:val="bottom"/>
            <w:hideMark/>
          </w:tcPr>
          <w:p w14:paraId="5BC12AC0" w14:textId="77777777" w:rsidR="00602751" w:rsidRPr="00935440" w:rsidRDefault="00602751" w:rsidP="00680B67">
            <w:pPr>
              <w:spacing w:after="0" w:line="240" w:lineRule="auto"/>
              <w:ind w:firstLine="0"/>
              <w:contextualSpacing w:val="0"/>
              <w:jc w:val="lef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 </w:t>
            </w:r>
          </w:p>
        </w:tc>
      </w:tr>
      <w:tr w:rsidR="00602751" w:rsidRPr="00935440" w14:paraId="7F781B2C" w14:textId="77777777" w:rsidTr="00935440">
        <w:trPr>
          <w:trHeight w:val="300"/>
        </w:trPr>
        <w:tc>
          <w:tcPr>
            <w:tcW w:w="494" w:type="dxa"/>
            <w:tcBorders>
              <w:top w:val="nil"/>
              <w:left w:val="nil"/>
              <w:bottom w:val="nil"/>
              <w:right w:val="nil"/>
            </w:tcBorders>
            <w:shd w:val="clear" w:color="auto" w:fill="auto"/>
            <w:noWrap/>
            <w:vAlign w:val="bottom"/>
            <w:hideMark/>
          </w:tcPr>
          <w:p w14:paraId="281A1AE5" w14:textId="77777777" w:rsidR="00602751" w:rsidRPr="00935440" w:rsidRDefault="00602751" w:rsidP="00680B67">
            <w:pPr>
              <w:spacing w:after="0" w:line="240" w:lineRule="auto"/>
              <w:ind w:firstLine="0"/>
              <w:contextualSpacing w:val="0"/>
              <w:jc w:val="left"/>
              <w:rPr>
                <w:rFonts w:ascii="Times New Roman" w:eastAsia="Times New Roman" w:hAnsi="Times New Roman" w:cs="Times New Roman"/>
                <w:color w:val="000000"/>
                <w:lang w:val="en-GB" w:eastAsia="en-GB"/>
              </w:rPr>
            </w:pPr>
          </w:p>
        </w:tc>
        <w:tc>
          <w:tcPr>
            <w:tcW w:w="494" w:type="dxa"/>
            <w:tcBorders>
              <w:top w:val="nil"/>
              <w:left w:val="nil"/>
              <w:bottom w:val="nil"/>
            </w:tcBorders>
            <w:shd w:val="clear" w:color="auto" w:fill="auto"/>
            <w:noWrap/>
            <w:vAlign w:val="bottom"/>
            <w:hideMark/>
          </w:tcPr>
          <w:p w14:paraId="0C8680F0" w14:textId="77777777" w:rsidR="00602751" w:rsidRPr="00935440" w:rsidRDefault="00602751" w:rsidP="00680B67">
            <w:pPr>
              <w:spacing w:after="0" w:line="240" w:lineRule="auto"/>
              <w:ind w:firstLine="0"/>
              <w:contextualSpacing w:val="0"/>
              <w:jc w:val="left"/>
              <w:rPr>
                <w:rFonts w:ascii="Times New Roman" w:eastAsia="Times New Roman" w:hAnsi="Times New Roman" w:cs="Times New Roman"/>
                <w:sz w:val="20"/>
                <w:szCs w:val="20"/>
                <w:lang w:val="en-GB" w:eastAsia="en-GB"/>
              </w:rPr>
            </w:pPr>
          </w:p>
        </w:tc>
        <w:tc>
          <w:tcPr>
            <w:tcW w:w="822" w:type="dxa"/>
            <w:tcBorders>
              <w:right w:val="single" w:sz="4" w:space="0" w:color="auto"/>
            </w:tcBorders>
            <w:shd w:val="clear" w:color="auto" w:fill="auto"/>
            <w:noWrap/>
            <w:vAlign w:val="bottom"/>
            <w:hideMark/>
          </w:tcPr>
          <w:p w14:paraId="1F0D1E14" w14:textId="77777777" w:rsidR="00602751" w:rsidRPr="00935440" w:rsidRDefault="00602751" w:rsidP="00680B67">
            <w:pPr>
              <w:spacing w:after="0" w:line="240" w:lineRule="auto"/>
              <w:ind w:firstLine="0"/>
              <w:contextualSpacing w:val="0"/>
              <w:jc w:val="lef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 </w:t>
            </w:r>
          </w:p>
        </w:tc>
        <w:tc>
          <w:tcPr>
            <w:tcW w:w="2863" w:type="dxa"/>
            <w:tcBorders>
              <w:top w:val="nil"/>
              <w:left w:val="single" w:sz="4" w:space="0" w:color="auto"/>
              <w:bottom w:val="single" w:sz="4" w:space="0" w:color="auto"/>
              <w:right w:val="single" w:sz="4" w:space="0" w:color="auto"/>
            </w:tcBorders>
            <w:shd w:val="clear" w:color="auto" w:fill="auto"/>
            <w:noWrap/>
            <w:vAlign w:val="bottom"/>
            <w:hideMark/>
          </w:tcPr>
          <w:p w14:paraId="5547A328" w14:textId="77777777" w:rsidR="00602751" w:rsidRPr="00935440" w:rsidRDefault="00602751" w:rsidP="00680B67">
            <w:pPr>
              <w:spacing w:after="0" w:line="240" w:lineRule="auto"/>
              <w:ind w:firstLine="0"/>
              <w:contextualSpacing w:val="0"/>
              <w:jc w:val="lef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Voltage</w:t>
            </w:r>
          </w:p>
        </w:tc>
        <w:tc>
          <w:tcPr>
            <w:tcW w:w="718" w:type="dxa"/>
            <w:tcBorders>
              <w:top w:val="nil"/>
              <w:left w:val="nil"/>
              <w:bottom w:val="single" w:sz="4" w:space="0" w:color="auto"/>
              <w:right w:val="single" w:sz="4" w:space="0" w:color="auto"/>
            </w:tcBorders>
            <w:shd w:val="clear" w:color="auto" w:fill="auto"/>
            <w:noWrap/>
            <w:vAlign w:val="bottom"/>
            <w:hideMark/>
          </w:tcPr>
          <w:p w14:paraId="384B10B8" w14:textId="77777777" w:rsidR="00602751" w:rsidRPr="00935440" w:rsidRDefault="00602751" w:rsidP="00680B67">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132</w:t>
            </w:r>
          </w:p>
        </w:tc>
        <w:tc>
          <w:tcPr>
            <w:tcW w:w="890" w:type="dxa"/>
            <w:tcBorders>
              <w:top w:val="nil"/>
              <w:left w:val="nil"/>
              <w:bottom w:val="single" w:sz="4" w:space="0" w:color="auto"/>
              <w:right w:val="single" w:sz="4" w:space="0" w:color="auto"/>
            </w:tcBorders>
            <w:shd w:val="clear" w:color="auto" w:fill="auto"/>
            <w:noWrap/>
            <w:vAlign w:val="bottom"/>
            <w:hideMark/>
          </w:tcPr>
          <w:p w14:paraId="32CD3EDB" w14:textId="77777777" w:rsidR="00602751" w:rsidRPr="00935440" w:rsidRDefault="00602751" w:rsidP="00680B67">
            <w:pPr>
              <w:spacing w:after="0" w:line="240" w:lineRule="auto"/>
              <w:ind w:firstLine="0"/>
              <w:contextualSpacing w:val="0"/>
              <w:jc w:val="lef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kV</w:t>
            </w:r>
          </w:p>
        </w:tc>
        <w:tc>
          <w:tcPr>
            <w:tcW w:w="1195"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06F13380" w14:textId="77777777" w:rsidR="00602751" w:rsidRPr="00935440" w:rsidRDefault="00602751" w:rsidP="00680B67">
            <w:pPr>
              <w:spacing w:after="0" w:line="240" w:lineRule="auto"/>
              <w:ind w:firstLine="0"/>
              <w:contextualSpacing w:val="0"/>
              <w:jc w:val="center"/>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Cost</w:t>
            </w:r>
          </w:p>
        </w:tc>
        <w:tc>
          <w:tcPr>
            <w:tcW w:w="1053" w:type="dxa"/>
            <w:tcBorders>
              <w:top w:val="nil"/>
              <w:left w:val="nil"/>
              <w:bottom w:val="single" w:sz="4" w:space="0" w:color="auto"/>
              <w:right w:val="single" w:sz="4" w:space="0" w:color="auto"/>
            </w:tcBorders>
            <w:shd w:val="clear" w:color="auto" w:fill="auto"/>
            <w:noWrap/>
            <w:vAlign w:val="center"/>
            <w:hideMark/>
          </w:tcPr>
          <w:p w14:paraId="6E51641A" w14:textId="77777777" w:rsidR="00602751" w:rsidRPr="00935440" w:rsidRDefault="00602751" w:rsidP="00680B67">
            <w:pPr>
              <w:spacing w:after="0" w:line="240" w:lineRule="auto"/>
              <w:ind w:firstLine="0"/>
              <w:contextualSpacing w:val="0"/>
              <w:jc w:val="lef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supply</w:t>
            </w:r>
          </w:p>
        </w:tc>
        <w:tc>
          <w:tcPr>
            <w:tcW w:w="993" w:type="dxa"/>
            <w:tcBorders>
              <w:top w:val="nil"/>
              <w:left w:val="nil"/>
              <w:bottom w:val="single" w:sz="4" w:space="0" w:color="auto"/>
              <w:right w:val="single" w:sz="4" w:space="0" w:color="auto"/>
            </w:tcBorders>
            <w:shd w:val="clear" w:color="auto" w:fill="auto"/>
            <w:noWrap/>
            <w:vAlign w:val="center"/>
            <w:hideMark/>
          </w:tcPr>
          <w:p w14:paraId="437A38E6" w14:textId="77777777" w:rsidR="00602751" w:rsidRPr="00935440" w:rsidRDefault="00602751" w:rsidP="00680B67">
            <w:pPr>
              <w:spacing w:after="0" w:line="240" w:lineRule="auto"/>
              <w:ind w:firstLine="0"/>
              <w:contextualSpacing w:val="0"/>
              <w:jc w:val="lef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laying</w:t>
            </w:r>
          </w:p>
        </w:tc>
        <w:tc>
          <w:tcPr>
            <w:tcW w:w="718" w:type="dxa"/>
            <w:tcBorders>
              <w:top w:val="nil"/>
              <w:left w:val="nil"/>
              <w:bottom w:val="single" w:sz="4" w:space="0" w:color="auto"/>
              <w:right w:val="single" w:sz="4" w:space="0" w:color="auto"/>
            </w:tcBorders>
            <w:shd w:val="clear" w:color="auto" w:fill="auto"/>
            <w:noWrap/>
            <w:vAlign w:val="bottom"/>
            <w:hideMark/>
          </w:tcPr>
          <w:p w14:paraId="42E5A858" w14:textId="77777777" w:rsidR="00602751" w:rsidRPr="00935440" w:rsidRDefault="00602751" w:rsidP="00680B67">
            <w:pPr>
              <w:spacing w:after="0" w:line="240" w:lineRule="auto"/>
              <w:ind w:firstLine="0"/>
              <w:contextualSpacing w:val="0"/>
              <w:jc w:val="lef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 </w:t>
            </w:r>
          </w:p>
        </w:tc>
      </w:tr>
      <w:tr w:rsidR="00602751" w:rsidRPr="00935440" w14:paraId="1419DDAD" w14:textId="77777777" w:rsidTr="00935440">
        <w:trPr>
          <w:trHeight w:val="300"/>
        </w:trPr>
        <w:tc>
          <w:tcPr>
            <w:tcW w:w="494" w:type="dxa"/>
            <w:tcBorders>
              <w:top w:val="nil"/>
              <w:left w:val="nil"/>
              <w:bottom w:val="nil"/>
              <w:right w:val="nil"/>
            </w:tcBorders>
            <w:shd w:val="clear" w:color="auto" w:fill="auto"/>
            <w:noWrap/>
            <w:vAlign w:val="bottom"/>
            <w:hideMark/>
          </w:tcPr>
          <w:p w14:paraId="3DB753B5" w14:textId="77777777" w:rsidR="00602751" w:rsidRPr="00935440" w:rsidRDefault="00602751" w:rsidP="00680B67">
            <w:pPr>
              <w:spacing w:after="0" w:line="240" w:lineRule="auto"/>
              <w:ind w:firstLine="0"/>
              <w:contextualSpacing w:val="0"/>
              <w:jc w:val="left"/>
              <w:rPr>
                <w:rFonts w:ascii="Times New Roman" w:eastAsia="Times New Roman" w:hAnsi="Times New Roman" w:cs="Times New Roman"/>
                <w:color w:val="000000"/>
                <w:lang w:val="en-GB" w:eastAsia="en-GB"/>
              </w:rPr>
            </w:pPr>
          </w:p>
        </w:tc>
        <w:tc>
          <w:tcPr>
            <w:tcW w:w="494" w:type="dxa"/>
            <w:tcBorders>
              <w:top w:val="nil"/>
              <w:left w:val="nil"/>
              <w:bottom w:val="nil"/>
            </w:tcBorders>
            <w:shd w:val="clear" w:color="auto" w:fill="auto"/>
            <w:noWrap/>
            <w:vAlign w:val="bottom"/>
            <w:hideMark/>
          </w:tcPr>
          <w:p w14:paraId="3D130FCF" w14:textId="77777777" w:rsidR="00602751" w:rsidRPr="00935440" w:rsidRDefault="00602751" w:rsidP="00680B67">
            <w:pPr>
              <w:spacing w:after="0" w:line="240" w:lineRule="auto"/>
              <w:ind w:firstLine="0"/>
              <w:contextualSpacing w:val="0"/>
              <w:jc w:val="left"/>
              <w:rPr>
                <w:rFonts w:ascii="Times New Roman" w:eastAsia="Times New Roman" w:hAnsi="Times New Roman" w:cs="Times New Roman"/>
                <w:sz w:val="20"/>
                <w:szCs w:val="20"/>
                <w:lang w:val="en-GB" w:eastAsia="en-GB"/>
              </w:rPr>
            </w:pPr>
          </w:p>
        </w:tc>
        <w:tc>
          <w:tcPr>
            <w:tcW w:w="822" w:type="dxa"/>
            <w:tcBorders>
              <w:right w:val="single" w:sz="4" w:space="0" w:color="auto"/>
            </w:tcBorders>
            <w:shd w:val="clear" w:color="auto" w:fill="auto"/>
            <w:noWrap/>
            <w:vAlign w:val="bottom"/>
            <w:hideMark/>
          </w:tcPr>
          <w:p w14:paraId="1F5255DD" w14:textId="77777777" w:rsidR="00602751" w:rsidRPr="00935440" w:rsidRDefault="00602751" w:rsidP="00680B67">
            <w:pPr>
              <w:spacing w:after="0" w:line="240" w:lineRule="auto"/>
              <w:ind w:firstLine="0"/>
              <w:contextualSpacing w:val="0"/>
              <w:jc w:val="lef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 </w:t>
            </w:r>
          </w:p>
        </w:tc>
        <w:tc>
          <w:tcPr>
            <w:tcW w:w="2863" w:type="dxa"/>
            <w:tcBorders>
              <w:top w:val="nil"/>
              <w:left w:val="single" w:sz="4" w:space="0" w:color="auto"/>
              <w:bottom w:val="single" w:sz="4" w:space="0" w:color="auto"/>
              <w:right w:val="single" w:sz="4" w:space="0" w:color="auto"/>
            </w:tcBorders>
            <w:shd w:val="clear" w:color="auto" w:fill="auto"/>
            <w:noWrap/>
            <w:vAlign w:val="bottom"/>
            <w:hideMark/>
          </w:tcPr>
          <w:p w14:paraId="34B4B4B6" w14:textId="77777777" w:rsidR="00602751" w:rsidRPr="00935440" w:rsidRDefault="00602751" w:rsidP="00680B67">
            <w:pPr>
              <w:spacing w:after="0" w:line="240" w:lineRule="auto"/>
              <w:ind w:firstLine="0"/>
              <w:contextualSpacing w:val="0"/>
              <w:jc w:val="lef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Ampacity</w:t>
            </w:r>
          </w:p>
        </w:tc>
        <w:tc>
          <w:tcPr>
            <w:tcW w:w="718" w:type="dxa"/>
            <w:tcBorders>
              <w:top w:val="nil"/>
              <w:left w:val="nil"/>
              <w:bottom w:val="single" w:sz="4" w:space="0" w:color="auto"/>
              <w:right w:val="single" w:sz="4" w:space="0" w:color="auto"/>
            </w:tcBorders>
            <w:shd w:val="clear" w:color="auto" w:fill="auto"/>
            <w:noWrap/>
            <w:vAlign w:val="bottom"/>
            <w:hideMark/>
          </w:tcPr>
          <w:p w14:paraId="13857127" w14:textId="77777777" w:rsidR="00602751" w:rsidRPr="00935440" w:rsidRDefault="00602751" w:rsidP="00680B67">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720</w:t>
            </w:r>
          </w:p>
        </w:tc>
        <w:tc>
          <w:tcPr>
            <w:tcW w:w="890" w:type="dxa"/>
            <w:tcBorders>
              <w:top w:val="nil"/>
              <w:left w:val="nil"/>
              <w:bottom w:val="single" w:sz="4" w:space="0" w:color="auto"/>
              <w:right w:val="single" w:sz="4" w:space="0" w:color="auto"/>
            </w:tcBorders>
            <w:shd w:val="clear" w:color="auto" w:fill="auto"/>
            <w:noWrap/>
            <w:vAlign w:val="bottom"/>
            <w:hideMark/>
          </w:tcPr>
          <w:p w14:paraId="0152A024" w14:textId="77777777" w:rsidR="00602751" w:rsidRPr="00935440" w:rsidRDefault="00602751" w:rsidP="00680B67">
            <w:pPr>
              <w:spacing w:after="0" w:line="240" w:lineRule="auto"/>
              <w:ind w:firstLine="0"/>
              <w:contextualSpacing w:val="0"/>
              <w:jc w:val="lef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A</w:t>
            </w:r>
          </w:p>
        </w:tc>
        <w:tc>
          <w:tcPr>
            <w:tcW w:w="1195" w:type="dxa"/>
            <w:vMerge/>
            <w:tcBorders>
              <w:top w:val="nil"/>
              <w:left w:val="single" w:sz="4" w:space="0" w:color="auto"/>
              <w:bottom w:val="single" w:sz="4" w:space="0" w:color="auto"/>
              <w:right w:val="single" w:sz="4" w:space="0" w:color="auto"/>
            </w:tcBorders>
            <w:vAlign w:val="center"/>
            <w:hideMark/>
          </w:tcPr>
          <w:p w14:paraId="59D636AE" w14:textId="77777777" w:rsidR="00602751" w:rsidRPr="00935440" w:rsidRDefault="00602751" w:rsidP="00680B67">
            <w:pPr>
              <w:spacing w:after="0" w:line="240" w:lineRule="auto"/>
              <w:ind w:firstLine="0"/>
              <w:contextualSpacing w:val="0"/>
              <w:jc w:val="left"/>
              <w:rPr>
                <w:rFonts w:ascii="Times New Roman" w:eastAsia="Times New Roman" w:hAnsi="Times New Roman" w:cs="Times New Roman"/>
                <w:color w:val="000000"/>
                <w:lang w:val="en-GB" w:eastAsia="en-GB"/>
              </w:rPr>
            </w:pPr>
          </w:p>
        </w:tc>
        <w:tc>
          <w:tcPr>
            <w:tcW w:w="1053" w:type="dxa"/>
            <w:tcBorders>
              <w:top w:val="nil"/>
              <w:left w:val="nil"/>
              <w:bottom w:val="single" w:sz="4" w:space="0" w:color="auto"/>
              <w:right w:val="single" w:sz="4" w:space="0" w:color="auto"/>
            </w:tcBorders>
            <w:shd w:val="clear" w:color="auto" w:fill="auto"/>
            <w:noWrap/>
            <w:vAlign w:val="center"/>
            <w:hideMark/>
          </w:tcPr>
          <w:p w14:paraId="09FC947F" w14:textId="77777777" w:rsidR="00602751" w:rsidRPr="00935440" w:rsidRDefault="00602751" w:rsidP="00680B67">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335</w:t>
            </w:r>
          </w:p>
        </w:tc>
        <w:tc>
          <w:tcPr>
            <w:tcW w:w="993" w:type="dxa"/>
            <w:tcBorders>
              <w:top w:val="nil"/>
              <w:left w:val="nil"/>
              <w:bottom w:val="single" w:sz="4" w:space="0" w:color="auto"/>
              <w:right w:val="single" w:sz="4" w:space="0" w:color="auto"/>
            </w:tcBorders>
            <w:shd w:val="clear" w:color="auto" w:fill="auto"/>
            <w:noWrap/>
            <w:vAlign w:val="center"/>
            <w:hideMark/>
          </w:tcPr>
          <w:p w14:paraId="39D97E90" w14:textId="77777777" w:rsidR="00602751" w:rsidRPr="00935440" w:rsidRDefault="00602751" w:rsidP="00680B67">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300</w:t>
            </w:r>
          </w:p>
        </w:tc>
        <w:tc>
          <w:tcPr>
            <w:tcW w:w="718" w:type="dxa"/>
            <w:tcBorders>
              <w:top w:val="nil"/>
              <w:left w:val="nil"/>
              <w:bottom w:val="single" w:sz="4" w:space="0" w:color="auto"/>
              <w:right w:val="single" w:sz="4" w:space="0" w:color="auto"/>
            </w:tcBorders>
            <w:shd w:val="clear" w:color="auto" w:fill="auto"/>
            <w:noWrap/>
            <w:vAlign w:val="bottom"/>
            <w:hideMark/>
          </w:tcPr>
          <w:p w14:paraId="67D93D84" w14:textId="77777777" w:rsidR="00602751" w:rsidRPr="00935440" w:rsidRDefault="00602751" w:rsidP="00680B67">
            <w:pPr>
              <w:spacing w:after="0" w:line="240" w:lineRule="auto"/>
              <w:ind w:firstLine="0"/>
              <w:contextualSpacing w:val="0"/>
              <w:jc w:val="lef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 </w:t>
            </w:r>
          </w:p>
        </w:tc>
      </w:tr>
      <w:tr w:rsidR="00602751" w:rsidRPr="00935440" w14:paraId="01D68FA5" w14:textId="77777777" w:rsidTr="00935440">
        <w:trPr>
          <w:trHeight w:val="300"/>
        </w:trPr>
        <w:tc>
          <w:tcPr>
            <w:tcW w:w="494" w:type="dxa"/>
            <w:tcBorders>
              <w:top w:val="nil"/>
              <w:left w:val="nil"/>
              <w:bottom w:val="nil"/>
              <w:right w:val="nil"/>
            </w:tcBorders>
            <w:shd w:val="clear" w:color="auto" w:fill="auto"/>
            <w:noWrap/>
            <w:vAlign w:val="bottom"/>
            <w:hideMark/>
          </w:tcPr>
          <w:p w14:paraId="3F59FED4" w14:textId="77777777" w:rsidR="00602751" w:rsidRPr="00935440" w:rsidRDefault="00602751" w:rsidP="00680B67">
            <w:pPr>
              <w:spacing w:after="0" w:line="240" w:lineRule="auto"/>
              <w:ind w:firstLine="0"/>
              <w:contextualSpacing w:val="0"/>
              <w:jc w:val="left"/>
              <w:rPr>
                <w:rFonts w:ascii="Times New Roman" w:eastAsia="Times New Roman" w:hAnsi="Times New Roman" w:cs="Times New Roman"/>
                <w:color w:val="000000"/>
                <w:lang w:val="en-GB" w:eastAsia="en-GB"/>
              </w:rPr>
            </w:pPr>
          </w:p>
        </w:tc>
        <w:tc>
          <w:tcPr>
            <w:tcW w:w="494" w:type="dxa"/>
            <w:tcBorders>
              <w:top w:val="nil"/>
              <w:left w:val="nil"/>
              <w:bottom w:val="nil"/>
            </w:tcBorders>
            <w:shd w:val="clear" w:color="auto" w:fill="auto"/>
            <w:noWrap/>
            <w:vAlign w:val="bottom"/>
            <w:hideMark/>
          </w:tcPr>
          <w:p w14:paraId="7A91E1B4" w14:textId="77777777" w:rsidR="00602751" w:rsidRPr="00935440" w:rsidRDefault="00602751" w:rsidP="00680B67">
            <w:pPr>
              <w:spacing w:after="0" w:line="240" w:lineRule="auto"/>
              <w:ind w:firstLine="0"/>
              <w:contextualSpacing w:val="0"/>
              <w:jc w:val="left"/>
              <w:rPr>
                <w:rFonts w:ascii="Times New Roman" w:eastAsia="Times New Roman" w:hAnsi="Times New Roman" w:cs="Times New Roman"/>
                <w:sz w:val="20"/>
                <w:szCs w:val="20"/>
                <w:lang w:val="en-GB" w:eastAsia="en-GB"/>
              </w:rPr>
            </w:pPr>
          </w:p>
        </w:tc>
        <w:tc>
          <w:tcPr>
            <w:tcW w:w="822" w:type="dxa"/>
            <w:tcBorders>
              <w:right w:val="single" w:sz="4" w:space="0" w:color="auto"/>
            </w:tcBorders>
            <w:shd w:val="clear" w:color="auto" w:fill="auto"/>
            <w:noWrap/>
            <w:vAlign w:val="bottom"/>
            <w:hideMark/>
          </w:tcPr>
          <w:p w14:paraId="498CBCA9" w14:textId="77777777" w:rsidR="00602751" w:rsidRPr="00935440" w:rsidRDefault="00602751" w:rsidP="00680B67">
            <w:pPr>
              <w:spacing w:after="0" w:line="240" w:lineRule="auto"/>
              <w:ind w:firstLine="0"/>
              <w:contextualSpacing w:val="0"/>
              <w:jc w:val="lef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 </w:t>
            </w:r>
          </w:p>
        </w:tc>
        <w:tc>
          <w:tcPr>
            <w:tcW w:w="2863" w:type="dxa"/>
            <w:tcBorders>
              <w:top w:val="nil"/>
              <w:left w:val="single" w:sz="4" w:space="0" w:color="auto"/>
              <w:bottom w:val="single" w:sz="4" w:space="0" w:color="auto"/>
              <w:right w:val="single" w:sz="4" w:space="0" w:color="auto"/>
            </w:tcBorders>
            <w:shd w:val="clear" w:color="auto" w:fill="auto"/>
            <w:noWrap/>
            <w:vAlign w:val="bottom"/>
            <w:hideMark/>
          </w:tcPr>
          <w:p w14:paraId="372E8C6B" w14:textId="77777777" w:rsidR="00602751" w:rsidRPr="00935440" w:rsidRDefault="00602751" w:rsidP="00680B67">
            <w:pPr>
              <w:spacing w:after="0" w:line="240" w:lineRule="auto"/>
              <w:ind w:firstLine="0"/>
              <w:contextualSpacing w:val="0"/>
              <w:jc w:val="lef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Cross section</w:t>
            </w:r>
          </w:p>
        </w:tc>
        <w:tc>
          <w:tcPr>
            <w:tcW w:w="718" w:type="dxa"/>
            <w:tcBorders>
              <w:top w:val="nil"/>
              <w:left w:val="nil"/>
              <w:bottom w:val="single" w:sz="4" w:space="0" w:color="auto"/>
              <w:right w:val="single" w:sz="4" w:space="0" w:color="auto"/>
            </w:tcBorders>
            <w:shd w:val="clear" w:color="auto" w:fill="auto"/>
            <w:noWrap/>
            <w:vAlign w:val="bottom"/>
            <w:hideMark/>
          </w:tcPr>
          <w:p w14:paraId="0FCDA35D" w14:textId="77777777" w:rsidR="00602751" w:rsidRPr="00935440" w:rsidRDefault="00602751" w:rsidP="00680B67">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500</w:t>
            </w:r>
          </w:p>
        </w:tc>
        <w:tc>
          <w:tcPr>
            <w:tcW w:w="890" w:type="dxa"/>
            <w:tcBorders>
              <w:top w:val="nil"/>
              <w:left w:val="nil"/>
              <w:bottom w:val="single" w:sz="4" w:space="0" w:color="auto"/>
              <w:right w:val="single" w:sz="4" w:space="0" w:color="auto"/>
            </w:tcBorders>
            <w:shd w:val="clear" w:color="auto" w:fill="auto"/>
            <w:noWrap/>
            <w:vAlign w:val="bottom"/>
            <w:hideMark/>
          </w:tcPr>
          <w:p w14:paraId="5F00ECFE" w14:textId="77777777" w:rsidR="00602751" w:rsidRPr="00935440" w:rsidRDefault="00602751" w:rsidP="00680B67">
            <w:pPr>
              <w:spacing w:after="0" w:line="240" w:lineRule="auto"/>
              <w:ind w:firstLine="0"/>
              <w:contextualSpacing w:val="0"/>
              <w:jc w:val="lef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mm2</w:t>
            </w:r>
          </w:p>
        </w:tc>
        <w:tc>
          <w:tcPr>
            <w:tcW w:w="1195" w:type="dxa"/>
            <w:vMerge w:val="restart"/>
            <w:tcBorders>
              <w:top w:val="nil"/>
              <w:left w:val="single" w:sz="4" w:space="0" w:color="auto"/>
              <w:bottom w:val="single" w:sz="4" w:space="0" w:color="auto"/>
              <w:right w:val="single" w:sz="4" w:space="0" w:color="auto"/>
            </w:tcBorders>
            <w:shd w:val="clear" w:color="auto" w:fill="auto"/>
            <w:vAlign w:val="center"/>
            <w:hideMark/>
          </w:tcPr>
          <w:p w14:paraId="4190ADAE" w14:textId="77777777" w:rsidR="00602751" w:rsidRPr="00935440" w:rsidRDefault="00602751" w:rsidP="00680B67">
            <w:pPr>
              <w:spacing w:after="0" w:line="240" w:lineRule="auto"/>
              <w:ind w:firstLine="0"/>
              <w:contextualSpacing w:val="0"/>
              <w:jc w:val="center"/>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Cumulated radius</w:t>
            </w:r>
          </w:p>
        </w:tc>
        <w:tc>
          <w:tcPr>
            <w:tcW w:w="1053" w:type="dxa"/>
            <w:vMerge w:val="restart"/>
            <w:tcBorders>
              <w:top w:val="nil"/>
              <w:left w:val="single" w:sz="4" w:space="0" w:color="auto"/>
              <w:bottom w:val="single" w:sz="4" w:space="0" w:color="auto"/>
              <w:right w:val="single" w:sz="4" w:space="0" w:color="auto"/>
            </w:tcBorders>
            <w:shd w:val="clear" w:color="auto" w:fill="auto"/>
            <w:vAlign w:val="center"/>
            <w:hideMark/>
          </w:tcPr>
          <w:p w14:paraId="6663CB25" w14:textId="77777777" w:rsidR="00602751" w:rsidRPr="00935440" w:rsidRDefault="00602751" w:rsidP="00680B67">
            <w:pPr>
              <w:spacing w:after="0" w:line="240" w:lineRule="auto"/>
              <w:ind w:firstLine="0"/>
              <w:contextualSpacing w:val="0"/>
              <w:jc w:val="center"/>
              <w:rPr>
                <w:rFonts w:ascii="Times New Roman" w:eastAsia="Times New Roman" w:hAnsi="Times New Roman" w:cs="Times New Roman"/>
                <w:color w:val="000000"/>
                <w:lang w:val="it-IT" w:eastAsia="en-GB"/>
              </w:rPr>
            </w:pPr>
            <w:r w:rsidRPr="00935440">
              <w:rPr>
                <w:rFonts w:ascii="Times New Roman" w:eastAsia="Times New Roman" w:hAnsi="Times New Roman" w:cs="Times New Roman"/>
                <w:color w:val="000000"/>
                <w:lang w:val="it-IT" w:eastAsia="en-GB"/>
              </w:rPr>
              <w:t>volume single core (cm3/m)</w:t>
            </w:r>
          </w:p>
        </w:tc>
        <w:tc>
          <w:tcPr>
            <w:tcW w:w="993" w:type="dxa"/>
            <w:vMerge w:val="restart"/>
            <w:tcBorders>
              <w:top w:val="nil"/>
              <w:left w:val="single" w:sz="4" w:space="0" w:color="auto"/>
              <w:bottom w:val="single" w:sz="4" w:space="0" w:color="auto"/>
              <w:right w:val="single" w:sz="4" w:space="0" w:color="auto"/>
            </w:tcBorders>
            <w:shd w:val="clear" w:color="auto" w:fill="auto"/>
            <w:vAlign w:val="center"/>
            <w:hideMark/>
          </w:tcPr>
          <w:p w14:paraId="1D75299A" w14:textId="77777777" w:rsidR="00602751" w:rsidRPr="00935440" w:rsidRDefault="00602751" w:rsidP="00680B67">
            <w:pPr>
              <w:spacing w:after="0" w:line="240" w:lineRule="auto"/>
              <w:ind w:firstLine="0"/>
              <w:contextualSpacing w:val="0"/>
              <w:jc w:val="center"/>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volume three core (cm3/m)</w:t>
            </w:r>
          </w:p>
        </w:tc>
        <w:tc>
          <w:tcPr>
            <w:tcW w:w="718" w:type="dxa"/>
            <w:tcBorders>
              <w:top w:val="nil"/>
              <w:left w:val="nil"/>
              <w:bottom w:val="single" w:sz="4" w:space="0" w:color="auto"/>
              <w:right w:val="single" w:sz="4" w:space="0" w:color="auto"/>
            </w:tcBorders>
            <w:shd w:val="clear" w:color="auto" w:fill="auto"/>
            <w:noWrap/>
            <w:vAlign w:val="bottom"/>
            <w:hideMark/>
          </w:tcPr>
          <w:p w14:paraId="32C9C6A6" w14:textId="77777777" w:rsidR="00602751" w:rsidRPr="00935440" w:rsidRDefault="00602751" w:rsidP="00680B67">
            <w:pPr>
              <w:spacing w:after="0" w:line="240" w:lineRule="auto"/>
              <w:ind w:firstLine="0"/>
              <w:contextualSpacing w:val="0"/>
              <w:jc w:val="lef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 </w:t>
            </w:r>
          </w:p>
        </w:tc>
      </w:tr>
      <w:tr w:rsidR="00602751" w:rsidRPr="00935440" w14:paraId="079684E4" w14:textId="77777777" w:rsidTr="00935440">
        <w:trPr>
          <w:trHeight w:val="300"/>
        </w:trPr>
        <w:tc>
          <w:tcPr>
            <w:tcW w:w="494" w:type="dxa"/>
            <w:tcBorders>
              <w:top w:val="nil"/>
              <w:left w:val="nil"/>
              <w:bottom w:val="nil"/>
              <w:right w:val="nil"/>
            </w:tcBorders>
            <w:shd w:val="clear" w:color="auto" w:fill="auto"/>
            <w:noWrap/>
            <w:vAlign w:val="bottom"/>
            <w:hideMark/>
          </w:tcPr>
          <w:p w14:paraId="1F516F68" w14:textId="77777777" w:rsidR="00602751" w:rsidRPr="00935440" w:rsidRDefault="00602751" w:rsidP="00680B67">
            <w:pPr>
              <w:spacing w:after="0" w:line="240" w:lineRule="auto"/>
              <w:ind w:firstLine="0"/>
              <w:contextualSpacing w:val="0"/>
              <w:jc w:val="left"/>
              <w:rPr>
                <w:rFonts w:ascii="Times New Roman" w:eastAsia="Times New Roman" w:hAnsi="Times New Roman" w:cs="Times New Roman"/>
                <w:color w:val="000000"/>
                <w:lang w:val="en-GB" w:eastAsia="en-GB"/>
              </w:rPr>
            </w:pPr>
          </w:p>
        </w:tc>
        <w:tc>
          <w:tcPr>
            <w:tcW w:w="494" w:type="dxa"/>
            <w:tcBorders>
              <w:top w:val="nil"/>
              <w:left w:val="nil"/>
              <w:bottom w:val="nil"/>
            </w:tcBorders>
            <w:shd w:val="clear" w:color="auto" w:fill="auto"/>
            <w:noWrap/>
            <w:vAlign w:val="bottom"/>
            <w:hideMark/>
          </w:tcPr>
          <w:p w14:paraId="122BA0AF" w14:textId="77777777" w:rsidR="00602751" w:rsidRPr="00935440" w:rsidRDefault="00602751" w:rsidP="00680B67">
            <w:pPr>
              <w:spacing w:after="0" w:line="240" w:lineRule="auto"/>
              <w:ind w:firstLine="0"/>
              <w:contextualSpacing w:val="0"/>
              <w:jc w:val="left"/>
              <w:rPr>
                <w:rFonts w:ascii="Times New Roman" w:eastAsia="Times New Roman" w:hAnsi="Times New Roman" w:cs="Times New Roman"/>
                <w:sz w:val="20"/>
                <w:szCs w:val="20"/>
                <w:lang w:val="en-GB" w:eastAsia="en-GB"/>
              </w:rPr>
            </w:pPr>
          </w:p>
        </w:tc>
        <w:tc>
          <w:tcPr>
            <w:tcW w:w="822" w:type="dxa"/>
            <w:tcBorders>
              <w:right w:val="single" w:sz="4" w:space="0" w:color="auto"/>
            </w:tcBorders>
            <w:shd w:val="clear" w:color="auto" w:fill="auto"/>
            <w:noWrap/>
            <w:vAlign w:val="bottom"/>
            <w:hideMark/>
          </w:tcPr>
          <w:p w14:paraId="2EC01106" w14:textId="77777777" w:rsidR="00602751" w:rsidRPr="00935440" w:rsidRDefault="00602751" w:rsidP="00680B67">
            <w:pPr>
              <w:spacing w:after="0" w:line="240" w:lineRule="auto"/>
              <w:ind w:firstLine="0"/>
              <w:contextualSpacing w:val="0"/>
              <w:jc w:val="left"/>
              <w:rPr>
                <w:rFonts w:ascii="Times New Roman" w:eastAsia="Times New Roman" w:hAnsi="Times New Roman" w:cs="Times New Roman"/>
                <w:color w:val="000000"/>
                <w:lang w:val="en-GB" w:eastAsia="en-GB"/>
              </w:rPr>
            </w:pPr>
          </w:p>
        </w:tc>
        <w:tc>
          <w:tcPr>
            <w:tcW w:w="2863" w:type="dxa"/>
            <w:tcBorders>
              <w:top w:val="nil"/>
              <w:left w:val="single" w:sz="4" w:space="0" w:color="auto"/>
              <w:bottom w:val="single" w:sz="4" w:space="0" w:color="auto"/>
              <w:right w:val="single" w:sz="4" w:space="0" w:color="auto"/>
            </w:tcBorders>
            <w:shd w:val="clear" w:color="auto" w:fill="auto"/>
            <w:noWrap/>
            <w:vAlign w:val="bottom"/>
            <w:hideMark/>
          </w:tcPr>
          <w:p w14:paraId="1959D68B" w14:textId="48BFCB97" w:rsidR="00602751" w:rsidRPr="00935440" w:rsidRDefault="00602751" w:rsidP="00680B67">
            <w:pPr>
              <w:spacing w:after="0" w:line="240" w:lineRule="auto"/>
              <w:ind w:firstLine="0"/>
              <w:contextualSpacing w:val="0"/>
              <w:jc w:val="lef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 xml:space="preserve">Resistance </w:t>
            </w:r>
            <w:sdt>
              <w:sdtPr>
                <w:rPr>
                  <w:rFonts w:ascii="Times New Roman" w:eastAsia="Times New Roman" w:hAnsi="Times New Roman" w:cs="Times New Roman"/>
                  <w:color w:val="000000"/>
                  <w:lang w:val="en-GB" w:eastAsia="en-GB"/>
                </w:rPr>
                <w:tag w:val="MENDELEY_CITATION_v3_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"/>
                <w:id w:val="-1515072787"/>
                <w:placeholder>
                  <w:docPart w:val="DefaultPlaceholder_-1854013440"/>
                </w:placeholder>
              </w:sdtPr>
              <w:sdtEndPr>
                <w:rPr>
                  <w:rFonts w:eastAsiaTheme="minorHAnsi"/>
                  <w:lang w:val="en-US" w:eastAsia="en-US"/>
                </w:rPr>
              </w:sdtEndPr>
              <w:sdtContent>
                <w:r w:rsidRPr="00935440">
                  <w:rPr>
                    <w:rFonts w:ascii="Times New Roman" w:hAnsi="Times New Roman" w:cs="Times New Roman"/>
                    <w:color w:val="000000"/>
                  </w:rPr>
                  <w:t>[49]</w:t>
                </w:r>
              </w:sdtContent>
            </w:sdt>
          </w:p>
        </w:tc>
        <w:tc>
          <w:tcPr>
            <w:tcW w:w="718" w:type="dxa"/>
            <w:tcBorders>
              <w:top w:val="nil"/>
              <w:left w:val="nil"/>
              <w:bottom w:val="single" w:sz="4" w:space="0" w:color="auto"/>
              <w:right w:val="single" w:sz="4" w:space="0" w:color="auto"/>
            </w:tcBorders>
            <w:shd w:val="clear" w:color="auto" w:fill="auto"/>
            <w:noWrap/>
            <w:vAlign w:val="bottom"/>
            <w:hideMark/>
          </w:tcPr>
          <w:p w14:paraId="2688514A" w14:textId="77777777" w:rsidR="00602751" w:rsidRPr="00935440" w:rsidRDefault="00602751" w:rsidP="00680B67">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0.049</w:t>
            </w:r>
          </w:p>
        </w:tc>
        <w:tc>
          <w:tcPr>
            <w:tcW w:w="890" w:type="dxa"/>
            <w:tcBorders>
              <w:top w:val="nil"/>
              <w:left w:val="nil"/>
              <w:bottom w:val="single" w:sz="4" w:space="0" w:color="auto"/>
              <w:right w:val="single" w:sz="4" w:space="0" w:color="auto"/>
            </w:tcBorders>
            <w:shd w:val="clear" w:color="auto" w:fill="auto"/>
            <w:noWrap/>
            <w:vAlign w:val="bottom"/>
            <w:hideMark/>
          </w:tcPr>
          <w:p w14:paraId="56A33F99" w14:textId="77777777" w:rsidR="00602751" w:rsidRPr="00935440" w:rsidRDefault="00602751" w:rsidP="00680B67">
            <w:pPr>
              <w:spacing w:after="0" w:line="240" w:lineRule="auto"/>
              <w:ind w:firstLine="0"/>
              <w:contextualSpacing w:val="0"/>
              <w:jc w:val="lef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Ω/km</w:t>
            </w:r>
          </w:p>
        </w:tc>
        <w:tc>
          <w:tcPr>
            <w:tcW w:w="1195" w:type="dxa"/>
            <w:vMerge/>
            <w:tcBorders>
              <w:top w:val="nil"/>
              <w:left w:val="single" w:sz="4" w:space="0" w:color="auto"/>
              <w:bottom w:val="single" w:sz="4" w:space="0" w:color="auto"/>
              <w:right w:val="single" w:sz="4" w:space="0" w:color="auto"/>
            </w:tcBorders>
            <w:vAlign w:val="center"/>
            <w:hideMark/>
          </w:tcPr>
          <w:p w14:paraId="4FCBC7DE" w14:textId="77777777" w:rsidR="00602751" w:rsidRPr="00935440" w:rsidRDefault="00602751" w:rsidP="00680B67">
            <w:pPr>
              <w:spacing w:after="0" w:line="240" w:lineRule="auto"/>
              <w:ind w:firstLine="0"/>
              <w:contextualSpacing w:val="0"/>
              <w:jc w:val="left"/>
              <w:rPr>
                <w:rFonts w:ascii="Times New Roman" w:eastAsia="Times New Roman" w:hAnsi="Times New Roman" w:cs="Times New Roman"/>
                <w:color w:val="000000"/>
                <w:lang w:val="en-GB" w:eastAsia="en-GB"/>
              </w:rPr>
            </w:pPr>
          </w:p>
        </w:tc>
        <w:tc>
          <w:tcPr>
            <w:tcW w:w="1053" w:type="dxa"/>
            <w:vMerge/>
            <w:tcBorders>
              <w:top w:val="nil"/>
              <w:left w:val="single" w:sz="4" w:space="0" w:color="auto"/>
              <w:bottom w:val="single" w:sz="4" w:space="0" w:color="auto"/>
              <w:right w:val="single" w:sz="4" w:space="0" w:color="auto"/>
            </w:tcBorders>
            <w:vAlign w:val="center"/>
            <w:hideMark/>
          </w:tcPr>
          <w:p w14:paraId="57BF7014" w14:textId="77777777" w:rsidR="00602751" w:rsidRPr="00935440" w:rsidRDefault="00602751" w:rsidP="00680B67">
            <w:pPr>
              <w:spacing w:after="0" w:line="240" w:lineRule="auto"/>
              <w:ind w:firstLine="0"/>
              <w:contextualSpacing w:val="0"/>
              <w:jc w:val="left"/>
              <w:rPr>
                <w:rFonts w:ascii="Times New Roman" w:eastAsia="Times New Roman" w:hAnsi="Times New Roman" w:cs="Times New Roman"/>
                <w:color w:val="000000"/>
                <w:lang w:val="en-GB" w:eastAsia="en-GB"/>
              </w:rPr>
            </w:pPr>
          </w:p>
        </w:tc>
        <w:tc>
          <w:tcPr>
            <w:tcW w:w="993" w:type="dxa"/>
            <w:vMerge/>
            <w:tcBorders>
              <w:top w:val="nil"/>
              <w:left w:val="single" w:sz="4" w:space="0" w:color="auto"/>
              <w:bottom w:val="single" w:sz="4" w:space="0" w:color="auto"/>
              <w:right w:val="single" w:sz="4" w:space="0" w:color="auto"/>
            </w:tcBorders>
            <w:vAlign w:val="center"/>
            <w:hideMark/>
          </w:tcPr>
          <w:p w14:paraId="663BA6B3" w14:textId="77777777" w:rsidR="00602751" w:rsidRPr="00935440" w:rsidRDefault="00602751" w:rsidP="00680B67">
            <w:pPr>
              <w:spacing w:after="0" w:line="240" w:lineRule="auto"/>
              <w:ind w:firstLine="0"/>
              <w:contextualSpacing w:val="0"/>
              <w:jc w:val="left"/>
              <w:rPr>
                <w:rFonts w:ascii="Times New Roman" w:eastAsia="Times New Roman" w:hAnsi="Times New Roman" w:cs="Times New Roman"/>
                <w:color w:val="000000"/>
                <w:lang w:val="en-GB" w:eastAsia="en-GB"/>
              </w:rPr>
            </w:pPr>
          </w:p>
        </w:tc>
        <w:tc>
          <w:tcPr>
            <w:tcW w:w="718" w:type="dxa"/>
            <w:tcBorders>
              <w:top w:val="nil"/>
              <w:left w:val="nil"/>
              <w:bottom w:val="single" w:sz="4" w:space="0" w:color="auto"/>
              <w:right w:val="single" w:sz="4" w:space="0" w:color="auto"/>
            </w:tcBorders>
            <w:shd w:val="clear" w:color="auto" w:fill="auto"/>
            <w:noWrap/>
            <w:vAlign w:val="bottom"/>
            <w:hideMark/>
          </w:tcPr>
          <w:p w14:paraId="19770F66" w14:textId="77777777" w:rsidR="00602751" w:rsidRPr="00935440" w:rsidRDefault="00602751" w:rsidP="00680B67">
            <w:pPr>
              <w:spacing w:after="0" w:line="240" w:lineRule="auto"/>
              <w:ind w:firstLine="0"/>
              <w:contextualSpacing w:val="0"/>
              <w:jc w:val="lef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 </w:t>
            </w:r>
          </w:p>
        </w:tc>
      </w:tr>
      <w:tr w:rsidR="00602751" w:rsidRPr="00935440" w14:paraId="1D73924A" w14:textId="77777777" w:rsidTr="00935440">
        <w:trPr>
          <w:trHeight w:val="300"/>
        </w:trPr>
        <w:tc>
          <w:tcPr>
            <w:tcW w:w="494" w:type="dxa"/>
            <w:tcBorders>
              <w:top w:val="nil"/>
              <w:left w:val="nil"/>
              <w:bottom w:val="nil"/>
              <w:right w:val="nil"/>
            </w:tcBorders>
            <w:shd w:val="clear" w:color="auto" w:fill="auto"/>
            <w:noWrap/>
            <w:vAlign w:val="bottom"/>
            <w:hideMark/>
          </w:tcPr>
          <w:p w14:paraId="3474C139" w14:textId="77777777" w:rsidR="00602751" w:rsidRPr="00935440" w:rsidRDefault="00602751" w:rsidP="00680B67">
            <w:pPr>
              <w:spacing w:after="0" w:line="240" w:lineRule="auto"/>
              <w:ind w:firstLine="0"/>
              <w:contextualSpacing w:val="0"/>
              <w:jc w:val="left"/>
              <w:rPr>
                <w:rFonts w:ascii="Times New Roman" w:eastAsia="Times New Roman" w:hAnsi="Times New Roman" w:cs="Times New Roman"/>
                <w:color w:val="000000"/>
                <w:lang w:val="en-GB" w:eastAsia="en-GB"/>
              </w:rPr>
            </w:pPr>
          </w:p>
        </w:tc>
        <w:tc>
          <w:tcPr>
            <w:tcW w:w="494" w:type="dxa"/>
            <w:tcBorders>
              <w:top w:val="nil"/>
              <w:left w:val="nil"/>
              <w:bottom w:val="nil"/>
            </w:tcBorders>
            <w:shd w:val="clear" w:color="auto" w:fill="auto"/>
            <w:noWrap/>
            <w:vAlign w:val="bottom"/>
            <w:hideMark/>
          </w:tcPr>
          <w:p w14:paraId="7E25697E" w14:textId="77777777" w:rsidR="00602751" w:rsidRPr="00935440" w:rsidRDefault="00602751" w:rsidP="00680B67">
            <w:pPr>
              <w:spacing w:after="0" w:line="240" w:lineRule="auto"/>
              <w:ind w:firstLine="0"/>
              <w:contextualSpacing w:val="0"/>
              <w:jc w:val="left"/>
              <w:rPr>
                <w:rFonts w:ascii="Times New Roman" w:eastAsia="Times New Roman" w:hAnsi="Times New Roman" w:cs="Times New Roman"/>
                <w:sz w:val="20"/>
                <w:szCs w:val="20"/>
                <w:lang w:val="en-GB" w:eastAsia="en-GB"/>
              </w:rPr>
            </w:pPr>
          </w:p>
        </w:tc>
        <w:tc>
          <w:tcPr>
            <w:tcW w:w="822" w:type="dxa"/>
            <w:tcBorders>
              <w:bottom w:val="single" w:sz="4" w:space="0" w:color="auto"/>
              <w:right w:val="single" w:sz="4" w:space="0" w:color="auto"/>
            </w:tcBorders>
            <w:shd w:val="clear" w:color="auto" w:fill="auto"/>
            <w:noWrap/>
            <w:vAlign w:val="bottom"/>
            <w:hideMark/>
          </w:tcPr>
          <w:p w14:paraId="7C4CF30B" w14:textId="77777777" w:rsidR="00602751" w:rsidRPr="00935440" w:rsidRDefault="00602751" w:rsidP="00680B67">
            <w:pPr>
              <w:spacing w:after="0" w:line="240" w:lineRule="auto"/>
              <w:ind w:firstLine="0"/>
              <w:contextualSpacing w:val="0"/>
              <w:jc w:val="lef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 </w:t>
            </w:r>
          </w:p>
        </w:tc>
        <w:tc>
          <w:tcPr>
            <w:tcW w:w="2863" w:type="dxa"/>
            <w:tcBorders>
              <w:top w:val="nil"/>
              <w:left w:val="single" w:sz="4" w:space="0" w:color="auto"/>
              <w:bottom w:val="single" w:sz="4" w:space="0" w:color="auto"/>
              <w:right w:val="single" w:sz="4" w:space="0" w:color="auto"/>
            </w:tcBorders>
            <w:shd w:val="clear" w:color="auto" w:fill="auto"/>
            <w:noWrap/>
            <w:vAlign w:val="bottom"/>
            <w:hideMark/>
          </w:tcPr>
          <w:p w14:paraId="2F14D8F8" w14:textId="77777777" w:rsidR="00602751" w:rsidRPr="00935440" w:rsidRDefault="00602751" w:rsidP="00680B67">
            <w:pPr>
              <w:spacing w:after="0" w:line="240" w:lineRule="auto"/>
              <w:ind w:firstLine="0"/>
              <w:contextualSpacing w:val="0"/>
              <w:jc w:val="lef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Inductance</w:t>
            </w:r>
          </w:p>
        </w:tc>
        <w:tc>
          <w:tcPr>
            <w:tcW w:w="718" w:type="dxa"/>
            <w:tcBorders>
              <w:top w:val="nil"/>
              <w:left w:val="nil"/>
              <w:bottom w:val="single" w:sz="4" w:space="0" w:color="auto"/>
              <w:right w:val="single" w:sz="4" w:space="0" w:color="auto"/>
            </w:tcBorders>
            <w:shd w:val="clear" w:color="auto" w:fill="auto"/>
            <w:noWrap/>
            <w:vAlign w:val="bottom"/>
            <w:hideMark/>
          </w:tcPr>
          <w:p w14:paraId="4DD47231" w14:textId="77777777" w:rsidR="00602751" w:rsidRPr="00935440" w:rsidRDefault="00602751" w:rsidP="00680B67">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0.38</w:t>
            </w:r>
          </w:p>
        </w:tc>
        <w:tc>
          <w:tcPr>
            <w:tcW w:w="890" w:type="dxa"/>
            <w:tcBorders>
              <w:top w:val="nil"/>
              <w:left w:val="nil"/>
              <w:bottom w:val="single" w:sz="4" w:space="0" w:color="auto"/>
              <w:right w:val="single" w:sz="4" w:space="0" w:color="auto"/>
            </w:tcBorders>
            <w:shd w:val="clear" w:color="auto" w:fill="auto"/>
            <w:noWrap/>
            <w:vAlign w:val="bottom"/>
            <w:hideMark/>
          </w:tcPr>
          <w:p w14:paraId="6A2DA24E" w14:textId="77777777" w:rsidR="00602751" w:rsidRPr="00935440" w:rsidRDefault="00602751" w:rsidP="00680B67">
            <w:pPr>
              <w:spacing w:after="0" w:line="240" w:lineRule="auto"/>
              <w:ind w:firstLine="0"/>
              <w:contextualSpacing w:val="0"/>
              <w:jc w:val="left"/>
              <w:rPr>
                <w:rFonts w:ascii="Times New Roman" w:eastAsia="Times New Roman" w:hAnsi="Times New Roman" w:cs="Times New Roman"/>
                <w:color w:val="000000"/>
                <w:lang w:val="en-GB" w:eastAsia="en-GB"/>
              </w:rPr>
            </w:pPr>
            <w:proofErr w:type="spellStart"/>
            <w:r w:rsidRPr="00935440">
              <w:rPr>
                <w:rFonts w:ascii="Times New Roman" w:eastAsia="Times New Roman" w:hAnsi="Times New Roman" w:cs="Times New Roman"/>
                <w:color w:val="000000"/>
                <w:lang w:val="en-GB" w:eastAsia="en-GB"/>
              </w:rPr>
              <w:t>mH</w:t>
            </w:r>
            <w:proofErr w:type="spellEnd"/>
            <w:r w:rsidRPr="00935440">
              <w:rPr>
                <w:rFonts w:ascii="Times New Roman" w:eastAsia="Times New Roman" w:hAnsi="Times New Roman" w:cs="Times New Roman"/>
                <w:color w:val="000000"/>
                <w:lang w:val="en-GB" w:eastAsia="en-GB"/>
              </w:rPr>
              <w:t>/km</w:t>
            </w:r>
          </w:p>
        </w:tc>
        <w:tc>
          <w:tcPr>
            <w:tcW w:w="1195" w:type="dxa"/>
            <w:vMerge/>
            <w:tcBorders>
              <w:top w:val="nil"/>
              <w:left w:val="single" w:sz="4" w:space="0" w:color="auto"/>
              <w:bottom w:val="single" w:sz="4" w:space="0" w:color="auto"/>
              <w:right w:val="single" w:sz="4" w:space="0" w:color="auto"/>
            </w:tcBorders>
            <w:vAlign w:val="center"/>
            <w:hideMark/>
          </w:tcPr>
          <w:p w14:paraId="73B888BD" w14:textId="77777777" w:rsidR="00602751" w:rsidRPr="00935440" w:rsidRDefault="00602751" w:rsidP="00680B67">
            <w:pPr>
              <w:spacing w:after="0" w:line="240" w:lineRule="auto"/>
              <w:ind w:firstLine="0"/>
              <w:contextualSpacing w:val="0"/>
              <w:jc w:val="left"/>
              <w:rPr>
                <w:rFonts w:ascii="Times New Roman" w:eastAsia="Times New Roman" w:hAnsi="Times New Roman" w:cs="Times New Roman"/>
                <w:color w:val="000000"/>
                <w:lang w:val="en-GB" w:eastAsia="en-GB"/>
              </w:rPr>
            </w:pPr>
          </w:p>
        </w:tc>
        <w:tc>
          <w:tcPr>
            <w:tcW w:w="1053" w:type="dxa"/>
            <w:vMerge/>
            <w:tcBorders>
              <w:top w:val="nil"/>
              <w:left w:val="single" w:sz="4" w:space="0" w:color="auto"/>
              <w:bottom w:val="single" w:sz="4" w:space="0" w:color="auto"/>
              <w:right w:val="single" w:sz="4" w:space="0" w:color="auto"/>
            </w:tcBorders>
            <w:vAlign w:val="center"/>
            <w:hideMark/>
          </w:tcPr>
          <w:p w14:paraId="0962A4EA" w14:textId="77777777" w:rsidR="00602751" w:rsidRPr="00935440" w:rsidRDefault="00602751" w:rsidP="00680B67">
            <w:pPr>
              <w:spacing w:after="0" w:line="240" w:lineRule="auto"/>
              <w:ind w:firstLine="0"/>
              <w:contextualSpacing w:val="0"/>
              <w:jc w:val="left"/>
              <w:rPr>
                <w:rFonts w:ascii="Times New Roman" w:eastAsia="Times New Roman" w:hAnsi="Times New Roman" w:cs="Times New Roman"/>
                <w:color w:val="000000"/>
                <w:lang w:val="en-GB" w:eastAsia="en-GB"/>
              </w:rPr>
            </w:pPr>
          </w:p>
        </w:tc>
        <w:tc>
          <w:tcPr>
            <w:tcW w:w="993" w:type="dxa"/>
            <w:vMerge/>
            <w:tcBorders>
              <w:top w:val="nil"/>
              <w:left w:val="single" w:sz="4" w:space="0" w:color="auto"/>
              <w:bottom w:val="single" w:sz="4" w:space="0" w:color="auto"/>
              <w:right w:val="single" w:sz="4" w:space="0" w:color="auto"/>
            </w:tcBorders>
            <w:vAlign w:val="center"/>
            <w:hideMark/>
          </w:tcPr>
          <w:p w14:paraId="285D4800" w14:textId="77777777" w:rsidR="00602751" w:rsidRPr="00935440" w:rsidRDefault="00602751" w:rsidP="00680B67">
            <w:pPr>
              <w:spacing w:after="0" w:line="240" w:lineRule="auto"/>
              <w:ind w:firstLine="0"/>
              <w:contextualSpacing w:val="0"/>
              <w:jc w:val="left"/>
              <w:rPr>
                <w:rFonts w:ascii="Times New Roman" w:eastAsia="Times New Roman" w:hAnsi="Times New Roman" w:cs="Times New Roman"/>
                <w:color w:val="000000"/>
                <w:lang w:val="en-GB" w:eastAsia="en-GB"/>
              </w:rPr>
            </w:pPr>
          </w:p>
        </w:tc>
        <w:tc>
          <w:tcPr>
            <w:tcW w:w="718" w:type="dxa"/>
            <w:tcBorders>
              <w:top w:val="nil"/>
              <w:left w:val="nil"/>
              <w:bottom w:val="single" w:sz="4" w:space="0" w:color="auto"/>
              <w:right w:val="single" w:sz="4" w:space="0" w:color="auto"/>
            </w:tcBorders>
            <w:shd w:val="clear" w:color="auto" w:fill="auto"/>
            <w:noWrap/>
            <w:vAlign w:val="center"/>
            <w:hideMark/>
          </w:tcPr>
          <w:p w14:paraId="1D9FFB2C" w14:textId="77777777" w:rsidR="00602751" w:rsidRPr="00935440" w:rsidRDefault="00602751" w:rsidP="00680B67">
            <w:pPr>
              <w:spacing w:after="0" w:line="240" w:lineRule="auto"/>
              <w:ind w:firstLine="0"/>
              <w:contextualSpacing w:val="0"/>
              <w:jc w:val="center"/>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w:t>
            </w:r>
          </w:p>
        </w:tc>
      </w:tr>
      <w:tr w:rsidR="00602751" w:rsidRPr="00935440" w14:paraId="135A5594" w14:textId="77777777" w:rsidTr="00935440">
        <w:trPr>
          <w:trHeight w:val="300"/>
        </w:trPr>
        <w:tc>
          <w:tcPr>
            <w:tcW w:w="988"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5BFE969" w14:textId="77777777" w:rsidR="00602751" w:rsidRPr="00935440" w:rsidRDefault="00602751" w:rsidP="00680B67">
            <w:pPr>
              <w:spacing w:after="0" w:line="240" w:lineRule="auto"/>
              <w:ind w:firstLine="0"/>
              <w:contextualSpacing w:val="0"/>
              <w:jc w:val="center"/>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Copper wire</w:t>
            </w:r>
          </w:p>
        </w:tc>
        <w:tc>
          <w:tcPr>
            <w:tcW w:w="822" w:type="dxa"/>
            <w:vMerge w:val="restart"/>
            <w:tcBorders>
              <w:top w:val="single" w:sz="4" w:space="0" w:color="auto"/>
              <w:left w:val="single" w:sz="4" w:space="0" w:color="auto"/>
              <w:bottom w:val="single" w:sz="4" w:space="0" w:color="auto"/>
              <w:right w:val="single" w:sz="4" w:space="0" w:color="auto"/>
            </w:tcBorders>
            <w:shd w:val="clear" w:color="000000" w:fill="FFF2CC"/>
            <w:vAlign w:val="center"/>
            <w:hideMark/>
          </w:tcPr>
          <w:p w14:paraId="5E6A5AC0" w14:textId="77777777" w:rsidR="00602751" w:rsidRPr="00935440" w:rsidRDefault="00602751" w:rsidP="00680B67">
            <w:pPr>
              <w:spacing w:after="0" w:line="240" w:lineRule="auto"/>
              <w:ind w:firstLine="0"/>
              <w:contextualSpacing w:val="0"/>
              <w:jc w:val="center"/>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single core</w:t>
            </w:r>
          </w:p>
        </w:tc>
        <w:tc>
          <w:tcPr>
            <w:tcW w:w="2863" w:type="dxa"/>
            <w:tcBorders>
              <w:top w:val="nil"/>
              <w:left w:val="nil"/>
              <w:bottom w:val="single" w:sz="4" w:space="0" w:color="auto"/>
              <w:right w:val="single" w:sz="4" w:space="0" w:color="auto"/>
            </w:tcBorders>
            <w:shd w:val="clear" w:color="auto" w:fill="auto"/>
            <w:noWrap/>
            <w:vAlign w:val="bottom"/>
            <w:hideMark/>
          </w:tcPr>
          <w:p w14:paraId="31287076" w14:textId="77777777" w:rsidR="00602751" w:rsidRPr="00935440" w:rsidRDefault="00602751" w:rsidP="00680B67">
            <w:pPr>
              <w:spacing w:after="0" w:line="240" w:lineRule="auto"/>
              <w:ind w:firstLine="0"/>
              <w:contextualSpacing w:val="0"/>
              <w:jc w:val="lef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Conductor</w:t>
            </w:r>
          </w:p>
        </w:tc>
        <w:tc>
          <w:tcPr>
            <w:tcW w:w="718" w:type="dxa"/>
            <w:tcBorders>
              <w:top w:val="nil"/>
              <w:left w:val="nil"/>
              <w:bottom w:val="single" w:sz="4" w:space="0" w:color="auto"/>
              <w:right w:val="single" w:sz="4" w:space="0" w:color="auto"/>
            </w:tcBorders>
            <w:shd w:val="clear" w:color="000000" w:fill="E2EFDA"/>
            <w:noWrap/>
            <w:vAlign w:val="bottom"/>
            <w:hideMark/>
          </w:tcPr>
          <w:p w14:paraId="776F2A3E" w14:textId="77777777" w:rsidR="00602751" w:rsidRPr="00935440" w:rsidRDefault="00602751" w:rsidP="00680B67">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26.2</w:t>
            </w:r>
          </w:p>
        </w:tc>
        <w:tc>
          <w:tcPr>
            <w:tcW w:w="890" w:type="dxa"/>
            <w:tcBorders>
              <w:top w:val="nil"/>
              <w:left w:val="nil"/>
              <w:bottom w:val="single" w:sz="4" w:space="0" w:color="auto"/>
              <w:right w:val="single" w:sz="4" w:space="0" w:color="auto"/>
            </w:tcBorders>
            <w:shd w:val="clear" w:color="auto" w:fill="auto"/>
            <w:noWrap/>
            <w:vAlign w:val="bottom"/>
            <w:hideMark/>
          </w:tcPr>
          <w:p w14:paraId="7EB48262" w14:textId="77777777" w:rsidR="00602751" w:rsidRPr="00935440" w:rsidRDefault="00602751" w:rsidP="00680B67">
            <w:pPr>
              <w:spacing w:after="0" w:line="240" w:lineRule="auto"/>
              <w:ind w:firstLine="0"/>
              <w:contextualSpacing w:val="0"/>
              <w:jc w:val="lef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mm</w:t>
            </w:r>
          </w:p>
        </w:tc>
        <w:tc>
          <w:tcPr>
            <w:tcW w:w="1195" w:type="dxa"/>
            <w:tcBorders>
              <w:top w:val="nil"/>
              <w:left w:val="nil"/>
              <w:bottom w:val="single" w:sz="4" w:space="0" w:color="auto"/>
              <w:right w:val="single" w:sz="4" w:space="0" w:color="auto"/>
            </w:tcBorders>
            <w:shd w:val="clear" w:color="auto" w:fill="auto"/>
            <w:noWrap/>
            <w:vAlign w:val="bottom"/>
            <w:hideMark/>
          </w:tcPr>
          <w:p w14:paraId="6DFADF29" w14:textId="77777777" w:rsidR="00602751" w:rsidRPr="00935440" w:rsidRDefault="00602751" w:rsidP="00680B67">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13.1</w:t>
            </w:r>
          </w:p>
        </w:tc>
        <w:tc>
          <w:tcPr>
            <w:tcW w:w="1053" w:type="dxa"/>
            <w:tcBorders>
              <w:top w:val="nil"/>
              <w:left w:val="nil"/>
              <w:bottom w:val="single" w:sz="4" w:space="0" w:color="auto"/>
              <w:right w:val="single" w:sz="4" w:space="0" w:color="auto"/>
            </w:tcBorders>
            <w:shd w:val="clear" w:color="auto" w:fill="auto"/>
            <w:noWrap/>
            <w:vAlign w:val="bottom"/>
            <w:hideMark/>
          </w:tcPr>
          <w:p w14:paraId="4C5027F2" w14:textId="77777777" w:rsidR="00602751" w:rsidRPr="00935440" w:rsidRDefault="00602751" w:rsidP="00680B67">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539</w:t>
            </w:r>
          </w:p>
        </w:tc>
        <w:tc>
          <w:tcPr>
            <w:tcW w:w="993" w:type="dxa"/>
            <w:tcBorders>
              <w:top w:val="nil"/>
              <w:left w:val="nil"/>
              <w:bottom w:val="single" w:sz="4" w:space="0" w:color="auto"/>
              <w:right w:val="single" w:sz="4" w:space="0" w:color="auto"/>
            </w:tcBorders>
            <w:shd w:val="clear" w:color="auto" w:fill="auto"/>
            <w:noWrap/>
            <w:vAlign w:val="bottom"/>
            <w:hideMark/>
          </w:tcPr>
          <w:p w14:paraId="3A195917" w14:textId="77777777" w:rsidR="00602751" w:rsidRPr="00935440" w:rsidRDefault="00602751" w:rsidP="00680B67">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1617</w:t>
            </w:r>
          </w:p>
        </w:tc>
        <w:tc>
          <w:tcPr>
            <w:tcW w:w="718" w:type="dxa"/>
            <w:tcBorders>
              <w:top w:val="nil"/>
              <w:left w:val="nil"/>
              <w:bottom w:val="single" w:sz="4" w:space="0" w:color="auto"/>
              <w:right w:val="single" w:sz="4" w:space="0" w:color="auto"/>
            </w:tcBorders>
            <w:shd w:val="clear" w:color="auto" w:fill="auto"/>
            <w:noWrap/>
            <w:vAlign w:val="bottom"/>
            <w:hideMark/>
          </w:tcPr>
          <w:p w14:paraId="797B8997" w14:textId="77777777" w:rsidR="00602751" w:rsidRPr="00935440" w:rsidRDefault="00602751" w:rsidP="00680B67">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6.6</w:t>
            </w:r>
          </w:p>
        </w:tc>
      </w:tr>
      <w:tr w:rsidR="00602751" w:rsidRPr="00935440" w14:paraId="38DC470D" w14:textId="77777777" w:rsidTr="00935440">
        <w:trPr>
          <w:trHeight w:val="300"/>
        </w:trPr>
        <w:tc>
          <w:tcPr>
            <w:tcW w:w="988"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B91BBA7" w14:textId="77777777" w:rsidR="00602751" w:rsidRPr="00935440" w:rsidRDefault="00602751" w:rsidP="00680B67">
            <w:pPr>
              <w:spacing w:after="0" w:line="240" w:lineRule="auto"/>
              <w:ind w:firstLine="0"/>
              <w:contextualSpacing w:val="0"/>
              <w:jc w:val="center"/>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HDPE</w:t>
            </w:r>
          </w:p>
        </w:tc>
        <w:tc>
          <w:tcPr>
            <w:tcW w:w="822" w:type="dxa"/>
            <w:vMerge/>
            <w:tcBorders>
              <w:top w:val="nil"/>
              <w:left w:val="single" w:sz="4" w:space="0" w:color="auto"/>
              <w:bottom w:val="single" w:sz="4" w:space="0" w:color="auto"/>
              <w:right w:val="single" w:sz="4" w:space="0" w:color="auto"/>
            </w:tcBorders>
            <w:vAlign w:val="center"/>
            <w:hideMark/>
          </w:tcPr>
          <w:p w14:paraId="70D8A193" w14:textId="77777777" w:rsidR="00602751" w:rsidRPr="00935440" w:rsidRDefault="00602751" w:rsidP="00680B67">
            <w:pPr>
              <w:spacing w:after="0" w:line="240" w:lineRule="auto"/>
              <w:ind w:firstLine="0"/>
              <w:contextualSpacing w:val="0"/>
              <w:jc w:val="left"/>
              <w:rPr>
                <w:rFonts w:ascii="Times New Roman" w:eastAsia="Times New Roman" w:hAnsi="Times New Roman" w:cs="Times New Roman"/>
                <w:color w:val="000000"/>
                <w:lang w:val="en-GB" w:eastAsia="en-GB"/>
              </w:rPr>
            </w:pPr>
          </w:p>
        </w:tc>
        <w:tc>
          <w:tcPr>
            <w:tcW w:w="2863" w:type="dxa"/>
            <w:tcBorders>
              <w:top w:val="nil"/>
              <w:left w:val="nil"/>
              <w:bottom w:val="single" w:sz="4" w:space="0" w:color="auto"/>
              <w:right w:val="single" w:sz="4" w:space="0" w:color="auto"/>
            </w:tcBorders>
            <w:shd w:val="clear" w:color="auto" w:fill="auto"/>
            <w:noWrap/>
            <w:vAlign w:val="bottom"/>
            <w:hideMark/>
          </w:tcPr>
          <w:p w14:paraId="41BB6F2D" w14:textId="77777777" w:rsidR="00602751" w:rsidRPr="00935440" w:rsidRDefault="00602751" w:rsidP="00680B67">
            <w:pPr>
              <w:spacing w:after="0" w:line="240" w:lineRule="auto"/>
              <w:ind w:firstLine="0"/>
              <w:contextualSpacing w:val="0"/>
              <w:jc w:val="lef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Conductor Binder</w:t>
            </w:r>
          </w:p>
        </w:tc>
        <w:tc>
          <w:tcPr>
            <w:tcW w:w="718" w:type="dxa"/>
            <w:tcBorders>
              <w:top w:val="nil"/>
              <w:left w:val="nil"/>
              <w:bottom w:val="single" w:sz="4" w:space="0" w:color="auto"/>
              <w:right w:val="single" w:sz="4" w:space="0" w:color="auto"/>
            </w:tcBorders>
            <w:shd w:val="clear" w:color="auto" w:fill="auto"/>
            <w:noWrap/>
            <w:vAlign w:val="bottom"/>
            <w:hideMark/>
          </w:tcPr>
          <w:p w14:paraId="4EA4E50B" w14:textId="77777777" w:rsidR="00602751" w:rsidRPr="00935440" w:rsidRDefault="00602751" w:rsidP="00680B67">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0.5</w:t>
            </w:r>
          </w:p>
        </w:tc>
        <w:tc>
          <w:tcPr>
            <w:tcW w:w="890" w:type="dxa"/>
            <w:tcBorders>
              <w:top w:val="nil"/>
              <w:left w:val="nil"/>
              <w:bottom w:val="single" w:sz="4" w:space="0" w:color="auto"/>
              <w:right w:val="single" w:sz="4" w:space="0" w:color="auto"/>
            </w:tcBorders>
            <w:shd w:val="clear" w:color="auto" w:fill="auto"/>
            <w:noWrap/>
            <w:vAlign w:val="bottom"/>
            <w:hideMark/>
          </w:tcPr>
          <w:p w14:paraId="26F3ACB7" w14:textId="77777777" w:rsidR="00602751" w:rsidRPr="00935440" w:rsidRDefault="00602751" w:rsidP="00680B67">
            <w:pPr>
              <w:spacing w:after="0" w:line="240" w:lineRule="auto"/>
              <w:ind w:firstLine="0"/>
              <w:contextualSpacing w:val="0"/>
              <w:jc w:val="lef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mm</w:t>
            </w:r>
          </w:p>
        </w:tc>
        <w:tc>
          <w:tcPr>
            <w:tcW w:w="1195" w:type="dxa"/>
            <w:tcBorders>
              <w:top w:val="nil"/>
              <w:left w:val="nil"/>
              <w:bottom w:val="single" w:sz="4" w:space="0" w:color="auto"/>
              <w:right w:val="single" w:sz="4" w:space="0" w:color="auto"/>
            </w:tcBorders>
            <w:shd w:val="clear" w:color="auto" w:fill="auto"/>
            <w:noWrap/>
            <w:vAlign w:val="bottom"/>
            <w:hideMark/>
          </w:tcPr>
          <w:p w14:paraId="6D35BA86" w14:textId="77777777" w:rsidR="00602751" w:rsidRPr="00935440" w:rsidRDefault="00602751" w:rsidP="00680B67">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13.6</w:t>
            </w:r>
          </w:p>
        </w:tc>
        <w:tc>
          <w:tcPr>
            <w:tcW w:w="1053" w:type="dxa"/>
            <w:tcBorders>
              <w:top w:val="nil"/>
              <w:left w:val="nil"/>
              <w:bottom w:val="single" w:sz="4" w:space="0" w:color="auto"/>
              <w:right w:val="single" w:sz="4" w:space="0" w:color="auto"/>
            </w:tcBorders>
            <w:shd w:val="clear" w:color="auto" w:fill="auto"/>
            <w:noWrap/>
            <w:vAlign w:val="bottom"/>
            <w:hideMark/>
          </w:tcPr>
          <w:p w14:paraId="4141A2E9" w14:textId="77777777" w:rsidR="00602751" w:rsidRPr="00935440" w:rsidRDefault="00602751" w:rsidP="00680B67">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42</w:t>
            </w:r>
          </w:p>
        </w:tc>
        <w:tc>
          <w:tcPr>
            <w:tcW w:w="993" w:type="dxa"/>
            <w:tcBorders>
              <w:top w:val="nil"/>
              <w:left w:val="nil"/>
              <w:bottom w:val="single" w:sz="4" w:space="0" w:color="auto"/>
              <w:right w:val="single" w:sz="4" w:space="0" w:color="auto"/>
            </w:tcBorders>
            <w:shd w:val="clear" w:color="auto" w:fill="auto"/>
            <w:noWrap/>
            <w:vAlign w:val="bottom"/>
            <w:hideMark/>
          </w:tcPr>
          <w:p w14:paraId="0E13A4C8" w14:textId="77777777" w:rsidR="00602751" w:rsidRPr="00935440" w:rsidRDefault="00602751" w:rsidP="00680B67">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126</w:t>
            </w:r>
          </w:p>
        </w:tc>
        <w:tc>
          <w:tcPr>
            <w:tcW w:w="718" w:type="dxa"/>
            <w:tcBorders>
              <w:top w:val="nil"/>
              <w:left w:val="nil"/>
              <w:bottom w:val="single" w:sz="4" w:space="0" w:color="auto"/>
              <w:right w:val="single" w:sz="4" w:space="0" w:color="auto"/>
            </w:tcBorders>
            <w:shd w:val="clear" w:color="auto" w:fill="auto"/>
            <w:noWrap/>
            <w:vAlign w:val="bottom"/>
            <w:hideMark/>
          </w:tcPr>
          <w:p w14:paraId="22A541DC" w14:textId="77777777" w:rsidR="00602751" w:rsidRPr="00935440" w:rsidRDefault="00602751" w:rsidP="00680B67">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0.5</w:t>
            </w:r>
          </w:p>
        </w:tc>
      </w:tr>
      <w:tr w:rsidR="00602751" w:rsidRPr="00935440" w14:paraId="25FFA361" w14:textId="77777777" w:rsidTr="00935440">
        <w:trPr>
          <w:trHeight w:val="300"/>
        </w:trPr>
        <w:tc>
          <w:tcPr>
            <w:tcW w:w="988"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59E850D" w14:textId="77777777" w:rsidR="00602751" w:rsidRPr="00935440" w:rsidRDefault="00602751" w:rsidP="00680B67">
            <w:pPr>
              <w:spacing w:after="0" w:line="240" w:lineRule="auto"/>
              <w:ind w:firstLine="0"/>
              <w:contextualSpacing w:val="0"/>
              <w:jc w:val="center"/>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 xml:space="preserve">XLPE +Carbon </w:t>
            </w:r>
          </w:p>
        </w:tc>
        <w:tc>
          <w:tcPr>
            <w:tcW w:w="822" w:type="dxa"/>
            <w:vMerge/>
            <w:tcBorders>
              <w:top w:val="nil"/>
              <w:left w:val="single" w:sz="4" w:space="0" w:color="auto"/>
              <w:bottom w:val="single" w:sz="4" w:space="0" w:color="auto"/>
              <w:right w:val="single" w:sz="4" w:space="0" w:color="auto"/>
            </w:tcBorders>
            <w:vAlign w:val="center"/>
            <w:hideMark/>
          </w:tcPr>
          <w:p w14:paraId="5D6340ED" w14:textId="77777777" w:rsidR="00602751" w:rsidRPr="00935440" w:rsidRDefault="00602751" w:rsidP="00680B67">
            <w:pPr>
              <w:spacing w:after="0" w:line="240" w:lineRule="auto"/>
              <w:ind w:firstLine="0"/>
              <w:contextualSpacing w:val="0"/>
              <w:jc w:val="left"/>
              <w:rPr>
                <w:rFonts w:ascii="Times New Roman" w:eastAsia="Times New Roman" w:hAnsi="Times New Roman" w:cs="Times New Roman"/>
                <w:color w:val="000000"/>
                <w:lang w:val="en-GB" w:eastAsia="en-GB"/>
              </w:rPr>
            </w:pPr>
          </w:p>
        </w:tc>
        <w:tc>
          <w:tcPr>
            <w:tcW w:w="2863" w:type="dxa"/>
            <w:tcBorders>
              <w:top w:val="nil"/>
              <w:left w:val="nil"/>
              <w:bottom w:val="single" w:sz="4" w:space="0" w:color="auto"/>
              <w:right w:val="single" w:sz="4" w:space="0" w:color="auto"/>
            </w:tcBorders>
            <w:shd w:val="clear" w:color="auto" w:fill="auto"/>
            <w:noWrap/>
            <w:vAlign w:val="bottom"/>
            <w:hideMark/>
          </w:tcPr>
          <w:p w14:paraId="43BEB204" w14:textId="77777777" w:rsidR="00602751" w:rsidRPr="00935440" w:rsidRDefault="00602751" w:rsidP="00680B67">
            <w:pPr>
              <w:spacing w:after="0" w:line="240" w:lineRule="auto"/>
              <w:ind w:firstLine="0"/>
              <w:contextualSpacing w:val="0"/>
              <w:jc w:val="lef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Conductor shield (semi-conducting extruded)</w:t>
            </w:r>
          </w:p>
        </w:tc>
        <w:tc>
          <w:tcPr>
            <w:tcW w:w="718" w:type="dxa"/>
            <w:tcBorders>
              <w:top w:val="nil"/>
              <w:left w:val="nil"/>
              <w:bottom w:val="single" w:sz="4" w:space="0" w:color="auto"/>
              <w:right w:val="single" w:sz="4" w:space="0" w:color="auto"/>
            </w:tcBorders>
            <w:shd w:val="clear" w:color="auto" w:fill="auto"/>
            <w:noWrap/>
            <w:vAlign w:val="bottom"/>
            <w:hideMark/>
          </w:tcPr>
          <w:p w14:paraId="05C02F34" w14:textId="77777777" w:rsidR="00602751" w:rsidRPr="00935440" w:rsidRDefault="00602751" w:rsidP="00680B67">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0.9</w:t>
            </w:r>
          </w:p>
        </w:tc>
        <w:tc>
          <w:tcPr>
            <w:tcW w:w="890" w:type="dxa"/>
            <w:tcBorders>
              <w:top w:val="nil"/>
              <w:left w:val="nil"/>
              <w:bottom w:val="single" w:sz="4" w:space="0" w:color="auto"/>
              <w:right w:val="single" w:sz="4" w:space="0" w:color="auto"/>
            </w:tcBorders>
            <w:shd w:val="clear" w:color="auto" w:fill="auto"/>
            <w:noWrap/>
            <w:vAlign w:val="bottom"/>
            <w:hideMark/>
          </w:tcPr>
          <w:p w14:paraId="38DF9903" w14:textId="77777777" w:rsidR="00602751" w:rsidRPr="00935440" w:rsidRDefault="00602751" w:rsidP="00680B67">
            <w:pPr>
              <w:spacing w:after="0" w:line="240" w:lineRule="auto"/>
              <w:ind w:firstLine="0"/>
              <w:contextualSpacing w:val="0"/>
              <w:jc w:val="lef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mm</w:t>
            </w:r>
          </w:p>
        </w:tc>
        <w:tc>
          <w:tcPr>
            <w:tcW w:w="1195" w:type="dxa"/>
            <w:tcBorders>
              <w:top w:val="nil"/>
              <w:left w:val="nil"/>
              <w:bottom w:val="single" w:sz="4" w:space="0" w:color="auto"/>
              <w:right w:val="single" w:sz="4" w:space="0" w:color="auto"/>
            </w:tcBorders>
            <w:shd w:val="clear" w:color="auto" w:fill="auto"/>
            <w:noWrap/>
            <w:vAlign w:val="bottom"/>
            <w:hideMark/>
          </w:tcPr>
          <w:p w14:paraId="74FDC7A0" w14:textId="77777777" w:rsidR="00602751" w:rsidRPr="00935440" w:rsidRDefault="00602751" w:rsidP="00680B67">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14.5</w:t>
            </w:r>
          </w:p>
        </w:tc>
        <w:tc>
          <w:tcPr>
            <w:tcW w:w="1053" w:type="dxa"/>
            <w:tcBorders>
              <w:top w:val="nil"/>
              <w:left w:val="nil"/>
              <w:bottom w:val="single" w:sz="4" w:space="0" w:color="auto"/>
              <w:right w:val="single" w:sz="4" w:space="0" w:color="auto"/>
            </w:tcBorders>
            <w:shd w:val="clear" w:color="auto" w:fill="auto"/>
            <w:noWrap/>
            <w:vAlign w:val="bottom"/>
            <w:hideMark/>
          </w:tcPr>
          <w:p w14:paraId="46E04687" w14:textId="77777777" w:rsidR="00602751" w:rsidRPr="00935440" w:rsidRDefault="00602751" w:rsidP="00680B67">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79</w:t>
            </w:r>
          </w:p>
        </w:tc>
        <w:tc>
          <w:tcPr>
            <w:tcW w:w="993" w:type="dxa"/>
            <w:tcBorders>
              <w:top w:val="nil"/>
              <w:left w:val="nil"/>
              <w:bottom w:val="single" w:sz="4" w:space="0" w:color="auto"/>
              <w:right w:val="single" w:sz="4" w:space="0" w:color="auto"/>
            </w:tcBorders>
            <w:shd w:val="clear" w:color="auto" w:fill="auto"/>
            <w:noWrap/>
            <w:vAlign w:val="bottom"/>
            <w:hideMark/>
          </w:tcPr>
          <w:p w14:paraId="24FE7732" w14:textId="77777777" w:rsidR="00602751" w:rsidRPr="00935440" w:rsidRDefault="00602751" w:rsidP="00680B67">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238</w:t>
            </w:r>
          </w:p>
        </w:tc>
        <w:tc>
          <w:tcPr>
            <w:tcW w:w="718" w:type="dxa"/>
            <w:tcBorders>
              <w:top w:val="nil"/>
              <w:left w:val="nil"/>
              <w:bottom w:val="single" w:sz="4" w:space="0" w:color="auto"/>
              <w:right w:val="single" w:sz="4" w:space="0" w:color="auto"/>
            </w:tcBorders>
            <w:shd w:val="clear" w:color="auto" w:fill="auto"/>
            <w:noWrap/>
            <w:vAlign w:val="bottom"/>
            <w:hideMark/>
          </w:tcPr>
          <w:p w14:paraId="512F7DF3" w14:textId="77777777" w:rsidR="00602751" w:rsidRPr="00935440" w:rsidRDefault="00602751" w:rsidP="00680B67">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1.0</w:t>
            </w:r>
          </w:p>
        </w:tc>
      </w:tr>
      <w:tr w:rsidR="00602751" w:rsidRPr="00935440" w14:paraId="541E6720" w14:textId="77777777" w:rsidTr="00935440">
        <w:trPr>
          <w:trHeight w:val="300"/>
        </w:trPr>
        <w:tc>
          <w:tcPr>
            <w:tcW w:w="988"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B2B7A62" w14:textId="77777777" w:rsidR="00602751" w:rsidRPr="00935440" w:rsidRDefault="00602751" w:rsidP="00680B67">
            <w:pPr>
              <w:spacing w:after="0" w:line="240" w:lineRule="auto"/>
              <w:ind w:firstLine="0"/>
              <w:contextualSpacing w:val="0"/>
              <w:jc w:val="center"/>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XLPE</w:t>
            </w:r>
          </w:p>
        </w:tc>
        <w:tc>
          <w:tcPr>
            <w:tcW w:w="822" w:type="dxa"/>
            <w:vMerge/>
            <w:tcBorders>
              <w:top w:val="nil"/>
              <w:left w:val="single" w:sz="4" w:space="0" w:color="auto"/>
              <w:bottom w:val="single" w:sz="4" w:space="0" w:color="auto"/>
              <w:right w:val="single" w:sz="4" w:space="0" w:color="auto"/>
            </w:tcBorders>
            <w:vAlign w:val="center"/>
            <w:hideMark/>
          </w:tcPr>
          <w:p w14:paraId="2E02D9A5" w14:textId="77777777" w:rsidR="00602751" w:rsidRPr="00935440" w:rsidRDefault="00602751" w:rsidP="00680B67">
            <w:pPr>
              <w:spacing w:after="0" w:line="240" w:lineRule="auto"/>
              <w:ind w:firstLine="0"/>
              <w:contextualSpacing w:val="0"/>
              <w:jc w:val="left"/>
              <w:rPr>
                <w:rFonts w:ascii="Times New Roman" w:eastAsia="Times New Roman" w:hAnsi="Times New Roman" w:cs="Times New Roman"/>
                <w:color w:val="000000"/>
                <w:lang w:val="en-GB" w:eastAsia="en-GB"/>
              </w:rPr>
            </w:pPr>
          </w:p>
        </w:tc>
        <w:tc>
          <w:tcPr>
            <w:tcW w:w="2863" w:type="dxa"/>
            <w:tcBorders>
              <w:top w:val="nil"/>
              <w:left w:val="nil"/>
              <w:bottom w:val="single" w:sz="4" w:space="0" w:color="auto"/>
              <w:right w:val="single" w:sz="4" w:space="0" w:color="auto"/>
            </w:tcBorders>
            <w:shd w:val="clear" w:color="auto" w:fill="auto"/>
            <w:noWrap/>
            <w:vAlign w:val="bottom"/>
            <w:hideMark/>
          </w:tcPr>
          <w:p w14:paraId="3E6452D4" w14:textId="77777777" w:rsidR="00602751" w:rsidRPr="00935440" w:rsidRDefault="00602751" w:rsidP="00680B67">
            <w:pPr>
              <w:spacing w:after="0" w:line="240" w:lineRule="auto"/>
              <w:ind w:firstLine="0"/>
              <w:contextualSpacing w:val="0"/>
              <w:jc w:val="lef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Insulation</w:t>
            </w:r>
          </w:p>
        </w:tc>
        <w:tc>
          <w:tcPr>
            <w:tcW w:w="718" w:type="dxa"/>
            <w:tcBorders>
              <w:top w:val="nil"/>
              <w:left w:val="nil"/>
              <w:bottom w:val="single" w:sz="4" w:space="0" w:color="auto"/>
              <w:right w:val="single" w:sz="4" w:space="0" w:color="auto"/>
            </w:tcBorders>
            <w:shd w:val="clear" w:color="000000" w:fill="E2EFDA"/>
            <w:noWrap/>
            <w:vAlign w:val="bottom"/>
            <w:hideMark/>
          </w:tcPr>
          <w:p w14:paraId="29CA5839" w14:textId="77777777" w:rsidR="00602751" w:rsidRPr="00935440" w:rsidRDefault="00602751" w:rsidP="00680B67">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15</w:t>
            </w:r>
          </w:p>
        </w:tc>
        <w:tc>
          <w:tcPr>
            <w:tcW w:w="890" w:type="dxa"/>
            <w:tcBorders>
              <w:top w:val="nil"/>
              <w:left w:val="nil"/>
              <w:bottom w:val="single" w:sz="4" w:space="0" w:color="auto"/>
              <w:right w:val="single" w:sz="4" w:space="0" w:color="auto"/>
            </w:tcBorders>
            <w:shd w:val="clear" w:color="auto" w:fill="auto"/>
            <w:noWrap/>
            <w:vAlign w:val="bottom"/>
            <w:hideMark/>
          </w:tcPr>
          <w:p w14:paraId="52A747F1" w14:textId="77777777" w:rsidR="00602751" w:rsidRPr="00935440" w:rsidRDefault="00602751" w:rsidP="00680B67">
            <w:pPr>
              <w:spacing w:after="0" w:line="240" w:lineRule="auto"/>
              <w:ind w:firstLine="0"/>
              <w:contextualSpacing w:val="0"/>
              <w:jc w:val="lef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mm</w:t>
            </w:r>
          </w:p>
        </w:tc>
        <w:tc>
          <w:tcPr>
            <w:tcW w:w="1195" w:type="dxa"/>
            <w:tcBorders>
              <w:top w:val="nil"/>
              <w:left w:val="nil"/>
              <w:bottom w:val="single" w:sz="4" w:space="0" w:color="auto"/>
              <w:right w:val="single" w:sz="4" w:space="0" w:color="auto"/>
            </w:tcBorders>
            <w:shd w:val="clear" w:color="auto" w:fill="auto"/>
            <w:noWrap/>
            <w:vAlign w:val="bottom"/>
            <w:hideMark/>
          </w:tcPr>
          <w:p w14:paraId="767FBC18" w14:textId="77777777" w:rsidR="00602751" w:rsidRPr="00935440" w:rsidRDefault="00602751" w:rsidP="00680B67">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29.5</w:t>
            </w:r>
          </w:p>
        </w:tc>
        <w:tc>
          <w:tcPr>
            <w:tcW w:w="1053" w:type="dxa"/>
            <w:tcBorders>
              <w:top w:val="nil"/>
              <w:left w:val="nil"/>
              <w:bottom w:val="single" w:sz="4" w:space="0" w:color="auto"/>
              <w:right w:val="single" w:sz="4" w:space="0" w:color="auto"/>
            </w:tcBorders>
            <w:shd w:val="clear" w:color="auto" w:fill="auto"/>
            <w:noWrap/>
            <w:vAlign w:val="bottom"/>
            <w:hideMark/>
          </w:tcPr>
          <w:p w14:paraId="1D5FD2DE" w14:textId="77777777" w:rsidR="00602751" w:rsidRPr="00935440" w:rsidRDefault="00602751" w:rsidP="00680B67">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2073</w:t>
            </w:r>
          </w:p>
        </w:tc>
        <w:tc>
          <w:tcPr>
            <w:tcW w:w="993" w:type="dxa"/>
            <w:tcBorders>
              <w:top w:val="nil"/>
              <w:left w:val="nil"/>
              <w:bottom w:val="single" w:sz="4" w:space="0" w:color="auto"/>
              <w:right w:val="single" w:sz="4" w:space="0" w:color="auto"/>
            </w:tcBorders>
            <w:shd w:val="clear" w:color="auto" w:fill="auto"/>
            <w:noWrap/>
            <w:vAlign w:val="bottom"/>
            <w:hideMark/>
          </w:tcPr>
          <w:p w14:paraId="002942BA" w14:textId="77777777" w:rsidR="00602751" w:rsidRPr="00935440" w:rsidRDefault="00602751" w:rsidP="00680B67">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6220</w:t>
            </w:r>
          </w:p>
        </w:tc>
        <w:tc>
          <w:tcPr>
            <w:tcW w:w="718" w:type="dxa"/>
            <w:tcBorders>
              <w:top w:val="nil"/>
              <w:left w:val="nil"/>
              <w:bottom w:val="single" w:sz="4" w:space="0" w:color="auto"/>
              <w:right w:val="single" w:sz="4" w:space="0" w:color="auto"/>
            </w:tcBorders>
            <w:shd w:val="clear" w:color="auto" w:fill="auto"/>
            <w:noWrap/>
            <w:vAlign w:val="bottom"/>
            <w:hideMark/>
          </w:tcPr>
          <w:p w14:paraId="49F19643" w14:textId="77777777" w:rsidR="00602751" w:rsidRPr="00935440" w:rsidRDefault="00602751" w:rsidP="00680B67">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25.6</w:t>
            </w:r>
          </w:p>
        </w:tc>
      </w:tr>
      <w:tr w:rsidR="00602751" w:rsidRPr="00935440" w14:paraId="61B18763" w14:textId="77777777" w:rsidTr="00935440">
        <w:trPr>
          <w:trHeight w:val="300"/>
        </w:trPr>
        <w:tc>
          <w:tcPr>
            <w:tcW w:w="988"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D67163C" w14:textId="77777777" w:rsidR="00602751" w:rsidRPr="00935440" w:rsidRDefault="00602751" w:rsidP="00680B67">
            <w:pPr>
              <w:spacing w:after="0" w:line="240" w:lineRule="auto"/>
              <w:ind w:firstLine="0"/>
              <w:contextualSpacing w:val="0"/>
              <w:jc w:val="center"/>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 </w:t>
            </w:r>
          </w:p>
        </w:tc>
        <w:tc>
          <w:tcPr>
            <w:tcW w:w="822" w:type="dxa"/>
            <w:vMerge/>
            <w:tcBorders>
              <w:top w:val="nil"/>
              <w:left w:val="single" w:sz="4" w:space="0" w:color="auto"/>
              <w:bottom w:val="single" w:sz="4" w:space="0" w:color="auto"/>
              <w:right w:val="single" w:sz="4" w:space="0" w:color="auto"/>
            </w:tcBorders>
            <w:vAlign w:val="center"/>
            <w:hideMark/>
          </w:tcPr>
          <w:p w14:paraId="66CCCCF1" w14:textId="77777777" w:rsidR="00602751" w:rsidRPr="00935440" w:rsidRDefault="00602751" w:rsidP="00680B67">
            <w:pPr>
              <w:spacing w:after="0" w:line="240" w:lineRule="auto"/>
              <w:ind w:firstLine="0"/>
              <w:contextualSpacing w:val="0"/>
              <w:jc w:val="left"/>
              <w:rPr>
                <w:rFonts w:ascii="Times New Roman" w:eastAsia="Times New Roman" w:hAnsi="Times New Roman" w:cs="Times New Roman"/>
                <w:color w:val="000000"/>
                <w:lang w:val="en-GB" w:eastAsia="en-GB"/>
              </w:rPr>
            </w:pPr>
          </w:p>
        </w:tc>
        <w:tc>
          <w:tcPr>
            <w:tcW w:w="2863" w:type="dxa"/>
            <w:tcBorders>
              <w:top w:val="nil"/>
              <w:left w:val="nil"/>
              <w:bottom w:val="single" w:sz="4" w:space="0" w:color="auto"/>
              <w:right w:val="single" w:sz="4" w:space="0" w:color="auto"/>
            </w:tcBorders>
            <w:shd w:val="clear" w:color="000000" w:fill="FFB7B7"/>
            <w:noWrap/>
            <w:vAlign w:val="bottom"/>
            <w:hideMark/>
          </w:tcPr>
          <w:p w14:paraId="59DF2EE3" w14:textId="77777777" w:rsidR="00602751" w:rsidRPr="00935440" w:rsidRDefault="00602751" w:rsidP="00680B67">
            <w:pPr>
              <w:spacing w:after="0" w:line="240" w:lineRule="auto"/>
              <w:ind w:firstLine="0"/>
              <w:contextualSpacing w:val="0"/>
              <w:jc w:val="lef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Diameter over the insulation</w:t>
            </w:r>
          </w:p>
        </w:tc>
        <w:tc>
          <w:tcPr>
            <w:tcW w:w="718" w:type="dxa"/>
            <w:tcBorders>
              <w:top w:val="nil"/>
              <w:left w:val="nil"/>
              <w:bottom w:val="single" w:sz="4" w:space="0" w:color="auto"/>
              <w:right w:val="single" w:sz="4" w:space="0" w:color="auto"/>
            </w:tcBorders>
            <w:shd w:val="clear" w:color="000000" w:fill="FFB7B7"/>
            <w:noWrap/>
            <w:vAlign w:val="bottom"/>
            <w:hideMark/>
          </w:tcPr>
          <w:p w14:paraId="6216A589" w14:textId="77777777" w:rsidR="00602751" w:rsidRPr="00935440" w:rsidRDefault="00602751" w:rsidP="00680B67">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59</w:t>
            </w:r>
          </w:p>
        </w:tc>
        <w:tc>
          <w:tcPr>
            <w:tcW w:w="890" w:type="dxa"/>
            <w:tcBorders>
              <w:top w:val="nil"/>
              <w:left w:val="nil"/>
              <w:bottom w:val="single" w:sz="4" w:space="0" w:color="auto"/>
              <w:right w:val="single" w:sz="4" w:space="0" w:color="auto"/>
            </w:tcBorders>
            <w:shd w:val="clear" w:color="000000" w:fill="FFB7B7"/>
            <w:noWrap/>
            <w:vAlign w:val="bottom"/>
            <w:hideMark/>
          </w:tcPr>
          <w:p w14:paraId="19D96844" w14:textId="77777777" w:rsidR="00602751" w:rsidRPr="00935440" w:rsidRDefault="00602751" w:rsidP="00680B67">
            <w:pPr>
              <w:spacing w:after="0" w:line="240" w:lineRule="auto"/>
              <w:ind w:firstLine="0"/>
              <w:contextualSpacing w:val="0"/>
              <w:jc w:val="lef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mm</w:t>
            </w:r>
          </w:p>
        </w:tc>
        <w:tc>
          <w:tcPr>
            <w:tcW w:w="1195" w:type="dxa"/>
            <w:tcBorders>
              <w:top w:val="nil"/>
              <w:left w:val="nil"/>
              <w:bottom w:val="single" w:sz="4" w:space="0" w:color="auto"/>
              <w:right w:val="single" w:sz="4" w:space="0" w:color="auto"/>
            </w:tcBorders>
            <w:shd w:val="clear" w:color="000000" w:fill="FFB7B7"/>
            <w:noWrap/>
            <w:vAlign w:val="bottom"/>
            <w:hideMark/>
          </w:tcPr>
          <w:p w14:paraId="4481B6F8" w14:textId="77777777" w:rsidR="00602751" w:rsidRPr="00935440" w:rsidRDefault="00602751" w:rsidP="00680B67">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59</w:t>
            </w:r>
          </w:p>
        </w:tc>
        <w:tc>
          <w:tcPr>
            <w:tcW w:w="1053" w:type="dxa"/>
            <w:tcBorders>
              <w:top w:val="nil"/>
              <w:left w:val="nil"/>
              <w:bottom w:val="single" w:sz="4" w:space="0" w:color="auto"/>
              <w:right w:val="single" w:sz="4" w:space="0" w:color="auto"/>
            </w:tcBorders>
            <w:shd w:val="clear" w:color="000000" w:fill="FFB7B7"/>
            <w:noWrap/>
            <w:vAlign w:val="bottom"/>
            <w:hideMark/>
          </w:tcPr>
          <w:p w14:paraId="3F551FC3" w14:textId="77777777" w:rsidR="00602751" w:rsidRPr="00935440" w:rsidRDefault="00602751" w:rsidP="00680B67">
            <w:pPr>
              <w:spacing w:after="0" w:line="240" w:lineRule="auto"/>
              <w:ind w:firstLine="0"/>
              <w:contextualSpacing w:val="0"/>
              <w:jc w:val="lef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 </w:t>
            </w:r>
          </w:p>
        </w:tc>
        <w:tc>
          <w:tcPr>
            <w:tcW w:w="993" w:type="dxa"/>
            <w:tcBorders>
              <w:top w:val="nil"/>
              <w:left w:val="nil"/>
              <w:bottom w:val="single" w:sz="4" w:space="0" w:color="auto"/>
              <w:right w:val="single" w:sz="4" w:space="0" w:color="auto"/>
            </w:tcBorders>
            <w:shd w:val="clear" w:color="000000" w:fill="FFB7B7"/>
            <w:noWrap/>
            <w:vAlign w:val="bottom"/>
            <w:hideMark/>
          </w:tcPr>
          <w:p w14:paraId="3FB0433F" w14:textId="77777777" w:rsidR="00602751" w:rsidRPr="00935440" w:rsidRDefault="00602751" w:rsidP="00680B67">
            <w:pPr>
              <w:spacing w:after="0" w:line="240" w:lineRule="auto"/>
              <w:ind w:firstLine="0"/>
              <w:contextualSpacing w:val="0"/>
              <w:jc w:val="lef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 </w:t>
            </w:r>
          </w:p>
        </w:tc>
        <w:tc>
          <w:tcPr>
            <w:tcW w:w="718" w:type="dxa"/>
            <w:tcBorders>
              <w:top w:val="nil"/>
              <w:left w:val="nil"/>
              <w:bottom w:val="single" w:sz="4" w:space="0" w:color="auto"/>
              <w:right w:val="single" w:sz="4" w:space="0" w:color="auto"/>
            </w:tcBorders>
            <w:shd w:val="clear" w:color="000000" w:fill="FFB7B7"/>
            <w:noWrap/>
            <w:vAlign w:val="bottom"/>
            <w:hideMark/>
          </w:tcPr>
          <w:p w14:paraId="6810A5B2" w14:textId="77777777" w:rsidR="00602751" w:rsidRPr="00935440" w:rsidRDefault="00602751" w:rsidP="00680B67">
            <w:pPr>
              <w:spacing w:after="0" w:line="240" w:lineRule="auto"/>
              <w:ind w:firstLine="0"/>
              <w:contextualSpacing w:val="0"/>
              <w:jc w:val="lef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 </w:t>
            </w:r>
          </w:p>
        </w:tc>
      </w:tr>
      <w:tr w:rsidR="00602751" w:rsidRPr="00935440" w14:paraId="36196C13" w14:textId="77777777" w:rsidTr="00935440">
        <w:trPr>
          <w:trHeight w:val="300"/>
        </w:trPr>
        <w:tc>
          <w:tcPr>
            <w:tcW w:w="988"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2A3C61E" w14:textId="77777777" w:rsidR="00602751" w:rsidRPr="00935440" w:rsidRDefault="00602751" w:rsidP="00680B67">
            <w:pPr>
              <w:spacing w:after="0" w:line="240" w:lineRule="auto"/>
              <w:ind w:firstLine="0"/>
              <w:contextualSpacing w:val="0"/>
              <w:jc w:val="center"/>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 xml:space="preserve">XLPE +Carbon </w:t>
            </w:r>
          </w:p>
        </w:tc>
        <w:tc>
          <w:tcPr>
            <w:tcW w:w="822" w:type="dxa"/>
            <w:vMerge/>
            <w:tcBorders>
              <w:top w:val="nil"/>
              <w:left w:val="single" w:sz="4" w:space="0" w:color="auto"/>
              <w:bottom w:val="single" w:sz="4" w:space="0" w:color="auto"/>
              <w:right w:val="single" w:sz="4" w:space="0" w:color="auto"/>
            </w:tcBorders>
            <w:vAlign w:val="center"/>
            <w:hideMark/>
          </w:tcPr>
          <w:p w14:paraId="0FF44EFC" w14:textId="77777777" w:rsidR="00602751" w:rsidRPr="00935440" w:rsidRDefault="00602751" w:rsidP="00680B67">
            <w:pPr>
              <w:spacing w:after="0" w:line="240" w:lineRule="auto"/>
              <w:ind w:firstLine="0"/>
              <w:contextualSpacing w:val="0"/>
              <w:jc w:val="left"/>
              <w:rPr>
                <w:rFonts w:ascii="Times New Roman" w:eastAsia="Times New Roman" w:hAnsi="Times New Roman" w:cs="Times New Roman"/>
                <w:color w:val="000000"/>
                <w:lang w:val="en-GB" w:eastAsia="en-GB"/>
              </w:rPr>
            </w:pPr>
          </w:p>
        </w:tc>
        <w:tc>
          <w:tcPr>
            <w:tcW w:w="2863" w:type="dxa"/>
            <w:tcBorders>
              <w:top w:val="nil"/>
              <w:left w:val="nil"/>
              <w:bottom w:val="single" w:sz="4" w:space="0" w:color="auto"/>
              <w:right w:val="single" w:sz="4" w:space="0" w:color="auto"/>
            </w:tcBorders>
            <w:shd w:val="clear" w:color="auto" w:fill="auto"/>
            <w:noWrap/>
            <w:vAlign w:val="bottom"/>
            <w:hideMark/>
          </w:tcPr>
          <w:p w14:paraId="2A86C42F" w14:textId="77777777" w:rsidR="00602751" w:rsidRPr="00935440" w:rsidRDefault="00602751" w:rsidP="00680B67">
            <w:pPr>
              <w:spacing w:after="0" w:line="240" w:lineRule="auto"/>
              <w:ind w:firstLine="0"/>
              <w:contextualSpacing w:val="0"/>
              <w:jc w:val="lef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Insulation shield (semi-conducting extruded)</w:t>
            </w:r>
          </w:p>
        </w:tc>
        <w:tc>
          <w:tcPr>
            <w:tcW w:w="718" w:type="dxa"/>
            <w:tcBorders>
              <w:top w:val="nil"/>
              <w:left w:val="nil"/>
              <w:bottom w:val="single" w:sz="4" w:space="0" w:color="auto"/>
              <w:right w:val="single" w:sz="4" w:space="0" w:color="auto"/>
            </w:tcBorders>
            <w:shd w:val="clear" w:color="auto" w:fill="auto"/>
            <w:noWrap/>
            <w:vAlign w:val="bottom"/>
            <w:hideMark/>
          </w:tcPr>
          <w:p w14:paraId="0F21001E" w14:textId="77777777" w:rsidR="00602751" w:rsidRPr="00935440" w:rsidRDefault="00602751" w:rsidP="00680B67">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1.4</w:t>
            </w:r>
          </w:p>
        </w:tc>
        <w:tc>
          <w:tcPr>
            <w:tcW w:w="890" w:type="dxa"/>
            <w:tcBorders>
              <w:top w:val="nil"/>
              <w:left w:val="nil"/>
              <w:bottom w:val="single" w:sz="4" w:space="0" w:color="auto"/>
              <w:right w:val="single" w:sz="4" w:space="0" w:color="auto"/>
            </w:tcBorders>
            <w:shd w:val="clear" w:color="auto" w:fill="auto"/>
            <w:noWrap/>
            <w:vAlign w:val="bottom"/>
            <w:hideMark/>
          </w:tcPr>
          <w:p w14:paraId="000E257E" w14:textId="77777777" w:rsidR="00602751" w:rsidRPr="00935440" w:rsidRDefault="00602751" w:rsidP="00680B67">
            <w:pPr>
              <w:spacing w:after="0" w:line="240" w:lineRule="auto"/>
              <w:ind w:firstLine="0"/>
              <w:contextualSpacing w:val="0"/>
              <w:jc w:val="lef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mm</w:t>
            </w:r>
          </w:p>
        </w:tc>
        <w:tc>
          <w:tcPr>
            <w:tcW w:w="1195" w:type="dxa"/>
            <w:tcBorders>
              <w:top w:val="nil"/>
              <w:left w:val="nil"/>
              <w:bottom w:val="single" w:sz="4" w:space="0" w:color="auto"/>
              <w:right w:val="single" w:sz="4" w:space="0" w:color="auto"/>
            </w:tcBorders>
            <w:shd w:val="clear" w:color="auto" w:fill="auto"/>
            <w:noWrap/>
            <w:vAlign w:val="bottom"/>
            <w:hideMark/>
          </w:tcPr>
          <w:p w14:paraId="39C0F4CB" w14:textId="77777777" w:rsidR="00602751" w:rsidRPr="00935440" w:rsidRDefault="00602751" w:rsidP="00680B67">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30.9</w:t>
            </w:r>
          </w:p>
        </w:tc>
        <w:tc>
          <w:tcPr>
            <w:tcW w:w="1053" w:type="dxa"/>
            <w:tcBorders>
              <w:top w:val="nil"/>
              <w:left w:val="nil"/>
              <w:bottom w:val="single" w:sz="4" w:space="0" w:color="auto"/>
              <w:right w:val="single" w:sz="4" w:space="0" w:color="auto"/>
            </w:tcBorders>
            <w:shd w:val="clear" w:color="auto" w:fill="auto"/>
            <w:noWrap/>
            <w:vAlign w:val="bottom"/>
            <w:hideMark/>
          </w:tcPr>
          <w:p w14:paraId="3A7BD50F" w14:textId="77777777" w:rsidR="00602751" w:rsidRPr="00935440" w:rsidRDefault="00602751" w:rsidP="00680B67">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266</w:t>
            </w:r>
          </w:p>
        </w:tc>
        <w:tc>
          <w:tcPr>
            <w:tcW w:w="993" w:type="dxa"/>
            <w:tcBorders>
              <w:top w:val="nil"/>
              <w:left w:val="nil"/>
              <w:bottom w:val="single" w:sz="4" w:space="0" w:color="auto"/>
              <w:right w:val="single" w:sz="4" w:space="0" w:color="auto"/>
            </w:tcBorders>
            <w:shd w:val="clear" w:color="auto" w:fill="auto"/>
            <w:noWrap/>
            <w:vAlign w:val="bottom"/>
            <w:hideMark/>
          </w:tcPr>
          <w:p w14:paraId="3BA9623D" w14:textId="77777777" w:rsidR="00602751" w:rsidRPr="00935440" w:rsidRDefault="00602751" w:rsidP="00680B67">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797</w:t>
            </w:r>
          </w:p>
        </w:tc>
        <w:tc>
          <w:tcPr>
            <w:tcW w:w="718" w:type="dxa"/>
            <w:tcBorders>
              <w:top w:val="nil"/>
              <w:left w:val="nil"/>
              <w:bottom w:val="single" w:sz="4" w:space="0" w:color="auto"/>
              <w:right w:val="single" w:sz="4" w:space="0" w:color="auto"/>
            </w:tcBorders>
            <w:shd w:val="clear" w:color="auto" w:fill="auto"/>
            <w:noWrap/>
            <w:vAlign w:val="bottom"/>
            <w:hideMark/>
          </w:tcPr>
          <w:p w14:paraId="6C2A8411" w14:textId="77777777" w:rsidR="00602751" w:rsidRPr="00935440" w:rsidRDefault="00602751" w:rsidP="00680B67">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3.3</w:t>
            </w:r>
          </w:p>
        </w:tc>
      </w:tr>
      <w:tr w:rsidR="00602751" w:rsidRPr="00935440" w14:paraId="59D02D1A" w14:textId="77777777" w:rsidTr="00935440">
        <w:trPr>
          <w:trHeight w:val="300"/>
        </w:trPr>
        <w:tc>
          <w:tcPr>
            <w:tcW w:w="988"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853DDF6" w14:textId="77777777" w:rsidR="00602751" w:rsidRPr="00935440" w:rsidRDefault="00602751" w:rsidP="00680B67">
            <w:pPr>
              <w:spacing w:after="0" w:line="240" w:lineRule="auto"/>
              <w:ind w:firstLine="0"/>
              <w:contextualSpacing w:val="0"/>
              <w:jc w:val="center"/>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 </w:t>
            </w:r>
          </w:p>
        </w:tc>
        <w:tc>
          <w:tcPr>
            <w:tcW w:w="822" w:type="dxa"/>
            <w:vMerge/>
            <w:tcBorders>
              <w:top w:val="nil"/>
              <w:left w:val="single" w:sz="4" w:space="0" w:color="auto"/>
              <w:bottom w:val="single" w:sz="4" w:space="0" w:color="auto"/>
              <w:right w:val="single" w:sz="4" w:space="0" w:color="auto"/>
            </w:tcBorders>
            <w:vAlign w:val="center"/>
            <w:hideMark/>
          </w:tcPr>
          <w:p w14:paraId="1476DDAB" w14:textId="77777777" w:rsidR="00602751" w:rsidRPr="00935440" w:rsidRDefault="00602751" w:rsidP="00680B67">
            <w:pPr>
              <w:spacing w:after="0" w:line="240" w:lineRule="auto"/>
              <w:ind w:firstLine="0"/>
              <w:contextualSpacing w:val="0"/>
              <w:jc w:val="left"/>
              <w:rPr>
                <w:rFonts w:ascii="Times New Roman" w:eastAsia="Times New Roman" w:hAnsi="Times New Roman" w:cs="Times New Roman"/>
                <w:color w:val="000000"/>
                <w:lang w:val="en-GB" w:eastAsia="en-GB"/>
              </w:rPr>
            </w:pPr>
          </w:p>
        </w:tc>
        <w:tc>
          <w:tcPr>
            <w:tcW w:w="2863" w:type="dxa"/>
            <w:tcBorders>
              <w:top w:val="nil"/>
              <w:left w:val="nil"/>
              <w:bottom w:val="single" w:sz="4" w:space="0" w:color="auto"/>
              <w:right w:val="single" w:sz="4" w:space="0" w:color="auto"/>
            </w:tcBorders>
            <w:shd w:val="clear" w:color="auto" w:fill="auto"/>
            <w:noWrap/>
            <w:vAlign w:val="bottom"/>
            <w:hideMark/>
          </w:tcPr>
          <w:p w14:paraId="2F229E8C" w14:textId="77777777" w:rsidR="00602751" w:rsidRPr="00935440" w:rsidRDefault="00602751" w:rsidP="00680B67">
            <w:pPr>
              <w:spacing w:after="0" w:line="240" w:lineRule="auto"/>
              <w:ind w:firstLine="0"/>
              <w:contextualSpacing w:val="0"/>
              <w:jc w:val="lef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Longitudinal water barrier</w:t>
            </w:r>
          </w:p>
        </w:tc>
        <w:tc>
          <w:tcPr>
            <w:tcW w:w="718" w:type="dxa"/>
            <w:tcBorders>
              <w:top w:val="nil"/>
              <w:left w:val="nil"/>
              <w:bottom w:val="single" w:sz="4" w:space="0" w:color="auto"/>
              <w:right w:val="single" w:sz="4" w:space="0" w:color="auto"/>
            </w:tcBorders>
            <w:shd w:val="clear" w:color="auto" w:fill="auto"/>
            <w:noWrap/>
            <w:vAlign w:val="bottom"/>
            <w:hideMark/>
          </w:tcPr>
          <w:p w14:paraId="5E2927E4" w14:textId="77777777" w:rsidR="00602751" w:rsidRPr="00935440" w:rsidRDefault="00602751" w:rsidP="00680B67">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0.6</w:t>
            </w:r>
          </w:p>
        </w:tc>
        <w:tc>
          <w:tcPr>
            <w:tcW w:w="890" w:type="dxa"/>
            <w:tcBorders>
              <w:top w:val="nil"/>
              <w:left w:val="nil"/>
              <w:bottom w:val="single" w:sz="4" w:space="0" w:color="auto"/>
              <w:right w:val="single" w:sz="4" w:space="0" w:color="auto"/>
            </w:tcBorders>
            <w:shd w:val="clear" w:color="auto" w:fill="auto"/>
            <w:noWrap/>
            <w:vAlign w:val="bottom"/>
            <w:hideMark/>
          </w:tcPr>
          <w:p w14:paraId="6BEC3728" w14:textId="77777777" w:rsidR="00602751" w:rsidRPr="00935440" w:rsidRDefault="00602751" w:rsidP="00680B67">
            <w:pPr>
              <w:spacing w:after="0" w:line="240" w:lineRule="auto"/>
              <w:ind w:firstLine="0"/>
              <w:contextualSpacing w:val="0"/>
              <w:jc w:val="lef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mm</w:t>
            </w:r>
          </w:p>
        </w:tc>
        <w:tc>
          <w:tcPr>
            <w:tcW w:w="1195" w:type="dxa"/>
            <w:tcBorders>
              <w:top w:val="nil"/>
              <w:left w:val="nil"/>
              <w:bottom w:val="single" w:sz="4" w:space="0" w:color="auto"/>
              <w:right w:val="single" w:sz="4" w:space="0" w:color="auto"/>
            </w:tcBorders>
            <w:shd w:val="clear" w:color="auto" w:fill="auto"/>
            <w:noWrap/>
            <w:vAlign w:val="bottom"/>
            <w:hideMark/>
          </w:tcPr>
          <w:p w14:paraId="600CF7DC" w14:textId="77777777" w:rsidR="00602751" w:rsidRPr="00935440" w:rsidRDefault="00602751" w:rsidP="00680B67">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31.5</w:t>
            </w:r>
          </w:p>
        </w:tc>
        <w:tc>
          <w:tcPr>
            <w:tcW w:w="1053" w:type="dxa"/>
            <w:tcBorders>
              <w:top w:val="nil"/>
              <w:left w:val="nil"/>
              <w:bottom w:val="single" w:sz="4" w:space="0" w:color="auto"/>
              <w:right w:val="single" w:sz="4" w:space="0" w:color="auto"/>
            </w:tcBorders>
            <w:shd w:val="clear" w:color="auto" w:fill="auto"/>
            <w:noWrap/>
            <w:vAlign w:val="bottom"/>
            <w:hideMark/>
          </w:tcPr>
          <w:p w14:paraId="6C8D9659" w14:textId="77777777" w:rsidR="00602751" w:rsidRPr="00935440" w:rsidRDefault="00602751" w:rsidP="00680B67">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118</w:t>
            </w:r>
          </w:p>
        </w:tc>
        <w:tc>
          <w:tcPr>
            <w:tcW w:w="993" w:type="dxa"/>
            <w:tcBorders>
              <w:top w:val="nil"/>
              <w:left w:val="nil"/>
              <w:bottom w:val="single" w:sz="4" w:space="0" w:color="auto"/>
              <w:right w:val="single" w:sz="4" w:space="0" w:color="auto"/>
            </w:tcBorders>
            <w:shd w:val="clear" w:color="auto" w:fill="auto"/>
            <w:noWrap/>
            <w:vAlign w:val="bottom"/>
            <w:hideMark/>
          </w:tcPr>
          <w:p w14:paraId="0ECDD5F6" w14:textId="77777777" w:rsidR="00602751" w:rsidRPr="00935440" w:rsidRDefault="00602751" w:rsidP="00680B67">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353</w:t>
            </w:r>
          </w:p>
        </w:tc>
        <w:tc>
          <w:tcPr>
            <w:tcW w:w="718" w:type="dxa"/>
            <w:tcBorders>
              <w:top w:val="nil"/>
              <w:left w:val="nil"/>
              <w:bottom w:val="single" w:sz="4" w:space="0" w:color="auto"/>
              <w:right w:val="single" w:sz="4" w:space="0" w:color="auto"/>
            </w:tcBorders>
            <w:shd w:val="clear" w:color="auto" w:fill="auto"/>
            <w:noWrap/>
            <w:vAlign w:val="bottom"/>
            <w:hideMark/>
          </w:tcPr>
          <w:p w14:paraId="0995FB23" w14:textId="77777777" w:rsidR="00602751" w:rsidRPr="00935440" w:rsidRDefault="00602751" w:rsidP="00680B67">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1.5</w:t>
            </w:r>
          </w:p>
        </w:tc>
      </w:tr>
      <w:tr w:rsidR="00602751" w:rsidRPr="00935440" w14:paraId="577EC9EA" w14:textId="77777777" w:rsidTr="00935440">
        <w:trPr>
          <w:trHeight w:val="300"/>
        </w:trPr>
        <w:tc>
          <w:tcPr>
            <w:tcW w:w="988"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25F31E9" w14:textId="77777777" w:rsidR="00602751" w:rsidRPr="00935440" w:rsidRDefault="00602751" w:rsidP="00680B67">
            <w:pPr>
              <w:spacing w:after="0" w:line="240" w:lineRule="auto"/>
              <w:ind w:firstLine="0"/>
              <w:contextualSpacing w:val="0"/>
              <w:jc w:val="center"/>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lead</w:t>
            </w:r>
          </w:p>
        </w:tc>
        <w:tc>
          <w:tcPr>
            <w:tcW w:w="822" w:type="dxa"/>
            <w:vMerge/>
            <w:tcBorders>
              <w:top w:val="nil"/>
              <w:left w:val="single" w:sz="4" w:space="0" w:color="auto"/>
              <w:bottom w:val="single" w:sz="4" w:space="0" w:color="auto"/>
              <w:right w:val="single" w:sz="4" w:space="0" w:color="auto"/>
            </w:tcBorders>
            <w:vAlign w:val="center"/>
            <w:hideMark/>
          </w:tcPr>
          <w:p w14:paraId="390A8DF6" w14:textId="77777777" w:rsidR="00602751" w:rsidRPr="00935440" w:rsidRDefault="00602751" w:rsidP="00680B67">
            <w:pPr>
              <w:spacing w:after="0" w:line="240" w:lineRule="auto"/>
              <w:ind w:firstLine="0"/>
              <w:contextualSpacing w:val="0"/>
              <w:jc w:val="left"/>
              <w:rPr>
                <w:rFonts w:ascii="Times New Roman" w:eastAsia="Times New Roman" w:hAnsi="Times New Roman" w:cs="Times New Roman"/>
                <w:color w:val="000000"/>
                <w:lang w:val="en-GB" w:eastAsia="en-GB"/>
              </w:rPr>
            </w:pPr>
          </w:p>
        </w:tc>
        <w:tc>
          <w:tcPr>
            <w:tcW w:w="2863" w:type="dxa"/>
            <w:tcBorders>
              <w:top w:val="nil"/>
              <w:left w:val="nil"/>
              <w:bottom w:val="single" w:sz="4" w:space="0" w:color="auto"/>
              <w:right w:val="single" w:sz="4" w:space="0" w:color="auto"/>
            </w:tcBorders>
            <w:shd w:val="clear" w:color="auto" w:fill="auto"/>
            <w:noWrap/>
            <w:vAlign w:val="bottom"/>
            <w:hideMark/>
          </w:tcPr>
          <w:p w14:paraId="64F4F9CC" w14:textId="77777777" w:rsidR="00602751" w:rsidRPr="00935440" w:rsidRDefault="00602751" w:rsidP="00680B67">
            <w:pPr>
              <w:spacing w:after="0" w:line="240" w:lineRule="auto"/>
              <w:ind w:firstLine="0"/>
              <w:contextualSpacing w:val="0"/>
              <w:jc w:val="lef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Metallic sheath</w:t>
            </w:r>
          </w:p>
        </w:tc>
        <w:tc>
          <w:tcPr>
            <w:tcW w:w="718" w:type="dxa"/>
            <w:tcBorders>
              <w:top w:val="nil"/>
              <w:left w:val="nil"/>
              <w:bottom w:val="single" w:sz="4" w:space="0" w:color="auto"/>
              <w:right w:val="single" w:sz="4" w:space="0" w:color="auto"/>
            </w:tcBorders>
            <w:shd w:val="clear" w:color="000000" w:fill="E2EFDA"/>
            <w:noWrap/>
            <w:vAlign w:val="bottom"/>
            <w:hideMark/>
          </w:tcPr>
          <w:p w14:paraId="251FE260" w14:textId="77777777" w:rsidR="00602751" w:rsidRPr="00935440" w:rsidRDefault="00602751" w:rsidP="00680B67">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2.3</w:t>
            </w:r>
          </w:p>
        </w:tc>
        <w:tc>
          <w:tcPr>
            <w:tcW w:w="890" w:type="dxa"/>
            <w:tcBorders>
              <w:top w:val="nil"/>
              <w:left w:val="nil"/>
              <w:bottom w:val="single" w:sz="4" w:space="0" w:color="auto"/>
              <w:right w:val="single" w:sz="4" w:space="0" w:color="auto"/>
            </w:tcBorders>
            <w:shd w:val="clear" w:color="auto" w:fill="auto"/>
            <w:noWrap/>
            <w:vAlign w:val="bottom"/>
            <w:hideMark/>
          </w:tcPr>
          <w:p w14:paraId="533C397E" w14:textId="77777777" w:rsidR="00602751" w:rsidRPr="00935440" w:rsidRDefault="00602751" w:rsidP="00680B67">
            <w:pPr>
              <w:spacing w:after="0" w:line="240" w:lineRule="auto"/>
              <w:ind w:firstLine="0"/>
              <w:contextualSpacing w:val="0"/>
              <w:jc w:val="lef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mm</w:t>
            </w:r>
          </w:p>
        </w:tc>
        <w:tc>
          <w:tcPr>
            <w:tcW w:w="1195" w:type="dxa"/>
            <w:tcBorders>
              <w:top w:val="nil"/>
              <w:left w:val="nil"/>
              <w:bottom w:val="single" w:sz="4" w:space="0" w:color="auto"/>
              <w:right w:val="single" w:sz="4" w:space="0" w:color="auto"/>
            </w:tcBorders>
            <w:shd w:val="clear" w:color="auto" w:fill="auto"/>
            <w:noWrap/>
            <w:vAlign w:val="bottom"/>
            <w:hideMark/>
          </w:tcPr>
          <w:p w14:paraId="48766E97" w14:textId="77777777" w:rsidR="00602751" w:rsidRPr="00935440" w:rsidRDefault="00602751" w:rsidP="00680B67">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33.8</w:t>
            </w:r>
          </w:p>
        </w:tc>
        <w:tc>
          <w:tcPr>
            <w:tcW w:w="1053" w:type="dxa"/>
            <w:tcBorders>
              <w:top w:val="nil"/>
              <w:left w:val="nil"/>
              <w:bottom w:val="single" w:sz="4" w:space="0" w:color="auto"/>
              <w:right w:val="single" w:sz="4" w:space="0" w:color="auto"/>
            </w:tcBorders>
            <w:shd w:val="clear" w:color="auto" w:fill="auto"/>
            <w:noWrap/>
            <w:vAlign w:val="bottom"/>
            <w:hideMark/>
          </w:tcPr>
          <w:p w14:paraId="027D6C34" w14:textId="77777777" w:rsidR="00602751" w:rsidRPr="00935440" w:rsidRDefault="00602751" w:rsidP="00680B67">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472</w:t>
            </w:r>
          </w:p>
        </w:tc>
        <w:tc>
          <w:tcPr>
            <w:tcW w:w="993" w:type="dxa"/>
            <w:tcBorders>
              <w:top w:val="nil"/>
              <w:left w:val="nil"/>
              <w:bottom w:val="single" w:sz="4" w:space="0" w:color="auto"/>
              <w:right w:val="single" w:sz="4" w:space="0" w:color="auto"/>
            </w:tcBorders>
            <w:shd w:val="clear" w:color="auto" w:fill="auto"/>
            <w:noWrap/>
            <w:vAlign w:val="bottom"/>
            <w:hideMark/>
          </w:tcPr>
          <w:p w14:paraId="20ACB619" w14:textId="77777777" w:rsidR="00602751" w:rsidRPr="00935440" w:rsidRDefault="00602751" w:rsidP="00680B67">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1416</w:t>
            </w:r>
          </w:p>
        </w:tc>
        <w:tc>
          <w:tcPr>
            <w:tcW w:w="718" w:type="dxa"/>
            <w:tcBorders>
              <w:top w:val="nil"/>
              <w:left w:val="nil"/>
              <w:bottom w:val="single" w:sz="4" w:space="0" w:color="auto"/>
              <w:right w:val="single" w:sz="4" w:space="0" w:color="auto"/>
            </w:tcBorders>
            <w:shd w:val="clear" w:color="auto" w:fill="auto"/>
            <w:noWrap/>
            <w:vAlign w:val="bottom"/>
            <w:hideMark/>
          </w:tcPr>
          <w:p w14:paraId="1CD2A132" w14:textId="77777777" w:rsidR="00602751" w:rsidRPr="00935440" w:rsidRDefault="00602751" w:rsidP="00680B67">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5.8</w:t>
            </w:r>
          </w:p>
        </w:tc>
      </w:tr>
      <w:tr w:rsidR="00602751" w:rsidRPr="00935440" w14:paraId="6BB88BC1" w14:textId="77777777" w:rsidTr="00935440">
        <w:trPr>
          <w:trHeight w:val="325"/>
        </w:trPr>
        <w:tc>
          <w:tcPr>
            <w:tcW w:w="988" w:type="dxa"/>
            <w:gridSpan w:val="2"/>
            <w:tcBorders>
              <w:top w:val="nil"/>
              <w:left w:val="single" w:sz="4" w:space="0" w:color="auto"/>
              <w:bottom w:val="single" w:sz="4" w:space="0" w:color="auto"/>
              <w:right w:val="single" w:sz="4" w:space="0" w:color="auto"/>
            </w:tcBorders>
            <w:shd w:val="clear" w:color="auto" w:fill="auto"/>
            <w:noWrap/>
            <w:vAlign w:val="bottom"/>
            <w:hideMark/>
          </w:tcPr>
          <w:p w14:paraId="3614EC2D" w14:textId="77777777" w:rsidR="00602751" w:rsidRPr="00935440" w:rsidRDefault="00602751" w:rsidP="002B7E0A">
            <w:pPr>
              <w:spacing w:after="0" w:line="240" w:lineRule="auto"/>
              <w:ind w:firstLine="0"/>
              <w:contextualSpacing w:val="0"/>
              <w:jc w:val="center"/>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 </w:t>
            </w:r>
          </w:p>
        </w:tc>
        <w:tc>
          <w:tcPr>
            <w:tcW w:w="822" w:type="dxa"/>
            <w:tcBorders>
              <w:top w:val="nil"/>
              <w:left w:val="nil"/>
              <w:bottom w:val="single" w:sz="4" w:space="0" w:color="auto"/>
              <w:right w:val="single" w:sz="4" w:space="0" w:color="auto"/>
            </w:tcBorders>
            <w:shd w:val="clear" w:color="000000" w:fill="FFB7B7"/>
            <w:noWrap/>
            <w:vAlign w:val="bottom"/>
            <w:hideMark/>
          </w:tcPr>
          <w:p w14:paraId="5BB54FD7" w14:textId="77777777" w:rsidR="00602751" w:rsidRPr="00935440" w:rsidRDefault="00602751" w:rsidP="00680B67">
            <w:pPr>
              <w:spacing w:after="0" w:line="240" w:lineRule="auto"/>
              <w:ind w:firstLine="0"/>
              <w:contextualSpacing w:val="0"/>
              <w:jc w:val="lef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 </w:t>
            </w:r>
          </w:p>
        </w:tc>
        <w:tc>
          <w:tcPr>
            <w:tcW w:w="2863" w:type="dxa"/>
            <w:tcBorders>
              <w:top w:val="nil"/>
              <w:left w:val="nil"/>
              <w:bottom w:val="single" w:sz="4" w:space="0" w:color="auto"/>
              <w:right w:val="single" w:sz="4" w:space="0" w:color="auto"/>
            </w:tcBorders>
            <w:shd w:val="clear" w:color="000000" w:fill="FFB7B7"/>
            <w:noWrap/>
            <w:vAlign w:val="bottom"/>
            <w:hideMark/>
          </w:tcPr>
          <w:p w14:paraId="55C4CE9C" w14:textId="77777777" w:rsidR="00602751" w:rsidRPr="00935440" w:rsidRDefault="00602751" w:rsidP="00680B67">
            <w:pPr>
              <w:spacing w:after="0" w:line="240" w:lineRule="auto"/>
              <w:ind w:firstLine="0"/>
              <w:contextualSpacing w:val="0"/>
              <w:jc w:val="lef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single core diameter</w:t>
            </w:r>
          </w:p>
        </w:tc>
        <w:tc>
          <w:tcPr>
            <w:tcW w:w="2803" w:type="dxa"/>
            <w:gridSpan w:val="3"/>
            <w:tcBorders>
              <w:top w:val="single" w:sz="4" w:space="0" w:color="auto"/>
              <w:left w:val="nil"/>
              <w:bottom w:val="single" w:sz="4" w:space="0" w:color="auto"/>
              <w:right w:val="single" w:sz="4" w:space="0" w:color="auto"/>
            </w:tcBorders>
            <w:shd w:val="clear" w:color="000000" w:fill="FFB7B7"/>
            <w:noWrap/>
            <w:vAlign w:val="bottom"/>
            <w:hideMark/>
          </w:tcPr>
          <w:p w14:paraId="7A3718E6" w14:textId="77777777" w:rsidR="00602751" w:rsidRPr="00935440" w:rsidRDefault="00602751" w:rsidP="00680B67">
            <w:pPr>
              <w:spacing w:after="0" w:line="240" w:lineRule="auto"/>
              <w:ind w:firstLine="0"/>
              <w:contextualSpacing w:val="0"/>
              <w:jc w:val="center"/>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67.6</w:t>
            </w:r>
          </w:p>
        </w:tc>
        <w:tc>
          <w:tcPr>
            <w:tcW w:w="1053" w:type="dxa"/>
            <w:tcBorders>
              <w:top w:val="nil"/>
              <w:left w:val="nil"/>
              <w:bottom w:val="single" w:sz="4" w:space="0" w:color="auto"/>
              <w:right w:val="single" w:sz="4" w:space="0" w:color="auto"/>
            </w:tcBorders>
            <w:shd w:val="clear" w:color="000000" w:fill="FFB7B7"/>
            <w:noWrap/>
            <w:vAlign w:val="bottom"/>
            <w:hideMark/>
          </w:tcPr>
          <w:p w14:paraId="2EC334C7" w14:textId="77777777" w:rsidR="00602751" w:rsidRPr="00935440" w:rsidRDefault="00602751" w:rsidP="00680B67">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3589</w:t>
            </w:r>
          </w:p>
        </w:tc>
        <w:tc>
          <w:tcPr>
            <w:tcW w:w="993" w:type="dxa"/>
            <w:tcBorders>
              <w:top w:val="nil"/>
              <w:left w:val="nil"/>
              <w:bottom w:val="single" w:sz="4" w:space="0" w:color="auto"/>
              <w:right w:val="single" w:sz="4" w:space="0" w:color="auto"/>
            </w:tcBorders>
            <w:shd w:val="clear" w:color="000000" w:fill="FFB7B7"/>
            <w:noWrap/>
            <w:vAlign w:val="bottom"/>
            <w:hideMark/>
          </w:tcPr>
          <w:p w14:paraId="11CC8EA3" w14:textId="77777777" w:rsidR="00602751" w:rsidRPr="00935440" w:rsidRDefault="00602751" w:rsidP="00680B67">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10767</w:t>
            </w:r>
          </w:p>
        </w:tc>
        <w:tc>
          <w:tcPr>
            <w:tcW w:w="718" w:type="dxa"/>
            <w:tcBorders>
              <w:top w:val="nil"/>
              <w:left w:val="nil"/>
              <w:bottom w:val="single" w:sz="4" w:space="0" w:color="auto"/>
              <w:right w:val="single" w:sz="4" w:space="0" w:color="auto"/>
            </w:tcBorders>
            <w:shd w:val="clear" w:color="000000" w:fill="FFB7B7"/>
            <w:noWrap/>
            <w:vAlign w:val="bottom"/>
            <w:hideMark/>
          </w:tcPr>
          <w:p w14:paraId="6F88BC9B" w14:textId="77777777" w:rsidR="00602751" w:rsidRPr="00935440" w:rsidRDefault="00602751" w:rsidP="00680B67">
            <w:pPr>
              <w:spacing w:after="0" w:line="240" w:lineRule="auto"/>
              <w:ind w:firstLine="0"/>
              <w:contextualSpacing w:val="0"/>
              <w:jc w:val="lef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 </w:t>
            </w:r>
          </w:p>
        </w:tc>
      </w:tr>
      <w:tr w:rsidR="00602751" w:rsidRPr="00935440" w14:paraId="7912F28B" w14:textId="77777777" w:rsidTr="00935440">
        <w:trPr>
          <w:trHeight w:val="300"/>
        </w:trPr>
        <w:tc>
          <w:tcPr>
            <w:tcW w:w="988"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1D65849" w14:textId="77777777" w:rsidR="00602751" w:rsidRPr="00935440" w:rsidRDefault="00602751" w:rsidP="00680B67">
            <w:pPr>
              <w:spacing w:after="0" w:line="240" w:lineRule="auto"/>
              <w:ind w:firstLine="0"/>
              <w:contextualSpacing w:val="0"/>
              <w:jc w:val="center"/>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PP</w:t>
            </w:r>
          </w:p>
        </w:tc>
        <w:tc>
          <w:tcPr>
            <w:tcW w:w="822" w:type="dxa"/>
            <w:tcBorders>
              <w:top w:val="nil"/>
              <w:left w:val="nil"/>
              <w:bottom w:val="single" w:sz="4" w:space="0" w:color="auto"/>
              <w:right w:val="single" w:sz="4" w:space="0" w:color="auto"/>
            </w:tcBorders>
            <w:shd w:val="clear" w:color="000000" w:fill="DDEBF7"/>
            <w:noWrap/>
            <w:vAlign w:val="center"/>
            <w:hideMark/>
          </w:tcPr>
          <w:p w14:paraId="3705B506" w14:textId="308C2E88" w:rsidR="00602751" w:rsidRPr="00935440" w:rsidRDefault="00602751" w:rsidP="00680B67">
            <w:pPr>
              <w:spacing w:after="0" w:line="240" w:lineRule="auto"/>
              <w:ind w:firstLine="0"/>
              <w:contextualSpacing w:val="0"/>
              <w:jc w:val="center"/>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P</w:t>
            </w:r>
            <w:r w:rsidR="00033960">
              <w:rPr>
                <w:rFonts w:ascii="Times New Roman" w:eastAsia="Times New Roman" w:hAnsi="Times New Roman" w:cs="Times New Roman"/>
                <w:color w:val="000000"/>
                <w:lang w:val="en-GB" w:eastAsia="en-GB"/>
              </w:rPr>
              <w:t>P</w:t>
            </w:r>
            <w:r w:rsidRPr="00935440">
              <w:rPr>
                <w:rFonts w:ascii="Times New Roman" w:eastAsia="Times New Roman" w:hAnsi="Times New Roman" w:cs="Times New Roman"/>
                <w:color w:val="000000"/>
                <w:lang w:val="en-GB" w:eastAsia="en-GB"/>
              </w:rPr>
              <w:t xml:space="preserve"> filler</w:t>
            </w:r>
          </w:p>
        </w:tc>
        <w:tc>
          <w:tcPr>
            <w:tcW w:w="2863" w:type="dxa"/>
            <w:tcBorders>
              <w:top w:val="nil"/>
              <w:left w:val="nil"/>
              <w:bottom w:val="single" w:sz="4" w:space="0" w:color="auto"/>
              <w:right w:val="single" w:sz="4" w:space="0" w:color="auto"/>
            </w:tcBorders>
            <w:shd w:val="clear" w:color="auto" w:fill="auto"/>
            <w:noWrap/>
            <w:vAlign w:val="bottom"/>
            <w:hideMark/>
          </w:tcPr>
          <w:p w14:paraId="70FE6C1C" w14:textId="64BFF982" w:rsidR="00602751" w:rsidRPr="00935440" w:rsidRDefault="00033960" w:rsidP="00680B67">
            <w:pPr>
              <w:spacing w:after="0" w:line="240" w:lineRule="auto"/>
              <w:ind w:firstLine="0"/>
              <w:contextualSpacing w:val="0"/>
              <w:jc w:val="left"/>
              <w:rPr>
                <w:rFonts w:ascii="Times New Roman" w:eastAsia="Times New Roman" w:hAnsi="Times New Roman" w:cs="Times New Roman"/>
                <w:color w:val="000000"/>
                <w:lang w:val="en-GB" w:eastAsia="en-GB"/>
              </w:rPr>
            </w:pPr>
            <w:r>
              <w:rPr>
                <w:rFonts w:ascii="Times New Roman" w:eastAsia="Times New Roman" w:hAnsi="Times New Roman" w:cs="Times New Roman"/>
                <w:color w:val="000000"/>
                <w:lang w:val="en-GB" w:eastAsia="en-GB"/>
              </w:rPr>
              <w:t>PE/</w:t>
            </w:r>
            <w:r w:rsidR="00602751" w:rsidRPr="00935440">
              <w:rPr>
                <w:rFonts w:ascii="Times New Roman" w:eastAsia="Times New Roman" w:hAnsi="Times New Roman" w:cs="Times New Roman"/>
                <w:color w:val="000000"/>
                <w:lang w:val="en-GB" w:eastAsia="en-GB"/>
              </w:rPr>
              <w:t>PP filler</w:t>
            </w:r>
          </w:p>
        </w:tc>
        <w:tc>
          <w:tcPr>
            <w:tcW w:w="718" w:type="dxa"/>
            <w:tcBorders>
              <w:top w:val="nil"/>
              <w:left w:val="nil"/>
              <w:bottom w:val="single" w:sz="4" w:space="0" w:color="auto"/>
              <w:right w:val="single" w:sz="4" w:space="0" w:color="auto"/>
            </w:tcBorders>
            <w:shd w:val="clear" w:color="auto" w:fill="auto"/>
            <w:noWrap/>
            <w:vAlign w:val="bottom"/>
            <w:hideMark/>
          </w:tcPr>
          <w:p w14:paraId="6B867291" w14:textId="77777777" w:rsidR="00602751" w:rsidRPr="00935440" w:rsidRDefault="00602751" w:rsidP="00680B67">
            <w:pPr>
              <w:spacing w:after="0" w:line="240" w:lineRule="auto"/>
              <w:ind w:firstLine="0"/>
              <w:contextualSpacing w:val="0"/>
              <w:jc w:val="lef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 </w:t>
            </w:r>
          </w:p>
        </w:tc>
        <w:tc>
          <w:tcPr>
            <w:tcW w:w="890" w:type="dxa"/>
            <w:tcBorders>
              <w:top w:val="nil"/>
              <w:left w:val="nil"/>
              <w:bottom w:val="single" w:sz="4" w:space="0" w:color="auto"/>
              <w:right w:val="single" w:sz="4" w:space="0" w:color="auto"/>
            </w:tcBorders>
            <w:shd w:val="clear" w:color="auto" w:fill="auto"/>
            <w:noWrap/>
            <w:vAlign w:val="bottom"/>
          </w:tcPr>
          <w:p w14:paraId="1FE62362" w14:textId="77777777" w:rsidR="00602751" w:rsidRPr="00935440" w:rsidRDefault="00602751" w:rsidP="00680B67">
            <w:pPr>
              <w:spacing w:after="0" w:line="240" w:lineRule="auto"/>
              <w:ind w:firstLine="0"/>
              <w:contextualSpacing w:val="0"/>
              <w:jc w:val="left"/>
              <w:rPr>
                <w:rFonts w:ascii="Times New Roman" w:eastAsia="Times New Roman" w:hAnsi="Times New Roman" w:cs="Times New Roman"/>
                <w:color w:val="000000"/>
                <w:lang w:val="en-GB" w:eastAsia="en-GB"/>
              </w:rPr>
            </w:pPr>
          </w:p>
        </w:tc>
        <w:tc>
          <w:tcPr>
            <w:tcW w:w="1195" w:type="dxa"/>
            <w:tcBorders>
              <w:top w:val="nil"/>
              <w:left w:val="nil"/>
              <w:bottom w:val="single" w:sz="4" w:space="0" w:color="auto"/>
              <w:right w:val="single" w:sz="4" w:space="0" w:color="auto"/>
            </w:tcBorders>
            <w:shd w:val="clear" w:color="auto" w:fill="auto"/>
            <w:noWrap/>
            <w:vAlign w:val="bottom"/>
          </w:tcPr>
          <w:p w14:paraId="5AE82012" w14:textId="77777777" w:rsidR="00602751" w:rsidRPr="00935440" w:rsidRDefault="00602751" w:rsidP="00680B67">
            <w:pPr>
              <w:spacing w:after="0" w:line="240" w:lineRule="auto"/>
              <w:ind w:firstLine="0"/>
              <w:contextualSpacing w:val="0"/>
              <w:jc w:val="right"/>
              <w:rPr>
                <w:rFonts w:ascii="Times New Roman" w:eastAsia="Times New Roman" w:hAnsi="Times New Roman" w:cs="Times New Roman"/>
                <w:color w:val="000000"/>
                <w:lang w:val="en-GB" w:eastAsia="en-GB"/>
              </w:rPr>
            </w:pPr>
          </w:p>
        </w:tc>
        <w:tc>
          <w:tcPr>
            <w:tcW w:w="1053" w:type="dxa"/>
            <w:tcBorders>
              <w:top w:val="nil"/>
              <w:left w:val="nil"/>
              <w:bottom w:val="single" w:sz="4" w:space="0" w:color="auto"/>
              <w:right w:val="single" w:sz="4" w:space="0" w:color="auto"/>
            </w:tcBorders>
            <w:shd w:val="clear" w:color="auto" w:fill="auto"/>
            <w:noWrap/>
            <w:vAlign w:val="bottom"/>
            <w:hideMark/>
          </w:tcPr>
          <w:p w14:paraId="16233898" w14:textId="77777777" w:rsidR="00602751" w:rsidRPr="00935440" w:rsidRDefault="00602751" w:rsidP="00680B67">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8346</w:t>
            </w:r>
          </w:p>
        </w:tc>
        <w:tc>
          <w:tcPr>
            <w:tcW w:w="993" w:type="dxa"/>
            <w:tcBorders>
              <w:top w:val="nil"/>
              <w:left w:val="nil"/>
              <w:bottom w:val="single" w:sz="4" w:space="0" w:color="auto"/>
              <w:right w:val="single" w:sz="4" w:space="0" w:color="auto"/>
            </w:tcBorders>
            <w:shd w:val="clear" w:color="auto" w:fill="auto"/>
            <w:noWrap/>
            <w:vAlign w:val="bottom"/>
            <w:hideMark/>
          </w:tcPr>
          <w:p w14:paraId="603EE1D4" w14:textId="77777777" w:rsidR="00602751" w:rsidRPr="00935440" w:rsidRDefault="00602751" w:rsidP="00680B67">
            <w:pPr>
              <w:spacing w:after="0" w:line="240" w:lineRule="auto"/>
              <w:ind w:firstLine="0"/>
              <w:contextualSpacing w:val="0"/>
              <w:jc w:val="lef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 </w:t>
            </w:r>
          </w:p>
        </w:tc>
        <w:tc>
          <w:tcPr>
            <w:tcW w:w="718" w:type="dxa"/>
            <w:tcBorders>
              <w:top w:val="nil"/>
              <w:left w:val="nil"/>
              <w:bottom w:val="single" w:sz="4" w:space="0" w:color="auto"/>
              <w:right w:val="single" w:sz="4" w:space="0" w:color="auto"/>
            </w:tcBorders>
            <w:shd w:val="clear" w:color="auto" w:fill="auto"/>
            <w:noWrap/>
            <w:vAlign w:val="bottom"/>
            <w:hideMark/>
          </w:tcPr>
          <w:p w14:paraId="676A6E36" w14:textId="77777777" w:rsidR="00602751" w:rsidRPr="00935440" w:rsidRDefault="00602751" w:rsidP="00680B67">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34.3</w:t>
            </w:r>
          </w:p>
        </w:tc>
      </w:tr>
      <w:tr w:rsidR="00602751" w:rsidRPr="00935440" w14:paraId="34C46765" w14:textId="77777777" w:rsidTr="00935440">
        <w:trPr>
          <w:trHeight w:val="300"/>
        </w:trPr>
        <w:tc>
          <w:tcPr>
            <w:tcW w:w="988" w:type="dxa"/>
            <w:gridSpan w:val="2"/>
            <w:tcBorders>
              <w:top w:val="nil"/>
              <w:left w:val="single" w:sz="4" w:space="0" w:color="auto"/>
              <w:bottom w:val="single" w:sz="4" w:space="0" w:color="auto"/>
              <w:right w:val="single" w:sz="4" w:space="0" w:color="auto"/>
            </w:tcBorders>
            <w:shd w:val="clear" w:color="auto" w:fill="auto"/>
            <w:noWrap/>
            <w:vAlign w:val="bottom"/>
            <w:hideMark/>
          </w:tcPr>
          <w:p w14:paraId="66EFB209" w14:textId="77777777" w:rsidR="00602751" w:rsidRPr="00935440" w:rsidRDefault="00602751" w:rsidP="00680B67">
            <w:pPr>
              <w:spacing w:after="0" w:line="240" w:lineRule="auto"/>
              <w:ind w:firstLine="0"/>
              <w:contextualSpacing w:val="0"/>
              <w:jc w:val="center"/>
              <w:rPr>
                <w:rFonts w:ascii="Times New Roman" w:eastAsia="Times New Roman" w:hAnsi="Times New Roman" w:cs="Times New Roman"/>
                <w:color w:val="000000"/>
                <w:lang w:val="en-GB" w:eastAsia="en-GB"/>
              </w:rPr>
            </w:pPr>
          </w:p>
        </w:tc>
        <w:tc>
          <w:tcPr>
            <w:tcW w:w="822" w:type="dxa"/>
            <w:tcBorders>
              <w:top w:val="nil"/>
              <w:left w:val="nil"/>
              <w:bottom w:val="single" w:sz="4" w:space="0" w:color="auto"/>
              <w:right w:val="single" w:sz="4" w:space="0" w:color="auto"/>
            </w:tcBorders>
            <w:shd w:val="clear" w:color="000000" w:fill="FFB7B7"/>
            <w:noWrap/>
            <w:vAlign w:val="bottom"/>
            <w:hideMark/>
          </w:tcPr>
          <w:p w14:paraId="148DE0B5" w14:textId="77777777" w:rsidR="00602751" w:rsidRPr="00935440" w:rsidRDefault="00602751" w:rsidP="00680B67">
            <w:pPr>
              <w:spacing w:after="0" w:line="240" w:lineRule="auto"/>
              <w:ind w:firstLine="0"/>
              <w:contextualSpacing w:val="0"/>
              <w:jc w:val="lef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 </w:t>
            </w:r>
          </w:p>
        </w:tc>
        <w:tc>
          <w:tcPr>
            <w:tcW w:w="2863" w:type="dxa"/>
            <w:tcBorders>
              <w:top w:val="nil"/>
              <w:left w:val="nil"/>
              <w:bottom w:val="single" w:sz="4" w:space="0" w:color="auto"/>
              <w:right w:val="single" w:sz="4" w:space="0" w:color="auto"/>
            </w:tcBorders>
            <w:shd w:val="clear" w:color="000000" w:fill="FFB7B7"/>
            <w:noWrap/>
            <w:vAlign w:val="bottom"/>
            <w:hideMark/>
          </w:tcPr>
          <w:p w14:paraId="21F246A3" w14:textId="77777777" w:rsidR="00602751" w:rsidRPr="00935440" w:rsidRDefault="00602751" w:rsidP="00680B67">
            <w:pPr>
              <w:spacing w:after="0" w:line="240" w:lineRule="auto"/>
              <w:ind w:firstLine="0"/>
              <w:contextualSpacing w:val="0"/>
              <w:jc w:val="lef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 xml:space="preserve">three </w:t>
            </w:r>
            <w:proofErr w:type="gramStart"/>
            <w:r w:rsidRPr="00935440">
              <w:rPr>
                <w:rFonts w:ascii="Times New Roman" w:eastAsia="Times New Roman" w:hAnsi="Times New Roman" w:cs="Times New Roman"/>
                <w:color w:val="000000"/>
                <w:lang w:val="en-GB" w:eastAsia="en-GB"/>
              </w:rPr>
              <w:t>core</w:t>
            </w:r>
            <w:proofErr w:type="gramEnd"/>
            <w:r w:rsidRPr="00935440">
              <w:rPr>
                <w:rFonts w:ascii="Times New Roman" w:eastAsia="Times New Roman" w:hAnsi="Times New Roman" w:cs="Times New Roman"/>
                <w:color w:val="000000"/>
                <w:lang w:val="en-GB" w:eastAsia="en-GB"/>
              </w:rPr>
              <w:t xml:space="preserve"> inside radius</w:t>
            </w:r>
          </w:p>
        </w:tc>
        <w:tc>
          <w:tcPr>
            <w:tcW w:w="2803" w:type="dxa"/>
            <w:gridSpan w:val="3"/>
            <w:tcBorders>
              <w:top w:val="single" w:sz="4" w:space="0" w:color="auto"/>
              <w:left w:val="nil"/>
              <w:bottom w:val="single" w:sz="4" w:space="0" w:color="auto"/>
              <w:right w:val="single" w:sz="4" w:space="0" w:color="auto"/>
            </w:tcBorders>
            <w:shd w:val="clear" w:color="000000" w:fill="FFB7B7"/>
            <w:noWrap/>
            <w:vAlign w:val="bottom"/>
            <w:hideMark/>
          </w:tcPr>
          <w:p w14:paraId="668CAE9C" w14:textId="77777777" w:rsidR="00602751" w:rsidRPr="00935440" w:rsidRDefault="00602751" w:rsidP="00680B67">
            <w:pPr>
              <w:spacing w:after="0" w:line="240" w:lineRule="auto"/>
              <w:ind w:firstLine="0"/>
              <w:contextualSpacing w:val="0"/>
              <w:jc w:val="center"/>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78</w:t>
            </w:r>
          </w:p>
        </w:tc>
        <w:tc>
          <w:tcPr>
            <w:tcW w:w="1053" w:type="dxa"/>
            <w:tcBorders>
              <w:top w:val="nil"/>
              <w:left w:val="nil"/>
              <w:bottom w:val="single" w:sz="4" w:space="0" w:color="auto"/>
              <w:right w:val="single" w:sz="4" w:space="0" w:color="auto"/>
            </w:tcBorders>
            <w:shd w:val="clear" w:color="000000" w:fill="FFB7B7"/>
            <w:noWrap/>
            <w:vAlign w:val="bottom"/>
            <w:hideMark/>
          </w:tcPr>
          <w:p w14:paraId="3E1376E1" w14:textId="77777777" w:rsidR="00602751" w:rsidRPr="00935440" w:rsidRDefault="00602751" w:rsidP="00680B67">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19113</w:t>
            </w:r>
          </w:p>
        </w:tc>
        <w:tc>
          <w:tcPr>
            <w:tcW w:w="993" w:type="dxa"/>
            <w:tcBorders>
              <w:top w:val="nil"/>
              <w:left w:val="nil"/>
              <w:bottom w:val="single" w:sz="4" w:space="0" w:color="auto"/>
              <w:right w:val="single" w:sz="4" w:space="0" w:color="auto"/>
            </w:tcBorders>
            <w:shd w:val="clear" w:color="000000" w:fill="FFB7B7"/>
            <w:noWrap/>
            <w:vAlign w:val="bottom"/>
            <w:hideMark/>
          </w:tcPr>
          <w:p w14:paraId="0BC47846" w14:textId="77777777" w:rsidR="00602751" w:rsidRPr="00935440" w:rsidRDefault="00602751" w:rsidP="00680B67">
            <w:pPr>
              <w:spacing w:after="0" w:line="240" w:lineRule="auto"/>
              <w:ind w:firstLine="0"/>
              <w:contextualSpacing w:val="0"/>
              <w:jc w:val="lef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 </w:t>
            </w:r>
          </w:p>
        </w:tc>
        <w:tc>
          <w:tcPr>
            <w:tcW w:w="718" w:type="dxa"/>
            <w:tcBorders>
              <w:top w:val="nil"/>
              <w:left w:val="nil"/>
              <w:bottom w:val="single" w:sz="4" w:space="0" w:color="auto"/>
              <w:right w:val="single" w:sz="4" w:space="0" w:color="auto"/>
            </w:tcBorders>
            <w:shd w:val="clear" w:color="000000" w:fill="FFB7B7"/>
            <w:noWrap/>
            <w:vAlign w:val="bottom"/>
            <w:hideMark/>
          </w:tcPr>
          <w:p w14:paraId="0B46C370" w14:textId="77777777" w:rsidR="00602751" w:rsidRPr="00935440" w:rsidRDefault="00602751" w:rsidP="00680B67">
            <w:pPr>
              <w:spacing w:after="0" w:line="240" w:lineRule="auto"/>
              <w:ind w:firstLine="0"/>
              <w:contextualSpacing w:val="0"/>
              <w:jc w:val="lef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 </w:t>
            </w:r>
          </w:p>
        </w:tc>
      </w:tr>
      <w:tr w:rsidR="00602751" w:rsidRPr="00935440" w14:paraId="6641D1A4" w14:textId="77777777" w:rsidTr="00935440">
        <w:trPr>
          <w:trHeight w:val="300"/>
        </w:trPr>
        <w:tc>
          <w:tcPr>
            <w:tcW w:w="988"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DBF6102" w14:textId="77777777" w:rsidR="00602751" w:rsidRPr="00935440" w:rsidRDefault="00602751" w:rsidP="00680B67">
            <w:pPr>
              <w:spacing w:after="0" w:line="240" w:lineRule="auto"/>
              <w:ind w:firstLine="0"/>
              <w:contextualSpacing w:val="0"/>
              <w:jc w:val="center"/>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HDPE</w:t>
            </w:r>
          </w:p>
        </w:tc>
        <w:tc>
          <w:tcPr>
            <w:tcW w:w="822" w:type="dxa"/>
            <w:vMerge w:val="restart"/>
            <w:tcBorders>
              <w:top w:val="nil"/>
              <w:left w:val="single" w:sz="4" w:space="0" w:color="auto"/>
              <w:bottom w:val="single" w:sz="4" w:space="0" w:color="auto"/>
              <w:right w:val="single" w:sz="4" w:space="0" w:color="auto"/>
            </w:tcBorders>
            <w:shd w:val="clear" w:color="000000" w:fill="FCE4D6"/>
            <w:vAlign w:val="center"/>
            <w:hideMark/>
          </w:tcPr>
          <w:p w14:paraId="61F98954" w14:textId="77777777" w:rsidR="00602751" w:rsidRPr="00935440" w:rsidRDefault="00602751" w:rsidP="00680B67">
            <w:pPr>
              <w:spacing w:after="0" w:line="240" w:lineRule="auto"/>
              <w:ind w:firstLine="0"/>
              <w:contextualSpacing w:val="0"/>
              <w:jc w:val="center"/>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Outer sheath</w:t>
            </w:r>
          </w:p>
        </w:tc>
        <w:tc>
          <w:tcPr>
            <w:tcW w:w="2863" w:type="dxa"/>
            <w:tcBorders>
              <w:top w:val="nil"/>
              <w:left w:val="nil"/>
              <w:bottom w:val="single" w:sz="4" w:space="0" w:color="auto"/>
              <w:right w:val="single" w:sz="4" w:space="0" w:color="auto"/>
            </w:tcBorders>
            <w:shd w:val="clear" w:color="auto" w:fill="auto"/>
            <w:noWrap/>
            <w:vAlign w:val="bottom"/>
            <w:hideMark/>
          </w:tcPr>
          <w:p w14:paraId="3D16423E" w14:textId="77777777" w:rsidR="00602751" w:rsidRPr="00935440" w:rsidRDefault="00602751" w:rsidP="00680B67">
            <w:pPr>
              <w:spacing w:after="0" w:line="240" w:lineRule="auto"/>
              <w:ind w:firstLine="0"/>
              <w:contextualSpacing w:val="0"/>
              <w:jc w:val="lef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Inner sheath</w:t>
            </w:r>
          </w:p>
        </w:tc>
        <w:tc>
          <w:tcPr>
            <w:tcW w:w="718" w:type="dxa"/>
            <w:tcBorders>
              <w:top w:val="nil"/>
              <w:left w:val="nil"/>
              <w:bottom w:val="single" w:sz="4" w:space="0" w:color="auto"/>
              <w:right w:val="single" w:sz="4" w:space="0" w:color="auto"/>
            </w:tcBorders>
            <w:shd w:val="clear" w:color="auto" w:fill="auto"/>
            <w:noWrap/>
            <w:vAlign w:val="bottom"/>
            <w:hideMark/>
          </w:tcPr>
          <w:p w14:paraId="19F81F7D" w14:textId="77777777" w:rsidR="00602751" w:rsidRPr="00935440" w:rsidRDefault="00602751" w:rsidP="00680B67">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2.5</w:t>
            </w:r>
          </w:p>
        </w:tc>
        <w:tc>
          <w:tcPr>
            <w:tcW w:w="890" w:type="dxa"/>
            <w:tcBorders>
              <w:top w:val="nil"/>
              <w:left w:val="nil"/>
              <w:bottom w:val="single" w:sz="4" w:space="0" w:color="auto"/>
              <w:right w:val="single" w:sz="4" w:space="0" w:color="auto"/>
            </w:tcBorders>
            <w:shd w:val="clear" w:color="auto" w:fill="auto"/>
            <w:noWrap/>
            <w:vAlign w:val="bottom"/>
            <w:hideMark/>
          </w:tcPr>
          <w:p w14:paraId="5EDCC584" w14:textId="77777777" w:rsidR="00602751" w:rsidRPr="00935440" w:rsidRDefault="00602751" w:rsidP="00680B67">
            <w:pPr>
              <w:spacing w:after="0" w:line="240" w:lineRule="auto"/>
              <w:ind w:firstLine="0"/>
              <w:contextualSpacing w:val="0"/>
              <w:jc w:val="lef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mm</w:t>
            </w:r>
          </w:p>
        </w:tc>
        <w:tc>
          <w:tcPr>
            <w:tcW w:w="1195" w:type="dxa"/>
            <w:tcBorders>
              <w:top w:val="nil"/>
              <w:left w:val="nil"/>
              <w:bottom w:val="single" w:sz="4" w:space="0" w:color="auto"/>
              <w:right w:val="single" w:sz="4" w:space="0" w:color="auto"/>
            </w:tcBorders>
            <w:shd w:val="clear" w:color="auto" w:fill="auto"/>
            <w:noWrap/>
            <w:vAlign w:val="bottom"/>
            <w:hideMark/>
          </w:tcPr>
          <w:p w14:paraId="56924141" w14:textId="77777777" w:rsidR="00602751" w:rsidRPr="00935440" w:rsidRDefault="00602751" w:rsidP="00680B67">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80.5</w:t>
            </w:r>
          </w:p>
        </w:tc>
        <w:tc>
          <w:tcPr>
            <w:tcW w:w="1053" w:type="dxa"/>
            <w:tcBorders>
              <w:top w:val="nil"/>
              <w:left w:val="nil"/>
              <w:bottom w:val="single" w:sz="4" w:space="0" w:color="auto"/>
              <w:right w:val="single" w:sz="4" w:space="0" w:color="auto"/>
            </w:tcBorders>
            <w:shd w:val="clear" w:color="auto" w:fill="auto"/>
            <w:noWrap/>
            <w:vAlign w:val="bottom"/>
            <w:hideMark/>
          </w:tcPr>
          <w:p w14:paraId="43DE2E75" w14:textId="77777777" w:rsidR="00602751" w:rsidRPr="00935440" w:rsidRDefault="00602751" w:rsidP="00680B67">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1245</w:t>
            </w:r>
          </w:p>
        </w:tc>
        <w:tc>
          <w:tcPr>
            <w:tcW w:w="993" w:type="dxa"/>
            <w:tcBorders>
              <w:top w:val="nil"/>
              <w:left w:val="nil"/>
              <w:bottom w:val="single" w:sz="4" w:space="0" w:color="auto"/>
              <w:right w:val="single" w:sz="4" w:space="0" w:color="auto"/>
            </w:tcBorders>
            <w:shd w:val="clear" w:color="auto" w:fill="auto"/>
            <w:noWrap/>
            <w:vAlign w:val="bottom"/>
            <w:hideMark/>
          </w:tcPr>
          <w:p w14:paraId="3DA92229" w14:textId="77777777" w:rsidR="00602751" w:rsidRPr="00935440" w:rsidRDefault="00602751" w:rsidP="00680B67">
            <w:pPr>
              <w:spacing w:after="0" w:line="240" w:lineRule="auto"/>
              <w:ind w:firstLine="0"/>
              <w:contextualSpacing w:val="0"/>
              <w:jc w:val="lef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 </w:t>
            </w:r>
          </w:p>
        </w:tc>
        <w:tc>
          <w:tcPr>
            <w:tcW w:w="718" w:type="dxa"/>
            <w:tcBorders>
              <w:top w:val="nil"/>
              <w:left w:val="nil"/>
              <w:bottom w:val="single" w:sz="4" w:space="0" w:color="auto"/>
              <w:right w:val="single" w:sz="4" w:space="0" w:color="auto"/>
            </w:tcBorders>
            <w:shd w:val="clear" w:color="auto" w:fill="auto"/>
            <w:noWrap/>
            <w:vAlign w:val="bottom"/>
            <w:hideMark/>
          </w:tcPr>
          <w:p w14:paraId="1C9048B4" w14:textId="77777777" w:rsidR="00602751" w:rsidRPr="00935440" w:rsidRDefault="00602751" w:rsidP="00680B67">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5.1</w:t>
            </w:r>
          </w:p>
        </w:tc>
      </w:tr>
      <w:tr w:rsidR="00602751" w:rsidRPr="00935440" w14:paraId="392BAA64" w14:textId="77777777" w:rsidTr="00935440">
        <w:trPr>
          <w:trHeight w:val="119"/>
        </w:trPr>
        <w:tc>
          <w:tcPr>
            <w:tcW w:w="988"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6147FE3" w14:textId="77777777" w:rsidR="00602751" w:rsidRPr="00935440" w:rsidRDefault="00602751" w:rsidP="00680B67">
            <w:pPr>
              <w:spacing w:after="0" w:line="240" w:lineRule="auto"/>
              <w:ind w:firstLine="0"/>
              <w:contextualSpacing w:val="0"/>
              <w:jc w:val="center"/>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galv. Steel</w:t>
            </w:r>
          </w:p>
        </w:tc>
        <w:tc>
          <w:tcPr>
            <w:tcW w:w="822" w:type="dxa"/>
            <w:vMerge/>
            <w:tcBorders>
              <w:top w:val="nil"/>
              <w:left w:val="single" w:sz="4" w:space="0" w:color="auto"/>
              <w:bottom w:val="single" w:sz="4" w:space="0" w:color="auto"/>
              <w:right w:val="single" w:sz="4" w:space="0" w:color="auto"/>
            </w:tcBorders>
            <w:vAlign w:val="center"/>
            <w:hideMark/>
          </w:tcPr>
          <w:p w14:paraId="5B7ACBE1" w14:textId="77777777" w:rsidR="00602751" w:rsidRPr="00935440" w:rsidRDefault="00602751" w:rsidP="00680B67">
            <w:pPr>
              <w:spacing w:after="0" w:line="240" w:lineRule="auto"/>
              <w:ind w:firstLine="0"/>
              <w:contextualSpacing w:val="0"/>
              <w:jc w:val="left"/>
              <w:rPr>
                <w:rFonts w:ascii="Times New Roman" w:eastAsia="Times New Roman" w:hAnsi="Times New Roman" w:cs="Times New Roman"/>
                <w:color w:val="000000"/>
                <w:lang w:val="en-GB" w:eastAsia="en-GB"/>
              </w:rPr>
            </w:pPr>
          </w:p>
        </w:tc>
        <w:tc>
          <w:tcPr>
            <w:tcW w:w="2863" w:type="dxa"/>
            <w:tcBorders>
              <w:top w:val="nil"/>
              <w:left w:val="nil"/>
              <w:bottom w:val="single" w:sz="4" w:space="0" w:color="auto"/>
              <w:right w:val="single" w:sz="4" w:space="0" w:color="auto"/>
            </w:tcBorders>
            <w:shd w:val="clear" w:color="auto" w:fill="auto"/>
            <w:noWrap/>
            <w:vAlign w:val="bottom"/>
            <w:hideMark/>
          </w:tcPr>
          <w:p w14:paraId="10EC5B38" w14:textId="77777777" w:rsidR="00602751" w:rsidRPr="00935440" w:rsidRDefault="00602751" w:rsidP="00680B67">
            <w:pPr>
              <w:spacing w:after="0" w:line="240" w:lineRule="auto"/>
              <w:ind w:firstLine="0"/>
              <w:contextualSpacing w:val="0"/>
              <w:jc w:val="lef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Armour</w:t>
            </w:r>
          </w:p>
        </w:tc>
        <w:tc>
          <w:tcPr>
            <w:tcW w:w="718" w:type="dxa"/>
            <w:tcBorders>
              <w:top w:val="nil"/>
              <w:left w:val="nil"/>
              <w:bottom w:val="single" w:sz="4" w:space="0" w:color="auto"/>
              <w:right w:val="single" w:sz="4" w:space="0" w:color="auto"/>
            </w:tcBorders>
            <w:shd w:val="clear" w:color="auto" w:fill="auto"/>
            <w:noWrap/>
            <w:vAlign w:val="bottom"/>
            <w:hideMark/>
          </w:tcPr>
          <w:p w14:paraId="56743D12" w14:textId="77777777" w:rsidR="00602751" w:rsidRPr="00935440" w:rsidRDefault="00602751" w:rsidP="00680B67">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5</w:t>
            </w:r>
          </w:p>
        </w:tc>
        <w:tc>
          <w:tcPr>
            <w:tcW w:w="890" w:type="dxa"/>
            <w:tcBorders>
              <w:top w:val="nil"/>
              <w:left w:val="nil"/>
              <w:bottom w:val="single" w:sz="4" w:space="0" w:color="auto"/>
              <w:right w:val="single" w:sz="4" w:space="0" w:color="auto"/>
            </w:tcBorders>
            <w:shd w:val="clear" w:color="auto" w:fill="auto"/>
            <w:noWrap/>
            <w:vAlign w:val="bottom"/>
            <w:hideMark/>
          </w:tcPr>
          <w:p w14:paraId="4457D18D" w14:textId="77777777" w:rsidR="00602751" w:rsidRPr="00935440" w:rsidRDefault="00602751" w:rsidP="00680B67">
            <w:pPr>
              <w:spacing w:after="0" w:line="240" w:lineRule="auto"/>
              <w:ind w:firstLine="0"/>
              <w:contextualSpacing w:val="0"/>
              <w:jc w:val="lef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mm</w:t>
            </w:r>
          </w:p>
        </w:tc>
        <w:tc>
          <w:tcPr>
            <w:tcW w:w="1195" w:type="dxa"/>
            <w:tcBorders>
              <w:top w:val="nil"/>
              <w:left w:val="nil"/>
              <w:bottom w:val="single" w:sz="4" w:space="0" w:color="auto"/>
              <w:right w:val="single" w:sz="4" w:space="0" w:color="auto"/>
            </w:tcBorders>
            <w:shd w:val="clear" w:color="auto" w:fill="auto"/>
            <w:noWrap/>
            <w:vAlign w:val="bottom"/>
            <w:hideMark/>
          </w:tcPr>
          <w:p w14:paraId="780EEB48" w14:textId="77777777" w:rsidR="00602751" w:rsidRPr="00935440" w:rsidRDefault="00602751" w:rsidP="00680B67">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83</w:t>
            </w:r>
          </w:p>
        </w:tc>
        <w:tc>
          <w:tcPr>
            <w:tcW w:w="1053" w:type="dxa"/>
            <w:tcBorders>
              <w:top w:val="nil"/>
              <w:left w:val="nil"/>
              <w:bottom w:val="single" w:sz="4" w:space="0" w:color="auto"/>
              <w:right w:val="single" w:sz="4" w:space="0" w:color="auto"/>
            </w:tcBorders>
            <w:shd w:val="clear" w:color="auto" w:fill="auto"/>
            <w:noWrap/>
            <w:vAlign w:val="bottom"/>
            <w:hideMark/>
          </w:tcPr>
          <w:p w14:paraId="6F6519EC" w14:textId="77777777" w:rsidR="00602751" w:rsidRPr="00935440" w:rsidRDefault="00602751" w:rsidP="00680B67">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1284</w:t>
            </w:r>
          </w:p>
        </w:tc>
        <w:tc>
          <w:tcPr>
            <w:tcW w:w="993" w:type="dxa"/>
            <w:tcBorders>
              <w:top w:val="nil"/>
              <w:left w:val="nil"/>
              <w:bottom w:val="single" w:sz="4" w:space="0" w:color="auto"/>
              <w:right w:val="single" w:sz="4" w:space="0" w:color="auto"/>
            </w:tcBorders>
            <w:shd w:val="clear" w:color="auto" w:fill="auto"/>
            <w:noWrap/>
            <w:vAlign w:val="bottom"/>
            <w:hideMark/>
          </w:tcPr>
          <w:p w14:paraId="14A05AD0" w14:textId="77777777" w:rsidR="00602751" w:rsidRPr="00935440" w:rsidRDefault="00602751" w:rsidP="00680B67">
            <w:pPr>
              <w:spacing w:after="0" w:line="240" w:lineRule="auto"/>
              <w:ind w:firstLine="0"/>
              <w:contextualSpacing w:val="0"/>
              <w:jc w:val="lef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 </w:t>
            </w:r>
          </w:p>
        </w:tc>
        <w:tc>
          <w:tcPr>
            <w:tcW w:w="718" w:type="dxa"/>
            <w:tcBorders>
              <w:top w:val="nil"/>
              <w:left w:val="nil"/>
              <w:bottom w:val="single" w:sz="4" w:space="0" w:color="auto"/>
              <w:right w:val="single" w:sz="4" w:space="0" w:color="auto"/>
            </w:tcBorders>
            <w:shd w:val="clear" w:color="auto" w:fill="auto"/>
            <w:noWrap/>
            <w:vAlign w:val="bottom"/>
            <w:hideMark/>
          </w:tcPr>
          <w:p w14:paraId="66C89C93" w14:textId="77777777" w:rsidR="00602751" w:rsidRPr="00935440" w:rsidRDefault="00602751" w:rsidP="00680B67">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5.3</w:t>
            </w:r>
          </w:p>
        </w:tc>
      </w:tr>
      <w:tr w:rsidR="00602751" w:rsidRPr="00935440" w14:paraId="4995FDCE" w14:textId="77777777" w:rsidTr="00935440">
        <w:trPr>
          <w:trHeight w:val="300"/>
        </w:trPr>
        <w:tc>
          <w:tcPr>
            <w:tcW w:w="988"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B3482E3" w14:textId="77777777" w:rsidR="00602751" w:rsidRPr="00935440" w:rsidRDefault="00602751" w:rsidP="00680B67">
            <w:pPr>
              <w:spacing w:after="0" w:line="240" w:lineRule="auto"/>
              <w:ind w:firstLine="0"/>
              <w:contextualSpacing w:val="0"/>
              <w:jc w:val="center"/>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PP</w:t>
            </w:r>
          </w:p>
        </w:tc>
        <w:tc>
          <w:tcPr>
            <w:tcW w:w="822" w:type="dxa"/>
            <w:vMerge/>
            <w:tcBorders>
              <w:top w:val="nil"/>
              <w:left w:val="single" w:sz="4" w:space="0" w:color="auto"/>
              <w:bottom w:val="single" w:sz="4" w:space="0" w:color="auto"/>
              <w:right w:val="single" w:sz="4" w:space="0" w:color="auto"/>
            </w:tcBorders>
            <w:vAlign w:val="center"/>
            <w:hideMark/>
          </w:tcPr>
          <w:p w14:paraId="088E2006" w14:textId="77777777" w:rsidR="00602751" w:rsidRPr="00935440" w:rsidRDefault="00602751" w:rsidP="00680B67">
            <w:pPr>
              <w:spacing w:after="0" w:line="240" w:lineRule="auto"/>
              <w:ind w:firstLine="0"/>
              <w:contextualSpacing w:val="0"/>
              <w:jc w:val="left"/>
              <w:rPr>
                <w:rFonts w:ascii="Times New Roman" w:eastAsia="Times New Roman" w:hAnsi="Times New Roman" w:cs="Times New Roman"/>
                <w:color w:val="000000"/>
                <w:lang w:val="en-GB" w:eastAsia="en-GB"/>
              </w:rPr>
            </w:pPr>
          </w:p>
        </w:tc>
        <w:tc>
          <w:tcPr>
            <w:tcW w:w="2863" w:type="dxa"/>
            <w:tcBorders>
              <w:top w:val="nil"/>
              <w:left w:val="nil"/>
              <w:bottom w:val="single" w:sz="4" w:space="0" w:color="auto"/>
              <w:right w:val="single" w:sz="4" w:space="0" w:color="auto"/>
            </w:tcBorders>
            <w:shd w:val="clear" w:color="auto" w:fill="auto"/>
            <w:noWrap/>
            <w:vAlign w:val="bottom"/>
            <w:hideMark/>
          </w:tcPr>
          <w:p w14:paraId="4F6F4CB0" w14:textId="77777777" w:rsidR="00602751" w:rsidRPr="00935440" w:rsidRDefault="00602751" w:rsidP="00680B67">
            <w:pPr>
              <w:spacing w:after="0" w:line="240" w:lineRule="auto"/>
              <w:ind w:firstLine="0"/>
              <w:contextualSpacing w:val="0"/>
              <w:jc w:val="lef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Outer serving</w:t>
            </w:r>
          </w:p>
        </w:tc>
        <w:tc>
          <w:tcPr>
            <w:tcW w:w="718" w:type="dxa"/>
            <w:tcBorders>
              <w:top w:val="nil"/>
              <w:left w:val="nil"/>
              <w:bottom w:val="single" w:sz="4" w:space="0" w:color="auto"/>
              <w:right w:val="single" w:sz="4" w:space="0" w:color="auto"/>
            </w:tcBorders>
            <w:shd w:val="clear" w:color="auto" w:fill="auto"/>
            <w:noWrap/>
            <w:vAlign w:val="bottom"/>
            <w:hideMark/>
          </w:tcPr>
          <w:p w14:paraId="7BDDD2DA" w14:textId="77777777" w:rsidR="00602751" w:rsidRPr="00935440" w:rsidRDefault="00602751" w:rsidP="00680B67">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4</w:t>
            </w:r>
          </w:p>
        </w:tc>
        <w:tc>
          <w:tcPr>
            <w:tcW w:w="890" w:type="dxa"/>
            <w:tcBorders>
              <w:top w:val="nil"/>
              <w:left w:val="nil"/>
              <w:bottom w:val="single" w:sz="4" w:space="0" w:color="auto"/>
              <w:right w:val="single" w:sz="4" w:space="0" w:color="auto"/>
            </w:tcBorders>
            <w:shd w:val="clear" w:color="auto" w:fill="auto"/>
            <w:noWrap/>
            <w:vAlign w:val="bottom"/>
            <w:hideMark/>
          </w:tcPr>
          <w:p w14:paraId="07EEEA03" w14:textId="77777777" w:rsidR="00602751" w:rsidRPr="00935440" w:rsidRDefault="00602751" w:rsidP="00680B67">
            <w:pPr>
              <w:spacing w:after="0" w:line="240" w:lineRule="auto"/>
              <w:ind w:firstLine="0"/>
              <w:contextualSpacing w:val="0"/>
              <w:jc w:val="lef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mm</w:t>
            </w:r>
          </w:p>
        </w:tc>
        <w:tc>
          <w:tcPr>
            <w:tcW w:w="1195" w:type="dxa"/>
            <w:tcBorders>
              <w:top w:val="nil"/>
              <w:left w:val="nil"/>
              <w:bottom w:val="single" w:sz="4" w:space="0" w:color="auto"/>
              <w:right w:val="single" w:sz="4" w:space="0" w:color="auto"/>
            </w:tcBorders>
            <w:shd w:val="clear" w:color="auto" w:fill="auto"/>
            <w:noWrap/>
            <w:vAlign w:val="bottom"/>
            <w:hideMark/>
          </w:tcPr>
          <w:p w14:paraId="73942F75" w14:textId="77777777" w:rsidR="00602751" w:rsidRPr="00935440" w:rsidRDefault="00602751" w:rsidP="00680B67">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88</w:t>
            </w:r>
          </w:p>
        </w:tc>
        <w:tc>
          <w:tcPr>
            <w:tcW w:w="1053" w:type="dxa"/>
            <w:tcBorders>
              <w:top w:val="nil"/>
              <w:left w:val="nil"/>
              <w:bottom w:val="single" w:sz="4" w:space="0" w:color="auto"/>
              <w:right w:val="single" w:sz="4" w:space="0" w:color="auto"/>
            </w:tcBorders>
            <w:shd w:val="clear" w:color="auto" w:fill="auto"/>
            <w:noWrap/>
            <w:vAlign w:val="bottom"/>
            <w:hideMark/>
          </w:tcPr>
          <w:p w14:paraId="16ED8874" w14:textId="77777777" w:rsidR="00602751" w:rsidRPr="00935440" w:rsidRDefault="00602751" w:rsidP="00680B67">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2686</w:t>
            </w:r>
          </w:p>
        </w:tc>
        <w:tc>
          <w:tcPr>
            <w:tcW w:w="993" w:type="dxa"/>
            <w:tcBorders>
              <w:top w:val="nil"/>
              <w:left w:val="nil"/>
              <w:bottom w:val="single" w:sz="4" w:space="0" w:color="auto"/>
              <w:right w:val="single" w:sz="4" w:space="0" w:color="auto"/>
            </w:tcBorders>
            <w:shd w:val="clear" w:color="auto" w:fill="auto"/>
            <w:noWrap/>
            <w:vAlign w:val="bottom"/>
            <w:hideMark/>
          </w:tcPr>
          <w:p w14:paraId="319881D0" w14:textId="77777777" w:rsidR="00602751" w:rsidRPr="00935440" w:rsidRDefault="00602751" w:rsidP="00680B67">
            <w:pPr>
              <w:spacing w:after="0" w:line="240" w:lineRule="auto"/>
              <w:ind w:firstLine="0"/>
              <w:contextualSpacing w:val="0"/>
              <w:jc w:val="lef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 </w:t>
            </w:r>
          </w:p>
        </w:tc>
        <w:tc>
          <w:tcPr>
            <w:tcW w:w="718" w:type="dxa"/>
            <w:tcBorders>
              <w:top w:val="nil"/>
              <w:left w:val="nil"/>
              <w:bottom w:val="single" w:sz="4" w:space="0" w:color="auto"/>
              <w:right w:val="single" w:sz="4" w:space="0" w:color="auto"/>
            </w:tcBorders>
            <w:shd w:val="clear" w:color="auto" w:fill="auto"/>
            <w:noWrap/>
            <w:vAlign w:val="bottom"/>
            <w:hideMark/>
          </w:tcPr>
          <w:p w14:paraId="42B8E0D4" w14:textId="77777777" w:rsidR="00602751" w:rsidRPr="00935440" w:rsidRDefault="00602751" w:rsidP="00680B67">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11.0</w:t>
            </w:r>
          </w:p>
        </w:tc>
      </w:tr>
      <w:tr w:rsidR="00602751" w:rsidRPr="00935440" w14:paraId="2C1BF4AE" w14:textId="77777777" w:rsidTr="00935440">
        <w:trPr>
          <w:trHeight w:val="300"/>
        </w:trPr>
        <w:tc>
          <w:tcPr>
            <w:tcW w:w="494" w:type="dxa"/>
            <w:tcBorders>
              <w:top w:val="nil"/>
              <w:left w:val="nil"/>
              <w:bottom w:val="nil"/>
              <w:right w:val="nil"/>
            </w:tcBorders>
            <w:shd w:val="clear" w:color="auto" w:fill="auto"/>
            <w:noWrap/>
            <w:vAlign w:val="bottom"/>
            <w:hideMark/>
          </w:tcPr>
          <w:p w14:paraId="1A36AB0B" w14:textId="77777777" w:rsidR="00602751" w:rsidRPr="00935440" w:rsidRDefault="00602751" w:rsidP="00680B67">
            <w:pPr>
              <w:spacing w:after="0" w:line="240" w:lineRule="auto"/>
              <w:ind w:firstLine="0"/>
              <w:contextualSpacing w:val="0"/>
              <w:jc w:val="right"/>
              <w:rPr>
                <w:rFonts w:ascii="Times New Roman" w:eastAsia="Times New Roman" w:hAnsi="Times New Roman" w:cs="Times New Roman"/>
                <w:color w:val="000000"/>
                <w:lang w:val="en-GB" w:eastAsia="en-GB"/>
              </w:rPr>
            </w:pPr>
          </w:p>
        </w:tc>
        <w:tc>
          <w:tcPr>
            <w:tcW w:w="494" w:type="dxa"/>
            <w:tcBorders>
              <w:top w:val="nil"/>
              <w:left w:val="nil"/>
              <w:bottom w:val="nil"/>
              <w:right w:val="nil"/>
            </w:tcBorders>
            <w:shd w:val="clear" w:color="auto" w:fill="auto"/>
            <w:noWrap/>
            <w:vAlign w:val="bottom"/>
            <w:hideMark/>
          </w:tcPr>
          <w:p w14:paraId="3E4C8B5B" w14:textId="77777777" w:rsidR="00602751" w:rsidRPr="00935440" w:rsidRDefault="00602751" w:rsidP="00680B67">
            <w:pPr>
              <w:spacing w:after="0" w:line="240" w:lineRule="auto"/>
              <w:ind w:firstLine="0"/>
              <w:contextualSpacing w:val="0"/>
              <w:jc w:val="center"/>
              <w:rPr>
                <w:rFonts w:ascii="Times New Roman" w:eastAsia="Times New Roman" w:hAnsi="Times New Roman" w:cs="Times New Roman"/>
                <w:sz w:val="20"/>
                <w:szCs w:val="20"/>
                <w:lang w:val="en-GB" w:eastAsia="en-GB"/>
              </w:rPr>
            </w:pPr>
          </w:p>
        </w:tc>
        <w:tc>
          <w:tcPr>
            <w:tcW w:w="822" w:type="dxa"/>
            <w:tcBorders>
              <w:top w:val="nil"/>
              <w:left w:val="single" w:sz="4" w:space="0" w:color="auto"/>
              <w:bottom w:val="single" w:sz="4" w:space="0" w:color="auto"/>
              <w:right w:val="single" w:sz="4" w:space="0" w:color="auto"/>
            </w:tcBorders>
            <w:shd w:val="clear" w:color="auto" w:fill="auto"/>
            <w:noWrap/>
            <w:vAlign w:val="bottom"/>
            <w:hideMark/>
          </w:tcPr>
          <w:p w14:paraId="198AEB0B" w14:textId="77777777" w:rsidR="00602751" w:rsidRPr="00935440" w:rsidRDefault="00602751" w:rsidP="00680B67">
            <w:pPr>
              <w:spacing w:after="0" w:line="240" w:lineRule="auto"/>
              <w:ind w:firstLine="0"/>
              <w:contextualSpacing w:val="0"/>
              <w:jc w:val="lef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 </w:t>
            </w:r>
          </w:p>
        </w:tc>
        <w:tc>
          <w:tcPr>
            <w:tcW w:w="2863" w:type="dxa"/>
            <w:tcBorders>
              <w:top w:val="nil"/>
              <w:left w:val="nil"/>
              <w:bottom w:val="single" w:sz="4" w:space="0" w:color="auto"/>
              <w:right w:val="single" w:sz="4" w:space="0" w:color="auto"/>
            </w:tcBorders>
            <w:shd w:val="clear" w:color="auto" w:fill="auto"/>
            <w:noWrap/>
            <w:vAlign w:val="bottom"/>
            <w:hideMark/>
          </w:tcPr>
          <w:p w14:paraId="0167B554" w14:textId="77777777" w:rsidR="00602751" w:rsidRPr="00935440" w:rsidRDefault="00602751" w:rsidP="00680B67">
            <w:pPr>
              <w:spacing w:after="0" w:line="240" w:lineRule="auto"/>
              <w:ind w:firstLine="0"/>
              <w:contextualSpacing w:val="0"/>
              <w:jc w:val="lef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Total diameter</w:t>
            </w:r>
          </w:p>
        </w:tc>
        <w:tc>
          <w:tcPr>
            <w:tcW w:w="2803" w:type="dxa"/>
            <w:gridSpan w:val="3"/>
            <w:tcBorders>
              <w:top w:val="single" w:sz="4" w:space="0" w:color="auto"/>
              <w:left w:val="nil"/>
              <w:bottom w:val="single" w:sz="4" w:space="0" w:color="auto"/>
              <w:right w:val="single" w:sz="4" w:space="0" w:color="auto"/>
            </w:tcBorders>
            <w:shd w:val="clear" w:color="000000" w:fill="E2EFDA"/>
            <w:noWrap/>
            <w:vAlign w:val="bottom"/>
            <w:hideMark/>
          </w:tcPr>
          <w:p w14:paraId="02A41111" w14:textId="77777777" w:rsidR="00602751" w:rsidRPr="00935440" w:rsidRDefault="00602751" w:rsidP="00680B67">
            <w:pPr>
              <w:spacing w:after="0" w:line="240" w:lineRule="auto"/>
              <w:ind w:firstLine="0"/>
              <w:contextualSpacing w:val="0"/>
              <w:jc w:val="center"/>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176</w:t>
            </w:r>
          </w:p>
        </w:tc>
        <w:tc>
          <w:tcPr>
            <w:tcW w:w="1053" w:type="dxa"/>
            <w:tcBorders>
              <w:top w:val="nil"/>
              <w:left w:val="nil"/>
              <w:bottom w:val="single" w:sz="4" w:space="0" w:color="auto"/>
              <w:right w:val="single" w:sz="4" w:space="0" w:color="auto"/>
            </w:tcBorders>
            <w:shd w:val="clear" w:color="auto" w:fill="auto"/>
            <w:noWrap/>
            <w:vAlign w:val="bottom"/>
            <w:hideMark/>
          </w:tcPr>
          <w:p w14:paraId="6B2F5978" w14:textId="77777777" w:rsidR="00602751" w:rsidRPr="00935440" w:rsidRDefault="00602751" w:rsidP="00680B67">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24328</w:t>
            </w:r>
          </w:p>
        </w:tc>
        <w:tc>
          <w:tcPr>
            <w:tcW w:w="993" w:type="dxa"/>
            <w:tcBorders>
              <w:top w:val="nil"/>
              <w:left w:val="nil"/>
              <w:bottom w:val="single" w:sz="4" w:space="0" w:color="auto"/>
              <w:right w:val="single" w:sz="4" w:space="0" w:color="auto"/>
            </w:tcBorders>
            <w:shd w:val="clear" w:color="auto" w:fill="auto"/>
            <w:noWrap/>
            <w:vAlign w:val="bottom"/>
            <w:hideMark/>
          </w:tcPr>
          <w:p w14:paraId="128840F3" w14:textId="77777777" w:rsidR="00602751" w:rsidRPr="00935440" w:rsidRDefault="00602751" w:rsidP="00680B67">
            <w:pPr>
              <w:spacing w:after="0" w:line="240" w:lineRule="auto"/>
              <w:ind w:firstLine="0"/>
              <w:contextualSpacing w:val="0"/>
              <w:jc w:val="lef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 </w:t>
            </w:r>
          </w:p>
        </w:tc>
        <w:tc>
          <w:tcPr>
            <w:tcW w:w="718" w:type="dxa"/>
            <w:tcBorders>
              <w:top w:val="nil"/>
              <w:left w:val="nil"/>
              <w:bottom w:val="single" w:sz="4" w:space="0" w:color="auto"/>
              <w:right w:val="single" w:sz="4" w:space="0" w:color="auto"/>
            </w:tcBorders>
            <w:shd w:val="clear" w:color="auto" w:fill="auto"/>
            <w:noWrap/>
            <w:vAlign w:val="bottom"/>
            <w:hideMark/>
          </w:tcPr>
          <w:p w14:paraId="1030683F" w14:textId="77777777" w:rsidR="00602751" w:rsidRPr="00935440" w:rsidRDefault="00602751" w:rsidP="00680B67">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100.0</w:t>
            </w:r>
          </w:p>
        </w:tc>
      </w:tr>
      <w:tr w:rsidR="00602751" w:rsidRPr="00935440" w14:paraId="7B277EB9" w14:textId="77777777" w:rsidTr="00935440">
        <w:trPr>
          <w:trHeight w:val="300"/>
        </w:trPr>
        <w:tc>
          <w:tcPr>
            <w:tcW w:w="494" w:type="dxa"/>
            <w:tcBorders>
              <w:top w:val="nil"/>
              <w:left w:val="nil"/>
              <w:bottom w:val="nil"/>
              <w:right w:val="nil"/>
            </w:tcBorders>
            <w:shd w:val="clear" w:color="auto" w:fill="auto"/>
            <w:noWrap/>
            <w:vAlign w:val="bottom"/>
          </w:tcPr>
          <w:p w14:paraId="47868F1A" w14:textId="77777777" w:rsidR="00602751" w:rsidRPr="00935440" w:rsidRDefault="00602751" w:rsidP="007B474A">
            <w:pPr>
              <w:spacing w:after="0" w:line="240" w:lineRule="auto"/>
              <w:ind w:firstLine="0"/>
              <w:contextualSpacing w:val="0"/>
              <w:jc w:val="right"/>
              <w:rPr>
                <w:rFonts w:ascii="Times New Roman" w:eastAsia="Times New Roman" w:hAnsi="Times New Roman" w:cs="Times New Roman"/>
                <w:color w:val="000000"/>
                <w:lang w:val="en-GB" w:eastAsia="en-GB"/>
              </w:rPr>
            </w:pPr>
          </w:p>
        </w:tc>
        <w:tc>
          <w:tcPr>
            <w:tcW w:w="494" w:type="dxa"/>
            <w:tcBorders>
              <w:top w:val="nil"/>
              <w:left w:val="nil"/>
              <w:bottom w:val="nil"/>
              <w:right w:val="nil"/>
            </w:tcBorders>
            <w:shd w:val="clear" w:color="auto" w:fill="auto"/>
            <w:noWrap/>
            <w:vAlign w:val="bottom"/>
          </w:tcPr>
          <w:p w14:paraId="102CB4C3" w14:textId="77777777" w:rsidR="00602751" w:rsidRPr="00935440" w:rsidRDefault="00602751" w:rsidP="007B474A">
            <w:pPr>
              <w:spacing w:after="0" w:line="240" w:lineRule="auto"/>
              <w:ind w:firstLine="0"/>
              <w:contextualSpacing w:val="0"/>
              <w:jc w:val="center"/>
              <w:rPr>
                <w:rFonts w:ascii="Times New Roman" w:eastAsia="Times New Roman" w:hAnsi="Times New Roman" w:cs="Times New Roman"/>
                <w:sz w:val="20"/>
                <w:szCs w:val="20"/>
                <w:lang w:val="en-GB" w:eastAsia="en-GB"/>
              </w:rPr>
            </w:pPr>
          </w:p>
        </w:tc>
        <w:tc>
          <w:tcPr>
            <w:tcW w:w="822" w:type="dxa"/>
            <w:tcBorders>
              <w:top w:val="nil"/>
              <w:left w:val="single" w:sz="4" w:space="0" w:color="auto"/>
              <w:bottom w:val="single" w:sz="4" w:space="0" w:color="auto"/>
              <w:right w:val="single" w:sz="4" w:space="0" w:color="auto"/>
            </w:tcBorders>
            <w:shd w:val="clear" w:color="auto" w:fill="auto"/>
            <w:noWrap/>
            <w:vAlign w:val="bottom"/>
          </w:tcPr>
          <w:p w14:paraId="1E1F47ED" w14:textId="77777777" w:rsidR="00602751" w:rsidRPr="00935440" w:rsidRDefault="00602751" w:rsidP="007B474A">
            <w:pPr>
              <w:spacing w:after="0" w:line="240" w:lineRule="auto"/>
              <w:ind w:firstLine="0"/>
              <w:contextualSpacing w:val="0"/>
              <w:jc w:val="left"/>
              <w:rPr>
                <w:rFonts w:ascii="Times New Roman" w:eastAsia="Times New Roman" w:hAnsi="Times New Roman" w:cs="Times New Roman"/>
                <w:color w:val="000000"/>
                <w:lang w:val="en-GB" w:eastAsia="en-GB"/>
              </w:rPr>
            </w:pPr>
          </w:p>
        </w:tc>
        <w:tc>
          <w:tcPr>
            <w:tcW w:w="2863" w:type="dxa"/>
            <w:tcBorders>
              <w:top w:val="nil"/>
              <w:left w:val="nil"/>
              <w:bottom w:val="single" w:sz="4" w:space="0" w:color="auto"/>
              <w:right w:val="single" w:sz="4" w:space="0" w:color="auto"/>
            </w:tcBorders>
            <w:shd w:val="clear" w:color="auto" w:fill="auto"/>
            <w:noWrap/>
            <w:vAlign w:val="bottom"/>
          </w:tcPr>
          <w:p w14:paraId="31171395" w14:textId="77777777" w:rsidR="00602751" w:rsidRPr="00935440" w:rsidRDefault="00602751" w:rsidP="007B474A">
            <w:pPr>
              <w:spacing w:after="0" w:line="240" w:lineRule="auto"/>
              <w:ind w:firstLine="0"/>
              <w:contextualSpacing w:val="0"/>
              <w:jc w:val="lef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PN [MW]</w:t>
            </w:r>
          </w:p>
        </w:tc>
        <w:tc>
          <w:tcPr>
            <w:tcW w:w="2803" w:type="dxa"/>
            <w:gridSpan w:val="3"/>
            <w:tcBorders>
              <w:top w:val="single" w:sz="4" w:space="0" w:color="auto"/>
              <w:left w:val="nil"/>
              <w:bottom w:val="single" w:sz="4" w:space="0" w:color="auto"/>
              <w:right w:val="single" w:sz="4" w:space="0" w:color="auto"/>
            </w:tcBorders>
            <w:shd w:val="clear" w:color="auto" w:fill="auto"/>
            <w:noWrap/>
            <w:vAlign w:val="bottom"/>
          </w:tcPr>
          <w:p w14:paraId="5D5715B7" w14:textId="77777777" w:rsidR="00602751" w:rsidRPr="00935440" w:rsidRDefault="00602751" w:rsidP="007B474A">
            <w:pPr>
              <w:spacing w:after="0" w:line="240" w:lineRule="auto"/>
              <w:ind w:firstLine="0"/>
              <w:contextualSpacing w:val="0"/>
              <w:jc w:val="center"/>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164</w:t>
            </w:r>
          </w:p>
        </w:tc>
        <w:tc>
          <w:tcPr>
            <w:tcW w:w="1053" w:type="dxa"/>
            <w:tcBorders>
              <w:top w:val="nil"/>
              <w:left w:val="nil"/>
              <w:bottom w:val="single" w:sz="4" w:space="0" w:color="auto"/>
              <w:right w:val="single" w:sz="4" w:space="0" w:color="auto"/>
            </w:tcBorders>
            <w:shd w:val="clear" w:color="auto" w:fill="auto"/>
            <w:noWrap/>
            <w:vAlign w:val="bottom"/>
          </w:tcPr>
          <w:p w14:paraId="70E8FE78" w14:textId="77777777" w:rsidR="00602751" w:rsidRPr="00935440" w:rsidRDefault="00602751" w:rsidP="007B474A">
            <w:pPr>
              <w:spacing w:after="0" w:line="240" w:lineRule="auto"/>
              <w:ind w:firstLine="0"/>
              <w:contextualSpacing w:val="0"/>
              <w:jc w:val="right"/>
              <w:rPr>
                <w:rFonts w:ascii="Times New Roman" w:eastAsia="Times New Roman" w:hAnsi="Times New Roman" w:cs="Times New Roman"/>
                <w:color w:val="000000"/>
                <w:lang w:val="en-GB" w:eastAsia="en-GB"/>
              </w:rPr>
            </w:pPr>
          </w:p>
        </w:tc>
        <w:tc>
          <w:tcPr>
            <w:tcW w:w="993" w:type="dxa"/>
            <w:tcBorders>
              <w:top w:val="nil"/>
              <w:left w:val="nil"/>
              <w:bottom w:val="single" w:sz="4" w:space="0" w:color="auto"/>
              <w:right w:val="single" w:sz="4" w:space="0" w:color="auto"/>
            </w:tcBorders>
            <w:shd w:val="clear" w:color="auto" w:fill="auto"/>
            <w:noWrap/>
            <w:vAlign w:val="bottom"/>
          </w:tcPr>
          <w:p w14:paraId="35773E80" w14:textId="77777777" w:rsidR="00602751" w:rsidRPr="00935440" w:rsidRDefault="00602751" w:rsidP="007B474A">
            <w:pPr>
              <w:spacing w:after="0" w:line="240" w:lineRule="auto"/>
              <w:ind w:firstLine="0"/>
              <w:contextualSpacing w:val="0"/>
              <w:jc w:val="left"/>
              <w:rPr>
                <w:rFonts w:ascii="Times New Roman" w:eastAsia="Times New Roman" w:hAnsi="Times New Roman" w:cs="Times New Roman"/>
                <w:color w:val="000000"/>
                <w:lang w:val="en-GB" w:eastAsia="en-GB"/>
              </w:rPr>
            </w:pPr>
          </w:p>
        </w:tc>
        <w:tc>
          <w:tcPr>
            <w:tcW w:w="718" w:type="dxa"/>
            <w:tcBorders>
              <w:top w:val="nil"/>
              <w:left w:val="nil"/>
              <w:bottom w:val="single" w:sz="4" w:space="0" w:color="auto"/>
              <w:right w:val="single" w:sz="4" w:space="0" w:color="auto"/>
            </w:tcBorders>
            <w:shd w:val="clear" w:color="auto" w:fill="auto"/>
            <w:noWrap/>
            <w:vAlign w:val="bottom"/>
          </w:tcPr>
          <w:p w14:paraId="3AA5868C" w14:textId="77777777" w:rsidR="00602751" w:rsidRPr="00935440" w:rsidRDefault="00602751" w:rsidP="007B474A">
            <w:pPr>
              <w:spacing w:after="0" w:line="240" w:lineRule="auto"/>
              <w:ind w:firstLine="0"/>
              <w:contextualSpacing w:val="0"/>
              <w:jc w:val="right"/>
              <w:rPr>
                <w:rFonts w:ascii="Times New Roman" w:eastAsia="Times New Roman" w:hAnsi="Times New Roman" w:cs="Times New Roman"/>
                <w:color w:val="000000"/>
                <w:lang w:val="en-GB" w:eastAsia="en-GB"/>
              </w:rPr>
            </w:pPr>
          </w:p>
        </w:tc>
      </w:tr>
    </w:tbl>
    <w:p w14:paraId="4601E0F4" w14:textId="77777777" w:rsidR="00D15514" w:rsidRDefault="00D15514" w:rsidP="00D15514">
      <w:pPr>
        <w:pStyle w:val="Caption"/>
        <w:keepNext/>
        <w:rPr>
          <w:rFonts w:ascii="Times New Roman" w:hAnsi="Times New Roman" w:cs="Times New Roman"/>
        </w:rPr>
      </w:pPr>
    </w:p>
    <w:p w14:paraId="3D2065E6" w14:textId="65060BAA" w:rsidR="00D15514" w:rsidRPr="00935440" w:rsidRDefault="00D15514" w:rsidP="00D15514">
      <w:pPr>
        <w:pStyle w:val="Caption"/>
        <w:keepNext/>
        <w:rPr>
          <w:rFonts w:ascii="Times New Roman" w:hAnsi="Times New Roman" w:cs="Times New Roman"/>
        </w:rPr>
      </w:pPr>
      <w:r w:rsidRPr="00935440">
        <w:rPr>
          <w:rFonts w:ascii="Times New Roman" w:hAnsi="Times New Roman" w:cs="Times New Roman"/>
        </w:rPr>
        <w:t>Table S</w:t>
      </w:r>
      <w:r>
        <w:rPr>
          <w:rFonts w:ascii="Times New Roman" w:hAnsi="Times New Roman" w:cs="Times New Roman"/>
        </w:rPr>
        <w:t>-</w:t>
      </w:r>
      <w:r w:rsidRPr="00935440">
        <w:rPr>
          <w:rFonts w:ascii="Times New Roman" w:hAnsi="Times New Roman" w:cs="Times New Roman"/>
        </w:rPr>
        <w:fldChar w:fldCharType="begin"/>
      </w:r>
      <w:r w:rsidRPr="00935440">
        <w:rPr>
          <w:rFonts w:ascii="Times New Roman" w:hAnsi="Times New Roman" w:cs="Times New Roman"/>
        </w:rPr>
        <w:instrText xml:space="preserve"> SEQ Table \* ARABIC </w:instrText>
      </w:r>
      <w:r w:rsidRPr="00935440">
        <w:rPr>
          <w:rFonts w:ascii="Times New Roman" w:hAnsi="Times New Roman" w:cs="Times New Roman"/>
        </w:rPr>
        <w:fldChar w:fldCharType="separate"/>
      </w:r>
      <w:r w:rsidR="004430AA">
        <w:rPr>
          <w:rFonts w:ascii="Times New Roman" w:hAnsi="Times New Roman" w:cs="Times New Roman"/>
          <w:noProof/>
        </w:rPr>
        <w:t>22</w:t>
      </w:r>
      <w:r w:rsidRPr="00935440">
        <w:rPr>
          <w:rFonts w:ascii="Times New Roman" w:hAnsi="Times New Roman" w:cs="Times New Roman"/>
          <w:noProof/>
        </w:rPr>
        <w:fldChar w:fldCharType="end"/>
      </w:r>
      <w:r w:rsidRPr="00935440">
        <w:rPr>
          <w:rFonts w:ascii="Times New Roman" w:hAnsi="Times New Roman" w:cs="Times New Roman"/>
        </w:rPr>
        <w:t>:</w:t>
      </w:r>
      <w:r w:rsidR="004D3F54">
        <w:rPr>
          <w:rFonts w:ascii="Times New Roman" w:hAnsi="Times New Roman" w:cs="Times New Roman"/>
        </w:rPr>
        <w:t>three</w:t>
      </w:r>
      <w:r w:rsidRPr="00935440">
        <w:rPr>
          <w:rFonts w:ascii="Times New Roman" w:hAnsi="Times New Roman" w:cs="Times New Roman"/>
        </w:rPr>
        <w:t xml:space="preserve">-core </w:t>
      </w:r>
      <w:r>
        <w:rPr>
          <w:rFonts w:ascii="Times New Roman" w:hAnsi="Times New Roman" w:cs="Times New Roman"/>
        </w:rPr>
        <w:t>HV</w:t>
      </w:r>
      <w:r>
        <w:rPr>
          <w:rFonts w:ascii="Times New Roman" w:hAnsi="Times New Roman" w:cs="Times New Roman"/>
        </w:rPr>
        <w:t>A</w:t>
      </w:r>
      <w:r>
        <w:rPr>
          <w:rFonts w:ascii="Times New Roman" w:hAnsi="Times New Roman" w:cs="Times New Roman"/>
        </w:rPr>
        <w:t>C</w:t>
      </w:r>
      <w:r w:rsidRPr="00935440">
        <w:rPr>
          <w:rFonts w:ascii="Times New Roman" w:hAnsi="Times New Roman" w:cs="Times New Roman"/>
        </w:rPr>
        <w:t xml:space="preserve"> </w:t>
      </w:r>
      <w:r>
        <w:rPr>
          <w:rFonts w:ascii="Times New Roman" w:hAnsi="Times New Roman" w:cs="Times New Roman"/>
        </w:rPr>
        <w:t>(</w:t>
      </w:r>
      <w:r>
        <w:rPr>
          <w:rFonts w:ascii="Times New Roman" w:hAnsi="Times New Roman" w:cs="Times New Roman"/>
        </w:rPr>
        <w:t>132</w:t>
      </w:r>
      <w:r>
        <w:rPr>
          <w:rFonts w:ascii="Times New Roman" w:hAnsi="Times New Roman" w:cs="Times New Roman"/>
        </w:rPr>
        <w:t xml:space="preserve"> kV - </w:t>
      </w:r>
      <w:r>
        <w:rPr>
          <w:rFonts w:ascii="Times New Roman" w:hAnsi="Times New Roman" w:cs="Times New Roman"/>
        </w:rPr>
        <w:t>500</w:t>
      </w:r>
      <w:r>
        <w:rPr>
          <w:rFonts w:ascii="Times New Roman" w:hAnsi="Times New Roman" w:cs="Times New Roman"/>
        </w:rPr>
        <w:t xml:space="preserve"> mm</w:t>
      </w:r>
      <w:r w:rsidRPr="007E4F7A">
        <w:rPr>
          <w:rFonts w:ascii="Times New Roman" w:hAnsi="Times New Roman" w:cs="Times New Roman"/>
          <w:vertAlign w:val="superscript"/>
        </w:rPr>
        <w:t>2</w:t>
      </w:r>
      <w:r>
        <w:rPr>
          <w:rFonts w:ascii="Times New Roman" w:hAnsi="Times New Roman" w:cs="Times New Roman"/>
        </w:rPr>
        <w:t>) s</w:t>
      </w:r>
      <w:r w:rsidRPr="00935440">
        <w:rPr>
          <w:rFonts w:ascii="Times New Roman" w:hAnsi="Times New Roman" w:cs="Times New Roman"/>
        </w:rPr>
        <w:t xml:space="preserve">ubmarine power cable </w:t>
      </w:r>
      <w:r>
        <w:rPr>
          <w:rFonts w:ascii="Times New Roman" w:hAnsi="Times New Roman" w:cs="Times New Roman"/>
        </w:rPr>
        <w:t>absolute and percentage volume and mass values.</w:t>
      </w:r>
    </w:p>
    <w:tbl>
      <w:tblPr>
        <w:tblStyle w:val="TableGrid"/>
        <w:tblW w:w="0" w:type="auto"/>
        <w:jc w:val="center"/>
        <w:tblLook w:val="04A0" w:firstRow="1" w:lastRow="0" w:firstColumn="1" w:lastColumn="0" w:noHBand="0" w:noVBand="1"/>
      </w:tblPr>
      <w:tblGrid>
        <w:gridCol w:w="1860"/>
        <w:gridCol w:w="1120"/>
        <w:gridCol w:w="1120"/>
        <w:gridCol w:w="1120"/>
        <w:gridCol w:w="1120"/>
        <w:gridCol w:w="1120"/>
        <w:gridCol w:w="1240"/>
      </w:tblGrid>
      <w:tr w:rsidR="00251B23" w:rsidRPr="00251B23" w14:paraId="4DEF62F6" w14:textId="77777777" w:rsidTr="00251B23">
        <w:trPr>
          <w:trHeight w:val="300"/>
          <w:jc w:val="center"/>
        </w:trPr>
        <w:tc>
          <w:tcPr>
            <w:tcW w:w="1860" w:type="dxa"/>
            <w:noWrap/>
            <w:hideMark/>
          </w:tcPr>
          <w:p w14:paraId="4818892C" w14:textId="77777777" w:rsidR="00251B23" w:rsidRPr="00251B23" w:rsidRDefault="00251B23" w:rsidP="00251B23">
            <w:pPr>
              <w:ind w:firstLine="0"/>
              <w:jc w:val="center"/>
              <w:rPr>
                <w:rFonts w:ascii="Times New Roman" w:hAnsi="Times New Roman" w:cs="Times New Roman"/>
              </w:rPr>
            </w:pPr>
          </w:p>
        </w:tc>
        <w:tc>
          <w:tcPr>
            <w:tcW w:w="1120" w:type="dxa"/>
            <w:noWrap/>
            <w:hideMark/>
          </w:tcPr>
          <w:p w14:paraId="7053334D" w14:textId="77777777" w:rsidR="00251B23" w:rsidRPr="00251B23" w:rsidRDefault="00251B23" w:rsidP="00251B23">
            <w:pPr>
              <w:ind w:firstLine="0"/>
              <w:jc w:val="center"/>
              <w:rPr>
                <w:rFonts w:ascii="Times New Roman" w:hAnsi="Times New Roman" w:cs="Times New Roman"/>
              </w:rPr>
            </w:pPr>
            <w:r w:rsidRPr="00251B23">
              <w:rPr>
                <w:rFonts w:ascii="Times New Roman" w:hAnsi="Times New Roman" w:cs="Times New Roman"/>
              </w:rPr>
              <w:t>Copper</w:t>
            </w:r>
          </w:p>
        </w:tc>
        <w:tc>
          <w:tcPr>
            <w:tcW w:w="1120" w:type="dxa"/>
            <w:noWrap/>
            <w:hideMark/>
          </w:tcPr>
          <w:p w14:paraId="42E3F467" w14:textId="77777777" w:rsidR="00251B23" w:rsidRPr="00251B23" w:rsidRDefault="00251B23" w:rsidP="00251B23">
            <w:pPr>
              <w:ind w:firstLine="0"/>
              <w:jc w:val="center"/>
              <w:rPr>
                <w:rFonts w:ascii="Times New Roman" w:hAnsi="Times New Roman" w:cs="Times New Roman"/>
              </w:rPr>
            </w:pPr>
            <w:r w:rsidRPr="00251B23">
              <w:rPr>
                <w:rFonts w:ascii="Times New Roman" w:hAnsi="Times New Roman" w:cs="Times New Roman"/>
              </w:rPr>
              <w:t>XLPE</w:t>
            </w:r>
          </w:p>
        </w:tc>
        <w:tc>
          <w:tcPr>
            <w:tcW w:w="1120" w:type="dxa"/>
            <w:noWrap/>
            <w:hideMark/>
          </w:tcPr>
          <w:p w14:paraId="3E23EEC2" w14:textId="77777777" w:rsidR="00251B23" w:rsidRPr="00251B23" w:rsidRDefault="00251B23" w:rsidP="00251B23">
            <w:pPr>
              <w:ind w:firstLine="0"/>
              <w:jc w:val="center"/>
              <w:rPr>
                <w:rFonts w:ascii="Times New Roman" w:hAnsi="Times New Roman" w:cs="Times New Roman"/>
              </w:rPr>
            </w:pPr>
            <w:r w:rsidRPr="00251B23">
              <w:rPr>
                <w:rFonts w:ascii="Times New Roman" w:hAnsi="Times New Roman" w:cs="Times New Roman"/>
              </w:rPr>
              <w:t>Lead</w:t>
            </w:r>
          </w:p>
        </w:tc>
        <w:tc>
          <w:tcPr>
            <w:tcW w:w="1120" w:type="dxa"/>
            <w:noWrap/>
            <w:hideMark/>
          </w:tcPr>
          <w:p w14:paraId="038B4C11" w14:textId="77777777" w:rsidR="00251B23" w:rsidRPr="00251B23" w:rsidRDefault="00251B23" w:rsidP="00251B23">
            <w:pPr>
              <w:ind w:firstLine="0"/>
              <w:jc w:val="center"/>
              <w:rPr>
                <w:rFonts w:ascii="Times New Roman" w:hAnsi="Times New Roman" w:cs="Times New Roman"/>
              </w:rPr>
            </w:pPr>
            <w:r w:rsidRPr="00251B23">
              <w:rPr>
                <w:rFonts w:ascii="Times New Roman" w:hAnsi="Times New Roman" w:cs="Times New Roman"/>
              </w:rPr>
              <w:t>HDPE</w:t>
            </w:r>
          </w:p>
        </w:tc>
        <w:tc>
          <w:tcPr>
            <w:tcW w:w="1120" w:type="dxa"/>
            <w:noWrap/>
            <w:hideMark/>
          </w:tcPr>
          <w:p w14:paraId="11F1D583" w14:textId="77777777" w:rsidR="00251B23" w:rsidRPr="00251B23" w:rsidRDefault="00251B23" w:rsidP="00251B23">
            <w:pPr>
              <w:ind w:firstLine="0"/>
              <w:jc w:val="center"/>
              <w:rPr>
                <w:rFonts w:ascii="Times New Roman" w:hAnsi="Times New Roman" w:cs="Times New Roman"/>
              </w:rPr>
            </w:pPr>
            <w:r w:rsidRPr="00251B23">
              <w:rPr>
                <w:rFonts w:ascii="Times New Roman" w:hAnsi="Times New Roman" w:cs="Times New Roman"/>
              </w:rPr>
              <w:t>Galv. Steel</w:t>
            </w:r>
          </w:p>
        </w:tc>
        <w:tc>
          <w:tcPr>
            <w:tcW w:w="1240" w:type="dxa"/>
            <w:noWrap/>
            <w:hideMark/>
          </w:tcPr>
          <w:p w14:paraId="0598B1F3" w14:textId="77777777" w:rsidR="00251B23" w:rsidRPr="00251B23" w:rsidRDefault="00251B23" w:rsidP="00251B23">
            <w:pPr>
              <w:ind w:firstLine="0"/>
              <w:jc w:val="center"/>
              <w:rPr>
                <w:rFonts w:ascii="Times New Roman" w:hAnsi="Times New Roman" w:cs="Times New Roman"/>
              </w:rPr>
            </w:pPr>
            <w:r w:rsidRPr="00251B23">
              <w:rPr>
                <w:rFonts w:ascii="Times New Roman" w:hAnsi="Times New Roman" w:cs="Times New Roman"/>
              </w:rPr>
              <w:t>PP</w:t>
            </w:r>
          </w:p>
        </w:tc>
      </w:tr>
      <w:tr w:rsidR="00251B23" w:rsidRPr="00251B23" w14:paraId="5277677A" w14:textId="77777777" w:rsidTr="00251B23">
        <w:trPr>
          <w:trHeight w:val="300"/>
          <w:jc w:val="center"/>
        </w:trPr>
        <w:tc>
          <w:tcPr>
            <w:tcW w:w="1860" w:type="dxa"/>
            <w:noWrap/>
            <w:hideMark/>
          </w:tcPr>
          <w:p w14:paraId="73B44D3B" w14:textId="77777777" w:rsidR="00251B23" w:rsidRPr="00251B23" w:rsidRDefault="00251B23" w:rsidP="00251B23">
            <w:pPr>
              <w:ind w:firstLine="0"/>
              <w:jc w:val="center"/>
              <w:rPr>
                <w:rFonts w:ascii="Times New Roman" w:hAnsi="Times New Roman" w:cs="Times New Roman"/>
              </w:rPr>
            </w:pPr>
            <w:r w:rsidRPr="00251B23">
              <w:rPr>
                <w:rFonts w:ascii="Times New Roman" w:hAnsi="Times New Roman" w:cs="Times New Roman"/>
              </w:rPr>
              <w:t>total %V</w:t>
            </w:r>
          </w:p>
        </w:tc>
        <w:tc>
          <w:tcPr>
            <w:tcW w:w="1120" w:type="dxa"/>
            <w:noWrap/>
            <w:hideMark/>
          </w:tcPr>
          <w:p w14:paraId="6703D6C7" w14:textId="77777777" w:rsidR="00251B23" w:rsidRPr="00251B23" w:rsidRDefault="00251B23" w:rsidP="00251B23">
            <w:pPr>
              <w:ind w:firstLine="0"/>
              <w:jc w:val="right"/>
              <w:rPr>
                <w:rFonts w:ascii="Times New Roman" w:hAnsi="Times New Roman" w:cs="Times New Roman"/>
              </w:rPr>
            </w:pPr>
            <w:r w:rsidRPr="00251B23">
              <w:rPr>
                <w:rFonts w:ascii="Times New Roman" w:hAnsi="Times New Roman" w:cs="Times New Roman"/>
              </w:rPr>
              <w:t>6.6</w:t>
            </w:r>
          </w:p>
        </w:tc>
        <w:tc>
          <w:tcPr>
            <w:tcW w:w="1120" w:type="dxa"/>
            <w:noWrap/>
            <w:hideMark/>
          </w:tcPr>
          <w:p w14:paraId="1953845C" w14:textId="77777777" w:rsidR="00251B23" w:rsidRPr="00251B23" w:rsidRDefault="00251B23" w:rsidP="00251B23">
            <w:pPr>
              <w:ind w:firstLine="0"/>
              <w:jc w:val="right"/>
              <w:rPr>
                <w:rFonts w:ascii="Times New Roman" w:hAnsi="Times New Roman" w:cs="Times New Roman"/>
              </w:rPr>
            </w:pPr>
            <w:r w:rsidRPr="00251B23">
              <w:rPr>
                <w:rFonts w:ascii="Times New Roman" w:hAnsi="Times New Roman" w:cs="Times New Roman"/>
              </w:rPr>
              <w:t>29.8</w:t>
            </w:r>
          </w:p>
        </w:tc>
        <w:tc>
          <w:tcPr>
            <w:tcW w:w="1120" w:type="dxa"/>
            <w:noWrap/>
            <w:hideMark/>
          </w:tcPr>
          <w:p w14:paraId="34097EC3" w14:textId="77777777" w:rsidR="00251B23" w:rsidRPr="00251B23" w:rsidRDefault="00251B23" w:rsidP="00251B23">
            <w:pPr>
              <w:ind w:firstLine="0"/>
              <w:jc w:val="right"/>
              <w:rPr>
                <w:rFonts w:ascii="Times New Roman" w:hAnsi="Times New Roman" w:cs="Times New Roman"/>
              </w:rPr>
            </w:pPr>
            <w:r w:rsidRPr="00251B23">
              <w:rPr>
                <w:rFonts w:ascii="Times New Roman" w:hAnsi="Times New Roman" w:cs="Times New Roman"/>
              </w:rPr>
              <w:t>5.8</w:t>
            </w:r>
          </w:p>
        </w:tc>
        <w:tc>
          <w:tcPr>
            <w:tcW w:w="1120" w:type="dxa"/>
            <w:noWrap/>
            <w:hideMark/>
          </w:tcPr>
          <w:p w14:paraId="6B50C14D" w14:textId="77777777" w:rsidR="00251B23" w:rsidRPr="00251B23" w:rsidRDefault="00251B23" w:rsidP="00251B23">
            <w:pPr>
              <w:ind w:firstLine="0"/>
              <w:jc w:val="right"/>
              <w:rPr>
                <w:rFonts w:ascii="Times New Roman" w:hAnsi="Times New Roman" w:cs="Times New Roman"/>
              </w:rPr>
            </w:pPr>
            <w:r w:rsidRPr="00251B23">
              <w:rPr>
                <w:rFonts w:ascii="Times New Roman" w:hAnsi="Times New Roman" w:cs="Times New Roman"/>
              </w:rPr>
              <w:t>5.6</w:t>
            </w:r>
          </w:p>
        </w:tc>
        <w:tc>
          <w:tcPr>
            <w:tcW w:w="1120" w:type="dxa"/>
            <w:noWrap/>
            <w:hideMark/>
          </w:tcPr>
          <w:p w14:paraId="1414853C" w14:textId="77777777" w:rsidR="00251B23" w:rsidRPr="00251B23" w:rsidRDefault="00251B23" w:rsidP="00251B23">
            <w:pPr>
              <w:ind w:firstLine="0"/>
              <w:jc w:val="right"/>
              <w:rPr>
                <w:rFonts w:ascii="Times New Roman" w:hAnsi="Times New Roman" w:cs="Times New Roman"/>
              </w:rPr>
            </w:pPr>
            <w:r w:rsidRPr="00251B23">
              <w:rPr>
                <w:rFonts w:ascii="Times New Roman" w:hAnsi="Times New Roman" w:cs="Times New Roman"/>
              </w:rPr>
              <w:t>5.3</w:t>
            </w:r>
          </w:p>
        </w:tc>
        <w:tc>
          <w:tcPr>
            <w:tcW w:w="1240" w:type="dxa"/>
            <w:noWrap/>
            <w:hideMark/>
          </w:tcPr>
          <w:p w14:paraId="724815C0" w14:textId="77777777" w:rsidR="00251B23" w:rsidRPr="00251B23" w:rsidRDefault="00251B23" w:rsidP="00251B23">
            <w:pPr>
              <w:ind w:firstLine="0"/>
              <w:jc w:val="right"/>
              <w:rPr>
                <w:rFonts w:ascii="Times New Roman" w:hAnsi="Times New Roman" w:cs="Times New Roman"/>
              </w:rPr>
            </w:pPr>
            <w:r w:rsidRPr="00251B23">
              <w:rPr>
                <w:rFonts w:ascii="Times New Roman" w:hAnsi="Times New Roman" w:cs="Times New Roman"/>
              </w:rPr>
              <w:t>45.3</w:t>
            </w:r>
          </w:p>
        </w:tc>
      </w:tr>
      <w:tr w:rsidR="00251B23" w:rsidRPr="00251B23" w14:paraId="0FC47034" w14:textId="77777777" w:rsidTr="00251B23">
        <w:trPr>
          <w:trHeight w:val="300"/>
          <w:jc w:val="center"/>
        </w:trPr>
        <w:tc>
          <w:tcPr>
            <w:tcW w:w="1860" w:type="dxa"/>
            <w:noWrap/>
            <w:hideMark/>
          </w:tcPr>
          <w:p w14:paraId="49C98F8F" w14:textId="77777777" w:rsidR="00251B23" w:rsidRPr="00251B23" w:rsidRDefault="00251B23" w:rsidP="00251B23">
            <w:pPr>
              <w:ind w:firstLine="0"/>
              <w:jc w:val="center"/>
              <w:rPr>
                <w:rFonts w:ascii="Times New Roman" w:hAnsi="Times New Roman" w:cs="Times New Roman"/>
              </w:rPr>
            </w:pPr>
            <w:r w:rsidRPr="00251B23">
              <w:rPr>
                <w:rFonts w:ascii="Times New Roman" w:hAnsi="Times New Roman" w:cs="Times New Roman"/>
              </w:rPr>
              <w:t>total V [cm</w:t>
            </w:r>
            <w:r w:rsidRPr="00DC12F8">
              <w:rPr>
                <w:rFonts w:ascii="Times New Roman" w:hAnsi="Times New Roman" w:cs="Times New Roman"/>
                <w:vertAlign w:val="superscript"/>
              </w:rPr>
              <w:t>3</w:t>
            </w:r>
            <w:r w:rsidRPr="00251B23">
              <w:rPr>
                <w:rFonts w:ascii="Times New Roman" w:hAnsi="Times New Roman" w:cs="Times New Roman"/>
              </w:rPr>
              <w:t>/m]</w:t>
            </w:r>
          </w:p>
        </w:tc>
        <w:tc>
          <w:tcPr>
            <w:tcW w:w="1120" w:type="dxa"/>
            <w:noWrap/>
            <w:hideMark/>
          </w:tcPr>
          <w:p w14:paraId="54952B6D" w14:textId="77777777" w:rsidR="00251B23" w:rsidRPr="00251B23" w:rsidRDefault="00251B23" w:rsidP="00251B23">
            <w:pPr>
              <w:ind w:firstLine="0"/>
              <w:jc w:val="right"/>
              <w:rPr>
                <w:rFonts w:ascii="Times New Roman" w:hAnsi="Times New Roman" w:cs="Times New Roman"/>
              </w:rPr>
            </w:pPr>
            <w:r w:rsidRPr="00251B23">
              <w:rPr>
                <w:rFonts w:ascii="Times New Roman" w:hAnsi="Times New Roman" w:cs="Times New Roman"/>
              </w:rPr>
              <w:t>1617</w:t>
            </w:r>
          </w:p>
        </w:tc>
        <w:tc>
          <w:tcPr>
            <w:tcW w:w="1120" w:type="dxa"/>
            <w:noWrap/>
            <w:hideMark/>
          </w:tcPr>
          <w:p w14:paraId="79AFE390" w14:textId="77777777" w:rsidR="00251B23" w:rsidRPr="00251B23" w:rsidRDefault="00251B23" w:rsidP="00251B23">
            <w:pPr>
              <w:ind w:firstLine="0"/>
              <w:jc w:val="right"/>
              <w:rPr>
                <w:rFonts w:ascii="Times New Roman" w:hAnsi="Times New Roman" w:cs="Times New Roman"/>
              </w:rPr>
            </w:pPr>
            <w:r w:rsidRPr="00251B23">
              <w:rPr>
                <w:rFonts w:ascii="Times New Roman" w:hAnsi="Times New Roman" w:cs="Times New Roman"/>
              </w:rPr>
              <w:t>7256</w:t>
            </w:r>
          </w:p>
        </w:tc>
        <w:tc>
          <w:tcPr>
            <w:tcW w:w="1120" w:type="dxa"/>
            <w:noWrap/>
            <w:hideMark/>
          </w:tcPr>
          <w:p w14:paraId="6BBA0BE3" w14:textId="77777777" w:rsidR="00251B23" w:rsidRPr="00251B23" w:rsidRDefault="00251B23" w:rsidP="00251B23">
            <w:pPr>
              <w:ind w:firstLine="0"/>
              <w:jc w:val="right"/>
              <w:rPr>
                <w:rFonts w:ascii="Times New Roman" w:hAnsi="Times New Roman" w:cs="Times New Roman"/>
              </w:rPr>
            </w:pPr>
            <w:r w:rsidRPr="00251B23">
              <w:rPr>
                <w:rFonts w:ascii="Times New Roman" w:hAnsi="Times New Roman" w:cs="Times New Roman"/>
              </w:rPr>
              <w:t>1416</w:t>
            </w:r>
          </w:p>
        </w:tc>
        <w:tc>
          <w:tcPr>
            <w:tcW w:w="1120" w:type="dxa"/>
            <w:noWrap/>
            <w:hideMark/>
          </w:tcPr>
          <w:p w14:paraId="5B66F7FA" w14:textId="77777777" w:rsidR="00251B23" w:rsidRPr="00251B23" w:rsidRDefault="00251B23" w:rsidP="00251B23">
            <w:pPr>
              <w:ind w:firstLine="0"/>
              <w:jc w:val="right"/>
              <w:rPr>
                <w:rFonts w:ascii="Times New Roman" w:hAnsi="Times New Roman" w:cs="Times New Roman"/>
              </w:rPr>
            </w:pPr>
            <w:r w:rsidRPr="00251B23">
              <w:rPr>
                <w:rFonts w:ascii="Times New Roman" w:hAnsi="Times New Roman" w:cs="Times New Roman"/>
              </w:rPr>
              <w:t>1371</w:t>
            </w:r>
          </w:p>
        </w:tc>
        <w:tc>
          <w:tcPr>
            <w:tcW w:w="1120" w:type="dxa"/>
            <w:noWrap/>
            <w:hideMark/>
          </w:tcPr>
          <w:p w14:paraId="18441D0C" w14:textId="77777777" w:rsidR="00251B23" w:rsidRPr="00251B23" w:rsidRDefault="00251B23" w:rsidP="00251B23">
            <w:pPr>
              <w:ind w:firstLine="0"/>
              <w:jc w:val="right"/>
              <w:rPr>
                <w:rFonts w:ascii="Times New Roman" w:hAnsi="Times New Roman" w:cs="Times New Roman"/>
              </w:rPr>
            </w:pPr>
            <w:r w:rsidRPr="00251B23">
              <w:rPr>
                <w:rFonts w:ascii="Times New Roman" w:hAnsi="Times New Roman" w:cs="Times New Roman"/>
              </w:rPr>
              <w:t>1284</w:t>
            </w:r>
          </w:p>
        </w:tc>
        <w:tc>
          <w:tcPr>
            <w:tcW w:w="1240" w:type="dxa"/>
            <w:noWrap/>
            <w:hideMark/>
          </w:tcPr>
          <w:p w14:paraId="081B0611" w14:textId="77777777" w:rsidR="00251B23" w:rsidRPr="00251B23" w:rsidRDefault="00251B23" w:rsidP="00251B23">
            <w:pPr>
              <w:ind w:firstLine="0"/>
              <w:jc w:val="right"/>
              <w:rPr>
                <w:rFonts w:ascii="Times New Roman" w:hAnsi="Times New Roman" w:cs="Times New Roman"/>
              </w:rPr>
            </w:pPr>
            <w:r w:rsidRPr="00251B23">
              <w:rPr>
                <w:rFonts w:ascii="Times New Roman" w:hAnsi="Times New Roman" w:cs="Times New Roman"/>
              </w:rPr>
              <w:t>11032</w:t>
            </w:r>
          </w:p>
        </w:tc>
      </w:tr>
      <w:tr w:rsidR="00251B23" w:rsidRPr="00251B23" w14:paraId="788541DA" w14:textId="77777777" w:rsidTr="00251B23">
        <w:trPr>
          <w:trHeight w:val="300"/>
          <w:jc w:val="center"/>
        </w:trPr>
        <w:tc>
          <w:tcPr>
            <w:tcW w:w="1860" w:type="dxa"/>
            <w:noWrap/>
            <w:hideMark/>
          </w:tcPr>
          <w:p w14:paraId="7E112CF0" w14:textId="77777777" w:rsidR="00251B23" w:rsidRPr="00251B23" w:rsidRDefault="00251B23" w:rsidP="00251B23">
            <w:pPr>
              <w:ind w:firstLine="0"/>
              <w:jc w:val="center"/>
              <w:rPr>
                <w:rFonts w:ascii="Times New Roman" w:hAnsi="Times New Roman" w:cs="Times New Roman"/>
              </w:rPr>
            </w:pPr>
            <w:r w:rsidRPr="00251B23">
              <w:rPr>
                <w:rFonts w:ascii="Times New Roman" w:hAnsi="Times New Roman" w:cs="Times New Roman"/>
              </w:rPr>
              <w:t>Density [g/cm</w:t>
            </w:r>
            <w:r w:rsidRPr="00DC12F8">
              <w:rPr>
                <w:rFonts w:ascii="Times New Roman" w:hAnsi="Times New Roman" w:cs="Times New Roman"/>
                <w:vertAlign w:val="superscript"/>
              </w:rPr>
              <w:t>3</w:t>
            </w:r>
            <w:r w:rsidRPr="00251B23">
              <w:rPr>
                <w:rFonts w:ascii="Times New Roman" w:hAnsi="Times New Roman" w:cs="Times New Roman"/>
              </w:rPr>
              <w:t>]</w:t>
            </w:r>
          </w:p>
        </w:tc>
        <w:tc>
          <w:tcPr>
            <w:tcW w:w="1120" w:type="dxa"/>
            <w:noWrap/>
            <w:hideMark/>
          </w:tcPr>
          <w:p w14:paraId="73F60046" w14:textId="77777777" w:rsidR="00251B23" w:rsidRPr="00251B23" w:rsidRDefault="00251B23" w:rsidP="00251B23">
            <w:pPr>
              <w:ind w:firstLine="0"/>
              <w:jc w:val="right"/>
              <w:rPr>
                <w:rFonts w:ascii="Times New Roman" w:hAnsi="Times New Roman" w:cs="Times New Roman"/>
              </w:rPr>
            </w:pPr>
            <w:r w:rsidRPr="00251B23">
              <w:rPr>
                <w:rFonts w:ascii="Times New Roman" w:hAnsi="Times New Roman" w:cs="Times New Roman"/>
              </w:rPr>
              <w:t>9.0</w:t>
            </w:r>
          </w:p>
        </w:tc>
        <w:tc>
          <w:tcPr>
            <w:tcW w:w="1120" w:type="dxa"/>
            <w:noWrap/>
            <w:hideMark/>
          </w:tcPr>
          <w:p w14:paraId="3F757ED5" w14:textId="77777777" w:rsidR="00251B23" w:rsidRPr="00251B23" w:rsidRDefault="00251B23" w:rsidP="00251B23">
            <w:pPr>
              <w:ind w:firstLine="0"/>
              <w:jc w:val="right"/>
              <w:rPr>
                <w:rFonts w:ascii="Times New Roman" w:hAnsi="Times New Roman" w:cs="Times New Roman"/>
              </w:rPr>
            </w:pPr>
            <w:r w:rsidRPr="00251B23">
              <w:rPr>
                <w:rFonts w:ascii="Times New Roman" w:hAnsi="Times New Roman" w:cs="Times New Roman"/>
              </w:rPr>
              <w:t>0.9</w:t>
            </w:r>
          </w:p>
        </w:tc>
        <w:tc>
          <w:tcPr>
            <w:tcW w:w="1120" w:type="dxa"/>
            <w:noWrap/>
            <w:hideMark/>
          </w:tcPr>
          <w:p w14:paraId="198F7F88" w14:textId="77777777" w:rsidR="00251B23" w:rsidRPr="00251B23" w:rsidRDefault="00251B23" w:rsidP="00251B23">
            <w:pPr>
              <w:ind w:firstLine="0"/>
              <w:jc w:val="right"/>
              <w:rPr>
                <w:rFonts w:ascii="Times New Roman" w:hAnsi="Times New Roman" w:cs="Times New Roman"/>
              </w:rPr>
            </w:pPr>
            <w:r w:rsidRPr="00251B23">
              <w:rPr>
                <w:rFonts w:ascii="Times New Roman" w:hAnsi="Times New Roman" w:cs="Times New Roman"/>
              </w:rPr>
              <w:t>11.3</w:t>
            </w:r>
          </w:p>
        </w:tc>
        <w:tc>
          <w:tcPr>
            <w:tcW w:w="1120" w:type="dxa"/>
            <w:noWrap/>
            <w:hideMark/>
          </w:tcPr>
          <w:p w14:paraId="311C4931" w14:textId="77777777" w:rsidR="00251B23" w:rsidRPr="00251B23" w:rsidRDefault="00251B23" w:rsidP="00251B23">
            <w:pPr>
              <w:ind w:firstLine="0"/>
              <w:jc w:val="right"/>
              <w:rPr>
                <w:rFonts w:ascii="Times New Roman" w:hAnsi="Times New Roman" w:cs="Times New Roman"/>
              </w:rPr>
            </w:pPr>
            <w:r w:rsidRPr="00251B23">
              <w:rPr>
                <w:rFonts w:ascii="Times New Roman" w:hAnsi="Times New Roman" w:cs="Times New Roman"/>
              </w:rPr>
              <w:t>1.0</w:t>
            </w:r>
          </w:p>
        </w:tc>
        <w:tc>
          <w:tcPr>
            <w:tcW w:w="1120" w:type="dxa"/>
            <w:noWrap/>
            <w:hideMark/>
          </w:tcPr>
          <w:p w14:paraId="2530ACE7" w14:textId="77777777" w:rsidR="00251B23" w:rsidRPr="00251B23" w:rsidRDefault="00251B23" w:rsidP="00251B23">
            <w:pPr>
              <w:ind w:firstLine="0"/>
              <w:jc w:val="right"/>
              <w:rPr>
                <w:rFonts w:ascii="Times New Roman" w:hAnsi="Times New Roman" w:cs="Times New Roman"/>
              </w:rPr>
            </w:pPr>
            <w:r w:rsidRPr="00251B23">
              <w:rPr>
                <w:rFonts w:ascii="Times New Roman" w:hAnsi="Times New Roman" w:cs="Times New Roman"/>
              </w:rPr>
              <w:t>7.9</w:t>
            </w:r>
          </w:p>
        </w:tc>
        <w:tc>
          <w:tcPr>
            <w:tcW w:w="1240" w:type="dxa"/>
            <w:noWrap/>
            <w:hideMark/>
          </w:tcPr>
          <w:p w14:paraId="5765D410" w14:textId="77777777" w:rsidR="00251B23" w:rsidRPr="00251B23" w:rsidRDefault="00251B23" w:rsidP="00251B23">
            <w:pPr>
              <w:ind w:firstLine="0"/>
              <w:jc w:val="right"/>
              <w:rPr>
                <w:rFonts w:ascii="Times New Roman" w:hAnsi="Times New Roman" w:cs="Times New Roman"/>
              </w:rPr>
            </w:pPr>
            <w:r w:rsidRPr="00251B23">
              <w:rPr>
                <w:rFonts w:ascii="Times New Roman" w:hAnsi="Times New Roman" w:cs="Times New Roman"/>
              </w:rPr>
              <w:t>0.9</w:t>
            </w:r>
          </w:p>
        </w:tc>
      </w:tr>
      <w:tr w:rsidR="00251B23" w:rsidRPr="00251B23" w14:paraId="16750D90" w14:textId="77777777" w:rsidTr="00251B23">
        <w:trPr>
          <w:trHeight w:val="300"/>
          <w:jc w:val="center"/>
        </w:trPr>
        <w:tc>
          <w:tcPr>
            <w:tcW w:w="1860" w:type="dxa"/>
            <w:noWrap/>
            <w:hideMark/>
          </w:tcPr>
          <w:p w14:paraId="2B3C3272" w14:textId="77777777" w:rsidR="00251B23" w:rsidRPr="00251B23" w:rsidRDefault="00251B23" w:rsidP="00251B23">
            <w:pPr>
              <w:ind w:firstLine="0"/>
              <w:jc w:val="center"/>
              <w:rPr>
                <w:rFonts w:ascii="Times New Roman" w:hAnsi="Times New Roman" w:cs="Times New Roman"/>
              </w:rPr>
            </w:pPr>
            <w:r w:rsidRPr="00251B23">
              <w:rPr>
                <w:rFonts w:ascii="Times New Roman" w:hAnsi="Times New Roman" w:cs="Times New Roman"/>
              </w:rPr>
              <w:t>total Mass [kg/m]</w:t>
            </w:r>
          </w:p>
        </w:tc>
        <w:tc>
          <w:tcPr>
            <w:tcW w:w="1120" w:type="dxa"/>
            <w:noWrap/>
            <w:hideMark/>
          </w:tcPr>
          <w:p w14:paraId="3F6808C5" w14:textId="77777777" w:rsidR="00251B23" w:rsidRPr="00251B23" w:rsidRDefault="00251B23" w:rsidP="00251B23">
            <w:pPr>
              <w:ind w:firstLine="0"/>
              <w:jc w:val="right"/>
              <w:rPr>
                <w:rFonts w:ascii="Times New Roman" w:hAnsi="Times New Roman" w:cs="Times New Roman"/>
              </w:rPr>
            </w:pPr>
            <w:r w:rsidRPr="00251B23">
              <w:rPr>
                <w:rFonts w:ascii="Times New Roman" w:hAnsi="Times New Roman" w:cs="Times New Roman"/>
              </w:rPr>
              <w:t>14.5</w:t>
            </w:r>
          </w:p>
        </w:tc>
        <w:tc>
          <w:tcPr>
            <w:tcW w:w="1120" w:type="dxa"/>
            <w:noWrap/>
            <w:hideMark/>
          </w:tcPr>
          <w:p w14:paraId="152540BD" w14:textId="77777777" w:rsidR="00251B23" w:rsidRPr="00251B23" w:rsidRDefault="00251B23" w:rsidP="00251B23">
            <w:pPr>
              <w:ind w:firstLine="0"/>
              <w:jc w:val="right"/>
              <w:rPr>
                <w:rFonts w:ascii="Times New Roman" w:hAnsi="Times New Roman" w:cs="Times New Roman"/>
              </w:rPr>
            </w:pPr>
            <w:r w:rsidRPr="00251B23">
              <w:rPr>
                <w:rFonts w:ascii="Times New Roman" w:hAnsi="Times New Roman" w:cs="Times New Roman"/>
              </w:rPr>
              <w:t>6.7</w:t>
            </w:r>
          </w:p>
        </w:tc>
        <w:tc>
          <w:tcPr>
            <w:tcW w:w="1120" w:type="dxa"/>
            <w:noWrap/>
            <w:hideMark/>
          </w:tcPr>
          <w:p w14:paraId="51315DF6" w14:textId="77777777" w:rsidR="00251B23" w:rsidRPr="00251B23" w:rsidRDefault="00251B23" w:rsidP="00251B23">
            <w:pPr>
              <w:ind w:firstLine="0"/>
              <w:jc w:val="right"/>
              <w:rPr>
                <w:rFonts w:ascii="Times New Roman" w:hAnsi="Times New Roman" w:cs="Times New Roman"/>
              </w:rPr>
            </w:pPr>
            <w:r w:rsidRPr="00251B23">
              <w:rPr>
                <w:rFonts w:ascii="Times New Roman" w:hAnsi="Times New Roman" w:cs="Times New Roman"/>
              </w:rPr>
              <w:t>16.0</w:t>
            </w:r>
          </w:p>
        </w:tc>
        <w:tc>
          <w:tcPr>
            <w:tcW w:w="1120" w:type="dxa"/>
            <w:noWrap/>
            <w:hideMark/>
          </w:tcPr>
          <w:p w14:paraId="6DEE9542" w14:textId="77777777" w:rsidR="00251B23" w:rsidRPr="00251B23" w:rsidRDefault="00251B23" w:rsidP="00251B23">
            <w:pPr>
              <w:ind w:firstLine="0"/>
              <w:jc w:val="right"/>
              <w:rPr>
                <w:rFonts w:ascii="Times New Roman" w:hAnsi="Times New Roman" w:cs="Times New Roman"/>
              </w:rPr>
            </w:pPr>
            <w:r w:rsidRPr="00251B23">
              <w:rPr>
                <w:rFonts w:ascii="Times New Roman" w:hAnsi="Times New Roman" w:cs="Times New Roman"/>
              </w:rPr>
              <w:t>1.3</w:t>
            </w:r>
          </w:p>
        </w:tc>
        <w:tc>
          <w:tcPr>
            <w:tcW w:w="1120" w:type="dxa"/>
            <w:noWrap/>
            <w:hideMark/>
          </w:tcPr>
          <w:p w14:paraId="74E0FE95" w14:textId="77777777" w:rsidR="00251B23" w:rsidRPr="00251B23" w:rsidRDefault="00251B23" w:rsidP="00251B23">
            <w:pPr>
              <w:ind w:firstLine="0"/>
              <w:jc w:val="right"/>
              <w:rPr>
                <w:rFonts w:ascii="Times New Roman" w:hAnsi="Times New Roman" w:cs="Times New Roman"/>
              </w:rPr>
            </w:pPr>
            <w:r w:rsidRPr="00251B23">
              <w:rPr>
                <w:rFonts w:ascii="Times New Roman" w:hAnsi="Times New Roman" w:cs="Times New Roman"/>
              </w:rPr>
              <w:t>10.1</w:t>
            </w:r>
          </w:p>
        </w:tc>
        <w:tc>
          <w:tcPr>
            <w:tcW w:w="1240" w:type="dxa"/>
            <w:noWrap/>
            <w:hideMark/>
          </w:tcPr>
          <w:p w14:paraId="769392D6" w14:textId="77777777" w:rsidR="00251B23" w:rsidRPr="00251B23" w:rsidRDefault="00251B23" w:rsidP="00251B23">
            <w:pPr>
              <w:ind w:firstLine="0"/>
              <w:jc w:val="right"/>
              <w:rPr>
                <w:rFonts w:ascii="Times New Roman" w:hAnsi="Times New Roman" w:cs="Times New Roman"/>
              </w:rPr>
            </w:pPr>
            <w:r w:rsidRPr="00251B23">
              <w:rPr>
                <w:rFonts w:ascii="Times New Roman" w:hAnsi="Times New Roman" w:cs="Times New Roman"/>
              </w:rPr>
              <w:t>9.9</w:t>
            </w:r>
          </w:p>
        </w:tc>
      </w:tr>
      <w:tr w:rsidR="00251B23" w:rsidRPr="00251B23" w14:paraId="67CADB5C" w14:textId="77777777" w:rsidTr="00251B23">
        <w:trPr>
          <w:trHeight w:val="300"/>
          <w:jc w:val="center"/>
        </w:trPr>
        <w:tc>
          <w:tcPr>
            <w:tcW w:w="1860" w:type="dxa"/>
            <w:noWrap/>
            <w:hideMark/>
          </w:tcPr>
          <w:p w14:paraId="2395FD7E" w14:textId="77777777" w:rsidR="00251B23" w:rsidRPr="00251B23" w:rsidRDefault="00251B23" w:rsidP="00251B23">
            <w:pPr>
              <w:ind w:firstLine="0"/>
              <w:jc w:val="center"/>
              <w:rPr>
                <w:rFonts w:ascii="Times New Roman" w:hAnsi="Times New Roman" w:cs="Times New Roman"/>
              </w:rPr>
            </w:pPr>
            <w:r w:rsidRPr="00251B23">
              <w:rPr>
                <w:rFonts w:ascii="Times New Roman" w:hAnsi="Times New Roman" w:cs="Times New Roman"/>
              </w:rPr>
              <w:t>total Mass %</w:t>
            </w:r>
          </w:p>
        </w:tc>
        <w:tc>
          <w:tcPr>
            <w:tcW w:w="1120" w:type="dxa"/>
            <w:noWrap/>
            <w:hideMark/>
          </w:tcPr>
          <w:p w14:paraId="4C2A9CBF" w14:textId="77777777" w:rsidR="00251B23" w:rsidRPr="00251B23" w:rsidRDefault="00251B23" w:rsidP="00251B23">
            <w:pPr>
              <w:ind w:firstLine="0"/>
              <w:jc w:val="right"/>
              <w:rPr>
                <w:rFonts w:ascii="Times New Roman" w:hAnsi="Times New Roman" w:cs="Times New Roman"/>
              </w:rPr>
            </w:pPr>
            <w:r w:rsidRPr="00251B23">
              <w:rPr>
                <w:rFonts w:ascii="Times New Roman" w:hAnsi="Times New Roman" w:cs="Times New Roman"/>
              </w:rPr>
              <w:t>24.7</w:t>
            </w:r>
          </w:p>
        </w:tc>
        <w:tc>
          <w:tcPr>
            <w:tcW w:w="1120" w:type="dxa"/>
            <w:noWrap/>
            <w:hideMark/>
          </w:tcPr>
          <w:p w14:paraId="19CC1A4A" w14:textId="77777777" w:rsidR="00251B23" w:rsidRPr="00251B23" w:rsidRDefault="00251B23" w:rsidP="00251B23">
            <w:pPr>
              <w:ind w:firstLine="0"/>
              <w:jc w:val="right"/>
              <w:rPr>
                <w:rFonts w:ascii="Times New Roman" w:hAnsi="Times New Roman" w:cs="Times New Roman"/>
              </w:rPr>
            </w:pPr>
            <w:r w:rsidRPr="00251B23">
              <w:rPr>
                <w:rFonts w:ascii="Times New Roman" w:hAnsi="Times New Roman" w:cs="Times New Roman"/>
              </w:rPr>
              <w:t>11.5</w:t>
            </w:r>
          </w:p>
        </w:tc>
        <w:tc>
          <w:tcPr>
            <w:tcW w:w="1120" w:type="dxa"/>
            <w:noWrap/>
            <w:hideMark/>
          </w:tcPr>
          <w:p w14:paraId="461946A0" w14:textId="77777777" w:rsidR="00251B23" w:rsidRPr="00251B23" w:rsidRDefault="00251B23" w:rsidP="00251B23">
            <w:pPr>
              <w:ind w:firstLine="0"/>
              <w:jc w:val="right"/>
              <w:rPr>
                <w:rFonts w:ascii="Times New Roman" w:hAnsi="Times New Roman" w:cs="Times New Roman"/>
              </w:rPr>
            </w:pPr>
            <w:r w:rsidRPr="00251B23">
              <w:rPr>
                <w:rFonts w:ascii="Times New Roman" w:hAnsi="Times New Roman" w:cs="Times New Roman"/>
              </w:rPr>
              <w:t>27.3</w:t>
            </w:r>
          </w:p>
        </w:tc>
        <w:tc>
          <w:tcPr>
            <w:tcW w:w="1120" w:type="dxa"/>
            <w:noWrap/>
            <w:hideMark/>
          </w:tcPr>
          <w:p w14:paraId="52B73560" w14:textId="77777777" w:rsidR="00251B23" w:rsidRPr="00251B23" w:rsidRDefault="00251B23" w:rsidP="00251B23">
            <w:pPr>
              <w:ind w:firstLine="0"/>
              <w:jc w:val="right"/>
              <w:rPr>
                <w:rFonts w:ascii="Times New Roman" w:hAnsi="Times New Roman" w:cs="Times New Roman"/>
              </w:rPr>
            </w:pPr>
            <w:r w:rsidRPr="00251B23">
              <w:rPr>
                <w:rFonts w:ascii="Times New Roman" w:hAnsi="Times New Roman" w:cs="Times New Roman"/>
              </w:rPr>
              <w:t>2.2</w:t>
            </w:r>
          </w:p>
        </w:tc>
        <w:tc>
          <w:tcPr>
            <w:tcW w:w="1120" w:type="dxa"/>
            <w:noWrap/>
            <w:hideMark/>
          </w:tcPr>
          <w:p w14:paraId="59878821" w14:textId="77777777" w:rsidR="00251B23" w:rsidRPr="00251B23" w:rsidRDefault="00251B23" w:rsidP="00251B23">
            <w:pPr>
              <w:ind w:firstLine="0"/>
              <w:jc w:val="right"/>
              <w:rPr>
                <w:rFonts w:ascii="Times New Roman" w:hAnsi="Times New Roman" w:cs="Times New Roman"/>
              </w:rPr>
            </w:pPr>
            <w:r w:rsidRPr="00251B23">
              <w:rPr>
                <w:rFonts w:ascii="Times New Roman" w:hAnsi="Times New Roman" w:cs="Times New Roman"/>
              </w:rPr>
              <w:t>17.3</w:t>
            </w:r>
          </w:p>
        </w:tc>
        <w:tc>
          <w:tcPr>
            <w:tcW w:w="1240" w:type="dxa"/>
            <w:noWrap/>
            <w:hideMark/>
          </w:tcPr>
          <w:p w14:paraId="3F7E352D" w14:textId="77777777" w:rsidR="00251B23" w:rsidRPr="00251B23" w:rsidRDefault="00251B23" w:rsidP="00251B23">
            <w:pPr>
              <w:ind w:firstLine="0"/>
              <w:jc w:val="right"/>
              <w:rPr>
                <w:rFonts w:ascii="Times New Roman" w:hAnsi="Times New Roman" w:cs="Times New Roman"/>
              </w:rPr>
            </w:pPr>
            <w:r w:rsidRPr="00251B23">
              <w:rPr>
                <w:rFonts w:ascii="Times New Roman" w:hAnsi="Times New Roman" w:cs="Times New Roman"/>
              </w:rPr>
              <w:t>16.9</w:t>
            </w:r>
          </w:p>
        </w:tc>
      </w:tr>
    </w:tbl>
    <w:p w14:paraId="3BB294C8" w14:textId="77777777" w:rsidR="00251B23" w:rsidRDefault="00251B23"/>
    <w:p w14:paraId="7876AABE" w14:textId="77777777" w:rsidR="00251B23" w:rsidRDefault="00251B23"/>
    <w:p w14:paraId="0999EC71" w14:textId="4D029E10" w:rsidR="00935440" w:rsidRDefault="00935440">
      <w:r>
        <w:br w:type="page"/>
      </w:r>
    </w:p>
    <w:p w14:paraId="7ACC574B" w14:textId="48D731A8" w:rsidR="004D3F54" w:rsidRPr="00935440" w:rsidRDefault="004D3F54" w:rsidP="004D3F54">
      <w:pPr>
        <w:pStyle w:val="Caption"/>
        <w:keepNext/>
        <w:rPr>
          <w:rFonts w:ascii="Times New Roman" w:hAnsi="Times New Roman" w:cs="Times New Roman"/>
        </w:rPr>
      </w:pPr>
      <w:r w:rsidRPr="00935440">
        <w:rPr>
          <w:rFonts w:ascii="Times New Roman" w:hAnsi="Times New Roman" w:cs="Times New Roman"/>
        </w:rPr>
        <w:lastRenderedPageBreak/>
        <w:t>Table S</w:t>
      </w:r>
      <w:r>
        <w:rPr>
          <w:rFonts w:ascii="Times New Roman" w:hAnsi="Times New Roman" w:cs="Times New Roman"/>
        </w:rPr>
        <w:t>-</w:t>
      </w:r>
      <w:r w:rsidRPr="00935440">
        <w:rPr>
          <w:rFonts w:ascii="Times New Roman" w:hAnsi="Times New Roman" w:cs="Times New Roman"/>
        </w:rPr>
        <w:fldChar w:fldCharType="begin"/>
      </w:r>
      <w:r w:rsidRPr="00935440">
        <w:rPr>
          <w:rFonts w:ascii="Times New Roman" w:hAnsi="Times New Roman" w:cs="Times New Roman"/>
        </w:rPr>
        <w:instrText xml:space="preserve"> SEQ Table \* ARABIC </w:instrText>
      </w:r>
      <w:r w:rsidRPr="00935440">
        <w:rPr>
          <w:rFonts w:ascii="Times New Roman" w:hAnsi="Times New Roman" w:cs="Times New Roman"/>
        </w:rPr>
        <w:fldChar w:fldCharType="separate"/>
      </w:r>
      <w:r w:rsidR="004430AA">
        <w:rPr>
          <w:rFonts w:ascii="Times New Roman" w:hAnsi="Times New Roman" w:cs="Times New Roman"/>
          <w:noProof/>
        </w:rPr>
        <w:t>23</w:t>
      </w:r>
      <w:r w:rsidRPr="00935440">
        <w:rPr>
          <w:rFonts w:ascii="Times New Roman" w:hAnsi="Times New Roman" w:cs="Times New Roman"/>
          <w:noProof/>
        </w:rPr>
        <w:fldChar w:fldCharType="end"/>
      </w:r>
      <w:r w:rsidRPr="00935440">
        <w:rPr>
          <w:rFonts w:ascii="Times New Roman" w:hAnsi="Times New Roman" w:cs="Times New Roman"/>
        </w:rPr>
        <w:t>:</w:t>
      </w:r>
      <w:r>
        <w:rPr>
          <w:rFonts w:ascii="Times New Roman" w:hAnsi="Times New Roman" w:cs="Times New Roman"/>
        </w:rPr>
        <w:t xml:space="preserve"> three</w:t>
      </w:r>
      <w:r w:rsidRPr="00935440">
        <w:rPr>
          <w:rFonts w:ascii="Times New Roman" w:hAnsi="Times New Roman" w:cs="Times New Roman"/>
        </w:rPr>
        <w:t xml:space="preserve">-core </w:t>
      </w:r>
      <w:r>
        <w:rPr>
          <w:rFonts w:ascii="Times New Roman" w:hAnsi="Times New Roman" w:cs="Times New Roman"/>
        </w:rPr>
        <w:t>HVAC</w:t>
      </w:r>
      <w:r w:rsidRPr="00935440">
        <w:rPr>
          <w:rFonts w:ascii="Times New Roman" w:hAnsi="Times New Roman" w:cs="Times New Roman"/>
        </w:rPr>
        <w:t xml:space="preserve"> </w:t>
      </w:r>
      <w:r>
        <w:rPr>
          <w:rFonts w:ascii="Times New Roman" w:hAnsi="Times New Roman" w:cs="Times New Roman"/>
        </w:rPr>
        <w:t>(</w:t>
      </w:r>
      <w:r w:rsidR="00563E11">
        <w:rPr>
          <w:rFonts w:ascii="Times New Roman" w:hAnsi="Times New Roman" w:cs="Times New Roman"/>
        </w:rPr>
        <w:t>220</w:t>
      </w:r>
      <w:r>
        <w:rPr>
          <w:rFonts w:ascii="Times New Roman" w:hAnsi="Times New Roman" w:cs="Times New Roman"/>
        </w:rPr>
        <w:t xml:space="preserve"> kV - 500 mm</w:t>
      </w:r>
      <w:r w:rsidRPr="007E4F7A">
        <w:rPr>
          <w:rFonts w:ascii="Times New Roman" w:hAnsi="Times New Roman" w:cs="Times New Roman"/>
          <w:vertAlign w:val="superscript"/>
        </w:rPr>
        <w:t>2</w:t>
      </w:r>
      <w:r>
        <w:rPr>
          <w:rFonts w:ascii="Times New Roman" w:hAnsi="Times New Roman" w:cs="Times New Roman"/>
        </w:rPr>
        <w:t>) s</w:t>
      </w:r>
      <w:r w:rsidRPr="00935440">
        <w:rPr>
          <w:rFonts w:ascii="Times New Roman" w:hAnsi="Times New Roman" w:cs="Times New Roman"/>
        </w:rPr>
        <w:t>ubmarine power cable stratigrap</w:t>
      </w:r>
      <w:r>
        <w:rPr>
          <w:rFonts w:ascii="Times New Roman" w:hAnsi="Times New Roman" w:cs="Times New Roman"/>
        </w:rPr>
        <w:t>hy and information.</w:t>
      </w:r>
      <w:r w:rsidRPr="00935440">
        <w:rPr>
          <w:rFonts w:ascii="Times New Roman" w:hAnsi="Times New Roman" w:cs="Times New Roman"/>
        </w:rPr>
        <w:t xml:space="preserve"> Light green thickness values are from the reference data sheet, other thickness values are assumed to fit the given total diameter.</w:t>
      </w:r>
      <w:r>
        <w:rPr>
          <w:rFonts w:ascii="Times New Roman" w:hAnsi="Times New Roman" w:cs="Times New Roman"/>
        </w:rPr>
        <w:t xml:space="preserve"> </w:t>
      </w:r>
      <w:r w:rsidRPr="00033960">
        <w:rPr>
          <w:rFonts w:ascii="Times New Roman" w:hAnsi="Times New Roman" w:cs="Times New Roman"/>
        </w:rPr>
        <w:t>XLPE: cross linked polyethylene; HDPE: high density polyethylene; PP: polypropylene;</w:t>
      </w:r>
      <w:r>
        <w:rPr>
          <w:rFonts w:ascii="Times New Roman" w:hAnsi="Times New Roman" w:cs="Times New Roman"/>
        </w:rPr>
        <w:t xml:space="preserve"> galv. steel: galvanized steel.</w:t>
      </w:r>
    </w:p>
    <w:tbl>
      <w:tblPr>
        <w:tblW w:w="10112" w:type="dxa"/>
        <w:tblLook w:val="04A0" w:firstRow="1" w:lastRow="0" w:firstColumn="1" w:lastColumn="0" w:noHBand="0" w:noVBand="1"/>
      </w:tblPr>
      <w:tblGrid>
        <w:gridCol w:w="697"/>
        <w:gridCol w:w="291"/>
        <w:gridCol w:w="822"/>
        <w:gridCol w:w="2883"/>
        <w:gridCol w:w="718"/>
        <w:gridCol w:w="890"/>
        <w:gridCol w:w="1195"/>
        <w:gridCol w:w="991"/>
        <w:gridCol w:w="774"/>
        <w:gridCol w:w="851"/>
      </w:tblGrid>
      <w:tr w:rsidR="00602751" w:rsidRPr="00935440" w14:paraId="26E20B99" w14:textId="77777777" w:rsidTr="004D3F54">
        <w:trPr>
          <w:trHeight w:val="300"/>
        </w:trPr>
        <w:tc>
          <w:tcPr>
            <w:tcW w:w="697" w:type="dxa"/>
            <w:tcBorders>
              <w:top w:val="nil"/>
              <w:left w:val="nil"/>
              <w:bottom w:val="nil"/>
              <w:right w:val="nil"/>
            </w:tcBorders>
            <w:shd w:val="clear" w:color="auto" w:fill="auto"/>
            <w:noWrap/>
            <w:vAlign w:val="bottom"/>
            <w:hideMark/>
          </w:tcPr>
          <w:p w14:paraId="23E25D8D" w14:textId="77777777" w:rsidR="00602751" w:rsidRPr="00935440" w:rsidRDefault="00602751" w:rsidP="001A09CE">
            <w:pPr>
              <w:spacing w:after="0" w:line="240" w:lineRule="auto"/>
              <w:ind w:firstLine="0"/>
              <w:contextualSpacing w:val="0"/>
              <w:jc w:val="left"/>
              <w:rPr>
                <w:rFonts w:ascii="Times New Roman" w:eastAsia="Times New Roman" w:hAnsi="Times New Roman" w:cs="Times New Roman"/>
                <w:sz w:val="24"/>
                <w:szCs w:val="24"/>
                <w:lang w:val="en-GB" w:eastAsia="en-GB"/>
              </w:rPr>
            </w:pPr>
          </w:p>
        </w:tc>
        <w:tc>
          <w:tcPr>
            <w:tcW w:w="291" w:type="dxa"/>
            <w:tcBorders>
              <w:top w:val="nil"/>
              <w:left w:val="nil"/>
              <w:bottom w:val="nil"/>
              <w:right w:val="nil"/>
            </w:tcBorders>
            <w:shd w:val="clear" w:color="auto" w:fill="auto"/>
            <w:noWrap/>
            <w:vAlign w:val="bottom"/>
            <w:hideMark/>
          </w:tcPr>
          <w:p w14:paraId="3E2BAEB5" w14:textId="77777777" w:rsidR="00602751" w:rsidRPr="00935440" w:rsidRDefault="00602751" w:rsidP="001A09CE">
            <w:pPr>
              <w:spacing w:after="0" w:line="240" w:lineRule="auto"/>
              <w:ind w:firstLine="0"/>
              <w:contextualSpacing w:val="0"/>
              <w:jc w:val="left"/>
              <w:rPr>
                <w:rFonts w:ascii="Times New Roman" w:eastAsia="Times New Roman" w:hAnsi="Times New Roman" w:cs="Times New Roman"/>
                <w:color w:val="000000"/>
                <w:lang w:val="en-GB" w:eastAsia="en-GB"/>
              </w:rPr>
            </w:pPr>
          </w:p>
        </w:tc>
        <w:tc>
          <w:tcPr>
            <w:tcW w:w="822" w:type="dxa"/>
            <w:tcBorders>
              <w:top w:val="nil"/>
              <w:left w:val="nil"/>
              <w:bottom w:val="nil"/>
              <w:right w:val="nil"/>
            </w:tcBorders>
            <w:shd w:val="clear" w:color="auto" w:fill="auto"/>
            <w:noWrap/>
            <w:vAlign w:val="bottom"/>
            <w:hideMark/>
          </w:tcPr>
          <w:p w14:paraId="2CDA3058" w14:textId="77777777" w:rsidR="00602751" w:rsidRPr="00935440" w:rsidRDefault="00602751" w:rsidP="001A09CE">
            <w:pPr>
              <w:spacing w:after="0" w:line="240" w:lineRule="auto"/>
              <w:ind w:firstLine="0"/>
              <w:contextualSpacing w:val="0"/>
              <w:jc w:val="left"/>
              <w:rPr>
                <w:rFonts w:ascii="Times New Roman" w:eastAsia="Times New Roman" w:hAnsi="Times New Roman" w:cs="Times New Roman"/>
                <w:color w:val="000000"/>
                <w:lang w:val="en-GB" w:eastAsia="en-GB"/>
              </w:rPr>
            </w:pPr>
          </w:p>
        </w:tc>
        <w:tc>
          <w:tcPr>
            <w:tcW w:w="7451" w:type="dxa"/>
            <w:gridSpan w:val="6"/>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97D6A99" w14:textId="7536EC33" w:rsidR="00602751" w:rsidRPr="00935440" w:rsidRDefault="00602751" w:rsidP="001A09CE">
            <w:pPr>
              <w:spacing w:after="0" w:line="240" w:lineRule="auto"/>
              <w:ind w:firstLine="0"/>
              <w:contextualSpacing w:val="0"/>
              <w:jc w:val="center"/>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 xml:space="preserve">Submarine three core Cable Design Sheet  </w:t>
            </w:r>
            <w:sdt>
              <w:sdtPr>
                <w:rPr>
                  <w:rFonts w:ascii="Times New Roman" w:eastAsia="Times New Roman" w:hAnsi="Times New Roman" w:cs="Times New Roman"/>
                  <w:color w:val="000000"/>
                  <w:lang w:val="en-GB" w:eastAsia="en-GB"/>
                </w:rPr>
                <w:tag w:val="MENDELEY_CITATION_v3_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"/>
                <w:id w:val="-2001796352"/>
                <w:placeholder>
                  <w:docPart w:val="DefaultPlaceholder_-1854013440"/>
                </w:placeholder>
              </w:sdtPr>
              <w:sdtEndPr>
                <w:rPr>
                  <w:rFonts w:eastAsiaTheme="minorHAnsi"/>
                  <w:lang w:val="en-US" w:eastAsia="en-US"/>
                </w:rPr>
              </w:sdtEndPr>
              <w:sdtContent>
                <w:r w:rsidRPr="00935440">
                  <w:rPr>
                    <w:rFonts w:ascii="Times New Roman" w:hAnsi="Times New Roman" w:cs="Times New Roman"/>
                    <w:color w:val="000000"/>
                  </w:rPr>
                  <w:t>[47]</w:t>
                </w:r>
              </w:sdtContent>
            </w:sdt>
          </w:p>
        </w:tc>
        <w:tc>
          <w:tcPr>
            <w:tcW w:w="851" w:type="dxa"/>
            <w:tcBorders>
              <w:top w:val="single" w:sz="4" w:space="0" w:color="auto"/>
              <w:left w:val="nil"/>
              <w:bottom w:val="single" w:sz="4" w:space="0" w:color="auto"/>
              <w:right w:val="single" w:sz="4" w:space="0" w:color="auto"/>
            </w:tcBorders>
            <w:shd w:val="clear" w:color="auto" w:fill="auto"/>
            <w:noWrap/>
            <w:vAlign w:val="bottom"/>
            <w:hideMark/>
          </w:tcPr>
          <w:p w14:paraId="6B6F461F" w14:textId="77777777" w:rsidR="00602751" w:rsidRPr="00935440" w:rsidRDefault="00602751" w:rsidP="001A09CE">
            <w:pPr>
              <w:spacing w:after="0" w:line="240" w:lineRule="auto"/>
              <w:ind w:firstLine="0"/>
              <w:contextualSpacing w:val="0"/>
              <w:jc w:val="lef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 </w:t>
            </w:r>
          </w:p>
        </w:tc>
      </w:tr>
      <w:tr w:rsidR="00602751" w:rsidRPr="00935440" w14:paraId="370C6328" w14:textId="77777777" w:rsidTr="004D3F54">
        <w:trPr>
          <w:trHeight w:val="300"/>
        </w:trPr>
        <w:tc>
          <w:tcPr>
            <w:tcW w:w="697" w:type="dxa"/>
            <w:tcBorders>
              <w:top w:val="nil"/>
              <w:left w:val="nil"/>
              <w:bottom w:val="nil"/>
              <w:right w:val="nil"/>
            </w:tcBorders>
            <w:shd w:val="clear" w:color="auto" w:fill="auto"/>
            <w:noWrap/>
            <w:vAlign w:val="bottom"/>
            <w:hideMark/>
          </w:tcPr>
          <w:p w14:paraId="48E3BBA2" w14:textId="77777777" w:rsidR="00602751" w:rsidRPr="00935440" w:rsidRDefault="00602751" w:rsidP="001A09CE">
            <w:pPr>
              <w:spacing w:after="0" w:line="240" w:lineRule="auto"/>
              <w:ind w:firstLine="0"/>
              <w:contextualSpacing w:val="0"/>
              <w:jc w:val="left"/>
              <w:rPr>
                <w:rFonts w:ascii="Times New Roman" w:eastAsia="Times New Roman" w:hAnsi="Times New Roman" w:cs="Times New Roman"/>
                <w:color w:val="000000"/>
                <w:lang w:val="en-GB" w:eastAsia="en-GB"/>
              </w:rPr>
            </w:pPr>
          </w:p>
        </w:tc>
        <w:tc>
          <w:tcPr>
            <w:tcW w:w="291" w:type="dxa"/>
            <w:tcBorders>
              <w:top w:val="nil"/>
              <w:left w:val="nil"/>
              <w:bottom w:val="nil"/>
              <w:right w:val="nil"/>
            </w:tcBorders>
            <w:shd w:val="clear" w:color="auto" w:fill="auto"/>
            <w:noWrap/>
            <w:vAlign w:val="bottom"/>
            <w:hideMark/>
          </w:tcPr>
          <w:p w14:paraId="63A20187" w14:textId="77777777" w:rsidR="00602751" w:rsidRPr="00935440" w:rsidRDefault="00602751" w:rsidP="001A09CE">
            <w:pPr>
              <w:spacing w:after="0" w:line="240" w:lineRule="auto"/>
              <w:ind w:firstLine="0"/>
              <w:contextualSpacing w:val="0"/>
              <w:jc w:val="left"/>
              <w:rPr>
                <w:rFonts w:ascii="Times New Roman" w:eastAsia="Times New Roman" w:hAnsi="Times New Roman" w:cs="Times New Roman"/>
                <w:sz w:val="20"/>
                <w:szCs w:val="20"/>
                <w:lang w:val="en-GB" w:eastAsia="en-GB"/>
              </w:rPr>
            </w:pPr>
          </w:p>
        </w:tc>
        <w:tc>
          <w:tcPr>
            <w:tcW w:w="822" w:type="dxa"/>
            <w:tcBorders>
              <w:top w:val="nil"/>
              <w:left w:val="nil"/>
              <w:bottom w:val="nil"/>
              <w:right w:val="nil"/>
            </w:tcBorders>
            <w:shd w:val="clear" w:color="auto" w:fill="auto"/>
            <w:noWrap/>
            <w:vAlign w:val="bottom"/>
            <w:hideMark/>
          </w:tcPr>
          <w:p w14:paraId="5921836A" w14:textId="77777777" w:rsidR="00602751" w:rsidRPr="00935440" w:rsidRDefault="00602751" w:rsidP="001A09CE">
            <w:pPr>
              <w:spacing w:after="0" w:line="240" w:lineRule="auto"/>
              <w:ind w:firstLine="0"/>
              <w:contextualSpacing w:val="0"/>
              <w:jc w:val="left"/>
              <w:rPr>
                <w:rFonts w:ascii="Times New Roman" w:eastAsia="Times New Roman" w:hAnsi="Times New Roman" w:cs="Times New Roman"/>
                <w:sz w:val="20"/>
                <w:szCs w:val="20"/>
                <w:lang w:val="en-GB" w:eastAsia="en-GB"/>
              </w:rPr>
            </w:pPr>
          </w:p>
        </w:tc>
        <w:tc>
          <w:tcPr>
            <w:tcW w:w="2883" w:type="dxa"/>
            <w:tcBorders>
              <w:top w:val="nil"/>
              <w:left w:val="single" w:sz="4" w:space="0" w:color="auto"/>
              <w:bottom w:val="single" w:sz="4" w:space="0" w:color="auto"/>
              <w:right w:val="single" w:sz="4" w:space="0" w:color="auto"/>
            </w:tcBorders>
            <w:shd w:val="clear" w:color="auto" w:fill="auto"/>
            <w:noWrap/>
            <w:vAlign w:val="bottom"/>
            <w:hideMark/>
          </w:tcPr>
          <w:p w14:paraId="75BB5E82" w14:textId="77777777" w:rsidR="00602751" w:rsidRPr="00935440" w:rsidRDefault="00602751" w:rsidP="001A09CE">
            <w:pPr>
              <w:spacing w:after="0" w:line="240" w:lineRule="auto"/>
              <w:ind w:firstLine="0"/>
              <w:contextualSpacing w:val="0"/>
              <w:jc w:val="lef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Voltage</w:t>
            </w:r>
          </w:p>
        </w:tc>
        <w:tc>
          <w:tcPr>
            <w:tcW w:w="718" w:type="dxa"/>
            <w:tcBorders>
              <w:top w:val="nil"/>
              <w:left w:val="nil"/>
              <w:bottom w:val="single" w:sz="4" w:space="0" w:color="auto"/>
              <w:right w:val="single" w:sz="4" w:space="0" w:color="auto"/>
            </w:tcBorders>
            <w:shd w:val="clear" w:color="auto" w:fill="auto"/>
            <w:noWrap/>
            <w:vAlign w:val="bottom"/>
            <w:hideMark/>
          </w:tcPr>
          <w:p w14:paraId="30259BBC" w14:textId="77777777" w:rsidR="00602751" w:rsidRPr="00935440" w:rsidRDefault="00602751" w:rsidP="001A09CE">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220</w:t>
            </w:r>
          </w:p>
        </w:tc>
        <w:tc>
          <w:tcPr>
            <w:tcW w:w="890" w:type="dxa"/>
            <w:tcBorders>
              <w:top w:val="nil"/>
              <w:left w:val="nil"/>
              <w:bottom w:val="single" w:sz="4" w:space="0" w:color="auto"/>
              <w:right w:val="single" w:sz="4" w:space="0" w:color="auto"/>
            </w:tcBorders>
            <w:shd w:val="clear" w:color="auto" w:fill="auto"/>
            <w:noWrap/>
            <w:vAlign w:val="bottom"/>
            <w:hideMark/>
          </w:tcPr>
          <w:p w14:paraId="2DD4548A" w14:textId="77777777" w:rsidR="00602751" w:rsidRPr="00935440" w:rsidRDefault="00602751" w:rsidP="001A09CE">
            <w:pPr>
              <w:spacing w:after="0" w:line="240" w:lineRule="auto"/>
              <w:ind w:firstLine="0"/>
              <w:contextualSpacing w:val="0"/>
              <w:jc w:val="lef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kV</w:t>
            </w:r>
          </w:p>
        </w:tc>
        <w:tc>
          <w:tcPr>
            <w:tcW w:w="1195"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45BBF26C" w14:textId="77777777" w:rsidR="00602751" w:rsidRPr="00935440" w:rsidRDefault="00602751" w:rsidP="001A09CE">
            <w:pPr>
              <w:spacing w:after="0" w:line="240" w:lineRule="auto"/>
              <w:ind w:firstLine="0"/>
              <w:contextualSpacing w:val="0"/>
              <w:jc w:val="center"/>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Cost</w:t>
            </w:r>
          </w:p>
        </w:tc>
        <w:tc>
          <w:tcPr>
            <w:tcW w:w="991" w:type="dxa"/>
            <w:tcBorders>
              <w:top w:val="nil"/>
              <w:left w:val="nil"/>
              <w:bottom w:val="single" w:sz="4" w:space="0" w:color="auto"/>
              <w:right w:val="single" w:sz="4" w:space="0" w:color="auto"/>
            </w:tcBorders>
            <w:shd w:val="clear" w:color="auto" w:fill="auto"/>
            <w:noWrap/>
            <w:vAlign w:val="center"/>
            <w:hideMark/>
          </w:tcPr>
          <w:p w14:paraId="564FED3A" w14:textId="77777777" w:rsidR="00602751" w:rsidRPr="00935440" w:rsidRDefault="00602751" w:rsidP="001A09CE">
            <w:pPr>
              <w:spacing w:after="0" w:line="240" w:lineRule="auto"/>
              <w:ind w:firstLine="0"/>
              <w:contextualSpacing w:val="0"/>
              <w:jc w:val="lef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supply</w:t>
            </w:r>
          </w:p>
        </w:tc>
        <w:tc>
          <w:tcPr>
            <w:tcW w:w="774" w:type="dxa"/>
            <w:tcBorders>
              <w:top w:val="nil"/>
              <w:left w:val="nil"/>
              <w:bottom w:val="single" w:sz="4" w:space="0" w:color="auto"/>
              <w:right w:val="single" w:sz="4" w:space="0" w:color="auto"/>
            </w:tcBorders>
            <w:shd w:val="clear" w:color="auto" w:fill="auto"/>
            <w:noWrap/>
            <w:vAlign w:val="center"/>
            <w:hideMark/>
          </w:tcPr>
          <w:p w14:paraId="534CBBA9" w14:textId="77777777" w:rsidR="00602751" w:rsidRPr="00935440" w:rsidRDefault="00602751" w:rsidP="001A09CE">
            <w:pPr>
              <w:spacing w:after="0" w:line="240" w:lineRule="auto"/>
              <w:ind w:firstLine="0"/>
              <w:contextualSpacing w:val="0"/>
              <w:jc w:val="lef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laying</w:t>
            </w:r>
          </w:p>
        </w:tc>
        <w:tc>
          <w:tcPr>
            <w:tcW w:w="851" w:type="dxa"/>
            <w:tcBorders>
              <w:top w:val="nil"/>
              <w:left w:val="nil"/>
              <w:bottom w:val="single" w:sz="4" w:space="0" w:color="auto"/>
              <w:right w:val="single" w:sz="4" w:space="0" w:color="auto"/>
            </w:tcBorders>
            <w:shd w:val="clear" w:color="auto" w:fill="auto"/>
            <w:noWrap/>
            <w:vAlign w:val="bottom"/>
            <w:hideMark/>
          </w:tcPr>
          <w:p w14:paraId="41C82A52" w14:textId="77777777" w:rsidR="00602751" w:rsidRPr="00935440" w:rsidRDefault="00602751" w:rsidP="001A09CE">
            <w:pPr>
              <w:spacing w:after="0" w:line="240" w:lineRule="auto"/>
              <w:ind w:firstLine="0"/>
              <w:contextualSpacing w:val="0"/>
              <w:jc w:val="lef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 </w:t>
            </w:r>
          </w:p>
        </w:tc>
      </w:tr>
      <w:tr w:rsidR="00602751" w:rsidRPr="00935440" w14:paraId="36FD183B" w14:textId="77777777" w:rsidTr="004D3F54">
        <w:trPr>
          <w:trHeight w:val="300"/>
        </w:trPr>
        <w:tc>
          <w:tcPr>
            <w:tcW w:w="697" w:type="dxa"/>
            <w:tcBorders>
              <w:top w:val="nil"/>
              <w:left w:val="nil"/>
              <w:bottom w:val="nil"/>
              <w:right w:val="nil"/>
            </w:tcBorders>
            <w:shd w:val="clear" w:color="auto" w:fill="auto"/>
            <w:noWrap/>
            <w:vAlign w:val="bottom"/>
            <w:hideMark/>
          </w:tcPr>
          <w:p w14:paraId="7144C76D" w14:textId="77777777" w:rsidR="00602751" w:rsidRPr="00935440" w:rsidRDefault="00602751" w:rsidP="001A09CE">
            <w:pPr>
              <w:spacing w:after="0" w:line="240" w:lineRule="auto"/>
              <w:ind w:firstLine="0"/>
              <w:contextualSpacing w:val="0"/>
              <w:jc w:val="left"/>
              <w:rPr>
                <w:rFonts w:ascii="Times New Roman" w:eastAsia="Times New Roman" w:hAnsi="Times New Roman" w:cs="Times New Roman"/>
                <w:color w:val="000000"/>
                <w:lang w:val="en-GB" w:eastAsia="en-GB"/>
              </w:rPr>
            </w:pPr>
          </w:p>
        </w:tc>
        <w:tc>
          <w:tcPr>
            <w:tcW w:w="291" w:type="dxa"/>
            <w:tcBorders>
              <w:top w:val="nil"/>
              <w:left w:val="nil"/>
              <w:bottom w:val="nil"/>
              <w:right w:val="nil"/>
            </w:tcBorders>
            <w:shd w:val="clear" w:color="auto" w:fill="auto"/>
            <w:noWrap/>
            <w:vAlign w:val="bottom"/>
            <w:hideMark/>
          </w:tcPr>
          <w:p w14:paraId="76A38EE4" w14:textId="77777777" w:rsidR="00602751" w:rsidRPr="00935440" w:rsidRDefault="00602751" w:rsidP="001A09CE">
            <w:pPr>
              <w:spacing w:after="0" w:line="240" w:lineRule="auto"/>
              <w:ind w:firstLine="0"/>
              <w:contextualSpacing w:val="0"/>
              <w:jc w:val="left"/>
              <w:rPr>
                <w:rFonts w:ascii="Times New Roman" w:eastAsia="Times New Roman" w:hAnsi="Times New Roman" w:cs="Times New Roman"/>
                <w:sz w:val="20"/>
                <w:szCs w:val="20"/>
                <w:lang w:val="en-GB" w:eastAsia="en-GB"/>
              </w:rPr>
            </w:pPr>
          </w:p>
        </w:tc>
        <w:tc>
          <w:tcPr>
            <w:tcW w:w="822" w:type="dxa"/>
            <w:tcBorders>
              <w:top w:val="nil"/>
              <w:left w:val="nil"/>
              <w:bottom w:val="nil"/>
              <w:right w:val="nil"/>
            </w:tcBorders>
            <w:shd w:val="clear" w:color="auto" w:fill="auto"/>
            <w:noWrap/>
            <w:vAlign w:val="bottom"/>
            <w:hideMark/>
          </w:tcPr>
          <w:p w14:paraId="7BADA90D" w14:textId="77777777" w:rsidR="00602751" w:rsidRPr="00935440" w:rsidRDefault="00602751" w:rsidP="001A09CE">
            <w:pPr>
              <w:spacing w:after="0" w:line="240" w:lineRule="auto"/>
              <w:ind w:firstLine="0"/>
              <w:contextualSpacing w:val="0"/>
              <w:jc w:val="left"/>
              <w:rPr>
                <w:rFonts w:ascii="Times New Roman" w:eastAsia="Times New Roman" w:hAnsi="Times New Roman" w:cs="Times New Roman"/>
                <w:sz w:val="20"/>
                <w:szCs w:val="20"/>
                <w:lang w:val="en-GB" w:eastAsia="en-GB"/>
              </w:rPr>
            </w:pPr>
          </w:p>
        </w:tc>
        <w:tc>
          <w:tcPr>
            <w:tcW w:w="2883" w:type="dxa"/>
            <w:tcBorders>
              <w:top w:val="nil"/>
              <w:left w:val="single" w:sz="4" w:space="0" w:color="auto"/>
              <w:bottom w:val="single" w:sz="4" w:space="0" w:color="auto"/>
              <w:right w:val="single" w:sz="4" w:space="0" w:color="auto"/>
            </w:tcBorders>
            <w:shd w:val="clear" w:color="auto" w:fill="auto"/>
            <w:noWrap/>
            <w:vAlign w:val="bottom"/>
            <w:hideMark/>
          </w:tcPr>
          <w:p w14:paraId="503B4B09" w14:textId="77777777" w:rsidR="00602751" w:rsidRPr="00935440" w:rsidRDefault="00602751" w:rsidP="001A09CE">
            <w:pPr>
              <w:spacing w:after="0" w:line="240" w:lineRule="auto"/>
              <w:ind w:firstLine="0"/>
              <w:contextualSpacing w:val="0"/>
              <w:jc w:val="lef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Ampacity</w:t>
            </w:r>
          </w:p>
        </w:tc>
        <w:tc>
          <w:tcPr>
            <w:tcW w:w="718" w:type="dxa"/>
            <w:tcBorders>
              <w:top w:val="nil"/>
              <w:left w:val="nil"/>
              <w:bottom w:val="single" w:sz="4" w:space="0" w:color="auto"/>
              <w:right w:val="single" w:sz="4" w:space="0" w:color="auto"/>
            </w:tcBorders>
            <w:shd w:val="clear" w:color="auto" w:fill="auto"/>
            <w:noWrap/>
            <w:vAlign w:val="bottom"/>
            <w:hideMark/>
          </w:tcPr>
          <w:p w14:paraId="0DBA8718" w14:textId="77777777" w:rsidR="00602751" w:rsidRPr="00935440" w:rsidRDefault="00602751" w:rsidP="001A09CE">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720</w:t>
            </w:r>
          </w:p>
        </w:tc>
        <w:tc>
          <w:tcPr>
            <w:tcW w:w="890" w:type="dxa"/>
            <w:tcBorders>
              <w:top w:val="nil"/>
              <w:left w:val="nil"/>
              <w:bottom w:val="single" w:sz="4" w:space="0" w:color="auto"/>
              <w:right w:val="single" w:sz="4" w:space="0" w:color="auto"/>
            </w:tcBorders>
            <w:shd w:val="clear" w:color="auto" w:fill="auto"/>
            <w:noWrap/>
            <w:vAlign w:val="bottom"/>
            <w:hideMark/>
          </w:tcPr>
          <w:p w14:paraId="47DD49A2" w14:textId="77777777" w:rsidR="00602751" w:rsidRPr="00935440" w:rsidRDefault="00602751" w:rsidP="001A09CE">
            <w:pPr>
              <w:spacing w:after="0" w:line="240" w:lineRule="auto"/>
              <w:ind w:firstLine="0"/>
              <w:contextualSpacing w:val="0"/>
              <w:jc w:val="lef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A</w:t>
            </w:r>
          </w:p>
        </w:tc>
        <w:tc>
          <w:tcPr>
            <w:tcW w:w="1195" w:type="dxa"/>
            <w:vMerge/>
            <w:tcBorders>
              <w:top w:val="nil"/>
              <w:left w:val="single" w:sz="4" w:space="0" w:color="auto"/>
              <w:bottom w:val="single" w:sz="4" w:space="0" w:color="auto"/>
              <w:right w:val="single" w:sz="4" w:space="0" w:color="auto"/>
            </w:tcBorders>
            <w:vAlign w:val="center"/>
            <w:hideMark/>
          </w:tcPr>
          <w:p w14:paraId="0F5EA23F" w14:textId="77777777" w:rsidR="00602751" w:rsidRPr="00935440" w:rsidRDefault="00602751" w:rsidP="001A09CE">
            <w:pPr>
              <w:spacing w:after="0" w:line="240" w:lineRule="auto"/>
              <w:ind w:firstLine="0"/>
              <w:contextualSpacing w:val="0"/>
              <w:jc w:val="left"/>
              <w:rPr>
                <w:rFonts w:ascii="Times New Roman" w:eastAsia="Times New Roman" w:hAnsi="Times New Roman" w:cs="Times New Roman"/>
                <w:color w:val="000000"/>
                <w:lang w:val="en-GB" w:eastAsia="en-GB"/>
              </w:rPr>
            </w:pPr>
          </w:p>
        </w:tc>
        <w:tc>
          <w:tcPr>
            <w:tcW w:w="991" w:type="dxa"/>
            <w:tcBorders>
              <w:top w:val="nil"/>
              <w:left w:val="nil"/>
              <w:bottom w:val="single" w:sz="4" w:space="0" w:color="auto"/>
              <w:right w:val="single" w:sz="4" w:space="0" w:color="auto"/>
            </w:tcBorders>
            <w:shd w:val="clear" w:color="auto" w:fill="auto"/>
            <w:noWrap/>
            <w:vAlign w:val="center"/>
            <w:hideMark/>
          </w:tcPr>
          <w:p w14:paraId="3C830EEC" w14:textId="77777777" w:rsidR="00602751" w:rsidRPr="00935440" w:rsidRDefault="00602751" w:rsidP="001A09CE">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520</w:t>
            </w:r>
          </w:p>
        </w:tc>
        <w:tc>
          <w:tcPr>
            <w:tcW w:w="774" w:type="dxa"/>
            <w:tcBorders>
              <w:top w:val="nil"/>
              <w:left w:val="nil"/>
              <w:bottom w:val="single" w:sz="4" w:space="0" w:color="auto"/>
              <w:right w:val="single" w:sz="4" w:space="0" w:color="auto"/>
            </w:tcBorders>
            <w:shd w:val="clear" w:color="auto" w:fill="auto"/>
            <w:noWrap/>
            <w:vAlign w:val="center"/>
            <w:hideMark/>
          </w:tcPr>
          <w:p w14:paraId="0AE04AE1" w14:textId="77777777" w:rsidR="00602751" w:rsidRPr="00935440" w:rsidRDefault="00602751" w:rsidP="001A09CE">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300</w:t>
            </w:r>
          </w:p>
        </w:tc>
        <w:tc>
          <w:tcPr>
            <w:tcW w:w="851" w:type="dxa"/>
            <w:tcBorders>
              <w:top w:val="nil"/>
              <w:left w:val="nil"/>
              <w:bottom w:val="single" w:sz="4" w:space="0" w:color="auto"/>
              <w:right w:val="single" w:sz="4" w:space="0" w:color="auto"/>
            </w:tcBorders>
            <w:shd w:val="clear" w:color="auto" w:fill="auto"/>
            <w:noWrap/>
            <w:vAlign w:val="bottom"/>
            <w:hideMark/>
          </w:tcPr>
          <w:p w14:paraId="59A556BB" w14:textId="77777777" w:rsidR="00602751" w:rsidRPr="00935440" w:rsidRDefault="00602751" w:rsidP="001A09CE">
            <w:pPr>
              <w:spacing w:after="0" w:line="240" w:lineRule="auto"/>
              <w:ind w:firstLine="0"/>
              <w:contextualSpacing w:val="0"/>
              <w:jc w:val="lef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 </w:t>
            </w:r>
          </w:p>
        </w:tc>
      </w:tr>
      <w:tr w:rsidR="00602751" w:rsidRPr="00935440" w14:paraId="2909717E" w14:textId="77777777" w:rsidTr="004D3F54">
        <w:trPr>
          <w:trHeight w:val="300"/>
        </w:trPr>
        <w:tc>
          <w:tcPr>
            <w:tcW w:w="697" w:type="dxa"/>
            <w:tcBorders>
              <w:top w:val="nil"/>
              <w:left w:val="nil"/>
              <w:bottom w:val="nil"/>
              <w:right w:val="nil"/>
            </w:tcBorders>
            <w:shd w:val="clear" w:color="auto" w:fill="auto"/>
            <w:noWrap/>
            <w:vAlign w:val="bottom"/>
            <w:hideMark/>
          </w:tcPr>
          <w:p w14:paraId="2697502C" w14:textId="77777777" w:rsidR="00602751" w:rsidRPr="00935440" w:rsidRDefault="00602751" w:rsidP="001A09CE">
            <w:pPr>
              <w:spacing w:after="0" w:line="240" w:lineRule="auto"/>
              <w:ind w:firstLine="0"/>
              <w:contextualSpacing w:val="0"/>
              <w:jc w:val="left"/>
              <w:rPr>
                <w:rFonts w:ascii="Times New Roman" w:eastAsia="Times New Roman" w:hAnsi="Times New Roman" w:cs="Times New Roman"/>
                <w:color w:val="000000"/>
                <w:lang w:val="en-GB" w:eastAsia="en-GB"/>
              </w:rPr>
            </w:pPr>
          </w:p>
        </w:tc>
        <w:tc>
          <w:tcPr>
            <w:tcW w:w="291" w:type="dxa"/>
            <w:tcBorders>
              <w:top w:val="nil"/>
              <w:left w:val="nil"/>
              <w:bottom w:val="nil"/>
              <w:right w:val="nil"/>
            </w:tcBorders>
            <w:shd w:val="clear" w:color="auto" w:fill="auto"/>
            <w:noWrap/>
            <w:vAlign w:val="bottom"/>
            <w:hideMark/>
          </w:tcPr>
          <w:p w14:paraId="15EB7F6E" w14:textId="77777777" w:rsidR="00602751" w:rsidRPr="00935440" w:rsidRDefault="00602751" w:rsidP="001A09CE">
            <w:pPr>
              <w:spacing w:after="0" w:line="240" w:lineRule="auto"/>
              <w:ind w:firstLine="0"/>
              <w:contextualSpacing w:val="0"/>
              <w:jc w:val="left"/>
              <w:rPr>
                <w:rFonts w:ascii="Times New Roman" w:eastAsia="Times New Roman" w:hAnsi="Times New Roman" w:cs="Times New Roman"/>
                <w:sz w:val="20"/>
                <w:szCs w:val="20"/>
                <w:lang w:val="en-GB" w:eastAsia="en-GB"/>
              </w:rPr>
            </w:pPr>
          </w:p>
        </w:tc>
        <w:tc>
          <w:tcPr>
            <w:tcW w:w="822" w:type="dxa"/>
            <w:tcBorders>
              <w:top w:val="nil"/>
              <w:left w:val="nil"/>
              <w:bottom w:val="nil"/>
              <w:right w:val="nil"/>
            </w:tcBorders>
            <w:shd w:val="clear" w:color="auto" w:fill="auto"/>
            <w:noWrap/>
            <w:vAlign w:val="bottom"/>
            <w:hideMark/>
          </w:tcPr>
          <w:p w14:paraId="06845177" w14:textId="77777777" w:rsidR="00602751" w:rsidRPr="00935440" w:rsidRDefault="00602751" w:rsidP="001A09CE">
            <w:pPr>
              <w:spacing w:after="0" w:line="240" w:lineRule="auto"/>
              <w:ind w:firstLine="0"/>
              <w:contextualSpacing w:val="0"/>
              <w:jc w:val="left"/>
              <w:rPr>
                <w:rFonts w:ascii="Times New Roman" w:eastAsia="Times New Roman" w:hAnsi="Times New Roman" w:cs="Times New Roman"/>
                <w:sz w:val="20"/>
                <w:szCs w:val="20"/>
                <w:lang w:val="en-GB" w:eastAsia="en-GB"/>
              </w:rPr>
            </w:pPr>
          </w:p>
        </w:tc>
        <w:tc>
          <w:tcPr>
            <w:tcW w:w="2883" w:type="dxa"/>
            <w:tcBorders>
              <w:top w:val="nil"/>
              <w:left w:val="single" w:sz="4" w:space="0" w:color="auto"/>
              <w:bottom w:val="single" w:sz="4" w:space="0" w:color="auto"/>
              <w:right w:val="single" w:sz="4" w:space="0" w:color="auto"/>
            </w:tcBorders>
            <w:shd w:val="clear" w:color="auto" w:fill="auto"/>
            <w:noWrap/>
            <w:vAlign w:val="bottom"/>
            <w:hideMark/>
          </w:tcPr>
          <w:p w14:paraId="1D36060B" w14:textId="77777777" w:rsidR="00602751" w:rsidRPr="00935440" w:rsidRDefault="00602751" w:rsidP="001A09CE">
            <w:pPr>
              <w:spacing w:after="0" w:line="240" w:lineRule="auto"/>
              <w:ind w:firstLine="0"/>
              <w:contextualSpacing w:val="0"/>
              <w:jc w:val="lef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cross section</w:t>
            </w:r>
          </w:p>
        </w:tc>
        <w:tc>
          <w:tcPr>
            <w:tcW w:w="718" w:type="dxa"/>
            <w:tcBorders>
              <w:top w:val="nil"/>
              <w:left w:val="nil"/>
              <w:bottom w:val="single" w:sz="4" w:space="0" w:color="auto"/>
              <w:right w:val="single" w:sz="4" w:space="0" w:color="auto"/>
            </w:tcBorders>
            <w:shd w:val="clear" w:color="auto" w:fill="auto"/>
            <w:noWrap/>
            <w:vAlign w:val="bottom"/>
            <w:hideMark/>
          </w:tcPr>
          <w:p w14:paraId="3C92963C" w14:textId="77777777" w:rsidR="00602751" w:rsidRPr="00935440" w:rsidRDefault="00602751" w:rsidP="001A09CE">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500</w:t>
            </w:r>
          </w:p>
        </w:tc>
        <w:tc>
          <w:tcPr>
            <w:tcW w:w="890" w:type="dxa"/>
            <w:tcBorders>
              <w:top w:val="nil"/>
              <w:left w:val="nil"/>
              <w:bottom w:val="single" w:sz="4" w:space="0" w:color="auto"/>
              <w:right w:val="single" w:sz="4" w:space="0" w:color="auto"/>
            </w:tcBorders>
            <w:shd w:val="clear" w:color="auto" w:fill="auto"/>
            <w:noWrap/>
            <w:vAlign w:val="bottom"/>
            <w:hideMark/>
          </w:tcPr>
          <w:p w14:paraId="5E9A4526" w14:textId="77777777" w:rsidR="00602751" w:rsidRPr="00935440" w:rsidRDefault="00602751" w:rsidP="001A09CE">
            <w:pPr>
              <w:spacing w:after="0" w:line="240" w:lineRule="auto"/>
              <w:ind w:firstLine="0"/>
              <w:contextualSpacing w:val="0"/>
              <w:jc w:val="lef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mm2</w:t>
            </w:r>
          </w:p>
        </w:tc>
        <w:tc>
          <w:tcPr>
            <w:tcW w:w="1195" w:type="dxa"/>
            <w:tcBorders>
              <w:top w:val="nil"/>
              <w:left w:val="nil"/>
              <w:bottom w:val="single" w:sz="4" w:space="0" w:color="auto"/>
              <w:right w:val="single" w:sz="4" w:space="0" w:color="auto"/>
            </w:tcBorders>
            <w:shd w:val="clear" w:color="auto" w:fill="auto"/>
            <w:vAlign w:val="bottom"/>
            <w:hideMark/>
          </w:tcPr>
          <w:p w14:paraId="5F5BBC56" w14:textId="77777777" w:rsidR="00602751" w:rsidRPr="00935440" w:rsidRDefault="00602751" w:rsidP="001A09CE">
            <w:pPr>
              <w:spacing w:after="0" w:line="240" w:lineRule="auto"/>
              <w:ind w:firstLine="0"/>
              <w:contextualSpacing w:val="0"/>
              <w:jc w:val="lef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 </w:t>
            </w:r>
          </w:p>
        </w:tc>
        <w:tc>
          <w:tcPr>
            <w:tcW w:w="991" w:type="dxa"/>
            <w:tcBorders>
              <w:top w:val="nil"/>
              <w:left w:val="nil"/>
              <w:bottom w:val="single" w:sz="4" w:space="0" w:color="auto"/>
              <w:right w:val="single" w:sz="4" w:space="0" w:color="auto"/>
            </w:tcBorders>
            <w:shd w:val="clear" w:color="auto" w:fill="auto"/>
            <w:vAlign w:val="bottom"/>
            <w:hideMark/>
          </w:tcPr>
          <w:p w14:paraId="5D5520E8" w14:textId="77777777" w:rsidR="00602751" w:rsidRPr="00935440" w:rsidRDefault="00602751" w:rsidP="001A09CE">
            <w:pPr>
              <w:spacing w:after="0" w:line="240" w:lineRule="auto"/>
              <w:ind w:firstLine="0"/>
              <w:contextualSpacing w:val="0"/>
              <w:jc w:val="lef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 </w:t>
            </w:r>
          </w:p>
        </w:tc>
        <w:tc>
          <w:tcPr>
            <w:tcW w:w="774" w:type="dxa"/>
            <w:tcBorders>
              <w:top w:val="nil"/>
              <w:left w:val="nil"/>
              <w:bottom w:val="single" w:sz="4" w:space="0" w:color="auto"/>
              <w:right w:val="single" w:sz="4" w:space="0" w:color="auto"/>
            </w:tcBorders>
            <w:shd w:val="clear" w:color="auto" w:fill="auto"/>
            <w:vAlign w:val="bottom"/>
            <w:hideMark/>
          </w:tcPr>
          <w:p w14:paraId="25DC532D" w14:textId="77777777" w:rsidR="00602751" w:rsidRPr="00935440" w:rsidRDefault="00602751" w:rsidP="001A09CE">
            <w:pPr>
              <w:spacing w:after="0" w:line="240" w:lineRule="auto"/>
              <w:ind w:firstLine="0"/>
              <w:contextualSpacing w:val="0"/>
              <w:jc w:val="lef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 </w:t>
            </w:r>
          </w:p>
        </w:tc>
        <w:tc>
          <w:tcPr>
            <w:tcW w:w="851" w:type="dxa"/>
            <w:tcBorders>
              <w:top w:val="nil"/>
              <w:left w:val="nil"/>
              <w:bottom w:val="single" w:sz="4" w:space="0" w:color="auto"/>
              <w:right w:val="single" w:sz="4" w:space="0" w:color="auto"/>
            </w:tcBorders>
            <w:shd w:val="clear" w:color="auto" w:fill="auto"/>
            <w:noWrap/>
            <w:vAlign w:val="bottom"/>
            <w:hideMark/>
          </w:tcPr>
          <w:p w14:paraId="106FB899" w14:textId="77777777" w:rsidR="00602751" w:rsidRPr="00935440" w:rsidRDefault="00602751" w:rsidP="001A09CE">
            <w:pPr>
              <w:spacing w:after="0" w:line="240" w:lineRule="auto"/>
              <w:ind w:firstLine="0"/>
              <w:contextualSpacing w:val="0"/>
              <w:jc w:val="lef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 </w:t>
            </w:r>
          </w:p>
        </w:tc>
      </w:tr>
      <w:tr w:rsidR="00602751" w:rsidRPr="00935440" w14:paraId="69D4FE41" w14:textId="77777777" w:rsidTr="004D3F54">
        <w:trPr>
          <w:trHeight w:val="300"/>
        </w:trPr>
        <w:tc>
          <w:tcPr>
            <w:tcW w:w="697" w:type="dxa"/>
            <w:tcBorders>
              <w:top w:val="nil"/>
              <w:left w:val="nil"/>
              <w:bottom w:val="nil"/>
              <w:right w:val="nil"/>
            </w:tcBorders>
            <w:shd w:val="clear" w:color="auto" w:fill="auto"/>
            <w:noWrap/>
            <w:vAlign w:val="bottom"/>
            <w:hideMark/>
          </w:tcPr>
          <w:p w14:paraId="6A53B32E" w14:textId="77777777" w:rsidR="00602751" w:rsidRPr="00935440" w:rsidRDefault="00602751" w:rsidP="001A09CE">
            <w:pPr>
              <w:spacing w:after="0" w:line="240" w:lineRule="auto"/>
              <w:ind w:firstLine="0"/>
              <w:contextualSpacing w:val="0"/>
              <w:jc w:val="left"/>
              <w:rPr>
                <w:rFonts w:ascii="Times New Roman" w:eastAsia="Times New Roman" w:hAnsi="Times New Roman" w:cs="Times New Roman"/>
                <w:color w:val="000000"/>
                <w:lang w:val="en-GB" w:eastAsia="en-GB"/>
              </w:rPr>
            </w:pPr>
          </w:p>
        </w:tc>
        <w:tc>
          <w:tcPr>
            <w:tcW w:w="291" w:type="dxa"/>
            <w:tcBorders>
              <w:top w:val="nil"/>
              <w:left w:val="nil"/>
              <w:bottom w:val="nil"/>
              <w:right w:val="nil"/>
            </w:tcBorders>
            <w:shd w:val="clear" w:color="auto" w:fill="auto"/>
            <w:noWrap/>
            <w:vAlign w:val="bottom"/>
            <w:hideMark/>
          </w:tcPr>
          <w:p w14:paraId="280DE5B2" w14:textId="77777777" w:rsidR="00602751" w:rsidRPr="00935440" w:rsidRDefault="00602751" w:rsidP="001A09CE">
            <w:pPr>
              <w:spacing w:after="0" w:line="240" w:lineRule="auto"/>
              <w:ind w:firstLine="0"/>
              <w:contextualSpacing w:val="0"/>
              <w:jc w:val="left"/>
              <w:rPr>
                <w:rFonts w:ascii="Times New Roman" w:eastAsia="Times New Roman" w:hAnsi="Times New Roman" w:cs="Times New Roman"/>
                <w:sz w:val="20"/>
                <w:szCs w:val="20"/>
                <w:lang w:val="en-GB" w:eastAsia="en-GB"/>
              </w:rPr>
            </w:pPr>
          </w:p>
        </w:tc>
        <w:tc>
          <w:tcPr>
            <w:tcW w:w="822" w:type="dxa"/>
            <w:tcBorders>
              <w:top w:val="nil"/>
              <w:left w:val="nil"/>
              <w:bottom w:val="nil"/>
              <w:right w:val="nil"/>
            </w:tcBorders>
            <w:shd w:val="clear" w:color="auto" w:fill="auto"/>
            <w:noWrap/>
            <w:vAlign w:val="bottom"/>
          </w:tcPr>
          <w:p w14:paraId="3831AC6A" w14:textId="77777777" w:rsidR="00602751" w:rsidRPr="00935440" w:rsidRDefault="00602751" w:rsidP="001A09CE">
            <w:pPr>
              <w:spacing w:after="0" w:line="240" w:lineRule="auto"/>
              <w:ind w:firstLine="0"/>
              <w:contextualSpacing w:val="0"/>
              <w:jc w:val="left"/>
              <w:rPr>
                <w:rFonts w:ascii="Times New Roman" w:eastAsia="Times New Roman" w:hAnsi="Times New Roman" w:cs="Times New Roman"/>
                <w:color w:val="000000"/>
                <w:lang w:val="en-GB" w:eastAsia="en-GB"/>
              </w:rPr>
            </w:pPr>
          </w:p>
        </w:tc>
        <w:tc>
          <w:tcPr>
            <w:tcW w:w="2883" w:type="dxa"/>
            <w:tcBorders>
              <w:top w:val="nil"/>
              <w:left w:val="single" w:sz="4" w:space="0" w:color="auto"/>
              <w:bottom w:val="single" w:sz="4" w:space="0" w:color="auto"/>
              <w:right w:val="single" w:sz="4" w:space="0" w:color="auto"/>
            </w:tcBorders>
            <w:shd w:val="clear" w:color="auto" w:fill="auto"/>
            <w:noWrap/>
            <w:vAlign w:val="bottom"/>
            <w:hideMark/>
          </w:tcPr>
          <w:p w14:paraId="64B034AC" w14:textId="77777777" w:rsidR="00602751" w:rsidRPr="00935440" w:rsidRDefault="00602751" w:rsidP="001A09CE">
            <w:pPr>
              <w:spacing w:after="0" w:line="240" w:lineRule="auto"/>
              <w:ind w:firstLine="0"/>
              <w:contextualSpacing w:val="0"/>
              <w:jc w:val="lef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Resistance</w:t>
            </w:r>
          </w:p>
        </w:tc>
        <w:tc>
          <w:tcPr>
            <w:tcW w:w="718" w:type="dxa"/>
            <w:tcBorders>
              <w:top w:val="nil"/>
              <w:left w:val="nil"/>
              <w:bottom w:val="single" w:sz="4" w:space="0" w:color="auto"/>
              <w:right w:val="single" w:sz="4" w:space="0" w:color="auto"/>
            </w:tcBorders>
            <w:shd w:val="clear" w:color="auto" w:fill="auto"/>
            <w:noWrap/>
            <w:vAlign w:val="bottom"/>
            <w:hideMark/>
          </w:tcPr>
          <w:p w14:paraId="56E1A657" w14:textId="77777777" w:rsidR="00602751" w:rsidRPr="00935440" w:rsidRDefault="00602751" w:rsidP="001A09CE">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0.049</w:t>
            </w:r>
          </w:p>
        </w:tc>
        <w:tc>
          <w:tcPr>
            <w:tcW w:w="890" w:type="dxa"/>
            <w:tcBorders>
              <w:top w:val="nil"/>
              <w:left w:val="nil"/>
              <w:bottom w:val="single" w:sz="4" w:space="0" w:color="auto"/>
              <w:right w:val="single" w:sz="4" w:space="0" w:color="auto"/>
            </w:tcBorders>
            <w:shd w:val="clear" w:color="auto" w:fill="auto"/>
            <w:noWrap/>
            <w:vAlign w:val="bottom"/>
            <w:hideMark/>
          </w:tcPr>
          <w:p w14:paraId="29B73B1D" w14:textId="77777777" w:rsidR="00602751" w:rsidRPr="00935440" w:rsidRDefault="00602751" w:rsidP="001A09CE">
            <w:pPr>
              <w:spacing w:after="0" w:line="240" w:lineRule="auto"/>
              <w:ind w:firstLine="0"/>
              <w:contextualSpacing w:val="0"/>
              <w:jc w:val="lef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Ω/km</w:t>
            </w:r>
          </w:p>
        </w:tc>
        <w:tc>
          <w:tcPr>
            <w:tcW w:w="1195" w:type="dxa"/>
            <w:vMerge w:val="restart"/>
            <w:tcBorders>
              <w:top w:val="nil"/>
              <w:left w:val="single" w:sz="4" w:space="0" w:color="auto"/>
              <w:bottom w:val="single" w:sz="4" w:space="0" w:color="auto"/>
              <w:right w:val="single" w:sz="4" w:space="0" w:color="auto"/>
            </w:tcBorders>
            <w:shd w:val="clear" w:color="auto" w:fill="auto"/>
            <w:vAlign w:val="bottom"/>
            <w:hideMark/>
          </w:tcPr>
          <w:p w14:paraId="75638366" w14:textId="77777777" w:rsidR="00602751" w:rsidRPr="00935440" w:rsidRDefault="00602751" w:rsidP="001A09CE">
            <w:pPr>
              <w:spacing w:after="0" w:line="240" w:lineRule="auto"/>
              <w:ind w:firstLine="0"/>
              <w:contextualSpacing w:val="0"/>
              <w:jc w:val="center"/>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Cumulated radius</w:t>
            </w:r>
          </w:p>
        </w:tc>
        <w:tc>
          <w:tcPr>
            <w:tcW w:w="991" w:type="dxa"/>
            <w:vMerge w:val="restart"/>
            <w:tcBorders>
              <w:top w:val="nil"/>
              <w:left w:val="single" w:sz="4" w:space="0" w:color="auto"/>
              <w:bottom w:val="single" w:sz="4" w:space="0" w:color="auto"/>
              <w:right w:val="single" w:sz="4" w:space="0" w:color="auto"/>
            </w:tcBorders>
            <w:shd w:val="clear" w:color="auto" w:fill="auto"/>
            <w:vAlign w:val="bottom"/>
            <w:hideMark/>
          </w:tcPr>
          <w:p w14:paraId="05B4E548" w14:textId="77777777" w:rsidR="00602751" w:rsidRPr="00935440" w:rsidRDefault="00602751" w:rsidP="001A09CE">
            <w:pPr>
              <w:spacing w:after="0" w:line="240" w:lineRule="auto"/>
              <w:ind w:firstLine="0"/>
              <w:contextualSpacing w:val="0"/>
              <w:jc w:val="center"/>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volume (cm3/m)</w:t>
            </w:r>
          </w:p>
        </w:tc>
        <w:tc>
          <w:tcPr>
            <w:tcW w:w="774" w:type="dxa"/>
            <w:vMerge w:val="restart"/>
            <w:tcBorders>
              <w:top w:val="nil"/>
              <w:left w:val="single" w:sz="4" w:space="0" w:color="auto"/>
              <w:bottom w:val="single" w:sz="4" w:space="0" w:color="auto"/>
              <w:right w:val="single" w:sz="4" w:space="0" w:color="auto"/>
            </w:tcBorders>
            <w:shd w:val="clear" w:color="auto" w:fill="auto"/>
            <w:vAlign w:val="center"/>
            <w:hideMark/>
          </w:tcPr>
          <w:p w14:paraId="07CCAD23" w14:textId="77777777" w:rsidR="00602751" w:rsidRPr="00935440" w:rsidRDefault="00602751" w:rsidP="001A09CE">
            <w:pPr>
              <w:spacing w:after="0" w:line="240" w:lineRule="auto"/>
              <w:ind w:firstLine="0"/>
              <w:contextualSpacing w:val="0"/>
              <w:jc w:val="center"/>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w:t>
            </w:r>
          </w:p>
        </w:tc>
        <w:tc>
          <w:tcPr>
            <w:tcW w:w="851" w:type="dxa"/>
            <w:tcBorders>
              <w:top w:val="nil"/>
              <w:left w:val="nil"/>
              <w:bottom w:val="single" w:sz="4" w:space="0" w:color="auto"/>
              <w:right w:val="single" w:sz="4" w:space="0" w:color="auto"/>
            </w:tcBorders>
            <w:shd w:val="clear" w:color="auto" w:fill="auto"/>
            <w:noWrap/>
            <w:vAlign w:val="bottom"/>
            <w:hideMark/>
          </w:tcPr>
          <w:p w14:paraId="521AD11C" w14:textId="77777777" w:rsidR="00602751" w:rsidRPr="00935440" w:rsidRDefault="00602751" w:rsidP="001A09CE">
            <w:pPr>
              <w:spacing w:after="0" w:line="240" w:lineRule="auto"/>
              <w:ind w:firstLine="0"/>
              <w:contextualSpacing w:val="0"/>
              <w:jc w:val="lef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 </w:t>
            </w:r>
          </w:p>
        </w:tc>
      </w:tr>
      <w:tr w:rsidR="00602751" w:rsidRPr="00935440" w14:paraId="0B723667" w14:textId="77777777" w:rsidTr="004D3F54">
        <w:trPr>
          <w:trHeight w:val="300"/>
        </w:trPr>
        <w:tc>
          <w:tcPr>
            <w:tcW w:w="697" w:type="dxa"/>
            <w:tcBorders>
              <w:top w:val="nil"/>
              <w:left w:val="nil"/>
              <w:bottom w:val="nil"/>
              <w:right w:val="nil"/>
            </w:tcBorders>
            <w:shd w:val="clear" w:color="auto" w:fill="auto"/>
            <w:noWrap/>
            <w:vAlign w:val="bottom"/>
            <w:hideMark/>
          </w:tcPr>
          <w:p w14:paraId="2B2AF0B6" w14:textId="77777777" w:rsidR="00602751" w:rsidRPr="00935440" w:rsidRDefault="00602751" w:rsidP="001A09CE">
            <w:pPr>
              <w:spacing w:after="0" w:line="240" w:lineRule="auto"/>
              <w:ind w:firstLine="0"/>
              <w:contextualSpacing w:val="0"/>
              <w:jc w:val="left"/>
              <w:rPr>
                <w:rFonts w:ascii="Times New Roman" w:eastAsia="Times New Roman" w:hAnsi="Times New Roman" w:cs="Times New Roman"/>
                <w:color w:val="000000"/>
                <w:lang w:val="en-GB" w:eastAsia="en-GB"/>
              </w:rPr>
            </w:pPr>
          </w:p>
        </w:tc>
        <w:tc>
          <w:tcPr>
            <w:tcW w:w="291" w:type="dxa"/>
            <w:tcBorders>
              <w:top w:val="nil"/>
              <w:left w:val="nil"/>
              <w:bottom w:val="nil"/>
              <w:right w:val="nil"/>
            </w:tcBorders>
            <w:shd w:val="clear" w:color="auto" w:fill="auto"/>
            <w:noWrap/>
            <w:vAlign w:val="bottom"/>
            <w:hideMark/>
          </w:tcPr>
          <w:p w14:paraId="29613B94" w14:textId="77777777" w:rsidR="00602751" w:rsidRPr="00935440" w:rsidRDefault="00602751" w:rsidP="001A09CE">
            <w:pPr>
              <w:spacing w:after="0" w:line="240" w:lineRule="auto"/>
              <w:ind w:firstLine="0"/>
              <w:contextualSpacing w:val="0"/>
              <w:jc w:val="left"/>
              <w:rPr>
                <w:rFonts w:ascii="Times New Roman" w:eastAsia="Times New Roman" w:hAnsi="Times New Roman" w:cs="Times New Roman"/>
                <w:sz w:val="20"/>
                <w:szCs w:val="20"/>
                <w:lang w:val="en-GB" w:eastAsia="en-GB"/>
              </w:rPr>
            </w:pPr>
          </w:p>
        </w:tc>
        <w:tc>
          <w:tcPr>
            <w:tcW w:w="822" w:type="dxa"/>
            <w:tcBorders>
              <w:top w:val="nil"/>
              <w:left w:val="nil"/>
              <w:bottom w:val="nil"/>
              <w:right w:val="nil"/>
            </w:tcBorders>
            <w:shd w:val="clear" w:color="auto" w:fill="auto"/>
            <w:noWrap/>
            <w:vAlign w:val="bottom"/>
            <w:hideMark/>
          </w:tcPr>
          <w:p w14:paraId="12375EDB" w14:textId="77777777" w:rsidR="00602751" w:rsidRPr="00935440" w:rsidRDefault="00602751" w:rsidP="001A09CE">
            <w:pPr>
              <w:spacing w:after="0" w:line="240" w:lineRule="auto"/>
              <w:ind w:firstLine="0"/>
              <w:contextualSpacing w:val="0"/>
              <w:jc w:val="left"/>
              <w:rPr>
                <w:rFonts w:ascii="Times New Roman" w:eastAsia="Times New Roman" w:hAnsi="Times New Roman" w:cs="Times New Roman"/>
                <w:sz w:val="20"/>
                <w:szCs w:val="20"/>
                <w:lang w:val="en-GB" w:eastAsia="en-GB"/>
              </w:rPr>
            </w:pPr>
          </w:p>
        </w:tc>
        <w:tc>
          <w:tcPr>
            <w:tcW w:w="2883" w:type="dxa"/>
            <w:tcBorders>
              <w:top w:val="nil"/>
              <w:left w:val="single" w:sz="4" w:space="0" w:color="auto"/>
              <w:bottom w:val="nil"/>
              <w:right w:val="single" w:sz="4" w:space="0" w:color="auto"/>
            </w:tcBorders>
            <w:shd w:val="clear" w:color="auto" w:fill="auto"/>
            <w:noWrap/>
            <w:vAlign w:val="bottom"/>
            <w:hideMark/>
          </w:tcPr>
          <w:p w14:paraId="713EB2F9" w14:textId="77777777" w:rsidR="00602751" w:rsidRPr="00935440" w:rsidRDefault="00602751" w:rsidP="001A09CE">
            <w:pPr>
              <w:spacing w:after="0" w:line="240" w:lineRule="auto"/>
              <w:ind w:firstLine="0"/>
              <w:contextualSpacing w:val="0"/>
              <w:jc w:val="lef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Inductance</w:t>
            </w:r>
          </w:p>
        </w:tc>
        <w:tc>
          <w:tcPr>
            <w:tcW w:w="718" w:type="dxa"/>
            <w:tcBorders>
              <w:top w:val="nil"/>
              <w:left w:val="nil"/>
              <w:bottom w:val="single" w:sz="4" w:space="0" w:color="auto"/>
              <w:right w:val="single" w:sz="4" w:space="0" w:color="auto"/>
            </w:tcBorders>
            <w:shd w:val="clear" w:color="auto" w:fill="auto"/>
            <w:noWrap/>
            <w:vAlign w:val="bottom"/>
            <w:hideMark/>
          </w:tcPr>
          <w:p w14:paraId="0D64FC3C" w14:textId="77777777" w:rsidR="00602751" w:rsidRPr="00935440" w:rsidRDefault="00602751" w:rsidP="001A09CE">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0.43</w:t>
            </w:r>
          </w:p>
        </w:tc>
        <w:tc>
          <w:tcPr>
            <w:tcW w:w="890" w:type="dxa"/>
            <w:tcBorders>
              <w:top w:val="nil"/>
              <w:left w:val="nil"/>
              <w:bottom w:val="single" w:sz="4" w:space="0" w:color="auto"/>
              <w:right w:val="single" w:sz="4" w:space="0" w:color="auto"/>
            </w:tcBorders>
            <w:shd w:val="clear" w:color="auto" w:fill="auto"/>
            <w:noWrap/>
            <w:vAlign w:val="bottom"/>
            <w:hideMark/>
          </w:tcPr>
          <w:p w14:paraId="762D5459" w14:textId="77777777" w:rsidR="00602751" w:rsidRPr="00935440" w:rsidRDefault="00602751" w:rsidP="001A09CE">
            <w:pPr>
              <w:spacing w:after="0" w:line="240" w:lineRule="auto"/>
              <w:ind w:firstLine="0"/>
              <w:contextualSpacing w:val="0"/>
              <w:jc w:val="left"/>
              <w:rPr>
                <w:rFonts w:ascii="Times New Roman" w:eastAsia="Times New Roman" w:hAnsi="Times New Roman" w:cs="Times New Roman"/>
                <w:color w:val="000000"/>
                <w:lang w:val="en-GB" w:eastAsia="en-GB"/>
              </w:rPr>
            </w:pPr>
            <w:proofErr w:type="spellStart"/>
            <w:r w:rsidRPr="00935440">
              <w:rPr>
                <w:rFonts w:ascii="Times New Roman" w:eastAsia="Times New Roman" w:hAnsi="Times New Roman" w:cs="Times New Roman"/>
                <w:color w:val="000000"/>
                <w:lang w:val="en-GB" w:eastAsia="en-GB"/>
              </w:rPr>
              <w:t>mH</w:t>
            </w:r>
            <w:proofErr w:type="spellEnd"/>
            <w:r w:rsidRPr="00935440">
              <w:rPr>
                <w:rFonts w:ascii="Times New Roman" w:eastAsia="Times New Roman" w:hAnsi="Times New Roman" w:cs="Times New Roman"/>
                <w:color w:val="000000"/>
                <w:lang w:val="en-GB" w:eastAsia="en-GB"/>
              </w:rPr>
              <w:t>/km</w:t>
            </w:r>
          </w:p>
        </w:tc>
        <w:tc>
          <w:tcPr>
            <w:tcW w:w="1195" w:type="dxa"/>
            <w:vMerge/>
            <w:tcBorders>
              <w:top w:val="nil"/>
              <w:left w:val="single" w:sz="4" w:space="0" w:color="auto"/>
              <w:bottom w:val="single" w:sz="4" w:space="0" w:color="auto"/>
              <w:right w:val="single" w:sz="4" w:space="0" w:color="auto"/>
            </w:tcBorders>
            <w:vAlign w:val="center"/>
            <w:hideMark/>
          </w:tcPr>
          <w:p w14:paraId="4409D045" w14:textId="77777777" w:rsidR="00602751" w:rsidRPr="00935440" w:rsidRDefault="00602751" w:rsidP="001A09CE">
            <w:pPr>
              <w:spacing w:after="0" w:line="240" w:lineRule="auto"/>
              <w:ind w:firstLine="0"/>
              <w:contextualSpacing w:val="0"/>
              <w:jc w:val="left"/>
              <w:rPr>
                <w:rFonts w:ascii="Times New Roman" w:eastAsia="Times New Roman" w:hAnsi="Times New Roman" w:cs="Times New Roman"/>
                <w:color w:val="000000"/>
                <w:lang w:val="en-GB" w:eastAsia="en-GB"/>
              </w:rPr>
            </w:pPr>
          </w:p>
        </w:tc>
        <w:tc>
          <w:tcPr>
            <w:tcW w:w="991" w:type="dxa"/>
            <w:vMerge/>
            <w:tcBorders>
              <w:top w:val="nil"/>
              <w:left w:val="single" w:sz="4" w:space="0" w:color="auto"/>
              <w:bottom w:val="single" w:sz="4" w:space="0" w:color="auto"/>
              <w:right w:val="single" w:sz="4" w:space="0" w:color="auto"/>
            </w:tcBorders>
            <w:vAlign w:val="center"/>
            <w:hideMark/>
          </w:tcPr>
          <w:p w14:paraId="4787BD4F" w14:textId="77777777" w:rsidR="00602751" w:rsidRPr="00935440" w:rsidRDefault="00602751" w:rsidP="001A09CE">
            <w:pPr>
              <w:spacing w:after="0" w:line="240" w:lineRule="auto"/>
              <w:ind w:firstLine="0"/>
              <w:contextualSpacing w:val="0"/>
              <w:jc w:val="left"/>
              <w:rPr>
                <w:rFonts w:ascii="Times New Roman" w:eastAsia="Times New Roman" w:hAnsi="Times New Roman" w:cs="Times New Roman"/>
                <w:color w:val="000000"/>
                <w:lang w:val="en-GB" w:eastAsia="en-GB"/>
              </w:rPr>
            </w:pPr>
          </w:p>
        </w:tc>
        <w:tc>
          <w:tcPr>
            <w:tcW w:w="774" w:type="dxa"/>
            <w:vMerge/>
            <w:tcBorders>
              <w:top w:val="nil"/>
              <w:left w:val="single" w:sz="4" w:space="0" w:color="auto"/>
              <w:bottom w:val="single" w:sz="4" w:space="0" w:color="auto"/>
              <w:right w:val="single" w:sz="4" w:space="0" w:color="auto"/>
            </w:tcBorders>
            <w:vAlign w:val="center"/>
            <w:hideMark/>
          </w:tcPr>
          <w:p w14:paraId="3D765C29" w14:textId="77777777" w:rsidR="00602751" w:rsidRPr="00935440" w:rsidRDefault="00602751" w:rsidP="001A09CE">
            <w:pPr>
              <w:spacing w:after="0" w:line="240" w:lineRule="auto"/>
              <w:ind w:firstLine="0"/>
              <w:contextualSpacing w:val="0"/>
              <w:jc w:val="left"/>
              <w:rPr>
                <w:rFonts w:ascii="Times New Roman" w:eastAsia="Times New Roman" w:hAnsi="Times New Roman" w:cs="Times New Roman"/>
                <w:color w:val="000000"/>
                <w:lang w:val="en-GB" w:eastAsia="en-GB"/>
              </w:rPr>
            </w:pPr>
          </w:p>
        </w:tc>
        <w:tc>
          <w:tcPr>
            <w:tcW w:w="851" w:type="dxa"/>
            <w:tcBorders>
              <w:top w:val="nil"/>
              <w:left w:val="nil"/>
              <w:bottom w:val="single" w:sz="4" w:space="0" w:color="auto"/>
              <w:right w:val="single" w:sz="4" w:space="0" w:color="auto"/>
            </w:tcBorders>
            <w:shd w:val="clear" w:color="auto" w:fill="auto"/>
            <w:noWrap/>
            <w:vAlign w:val="center"/>
            <w:hideMark/>
          </w:tcPr>
          <w:p w14:paraId="00BA7048" w14:textId="77777777" w:rsidR="00602751" w:rsidRPr="00935440" w:rsidRDefault="00602751" w:rsidP="001A09CE">
            <w:pPr>
              <w:spacing w:after="0" w:line="240" w:lineRule="auto"/>
              <w:ind w:firstLine="0"/>
              <w:contextualSpacing w:val="0"/>
              <w:jc w:val="center"/>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 </w:t>
            </w:r>
          </w:p>
        </w:tc>
      </w:tr>
      <w:tr w:rsidR="00602751" w:rsidRPr="00935440" w14:paraId="3F02AC6A" w14:textId="77777777" w:rsidTr="004D3F54">
        <w:trPr>
          <w:trHeight w:val="300"/>
        </w:trPr>
        <w:tc>
          <w:tcPr>
            <w:tcW w:w="988"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79DC265" w14:textId="77777777" w:rsidR="00602751" w:rsidRPr="00935440" w:rsidRDefault="00602751" w:rsidP="001A09CE">
            <w:pPr>
              <w:spacing w:after="0" w:line="240" w:lineRule="auto"/>
              <w:ind w:firstLine="0"/>
              <w:contextualSpacing w:val="0"/>
              <w:jc w:val="center"/>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Copper wire</w:t>
            </w:r>
          </w:p>
        </w:tc>
        <w:tc>
          <w:tcPr>
            <w:tcW w:w="822" w:type="dxa"/>
            <w:vMerge w:val="restart"/>
            <w:tcBorders>
              <w:top w:val="single" w:sz="4" w:space="0" w:color="auto"/>
              <w:left w:val="single" w:sz="4" w:space="0" w:color="auto"/>
              <w:bottom w:val="single" w:sz="4" w:space="0" w:color="auto"/>
              <w:right w:val="single" w:sz="4" w:space="0" w:color="auto"/>
            </w:tcBorders>
            <w:shd w:val="clear" w:color="000000" w:fill="FFF2CC"/>
            <w:vAlign w:val="center"/>
            <w:hideMark/>
          </w:tcPr>
          <w:p w14:paraId="3A376BC7" w14:textId="77777777" w:rsidR="00602751" w:rsidRPr="00935440" w:rsidRDefault="00602751" w:rsidP="001A09CE">
            <w:pPr>
              <w:spacing w:after="0" w:line="240" w:lineRule="auto"/>
              <w:ind w:firstLine="0"/>
              <w:contextualSpacing w:val="0"/>
              <w:jc w:val="center"/>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single core</w:t>
            </w:r>
          </w:p>
        </w:tc>
        <w:tc>
          <w:tcPr>
            <w:tcW w:w="2883" w:type="dxa"/>
            <w:tcBorders>
              <w:top w:val="single" w:sz="4" w:space="0" w:color="auto"/>
              <w:left w:val="nil"/>
              <w:bottom w:val="single" w:sz="4" w:space="0" w:color="auto"/>
              <w:right w:val="single" w:sz="4" w:space="0" w:color="auto"/>
            </w:tcBorders>
            <w:shd w:val="clear" w:color="auto" w:fill="auto"/>
            <w:noWrap/>
            <w:vAlign w:val="bottom"/>
            <w:hideMark/>
          </w:tcPr>
          <w:p w14:paraId="7B2E9398" w14:textId="77777777" w:rsidR="00602751" w:rsidRPr="00935440" w:rsidRDefault="00602751" w:rsidP="001A09CE">
            <w:pPr>
              <w:spacing w:after="0" w:line="240" w:lineRule="auto"/>
              <w:ind w:firstLine="0"/>
              <w:contextualSpacing w:val="0"/>
              <w:jc w:val="lef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Conductor</w:t>
            </w:r>
          </w:p>
        </w:tc>
        <w:tc>
          <w:tcPr>
            <w:tcW w:w="718" w:type="dxa"/>
            <w:tcBorders>
              <w:top w:val="nil"/>
              <w:left w:val="nil"/>
              <w:bottom w:val="single" w:sz="4" w:space="0" w:color="auto"/>
              <w:right w:val="single" w:sz="4" w:space="0" w:color="auto"/>
            </w:tcBorders>
            <w:shd w:val="clear" w:color="000000" w:fill="E2EFDA"/>
            <w:noWrap/>
            <w:vAlign w:val="bottom"/>
            <w:hideMark/>
          </w:tcPr>
          <w:p w14:paraId="44E13A69" w14:textId="77777777" w:rsidR="00602751" w:rsidRPr="00935440" w:rsidRDefault="00602751" w:rsidP="001A09CE">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26.2</w:t>
            </w:r>
          </w:p>
        </w:tc>
        <w:tc>
          <w:tcPr>
            <w:tcW w:w="890" w:type="dxa"/>
            <w:tcBorders>
              <w:top w:val="nil"/>
              <w:left w:val="nil"/>
              <w:bottom w:val="single" w:sz="4" w:space="0" w:color="auto"/>
              <w:right w:val="single" w:sz="4" w:space="0" w:color="auto"/>
            </w:tcBorders>
            <w:shd w:val="clear" w:color="auto" w:fill="auto"/>
            <w:noWrap/>
            <w:vAlign w:val="bottom"/>
            <w:hideMark/>
          </w:tcPr>
          <w:p w14:paraId="0F8AA24B" w14:textId="77777777" w:rsidR="00602751" w:rsidRPr="00935440" w:rsidRDefault="00602751" w:rsidP="001A09CE">
            <w:pPr>
              <w:spacing w:after="0" w:line="240" w:lineRule="auto"/>
              <w:ind w:firstLine="0"/>
              <w:contextualSpacing w:val="0"/>
              <w:jc w:val="lef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mm</w:t>
            </w:r>
          </w:p>
        </w:tc>
        <w:tc>
          <w:tcPr>
            <w:tcW w:w="1195" w:type="dxa"/>
            <w:tcBorders>
              <w:top w:val="nil"/>
              <w:left w:val="nil"/>
              <w:bottom w:val="single" w:sz="4" w:space="0" w:color="auto"/>
              <w:right w:val="single" w:sz="4" w:space="0" w:color="auto"/>
            </w:tcBorders>
            <w:shd w:val="clear" w:color="auto" w:fill="auto"/>
            <w:noWrap/>
            <w:vAlign w:val="bottom"/>
            <w:hideMark/>
          </w:tcPr>
          <w:p w14:paraId="5480CA0C" w14:textId="77777777" w:rsidR="00602751" w:rsidRPr="00935440" w:rsidRDefault="00602751" w:rsidP="001A09CE">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13.1</w:t>
            </w:r>
          </w:p>
        </w:tc>
        <w:tc>
          <w:tcPr>
            <w:tcW w:w="991" w:type="dxa"/>
            <w:tcBorders>
              <w:top w:val="nil"/>
              <w:left w:val="nil"/>
              <w:bottom w:val="single" w:sz="4" w:space="0" w:color="auto"/>
              <w:right w:val="single" w:sz="4" w:space="0" w:color="auto"/>
            </w:tcBorders>
            <w:shd w:val="clear" w:color="auto" w:fill="auto"/>
            <w:noWrap/>
            <w:vAlign w:val="bottom"/>
            <w:hideMark/>
          </w:tcPr>
          <w:p w14:paraId="6BD40E0A" w14:textId="77777777" w:rsidR="00602751" w:rsidRPr="00935440" w:rsidRDefault="00602751" w:rsidP="001A09CE">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539</w:t>
            </w:r>
          </w:p>
        </w:tc>
        <w:tc>
          <w:tcPr>
            <w:tcW w:w="774" w:type="dxa"/>
            <w:tcBorders>
              <w:top w:val="nil"/>
              <w:left w:val="nil"/>
              <w:bottom w:val="single" w:sz="4" w:space="0" w:color="auto"/>
              <w:right w:val="single" w:sz="4" w:space="0" w:color="auto"/>
            </w:tcBorders>
            <w:shd w:val="clear" w:color="auto" w:fill="auto"/>
            <w:noWrap/>
            <w:vAlign w:val="bottom"/>
            <w:hideMark/>
          </w:tcPr>
          <w:p w14:paraId="412B941D" w14:textId="77777777" w:rsidR="00602751" w:rsidRPr="00935440" w:rsidRDefault="00602751" w:rsidP="001A09CE">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1617</w:t>
            </w:r>
          </w:p>
        </w:tc>
        <w:tc>
          <w:tcPr>
            <w:tcW w:w="851" w:type="dxa"/>
            <w:tcBorders>
              <w:top w:val="nil"/>
              <w:left w:val="nil"/>
              <w:bottom w:val="single" w:sz="4" w:space="0" w:color="auto"/>
              <w:right w:val="single" w:sz="4" w:space="0" w:color="auto"/>
            </w:tcBorders>
            <w:shd w:val="clear" w:color="auto" w:fill="auto"/>
            <w:noWrap/>
            <w:vAlign w:val="bottom"/>
            <w:hideMark/>
          </w:tcPr>
          <w:p w14:paraId="3FDDE764" w14:textId="77777777" w:rsidR="00602751" w:rsidRPr="00935440" w:rsidRDefault="00602751" w:rsidP="001A09CE">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4.3</w:t>
            </w:r>
          </w:p>
        </w:tc>
      </w:tr>
      <w:tr w:rsidR="00602751" w:rsidRPr="00935440" w14:paraId="512DC7ED" w14:textId="77777777" w:rsidTr="004D3F54">
        <w:trPr>
          <w:trHeight w:val="300"/>
        </w:trPr>
        <w:tc>
          <w:tcPr>
            <w:tcW w:w="988"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49D241D" w14:textId="77777777" w:rsidR="00602751" w:rsidRPr="00935440" w:rsidRDefault="00602751" w:rsidP="001A09CE">
            <w:pPr>
              <w:spacing w:after="0" w:line="240" w:lineRule="auto"/>
              <w:ind w:firstLine="0"/>
              <w:contextualSpacing w:val="0"/>
              <w:jc w:val="center"/>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HDPE</w:t>
            </w:r>
          </w:p>
        </w:tc>
        <w:tc>
          <w:tcPr>
            <w:tcW w:w="822" w:type="dxa"/>
            <w:vMerge/>
            <w:tcBorders>
              <w:top w:val="single" w:sz="4" w:space="0" w:color="auto"/>
              <w:left w:val="single" w:sz="4" w:space="0" w:color="auto"/>
              <w:bottom w:val="single" w:sz="4" w:space="0" w:color="auto"/>
              <w:right w:val="single" w:sz="4" w:space="0" w:color="auto"/>
            </w:tcBorders>
            <w:vAlign w:val="center"/>
            <w:hideMark/>
          </w:tcPr>
          <w:p w14:paraId="7B7F62EB" w14:textId="77777777" w:rsidR="00602751" w:rsidRPr="00935440" w:rsidRDefault="00602751" w:rsidP="001A09CE">
            <w:pPr>
              <w:spacing w:after="0" w:line="240" w:lineRule="auto"/>
              <w:ind w:firstLine="0"/>
              <w:contextualSpacing w:val="0"/>
              <w:jc w:val="left"/>
              <w:rPr>
                <w:rFonts w:ascii="Times New Roman" w:eastAsia="Times New Roman" w:hAnsi="Times New Roman" w:cs="Times New Roman"/>
                <w:color w:val="000000"/>
                <w:lang w:val="en-GB" w:eastAsia="en-GB"/>
              </w:rPr>
            </w:pPr>
          </w:p>
        </w:tc>
        <w:tc>
          <w:tcPr>
            <w:tcW w:w="2883" w:type="dxa"/>
            <w:tcBorders>
              <w:top w:val="nil"/>
              <w:left w:val="nil"/>
              <w:bottom w:val="single" w:sz="4" w:space="0" w:color="auto"/>
              <w:right w:val="single" w:sz="4" w:space="0" w:color="auto"/>
            </w:tcBorders>
            <w:shd w:val="clear" w:color="auto" w:fill="auto"/>
            <w:noWrap/>
            <w:vAlign w:val="bottom"/>
            <w:hideMark/>
          </w:tcPr>
          <w:p w14:paraId="6102D146" w14:textId="77777777" w:rsidR="00602751" w:rsidRPr="00935440" w:rsidRDefault="00602751" w:rsidP="001A09CE">
            <w:pPr>
              <w:spacing w:after="0" w:line="240" w:lineRule="auto"/>
              <w:ind w:firstLine="0"/>
              <w:contextualSpacing w:val="0"/>
              <w:jc w:val="lef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Conductor Binder</w:t>
            </w:r>
          </w:p>
        </w:tc>
        <w:tc>
          <w:tcPr>
            <w:tcW w:w="718" w:type="dxa"/>
            <w:tcBorders>
              <w:top w:val="nil"/>
              <w:left w:val="nil"/>
              <w:bottom w:val="single" w:sz="4" w:space="0" w:color="auto"/>
              <w:right w:val="single" w:sz="4" w:space="0" w:color="auto"/>
            </w:tcBorders>
            <w:shd w:val="clear" w:color="auto" w:fill="auto"/>
            <w:noWrap/>
            <w:vAlign w:val="bottom"/>
            <w:hideMark/>
          </w:tcPr>
          <w:p w14:paraId="442346AB" w14:textId="77777777" w:rsidR="00602751" w:rsidRPr="00935440" w:rsidRDefault="00602751" w:rsidP="001A09CE">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0.6</w:t>
            </w:r>
          </w:p>
        </w:tc>
        <w:tc>
          <w:tcPr>
            <w:tcW w:w="890" w:type="dxa"/>
            <w:tcBorders>
              <w:top w:val="nil"/>
              <w:left w:val="nil"/>
              <w:bottom w:val="single" w:sz="4" w:space="0" w:color="auto"/>
              <w:right w:val="single" w:sz="4" w:space="0" w:color="auto"/>
            </w:tcBorders>
            <w:shd w:val="clear" w:color="auto" w:fill="auto"/>
            <w:noWrap/>
            <w:vAlign w:val="bottom"/>
            <w:hideMark/>
          </w:tcPr>
          <w:p w14:paraId="185AD89A" w14:textId="77777777" w:rsidR="00602751" w:rsidRPr="00935440" w:rsidRDefault="00602751" w:rsidP="001A09CE">
            <w:pPr>
              <w:spacing w:after="0" w:line="240" w:lineRule="auto"/>
              <w:ind w:firstLine="0"/>
              <w:contextualSpacing w:val="0"/>
              <w:jc w:val="lef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mm</w:t>
            </w:r>
          </w:p>
        </w:tc>
        <w:tc>
          <w:tcPr>
            <w:tcW w:w="1195" w:type="dxa"/>
            <w:tcBorders>
              <w:top w:val="nil"/>
              <w:left w:val="nil"/>
              <w:bottom w:val="single" w:sz="4" w:space="0" w:color="auto"/>
              <w:right w:val="single" w:sz="4" w:space="0" w:color="auto"/>
            </w:tcBorders>
            <w:shd w:val="clear" w:color="auto" w:fill="auto"/>
            <w:noWrap/>
            <w:vAlign w:val="bottom"/>
            <w:hideMark/>
          </w:tcPr>
          <w:p w14:paraId="7034548C" w14:textId="77777777" w:rsidR="00602751" w:rsidRPr="00935440" w:rsidRDefault="00602751" w:rsidP="001A09CE">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13.7</w:t>
            </w:r>
          </w:p>
        </w:tc>
        <w:tc>
          <w:tcPr>
            <w:tcW w:w="991" w:type="dxa"/>
            <w:tcBorders>
              <w:top w:val="nil"/>
              <w:left w:val="nil"/>
              <w:bottom w:val="single" w:sz="4" w:space="0" w:color="auto"/>
              <w:right w:val="single" w:sz="4" w:space="0" w:color="auto"/>
            </w:tcBorders>
            <w:shd w:val="clear" w:color="auto" w:fill="auto"/>
            <w:noWrap/>
            <w:vAlign w:val="bottom"/>
            <w:hideMark/>
          </w:tcPr>
          <w:p w14:paraId="229C7F70" w14:textId="77777777" w:rsidR="00602751" w:rsidRPr="00935440" w:rsidRDefault="00602751" w:rsidP="001A09CE">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51</w:t>
            </w:r>
          </w:p>
        </w:tc>
        <w:tc>
          <w:tcPr>
            <w:tcW w:w="774" w:type="dxa"/>
            <w:tcBorders>
              <w:top w:val="nil"/>
              <w:left w:val="nil"/>
              <w:bottom w:val="single" w:sz="4" w:space="0" w:color="auto"/>
              <w:right w:val="single" w:sz="4" w:space="0" w:color="auto"/>
            </w:tcBorders>
            <w:shd w:val="clear" w:color="auto" w:fill="auto"/>
            <w:noWrap/>
            <w:vAlign w:val="bottom"/>
            <w:hideMark/>
          </w:tcPr>
          <w:p w14:paraId="68D1B9D6" w14:textId="77777777" w:rsidR="00602751" w:rsidRPr="00935440" w:rsidRDefault="00602751" w:rsidP="001A09CE">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152</w:t>
            </w:r>
          </w:p>
        </w:tc>
        <w:tc>
          <w:tcPr>
            <w:tcW w:w="851" w:type="dxa"/>
            <w:tcBorders>
              <w:top w:val="nil"/>
              <w:left w:val="nil"/>
              <w:bottom w:val="single" w:sz="4" w:space="0" w:color="auto"/>
              <w:right w:val="single" w:sz="4" w:space="0" w:color="auto"/>
            </w:tcBorders>
            <w:shd w:val="clear" w:color="auto" w:fill="auto"/>
            <w:noWrap/>
            <w:vAlign w:val="bottom"/>
            <w:hideMark/>
          </w:tcPr>
          <w:p w14:paraId="50D331E4" w14:textId="77777777" w:rsidR="00602751" w:rsidRPr="00935440" w:rsidRDefault="00602751" w:rsidP="001A09CE">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0.4</w:t>
            </w:r>
          </w:p>
        </w:tc>
      </w:tr>
      <w:tr w:rsidR="00602751" w:rsidRPr="00935440" w14:paraId="78E8682C" w14:textId="77777777" w:rsidTr="004D3F54">
        <w:trPr>
          <w:trHeight w:val="300"/>
        </w:trPr>
        <w:tc>
          <w:tcPr>
            <w:tcW w:w="988"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45BAF9A" w14:textId="77777777" w:rsidR="00602751" w:rsidRPr="00935440" w:rsidRDefault="00602751" w:rsidP="001A09CE">
            <w:pPr>
              <w:spacing w:after="0" w:line="240" w:lineRule="auto"/>
              <w:ind w:firstLine="0"/>
              <w:contextualSpacing w:val="0"/>
              <w:jc w:val="center"/>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 xml:space="preserve">XLPE +Carbon </w:t>
            </w:r>
          </w:p>
        </w:tc>
        <w:tc>
          <w:tcPr>
            <w:tcW w:w="822" w:type="dxa"/>
            <w:vMerge/>
            <w:tcBorders>
              <w:top w:val="single" w:sz="4" w:space="0" w:color="auto"/>
              <w:left w:val="single" w:sz="4" w:space="0" w:color="auto"/>
              <w:bottom w:val="single" w:sz="4" w:space="0" w:color="auto"/>
              <w:right w:val="single" w:sz="4" w:space="0" w:color="auto"/>
            </w:tcBorders>
            <w:vAlign w:val="center"/>
            <w:hideMark/>
          </w:tcPr>
          <w:p w14:paraId="2C6CA55A" w14:textId="77777777" w:rsidR="00602751" w:rsidRPr="00935440" w:rsidRDefault="00602751" w:rsidP="001A09CE">
            <w:pPr>
              <w:spacing w:after="0" w:line="240" w:lineRule="auto"/>
              <w:ind w:firstLine="0"/>
              <w:contextualSpacing w:val="0"/>
              <w:jc w:val="left"/>
              <w:rPr>
                <w:rFonts w:ascii="Times New Roman" w:eastAsia="Times New Roman" w:hAnsi="Times New Roman" w:cs="Times New Roman"/>
                <w:color w:val="000000"/>
                <w:lang w:val="en-GB" w:eastAsia="en-GB"/>
              </w:rPr>
            </w:pPr>
          </w:p>
        </w:tc>
        <w:tc>
          <w:tcPr>
            <w:tcW w:w="2883" w:type="dxa"/>
            <w:tcBorders>
              <w:top w:val="nil"/>
              <w:left w:val="nil"/>
              <w:bottom w:val="single" w:sz="4" w:space="0" w:color="auto"/>
              <w:right w:val="single" w:sz="4" w:space="0" w:color="auto"/>
            </w:tcBorders>
            <w:shd w:val="clear" w:color="auto" w:fill="auto"/>
            <w:noWrap/>
            <w:vAlign w:val="bottom"/>
            <w:hideMark/>
          </w:tcPr>
          <w:p w14:paraId="5F103194" w14:textId="77777777" w:rsidR="00602751" w:rsidRPr="00935440" w:rsidRDefault="00602751" w:rsidP="001A09CE">
            <w:pPr>
              <w:spacing w:after="0" w:line="240" w:lineRule="auto"/>
              <w:ind w:firstLine="0"/>
              <w:contextualSpacing w:val="0"/>
              <w:jc w:val="lef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Conductor shield (semi-conducting extruded)</w:t>
            </w:r>
          </w:p>
        </w:tc>
        <w:tc>
          <w:tcPr>
            <w:tcW w:w="718" w:type="dxa"/>
            <w:tcBorders>
              <w:top w:val="nil"/>
              <w:left w:val="nil"/>
              <w:bottom w:val="single" w:sz="4" w:space="0" w:color="auto"/>
              <w:right w:val="single" w:sz="4" w:space="0" w:color="auto"/>
            </w:tcBorders>
            <w:shd w:val="clear" w:color="auto" w:fill="auto"/>
            <w:noWrap/>
            <w:vAlign w:val="bottom"/>
            <w:hideMark/>
          </w:tcPr>
          <w:p w14:paraId="0B4AEA56" w14:textId="77777777" w:rsidR="00602751" w:rsidRPr="00935440" w:rsidRDefault="00602751" w:rsidP="001A09CE">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1.1</w:t>
            </w:r>
          </w:p>
        </w:tc>
        <w:tc>
          <w:tcPr>
            <w:tcW w:w="890" w:type="dxa"/>
            <w:tcBorders>
              <w:top w:val="nil"/>
              <w:left w:val="nil"/>
              <w:bottom w:val="single" w:sz="4" w:space="0" w:color="auto"/>
              <w:right w:val="single" w:sz="4" w:space="0" w:color="auto"/>
            </w:tcBorders>
            <w:shd w:val="clear" w:color="auto" w:fill="auto"/>
            <w:noWrap/>
            <w:vAlign w:val="bottom"/>
            <w:hideMark/>
          </w:tcPr>
          <w:p w14:paraId="540CAA7A" w14:textId="77777777" w:rsidR="00602751" w:rsidRPr="00935440" w:rsidRDefault="00602751" w:rsidP="001A09CE">
            <w:pPr>
              <w:spacing w:after="0" w:line="240" w:lineRule="auto"/>
              <w:ind w:firstLine="0"/>
              <w:contextualSpacing w:val="0"/>
              <w:jc w:val="lef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mm</w:t>
            </w:r>
          </w:p>
        </w:tc>
        <w:tc>
          <w:tcPr>
            <w:tcW w:w="1195" w:type="dxa"/>
            <w:tcBorders>
              <w:top w:val="nil"/>
              <w:left w:val="nil"/>
              <w:bottom w:val="single" w:sz="4" w:space="0" w:color="auto"/>
              <w:right w:val="single" w:sz="4" w:space="0" w:color="auto"/>
            </w:tcBorders>
            <w:shd w:val="clear" w:color="auto" w:fill="auto"/>
            <w:noWrap/>
            <w:vAlign w:val="bottom"/>
            <w:hideMark/>
          </w:tcPr>
          <w:p w14:paraId="04F4DDDF" w14:textId="77777777" w:rsidR="00602751" w:rsidRPr="00935440" w:rsidRDefault="00602751" w:rsidP="001A09CE">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14.8</w:t>
            </w:r>
          </w:p>
        </w:tc>
        <w:tc>
          <w:tcPr>
            <w:tcW w:w="991" w:type="dxa"/>
            <w:tcBorders>
              <w:top w:val="nil"/>
              <w:left w:val="nil"/>
              <w:bottom w:val="single" w:sz="4" w:space="0" w:color="auto"/>
              <w:right w:val="single" w:sz="4" w:space="0" w:color="auto"/>
            </w:tcBorders>
            <w:shd w:val="clear" w:color="auto" w:fill="auto"/>
            <w:noWrap/>
            <w:vAlign w:val="bottom"/>
            <w:hideMark/>
          </w:tcPr>
          <w:p w14:paraId="40F0556E" w14:textId="77777777" w:rsidR="00602751" w:rsidRPr="00935440" w:rsidRDefault="00602751" w:rsidP="001A09CE">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98</w:t>
            </w:r>
          </w:p>
        </w:tc>
        <w:tc>
          <w:tcPr>
            <w:tcW w:w="774" w:type="dxa"/>
            <w:tcBorders>
              <w:top w:val="nil"/>
              <w:left w:val="nil"/>
              <w:bottom w:val="single" w:sz="4" w:space="0" w:color="auto"/>
              <w:right w:val="single" w:sz="4" w:space="0" w:color="auto"/>
            </w:tcBorders>
            <w:shd w:val="clear" w:color="auto" w:fill="auto"/>
            <w:noWrap/>
            <w:vAlign w:val="bottom"/>
            <w:hideMark/>
          </w:tcPr>
          <w:p w14:paraId="5F0A373F" w14:textId="77777777" w:rsidR="00602751" w:rsidRPr="00935440" w:rsidRDefault="00602751" w:rsidP="001A09CE">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295</w:t>
            </w:r>
          </w:p>
        </w:tc>
        <w:tc>
          <w:tcPr>
            <w:tcW w:w="851" w:type="dxa"/>
            <w:tcBorders>
              <w:top w:val="nil"/>
              <w:left w:val="nil"/>
              <w:bottom w:val="single" w:sz="4" w:space="0" w:color="auto"/>
              <w:right w:val="single" w:sz="4" w:space="0" w:color="auto"/>
            </w:tcBorders>
            <w:shd w:val="clear" w:color="auto" w:fill="auto"/>
            <w:noWrap/>
            <w:vAlign w:val="bottom"/>
            <w:hideMark/>
          </w:tcPr>
          <w:p w14:paraId="25F6675F" w14:textId="77777777" w:rsidR="00602751" w:rsidRPr="00935440" w:rsidRDefault="00602751" w:rsidP="001A09CE">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0.8</w:t>
            </w:r>
          </w:p>
        </w:tc>
      </w:tr>
      <w:tr w:rsidR="00602751" w:rsidRPr="00935440" w14:paraId="7DB74097" w14:textId="77777777" w:rsidTr="004D3F54">
        <w:trPr>
          <w:trHeight w:val="300"/>
        </w:trPr>
        <w:tc>
          <w:tcPr>
            <w:tcW w:w="988"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6F156D3" w14:textId="77777777" w:rsidR="00602751" w:rsidRPr="00935440" w:rsidRDefault="00602751" w:rsidP="001A09CE">
            <w:pPr>
              <w:spacing w:after="0" w:line="240" w:lineRule="auto"/>
              <w:ind w:firstLine="0"/>
              <w:contextualSpacing w:val="0"/>
              <w:jc w:val="center"/>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XLPE</w:t>
            </w:r>
          </w:p>
        </w:tc>
        <w:tc>
          <w:tcPr>
            <w:tcW w:w="822" w:type="dxa"/>
            <w:vMerge/>
            <w:tcBorders>
              <w:top w:val="single" w:sz="4" w:space="0" w:color="auto"/>
              <w:left w:val="single" w:sz="4" w:space="0" w:color="auto"/>
              <w:bottom w:val="single" w:sz="4" w:space="0" w:color="auto"/>
              <w:right w:val="single" w:sz="4" w:space="0" w:color="auto"/>
            </w:tcBorders>
            <w:vAlign w:val="center"/>
            <w:hideMark/>
          </w:tcPr>
          <w:p w14:paraId="739C936C" w14:textId="77777777" w:rsidR="00602751" w:rsidRPr="00935440" w:rsidRDefault="00602751" w:rsidP="001A09CE">
            <w:pPr>
              <w:spacing w:after="0" w:line="240" w:lineRule="auto"/>
              <w:ind w:firstLine="0"/>
              <w:contextualSpacing w:val="0"/>
              <w:jc w:val="left"/>
              <w:rPr>
                <w:rFonts w:ascii="Times New Roman" w:eastAsia="Times New Roman" w:hAnsi="Times New Roman" w:cs="Times New Roman"/>
                <w:color w:val="000000"/>
                <w:lang w:val="en-GB" w:eastAsia="en-GB"/>
              </w:rPr>
            </w:pPr>
          </w:p>
        </w:tc>
        <w:tc>
          <w:tcPr>
            <w:tcW w:w="2883" w:type="dxa"/>
            <w:tcBorders>
              <w:top w:val="nil"/>
              <w:left w:val="nil"/>
              <w:bottom w:val="single" w:sz="4" w:space="0" w:color="auto"/>
              <w:right w:val="single" w:sz="4" w:space="0" w:color="auto"/>
            </w:tcBorders>
            <w:shd w:val="clear" w:color="auto" w:fill="auto"/>
            <w:noWrap/>
            <w:vAlign w:val="bottom"/>
            <w:hideMark/>
          </w:tcPr>
          <w:p w14:paraId="58D08DF8" w14:textId="77777777" w:rsidR="00602751" w:rsidRPr="00935440" w:rsidRDefault="00602751" w:rsidP="001A09CE">
            <w:pPr>
              <w:spacing w:after="0" w:line="240" w:lineRule="auto"/>
              <w:ind w:firstLine="0"/>
              <w:contextualSpacing w:val="0"/>
              <w:jc w:val="lef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Insulation</w:t>
            </w:r>
          </w:p>
        </w:tc>
        <w:tc>
          <w:tcPr>
            <w:tcW w:w="718" w:type="dxa"/>
            <w:tcBorders>
              <w:top w:val="nil"/>
              <w:left w:val="nil"/>
              <w:bottom w:val="single" w:sz="4" w:space="0" w:color="auto"/>
              <w:right w:val="single" w:sz="4" w:space="0" w:color="auto"/>
            </w:tcBorders>
            <w:shd w:val="clear" w:color="000000" w:fill="E2EFDA"/>
            <w:noWrap/>
            <w:vAlign w:val="bottom"/>
            <w:hideMark/>
          </w:tcPr>
          <w:p w14:paraId="53E3471F" w14:textId="77777777" w:rsidR="00602751" w:rsidRPr="00935440" w:rsidRDefault="00602751" w:rsidP="001A09CE">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24</w:t>
            </w:r>
          </w:p>
        </w:tc>
        <w:tc>
          <w:tcPr>
            <w:tcW w:w="890" w:type="dxa"/>
            <w:tcBorders>
              <w:top w:val="nil"/>
              <w:left w:val="nil"/>
              <w:bottom w:val="single" w:sz="4" w:space="0" w:color="auto"/>
              <w:right w:val="single" w:sz="4" w:space="0" w:color="auto"/>
            </w:tcBorders>
            <w:shd w:val="clear" w:color="auto" w:fill="auto"/>
            <w:noWrap/>
            <w:vAlign w:val="bottom"/>
            <w:hideMark/>
          </w:tcPr>
          <w:p w14:paraId="512C5CE8" w14:textId="77777777" w:rsidR="00602751" w:rsidRPr="00935440" w:rsidRDefault="00602751" w:rsidP="001A09CE">
            <w:pPr>
              <w:spacing w:after="0" w:line="240" w:lineRule="auto"/>
              <w:ind w:firstLine="0"/>
              <w:contextualSpacing w:val="0"/>
              <w:jc w:val="lef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mm</w:t>
            </w:r>
          </w:p>
        </w:tc>
        <w:tc>
          <w:tcPr>
            <w:tcW w:w="1195" w:type="dxa"/>
            <w:tcBorders>
              <w:top w:val="nil"/>
              <w:left w:val="nil"/>
              <w:bottom w:val="single" w:sz="4" w:space="0" w:color="auto"/>
              <w:right w:val="single" w:sz="4" w:space="0" w:color="auto"/>
            </w:tcBorders>
            <w:shd w:val="clear" w:color="auto" w:fill="auto"/>
            <w:noWrap/>
            <w:vAlign w:val="bottom"/>
            <w:hideMark/>
          </w:tcPr>
          <w:p w14:paraId="2DF518A8" w14:textId="77777777" w:rsidR="00602751" w:rsidRPr="00935440" w:rsidRDefault="00602751" w:rsidP="001A09CE">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38.8</w:t>
            </w:r>
          </w:p>
        </w:tc>
        <w:tc>
          <w:tcPr>
            <w:tcW w:w="991" w:type="dxa"/>
            <w:tcBorders>
              <w:top w:val="nil"/>
              <w:left w:val="nil"/>
              <w:bottom w:val="single" w:sz="4" w:space="0" w:color="auto"/>
              <w:right w:val="single" w:sz="4" w:space="0" w:color="auto"/>
            </w:tcBorders>
            <w:shd w:val="clear" w:color="auto" w:fill="auto"/>
            <w:noWrap/>
            <w:vAlign w:val="bottom"/>
            <w:hideMark/>
          </w:tcPr>
          <w:p w14:paraId="2EBFBFD9" w14:textId="77777777" w:rsidR="00602751" w:rsidRPr="00935440" w:rsidRDefault="00602751" w:rsidP="001A09CE">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4041</w:t>
            </w:r>
          </w:p>
        </w:tc>
        <w:tc>
          <w:tcPr>
            <w:tcW w:w="774" w:type="dxa"/>
            <w:tcBorders>
              <w:top w:val="nil"/>
              <w:left w:val="nil"/>
              <w:bottom w:val="single" w:sz="4" w:space="0" w:color="auto"/>
              <w:right w:val="single" w:sz="4" w:space="0" w:color="auto"/>
            </w:tcBorders>
            <w:shd w:val="clear" w:color="auto" w:fill="auto"/>
            <w:noWrap/>
            <w:vAlign w:val="bottom"/>
            <w:hideMark/>
          </w:tcPr>
          <w:p w14:paraId="0D2FA101" w14:textId="77777777" w:rsidR="00602751" w:rsidRPr="00935440" w:rsidRDefault="00602751" w:rsidP="001A09CE">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12124</w:t>
            </w:r>
          </w:p>
        </w:tc>
        <w:tc>
          <w:tcPr>
            <w:tcW w:w="851" w:type="dxa"/>
            <w:tcBorders>
              <w:top w:val="nil"/>
              <w:left w:val="nil"/>
              <w:bottom w:val="single" w:sz="4" w:space="0" w:color="auto"/>
              <w:right w:val="single" w:sz="4" w:space="0" w:color="auto"/>
            </w:tcBorders>
            <w:shd w:val="clear" w:color="auto" w:fill="auto"/>
            <w:noWrap/>
            <w:vAlign w:val="bottom"/>
            <w:hideMark/>
          </w:tcPr>
          <w:p w14:paraId="77406D8A" w14:textId="77777777" w:rsidR="00602751" w:rsidRPr="00935440" w:rsidRDefault="00602751" w:rsidP="001A09CE">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32.2</w:t>
            </w:r>
          </w:p>
        </w:tc>
      </w:tr>
      <w:tr w:rsidR="00602751" w:rsidRPr="00935440" w14:paraId="5172D7B0" w14:textId="77777777" w:rsidTr="004D3F54">
        <w:trPr>
          <w:trHeight w:val="300"/>
        </w:trPr>
        <w:tc>
          <w:tcPr>
            <w:tcW w:w="988"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A35CBA0" w14:textId="77777777" w:rsidR="00602751" w:rsidRPr="00935440" w:rsidRDefault="00602751" w:rsidP="001A09CE">
            <w:pPr>
              <w:spacing w:after="0" w:line="240" w:lineRule="auto"/>
              <w:ind w:firstLine="0"/>
              <w:contextualSpacing w:val="0"/>
              <w:jc w:val="center"/>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 </w:t>
            </w:r>
          </w:p>
        </w:tc>
        <w:tc>
          <w:tcPr>
            <w:tcW w:w="822" w:type="dxa"/>
            <w:vMerge/>
            <w:tcBorders>
              <w:top w:val="single" w:sz="4" w:space="0" w:color="auto"/>
              <w:left w:val="single" w:sz="4" w:space="0" w:color="auto"/>
              <w:bottom w:val="single" w:sz="4" w:space="0" w:color="auto"/>
              <w:right w:val="single" w:sz="4" w:space="0" w:color="auto"/>
            </w:tcBorders>
            <w:vAlign w:val="center"/>
            <w:hideMark/>
          </w:tcPr>
          <w:p w14:paraId="7CD1B32E" w14:textId="77777777" w:rsidR="00602751" w:rsidRPr="00935440" w:rsidRDefault="00602751" w:rsidP="001A09CE">
            <w:pPr>
              <w:spacing w:after="0" w:line="240" w:lineRule="auto"/>
              <w:ind w:firstLine="0"/>
              <w:contextualSpacing w:val="0"/>
              <w:jc w:val="left"/>
              <w:rPr>
                <w:rFonts w:ascii="Times New Roman" w:eastAsia="Times New Roman" w:hAnsi="Times New Roman" w:cs="Times New Roman"/>
                <w:color w:val="000000"/>
                <w:lang w:val="en-GB" w:eastAsia="en-GB"/>
              </w:rPr>
            </w:pPr>
          </w:p>
        </w:tc>
        <w:tc>
          <w:tcPr>
            <w:tcW w:w="2883" w:type="dxa"/>
            <w:tcBorders>
              <w:top w:val="nil"/>
              <w:left w:val="nil"/>
              <w:bottom w:val="single" w:sz="4" w:space="0" w:color="auto"/>
              <w:right w:val="single" w:sz="4" w:space="0" w:color="auto"/>
            </w:tcBorders>
            <w:shd w:val="clear" w:color="000000" w:fill="FFB7B7"/>
            <w:noWrap/>
            <w:vAlign w:val="bottom"/>
            <w:hideMark/>
          </w:tcPr>
          <w:p w14:paraId="13D3E7DF" w14:textId="77777777" w:rsidR="00602751" w:rsidRPr="00935440" w:rsidRDefault="00602751" w:rsidP="001A09CE">
            <w:pPr>
              <w:spacing w:after="0" w:line="240" w:lineRule="auto"/>
              <w:ind w:firstLine="0"/>
              <w:contextualSpacing w:val="0"/>
              <w:jc w:val="lef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Diameter over the insulation</w:t>
            </w:r>
          </w:p>
        </w:tc>
        <w:tc>
          <w:tcPr>
            <w:tcW w:w="718" w:type="dxa"/>
            <w:tcBorders>
              <w:top w:val="nil"/>
              <w:left w:val="nil"/>
              <w:bottom w:val="single" w:sz="4" w:space="0" w:color="auto"/>
              <w:right w:val="single" w:sz="4" w:space="0" w:color="auto"/>
            </w:tcBorders>
            <w:shd w:val="clear" w:color="000000" w:fill="FFB7B7"/>
            <w:noWrap/>
            <w:vAlign w:val="bottom"/>
            <w:hideMark/>
          </w:tcPr>
          <w:p w14:paraId="437308BD" w14:textId="77777777" w:rsidR="00602751" w:rsidRPr="00935440" w:rsidRDefault="00602751" w:rsidP="001A09CE">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77.6</w:t>
            </w:r>
          </w:p>
        </w:tc>
        <w:tc>
          <w:tcPr>
            <w:tcW w:w="890" w:type="dxa"/>
            <w:tcBorders>
              <w:top w:val="nil"/>
              <w:left w:val="nil"/>
              <w:bottom w:val="single" w:sz="4" w:space="0" w:color="auto"/>
              <w:right w:val="single" w:sz="4" w:space="0" w:color="auto"/>
            </w:tcBorders>
            <w:shd w:val="clear" w:color="000000" w:fill="FFB7B7"/>
            <w:noWrap/>
            <w:vAlign w:val="bottom"/>
            <w:hideMark/>
          </w:tcPr>
          <w:p w14:paraId="2F231360" w14:textId="77777777" w:rsidR="00602751" w:rsidRPr="00935440" w:rsidRDefault="00602751" w:rsidP="001A09CE">
            <w:pPr>
              <w:spacing w:after="0" w:line="240" w:lineRule="auto"/>
              <w:ind w:firstLine="0"/>
              <w:contextualSpacing w:val="0"/>
              <w:jc w:val="lef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mm</w:t>
            </w:r>
          </w:p>
        </w:tc>
        <w:tc>
          <w:tcPr>
            <w:tcW w:w="1195" w:type="dxa"/>
            <w:tcBorders>
              <w:top w:val="nil"/>
              <w:left w:val="nil"/>
              <w:bottom w:val="single" w:sz="4" w:space="0" w:color="auto"/>
              <w:right w:val="single" w:sz="4" w:space="0" w:color="auto"/>
            </w:tcBorders>
            <w:shd w:val="clear" w:color="000000" w:fill="FFB7B7"/>
            <w:noWrap/>
            <w:vAlign w:val="bottom"/>
            <w:hideMark/>
          </w:tcPr>
          <w:p w14:paraId="6FAB261C" w14:textId="77777777" w:rsidR="00602751" w:rsidRPr="00935440" w:rsidRDefault="00602751" w:rsidP="001A09CE">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77.6</w:t>
            </w:r>
          </w:p>
        </w:tc>
        <w:tc>
          <w:tcPr>
            <w:tcW w:w="991" w:type="dxa"/>
            <w:tcBorders>
              <w:top w:val="nil"/>
              <w:left w:val="nil"/>
              <w:bottom w:val="single" w:sz="4" w:space="0" w:color="auto"/>
              <w:right w:val="single" w:sz="4" w:space="0" w:color="auto"/>
            </w:tcBorders>
            <w:shd w:val="clear" w:color="000000" w:fill="FFB7B7"/>
            <w:noWrap/>
            <w:vAlign w:val="bottom"/>
            <w:hideMark/>
          </w:tcPr>
          <w:p w14:paraId="13E1F104" w14:textId="77777777" w:rsidR="00602751" w:rsidRPr="00935440" w:rsidRDefault="00602751" w:rsidP="001A09CE">
            <w:pPr>
              <w:spacing w:after="0" w:line="240" w:lineRule="auto"/>
              <w:ind w:firstLine="0"/>
              <w:contextualSpacing w:val="0"/>
              <w:jc w:val="lef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 </w:t>
            </w:r>
          </w:p>
        </w:tc>
        <w:tc>
          <w:tcPr>
            <w:tcW w:w="774" w:type="dxa"/>
            <w:tcBorders>
              <w:top w:val="nil"/>
              <w:left w:val="nil"/>
              <w:bottom w:val="single" w:sz="4" w:space="0" w:color="auto"/>
              <w:right w:val="single" w:sz="4" w:space="0" w:color="auto"/>
            </w:tcBorders>
            <w:shd w:val="clear" w:color="000000" w:fill="FFB7B7"/>
            <w:noWrap/>
            <w:vAlign w:val="bottom"/>
            <w:hideMark/>
          </w:tcPr>
          <w:p w14:paraId="5DE7EF35" w14:textId="77777777" w:rsidR="00602751" w:rsidRPr="00935440" w:rsidRDefault="00602751" w:rsidP="001A09CE">
            <w:pPr>
              <w:spacing w:after="0" w:line="240" w:lineRule="auto"/>
              <w:ind w:firstLine="0"/>
              <w:contextualSpacing w:val="0"/>
              <w:jc w:val="lef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 </w:t>
            </w:r>
          </w:p>
        </w:tc>
        <w:tc>
          <w:tcPr>
            <w:tcW w:w="851" w:type="dxa"/>
            <w:tcBorders>
              <w:top w:val="nil"/>
              <w:left w:val="nil"/>
              <w:bottom w:val="single" w:sz="4" w:space="0" w:color="auto"/>
              <w:right w:val="single" w:sz="4" w:space="0" w:color="auto"/>
            </w:tcBorders>
            <w:shd w:val="clear" w:color="000000" w:fill="FFB7B7"/>
            <w:noWrap/>
            <w:vAlign w:val="bottom"/>
            <w:hideMark/>
          </w:tcPr>
          <w:p w14:paraId="25D0AC68" w14:textId="77777777" w:rsidR="00602751" w:rsidRPr="00935440" w:rsidRDefault="00602751" w:rsidP="001A09CE">
            <w:pPr>
              <w:spacing w:after="0" w:line="240" w:lineRule="auto"/>
              <w:ind w:firstLine="0"/>
              <w:contextualSpacing w:val="0"/>
              <w:jc w:val="lef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 </w:t>
            </w:r>
          </w:p>
        </w:tc>
      </w:tr>
      <w:tr w:rsidR="00602751" w:rsidRPr="00935440" w14:paraId="73A3C409" w14:textId="77777777" w:rsidTr="004D3F54">
        <w:trPr>
          <w:trHeight w:val="300"/>
        </w:trPr>
        <w:tc>
          <w:tcPr>
            <w:tcW w:w="988"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DC966D6" w14:textId="77777777" w:rsidR="00602751" w:rsidRPr="00935440" w:rsidRDefault="00602751" w:rsidP="001A09CE">
            <w:pPr>
              <w:spacing w:after="0" w:line="240" w:lineRule="auto"/>
              <w:ind w:firstLine="0"/>
              <w:contextualSpacing w:val="0"/>
              <w:jc w:val="center"/>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 xml:space="preserve">XLPE +Carbon </w:t>
            </w:r>
          </w:p>
        </w:tc>
        <w:tc>
          <w:tcPr>
            <w:tcW w:w="822" w:type="dxa"/>
            <w:vMerge/>
            <w:tcBorders>
              <w:top w:val="single" w:sz="4" w:space="0" w:color="auto"/>
              <w:left w:val="single" w:sz="4" w:space="0" w:color="auto"/>
              <w:bottom w:val="single" w:sz="4" w:space="0" w:color="auto"/>
              <w:right w:val="single" w:sz="4" w:space="0" w:color="auto"/>
            </w:tcBorders>
            <w:vAlign w:val="center"/>
            <w:hideMark/>
          </w:tcPr>
          <w:p w14:paraId="727AE8CB" w14:textId="77777777" w:rsidR="00602751" w:rsidRPr="00935440" w:rsidRDefault="00602751" w:rsidP="001A09CE">
            <w:pPr>
              <w:spacing w:after="0" w:line="240" w:lineRule="auto"/>
              <w:ind w:firstLine="0"/>
              <w:contextualSpacing w:val="0"/>
              <w:jc w:val="left"/>
              <w:rPr>
                <w:rFonts w:ascii="Times New Roman" w:eastAsia="Times New Roman" w:hAnsi="Times New Roman" w:cs="Times New Roman"/>
                <w:color w:val="000000"/>
                <w:lang w:val="en-GB" w:eastAsia="en-GB"/>
              </w:rPr>
            </w:pPr>
          </w:p>
        </w:tc>
        <w:tc>
          <w:tcPr>
            <w:tcW w:w="2883" w:type="dxa"/>
            <w:tcBorders>
              <w:top w:val="nil"/>
              <w:left w:val="nil"/>
              <w:bottom w:val="single" w:sz="4" w:space="0" w:color="auto"/>
              <w:right w:val="single" w:sz="4" w:space="0" w:color="auto"/>
            </w:tcBorders>
            <w:shd w:val="clear" w:color="auto" w:fill="auto"/>
            <w:noWrap/>
            <w:vAlign w:val="bottom"/>
            <w:hideMark/>
          </w:tcPr>
          <w:p w14:paraId="7041B7C4" w14:textId="77777777" w:rsidR="00602751" w:rsidRPr="00935440" w:rsidRDefault="00602751" w:rsidP="001A09CE">
            <w:pPr>
              <w:spacing w:after="0" w:line="240" w:lineRule="auto"/>
              <w:ind w:firstLine="0"/>
              <w:contextualSpacing w:val="0"/>
              <w:jc w:val="lef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Insulation shield (semi-conducting extruded)</w:t>
            </w:r>
          </w:p>
        </w:tc>
        <w:tc>
          <w:tcPr>
            <w:tcW w:w="718" w:type="dxa"/>
            <w:tcBorders>
              <w:top w:val="nil"/>
              <w:left w:val="nil"/>
              <w:bottom w:val="single" w:sz="4" w:space="0" w:color="auto"/>
              <w:right w:val="single" w:sz="4" w:space="0" w:color="auto"/>
            </w:tcBorders>
            <w:shd w:val="clear" w:color="auto" w:fill="auto"/>
            <w:noWrap/>
            <w:vAlign w:val="bottom"/>
            <w:hideMark/>
          </w:tcPr>
          <w:p w14:paraId="2433DC81" w14:textId="77777777" w:rsidR="00602751" w:rsidRPr="00935440" w:rsidRDefault="00602751" w:rsidP="001A09CE">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1.4</w:t>
            </w:r>
          </w:p>
        </w:tc>
        <w:tc>
          <w:tcPr>
            <w:tcW w:w="890" w:type="dxa"/>
            <w:tcBorders>
              <w:top w:val="nil"/>
              <w:left w:val="nil"/>
              <w:bottom w:val="single" w:sz="4" w:space="0" w:color="auto"/>
              <w:right w:val="single" w:sz="4" w:space="0" w:color="auto"/>
            </w:tcBorders>
            <w:shd w:val="clear" w:color="auto" w:fill="auto"/>
            <w:noWrap/>
            <w:vAlign w:val="bottom"/>
            <w:hideMark/>
          </w:tcPr>
          <w:p w14:paraId="749F15E7" w14:textId="77777777" w:rsidR="00602751" w:rsidRPr="00935440" w:rsidRDefault="00602751" w:rsidP="001A09CE">
            <w:pPr>
              <w:spacing w:after="0" w:line="240" w:lineRule="auto"/>
              <w:ind w:firstLine="0"/>
              <w:contextualSpacing w:val="0"/>
              <w:jc w:val="lef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mm</w:t>
            </w:r>
          </w:p>
        </w:tc>
        <w:tc>
          <w:tcPr>
            <w:tcW w:w="1195" w:type="dxa"/>
            <w:tcBorders>
              <w:top w:val="nil"/>
              <w:left w:val="nil"/>
              <w:bottom w:val="single" w:sz="4" w:space="0" w:color="auto"/>
              <w:right w:val="single" w:sz="4" w:space="0" w:color="auto"/>
            </w:tcBorders>
            <w:shd w:val="clear" w:color="auto" w:fill="auto"/>
            <w:noWrap/>
            <w:vAlign w:val="bottom"/>
            <w:hideMark/>
          </w:tcPr>
          <w:p w14:paraId="16184558" w14:textId="77777777" w:rsidR="00602751" w:rsidRPr="00935440" w:rsidRDefault="00602751" w:rsidP="001A09CE">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40.2</w:t>
            </w:r>
          </w:p>
        </w:tc>
        <w:tc>
          <w:tcPr>
            <w:tcW w:w="991" w:type="dxa"/>
            <w:tcBorders>
              <w:top w:val="nil"/>
              <w:left w:val="nil"/>
              <w:bottom w:val="single" w:sz="4" w:space="0" w:color="auto"/>
              <w:right w:val="single" w:sz="4" w:space="0" w:color="auto"/>
            </w:tcBorders>
            <w:shd w:val="clear" w:color="auto" w:fill="auto"/>
            <w:noWrap/>
            <w:vAlign w:val="bottom"/>
            <w:hideMark/>
          </w:tcPr>
          <w:p w14:paraId="3C28EF5A" w14:textId="77777777" w:rsidR="00602751" w:rsidRPr="00935440" w:rsidRDefault="00602751" w:rsidP="001A09CE">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347</w:t>
            </w:r>
          </w:p>
        </w:tc>
        <w:tc>
          <w:tcPr>
            <w:tcW w:w="774" w:type="dxa"/>
            <w:tcBorders>
              <w:top w:val="nil"/>
              <w:left w:val="nil"/>
              <w:bottom w:val="single" w:sz="4" w:space="0" w:color="auto"/>
              <w:right w:val="single" w:sz="4" w:space="0" w:color="auto"/>
            </w:tcBorders>
            <w:shd w:val="clear" w:color="auto" w:fill="auto"/>
            <w:noWrap/>
            <w:vAlign w:val="bottom"/>
            <w:hideMark/>
          </w:tcPr>
          <w:p w14:paraId="097313E2" w14:textId="77777777" w:rsidR="00602751" w:rsidRPr="00935440" w:rsidRDefault="00602751" w:rsidP="001A09CE">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1042</w:t>
            </w:r>
          </w:p>
        </w:tc>
        <w:tc>
          <w:tcPr>
            <w:tcW w:w="851" w:type="dxa"/>
            <w:tcBorders>
              <w:top w:val="nil"/>
              <w:left w:val="nil"/>
              <w:bottom w:val="single" w:sz="4" w:space="0" w:color="auto"/>
              <w:right w:val="single" w:sz="4" w:space="0" w:color="auto"/>
            </w:tcBorders>
            <w:shd w:val="clear" w:color="auto" w:fill="auto"/>
            <w:noWrap/>
            <w:vAlign w:val="bottom"/>
            <w:hideMark/>
          </w:tcPr>
          <w:p w14:paraId="1ECE83D2" w14:textId="77777777" w:rsidR="00602751" w:rsidRPr="00935440" w:rsidRDefault="00602751" w:rsidP="001A09CE">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2.8</w:t>
            </w:r>
          </w:p>
        </w:tc>
      </w:tr>
      <w:tr w:rsidR="00602751" w:rsidRPr="00935440" w14:paraId="3E5EB81D" w14:textId="77777777" w:rsidTr="004D3F54">
        <w:trPr>
          <w:trHeight w:val="300"/>
        </w:trPr>
        <w:tc>
          <w:tcPr>
            <w:tcW w:w="988"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CA488AD" w14:textId="77777777" w:rsidR="00602751" w:rsidRPr="00935440" w:rsidRDefault="00602751" w:rsidP="001A09CE">
            <w:pPr>
              <w:spacing w:after="0" w:line="240" w:lineRule="auto"/>
              <w:ind w:firstLine="0"/>
              <w:contextualSpacing w:val="0"/>
              <w:jc w:val="center"/>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 </w:t>
            </w:r>
          </w:p>
        </w:tc>
        <w:tc>
          <w:tcPr>
            <w:tcW w:w="822" w:type="dxa"/>
            <w:vMerge/>
            <w:tcBorders>
              <w:top w:val="single" w:sz="4" w:space="0" w:color="auto"/>
              <w:left w:val="single" w:sz="4" w:space="0" w:color="auto"/>
              <w:bottom w:val="single" w:sz="4" w:space="0" w:color="auto"/>
              <w:right w:val="single" w:sz="4" w:space="0" w:color="auto"/>
            </w:tcBorders>
            <w:vAlign w:val="center"/>
            <w:hideMark/>
          </w:tcPr>
          <w:p w14:paraId="7F1C34FA" w14:textId="77777777" w:rsidR="00602751" w:rsidRPr="00935440" w:rsidRDefault="00602751" w:rsidP="001A09CE">
            <w:pPr>
              <w:spacing w:after="0" w:line="240" w:lineRule="auto"/>
              <w:ind w:firstLine="0"/>
              <w:contextualSpacing w:val="0"/>
              <w:jc w:val="left"/>
              <w:rPr>
                <w:rFonts w:ascii="Times New Roman" w:eastAsia="Times New Roman" w:hAnsi="Times New Roman" w:cs="Times New Roman"/>
                <w:color w:val="000000"/>
                <w:lang w:val="en-GB" w:eastAsia="en-GB"/>
              </w:rPr>
            </w:pPr>
          </w:p>
        </w:tc>
        <w:tc>
          <w:tcPr>
            <w:tcW w:w="2883" w:type="dxa"/>
            <w:tcBorders>
              <w:top w:val="nil"/>
              <w:left w:val="nil"/>
              <w:bottom w:val="single" w:sz="4" w:space="0" w:color="auto"/>
              <w:right w:val="single" w:sz="4" w:space="0" w:color="auto"/>
            </w:tcBorders>
            <w:shd w:val="clear" w:color="auto" w:fill="auto"/>
            <w:noWrap/>
            <w:vAlign w:val="bottom"/>
            <w:hideMark/>
          </w:tcPr>
          <w:p w14:paraId="78295CD1" w14:textId="77777777" w:rsidR="00602751" w:rsidRPr="00935440" w:rsidRDefault="00602751" w:rsidP="001A09CE">
            <w:pPr>
              <w:spacing w:after="0" w:line="240" w:lineRule="auto"/>
              <w:ind w:firstLine="0"/>
              <w:contextualSpacing w:val="0"/>
              <w:jc w:val="lef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Longitudinal water barrier</w:t>
            </w:r>
          </w:p>
        </w:tc>
        <w:tc>
          <w:tcPr>
            <w:tcW w:w="718" w:type="dxa"/>
            <w:tcBorders>
              <w:top w:val="nil"/>
              <w:left w:val="nil"/>
              <w:bottom w:val="single" w:sz="4" w:space="0" w:color="auto"/>
              <w:right w:val="single" w:sz="4" w:space="0" w:color="auto"/>
            </w:tcBorders>
            <w:shd w:val="clear" w:color="auto" w:fill="auto"/>
            <w:noWrap/>
            <w:vAlign w:val="bottom"/>
            <w:hideMark/>
          </w:tcPr>
          <w:p w14:paraId="65DAC3D2" w14:textId="77777777" w:rsidR="00602751" w:rsidRPr="00935440" w:rsidRDefault="00602751" w:rsidP="001A09CE">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0.6</w:t>
            </w:r>
          </w:p>
        </w:tc>
        <w:tc>
          <w:tcPr>
            <w:tcW w:w="890" w:type="dxa"/>
            <w:tcBorders>
              <w:top w:val="nil"/>
              <w:left w:val="nil"/>
              <w:bottom w:val="single" w:sz="4" w:space="0" w:color="auto"/>
              <w:right w:val="single" w:sz="4" w:space="0" w:color="auto"/>
            </w:tcBorders>
            <w:shd w:val="clear" w:color="auto" w:fill="auto"/>
            <w:noWrap/>
            <w:vAlign w:val="bottom"/>
            <w:hideMark/>
          </w:tcPr>
          <w:p w14:paraId="14973FE9" w14:textId="77777777" w:rsidR="00602751" w:rsidRPr="00935440" w:rsidRDefault="00602751" w:rsidP="001A09CE">
            <w:pPr>
              <w:spacing w:after="0" w:line="240" w:lineRule="auto"/>
              <w:ind w:firstLine="0"/>
              <w:contextualSpacing w:val="0"/>
              <w:jc w:val="lef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mm</w:t>
            </w:r>
          </w:p>
        </w:tc>
        <w:tc>
          <w:tcPr>
            <w:tcW w:w="1195" w:type="dxa"/>
            <w:tcBorders>
              <w:top w:val="nil"/>
              <w:left w:val="nil"/>
              <w:bottom w:val="single" w:sz="4" w:space="0" w:color="auto"/>
              <w:right w:val="single" w:sz="4" w:space="0" w:color="auto"/>
            </w:tcBorders>
            <w:shd w:val="clear" w:color="auto" w:fill="auto"/>
            <w:noWrap/>
            <w:vAlign w:val="bottom"/>
            <w:hideMark/>
          </w:tcPr>
          <w:p w14:paraId="097B8159" w14:textId="77777777" w:rsidR="00602751" w:rsidRPr="00935440" w:rsidRDefault="00602751" w:rsidP="001A09CE">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40.8</w:t>
            </w:r>
          </w:p>
        </w:tc>
        <w:tc>
          <w:tcPr>
            <w:tcW w:w="991" w:type="dxa"/>
            <w:tcBorders>
              <w:top w:val="nil"/>
              <w:left w:val="nil"/>
              <w:bottom w:val="single" w:sz="4" w:space="0" w:color="auto"/>
              <w:right w:val="single" w:sz="4" w:space="0" w:color="auto"/>
            </w:tcBorders>
            <w:shd w:val="clear" w:color="auto" w:fill="auto"/>
            <w:noWrap/>
            <w:vAlign w:val="bottom"/>
            <w:hideMark/>
          </w:tcPr>
          <w:p w14:paraId="621DF38B" w14:textId="77777777" w:rsidR="00602751" w:rsidRPr="00935440" w:rsidRDefault="00602751" w:rsidP="001A09CE">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153</w:t>
            </w:r>
          </w:p>
        </w:tc>
        <w:tc>
          <w:tcPr>
            <w:tcW w:w="774" w:type="dxa"/>
            <w:tcBorders>
              <w:top w:val="nil"/>
              <w:left w:val="nil"/>
              <w:bottom w:val="single" w:sz="4" w:space="0" w:color="auto"/>
              <w:right w:val="single" w:sz="4" w:space="0" w:color="auto"/>
            </w:tcBorders>
            <w:shd w:val="clear" w:color="auto" w:fill="auto"/>
            <w:noWrap/>
            <w:vAlign w:val="bottom"/>
            <w:hideMark/>
          </w:tcPr>
          <w:p w14:paraId="32150EE3" w14:textId="77777777" w:rsidR="00602751" w:rsidRPr="00935440" w:rsidRDefault="00602751" w:rsidP="001A09CE">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458</w:t>
            </w:r>
          </w:p>
        </w:tc>
        <w:tc>
          <w:tcPr>
            <w:tcW w:w="851" w:type="dxa"/>
            <w:tcBorders>
              <w:top w:val="nil"/>
              <w:left w:val="nil"/>
              <w:bottom w:val="single" w:sz="4" w:space="0" w:color="auto"/>
              <w:right w:val="single" w:sz="4" w:space="0" w:color="auto"/>
            </w:tcBorders>
            <w:shd w:val="clear" w:color="auto" w:fill="auto"/>
            <w:noWrap/>
            <w:vAlign w:val="bottom"/>
            <w:hideMark/>
          </w:tcPr>
          <w:p w14:paraId="6CE8E9D0" w14:textId="77777777" w:rsidR="00602751" w:rsidRPr="00935440" w:rsidRDefault="00602751" w:rsidP="001A09CE">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1.2</w:t>
            </w:r>
          </w:p>
        </w:tc>
      </w:tr>
      <w:tr w:rsidR="00602751" w:rsidRPr="00935440" w14:paraId="5BAD8A84" w14:textId="77777777" w:rsidTr="004D3F54">
        <w:trPr>
          <w:trHeight w:val="300"/>
        </w:trPr>
        <w:tc>
          <w:tcPr>
            <w:tcW w:w="988"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2CA0B92" w14:textId="77777777" w:rsidR="00602751" w:rsidRPr="00935440" w:rsidRDefault="00602751" w:rsidP="001A09CE">
            <w:pPr>
              <w:spacing w:after="0" w:line="240" w:lineRule="auto"/>
              <w:ind w:firstLine="0"/>
              <w:contextualSpacing w:val="0"/>
              <w:jc w:val="center"/>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lead</w:t>
            </w:r>
          </w:p>
        </w:tc>
        <w:tc>
          <w:tcPr>
            <w:tcW w:w="822" w:type="dxa"/>
            <w:vMerge/>
            <w:tcBorders>
              <w:top w:val="single" w:sz="4" w:space="0" w:color="auto"/>
              <w:left w:val="single" w:sz="4" w:space="0" w:color="auto"/>
              <w:bottom w:val="single" w:sz="4" w:space="0" w:color="auto"/>
              <w:right w:val="single" w:sz="4" w:space="0" w:color="auto"/>
            </w:tcBorders>
            <w:vAlign w:val="center"/>
            <w:hideMark/>
          </w:tcPr>
          <w:p w14:paraId="2C2AD47B" w14:textId="77777777" w:rsidR="00602751" w:rsidRPr="00935440" w:rsidRDefault="00602751" w:rsidP="001A09CE">
            <w:pPr>
              <w:spacing w:after="0" w:line="240" w:lineRule="auto"/>
              <w:ind w:firstLine="0"/>
              <w:contextualSpacing w:val="0"/>
              <w:jc w:val="left"/>
              <w:rPr>
                <w:rFonts w:ascii="Times New Roman" w:eastAsia="Times New Roman" w:hAnsi="Times New Roman" w:cs="Times New Roman"/>
                <w:color w:val="000000"/>
                <w:lang w:val="en-GB" w:eastAsia="en-GB"/>
              </w:rPr>
            </w:pPr>
          </w:p>
        </w:tc>
        <w:tc>
          <w:tcPr>
            <w:tcW w:w="2883" w:type="dxa"/>
            <w:tcBorders>
              <w:top w:val="nil"/>
              <w:left w:val="nil"/>
              <w:bottom w:val="single" w:sz="4" w:space="0" w:color="auto"/>
              <w:right w:val="single" w:sz="4" w:space="0" w:color="auto"/>
            </w:tcBorders>
            <w:shd w:val="clear" w:color="auto" w:fill="auto"/>
            <w:noWrap/>
            <w:vAlign w:val="bottom"/>
            <w:hideMark/>
          </w:tcPr>
          <w:p w14:paraId="02263081" w14:textId="77777777" w:rsidR="00602751" w:rsidRPr="00935440" w:rsidRDefault="00602751" w:rsidP="001A09CE">
            <w:pPr>
              <w:spacing w:after="0" w:line="240" w:lineRule="auto"/>
              <w:ind w:firstLine="0"/>
              <w:contextualSpacing w:val="0"/>
              <w:jc w:val="lef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Metallic sheath</w:t>
            </w:r>
          </w:p>
        </w:tc>
        <w:tc>
          <w:tcPr>
            <w:tcW w:w="718" w:type="dxa"/>
            <w:tcBorders>
              <w:top w:val="nil"/>
              <w:left w:val="nil"/>
              <w:bottom w:val="single" w:sz="4" w:space="0" w:color="auto"/>
              <w:right w:val="single" w:sz="4" w:space="0" w:color="auto"/>
            </w:tcBorders>
            <w:shd w:val="clear" w:color="000000" w:fill="E2EFDA"/>
            <w:noWrap/>
            <w:vAlign w:val="bottom"/>
            <w:hideMark/>
          </w:tcPr>
          <w:p w14:paraId="0E1F72B9" w14:textId="77777777" w:rsidR="00602751" w:rsidRPr="00935440" w:rsidRDefault="00602751" w:rsidP="001A09CE">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2.9</w:t>
            </w:r>
          </w:p>
        </w:tc>
        <w:tc>
          <w:tcPr>
            <w:tcW w:w="890" w:type="dxa"/>
            <w:tcBorders>
              <w:top w:val="nil"/>
              <w:left w:val="nil"/>
              <w:bottom w:val="single" w:sz="4" w:space="0" w:color="auto"/>
              <w:right w:val="single" w:sz="4" w:space="0" w:color="auto"/>
            </w:tcBorders>
            <w:shd w:val="clear" w:color="auto" w:fill="auto"/>
            <w:noWrap/>
            <w:vAlign w:val="bottom"/>
            <w:hideMark/>
          </w:tcPr>
          <w:p w14:paraId="6780DCFA" w14:textId="77777777" w:rsidR="00602751" w:rsidRPr="00935440" w:rsidRDefault="00602751" w:rsidP="001A09CE">
            <w:pPr>
              <w:spacing w:after="0" w:line="240" w:lineRule="auto"/>
              <w:ind w:firstLine="0"/>
              <w:contextualSpacing w:val="0"/>
              <w:jc w:val="lef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mm</w:t>
            </w:r>
          </w:p>
        </w:tc>
        <w:tc>
          <w:tcPr>
            <w:tcW w:w="1195" w:type="dxa"/>
            <w:tcBorders>
              <w:top w:val="nil"/>
              <w:left w:val="nil"/>
              <w:bottom w:val="single" w:sz="4" w:space="0" w:color="auto"/>
              <w:right w:val="single" w:sz="4" w:space="0" w:color="auto"/>
            </w:tcBorders>
            <w:shd w:val="clear" w:color="auto" w:fill="auto"/>
            <w:noWrap/>
            <w:vAlign w:val="bottom"/>
            <w:hideMark/>
          </w:tcPr>
          <w:p w14:paraId="55AA5562" w14:textId="77777777" w:rsidR="00602751" w:rsidRPr="00935440" w:rsidRDefault="00602751" w:rsidP="001A09CE">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43.7</w:t>
            </w:r>
          </w:p>
        </w:tc>
        <w:tc>
          <w:tcPr>
            <w:tcW w:w="991" w:type="dxa"/>
            <w:tcBorders>
              <w:top w:val="nil"/>
              <w:left w:val="nil"/>
              <w:bottom w:val="single" w:sz="4" w:space="0" w:color="auto"/>
              <w:right w:val="single" w:sz="4" w:space="0" w:color="auto"/>
            </w:tcBorders>
            <w:shd w:val="clear" w:color="auto" w:fill="auto"/>
            <w:noWrap/>
            <w:vAlign w:val="bottom"/>
            <w:hideMark/>
          </w:tcPr>
          <w:p w14:paraId="029A8665" w14:textId="77777777" w:rsidR="00602751" w:rsidRPr="00935440" w:rsidRDefault="00602751" w:rsidP="001A09CE">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770</w:t>
            </w:r>
          </w:p>
        </w:tc>
        <w:tc>
          <w:tcPr>
            <w:tcW w:w="774" w:type="dxa"/>
            <w:tcBorders>
              <w:top w:val="nil"/>
              <w:left w:val="nil"/>
              <w:bottom w:val="single" w:sz="4" w:space="0" w:color="auto"/>
              <w:right w:val="single" w:sz="4" w:space="0" w:color="auto"/>
            </w:tcBorders>
            <w:shd w:val="clear" w:color="auto" w:fill="auto"/>
            <w:noWrap/>
            <w:vAlign w:val="bottom"/>
            <w:hideMark/>
          </w:tcPr>
          <w:p w14:paraId="7D22727B" w14:textId="77777777" w:rsidR="00602751" w:rsidRPr="00935440" w:rsidRDefault="00602751" w:rsidP="001A09CE">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2310</w:t>
            </w:r>
          </w:p>
        </w:tc>
        <w:tc>
          <w:tcPr>
            <w:tcW w:w="851" w:type="dxa"/>
            <w:tcBorders>
              <w:top w:val="nil"/>
              <w:left w:val="nil"/>
              <w:bottom w:val="single" w:sz="4" w:space="0" w:color="auto"/>
              <w:right w:val="single" w:sz="4" w:space="0" w:color="auto"/>
            </w:tcBorders>
            <w:shd w:val="clear" w:color="auto" w:fill="auto"/>
            <w:noWrap/>
            <w:vAlign w:val="bottom"/>
            <w:hideMark/>
          </w:tcPr>
          <w:p w14:paraId="2D8ED5D1" w14:textId="77777777" w:rsidR="00602751" w:rsidRPr="00935440" w:rsidRDefault="00602751" w:rsidP="001A09CE">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6.1</w:t>
            </w:r>
          </w:p>
        </w:tc>
      </w:tr>
      <w:tr w:rsidR="00602751" w:rsidRPr="00935440" w14:paraId="5636BDC1" w14:textId="77777777" w:rsidTr="004D3F54">
        <w:trPr>
          <w:trHeight w:val="300"/>
        </w:trPr>
        <w:tc>
          <w:tcPr>
            <w:tcW w:w="988" w:type="dxa"/>
            <w:gridSpan w:val="2"/>
            <w:tcBorders>
              <w:top w:val="single" w:sz="4" w:space="0" w:color="auto"/>
              <w:left w:val="single" w:sz="4" w:space="0" w:color="auto"/>
              <w:bottom w:val="single" w:sz="4" w:space="0" w:color="auto"/>
              <w:right w:val="single" w:sz="4" w:space="0" w:color="000000"/>
            </w:tcBorders>
            <w:shd w:val="clear" w:color="auto" w:fill="auto"/>
            <w:noWrap/>
            <w:vAlign w:val="bottom"/>
            <w:hideMark/>
          </w:tcPr>
          <w:p w14:paraId="2BA7D0C2" w14:textId="77777777" w:rsidR="00602751" w:rsidRPr="00935440" w:rsidRDefault="00602751" w:rsidP="001A09CE">
            <w:pPr>
              <w:spacing w:after="0" w:line="240" w:lineRule="auto"/>
              <w:ind w:firstLine="0"/>
              <w:contextualSpacing w:val="0"/>
              <w:jc w:val="center"/>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 </w:t>
            </w:r>
          </w:p>
        </w:tc>
        <w:tc>
          <w:tcPr>
            <w:tcW w:w="822" w:type="dxa"/>
            <w:tcBorders>
              <w:top w:val="nil"/>
              <w:left w:val="nil"/>
              <w:bottom w:val="single" w:sz="4" w:space="0" w:color="auto"/>
              <w:right w:val="single" w:sz="4" w:space="0" w:color="auto"/>
            </w:tcBorders>
            <w:shd w:val="clear" w:color="000000" w:fill="FFB7B7"/>
            <w:noWrap/>
            <w:vAlign w:val="bottom"/>
            <w:hideMark/>
          </w:tcPr>
          <w:p w14:paraId="60005E0B" w14:textId="77777777" w:rsidR="00602751" w:rsidRPr="00935440" w:rsidRDefault="00602751" w:rsidP="001A09CE">
            <w:pPr>
              <w:spacing w:after="0" w:line="240" w:lineRule="auto"/>
              <w:ind w:firstLine="0"/>
              <w:contextualSpacing w:val="0"/>
              <w:jc w:val="lef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 </w:t>
            </w:r>
          </w:p>
        </w:tc>
        <w:tc>
          <w:tcPr>
            <w:tcW w:w="2883" w:type="dxa"/>
            <w:tcBorders>
              <w:top w:val="nil"/>
              <w:left w:val="nil"/>
              <w:bottom w:val="single" w:sz="4" w:space="0" w:color="auto"/>
              <w:right w:val="single" w:sz="4" w:space="0" w:color="auto"/>
            </w:tcBorders>
            <w:shd w:val="clear" w:color="000000" w:fill="FFB7B7"/>
            <w:noWrap/>
            <w:vAlign w:val="bottom"/>
            <w:hideMark/>
          </w:tcPr>
          <w:p w14:paraId="0924B559" w14:textId="77777777" w:rsidR="00602751" w:rsidRPr="00935440" w:rsidRDefault="00602751" w:rsidP="001A09CE">
            <w:pPr>
              <w:spacing w:after="0" w:line="240" w:lineRule="auto"/>
              <w:ind w:firstLine="0"/>
              <w:contextualSpacing w:val="0"/>
              <w:jc w:val="lef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single core diameter</w:t>
            </w:r>
          </w:p>
        </w:tc>
        <w:tc>
          <w:tcPr>
            <w:tcW w:w="2803" w:type="dxa"/>
            <w:gridSpan w:val="3"/>
            <w:tcBorders>
              <w:top w:val="single" w:sz="4" w:space="0" w:color="auto"/>
              <w:left w:val="nil"/>
              <w:bottom w:val="single" w:sz="4" w:space="0" w:color="auto"/>
              <w:right w:val="single" w:sz="4" w:space="0" w:color="auto"/>
            </w:tcBorders>
            <w:shd w:val="clear" w:color="000000" w:fill="FFB7B7"/>
            <w:noWrap/>
            <w:vAlign w:val="bottom"/>
            <w:hideMark/>
          </w:tcPr>
          <w:p w14:paraId="604DD9A4" w14:textId="77777777" w:rsidR="00602751" w:rsidRPr="00935440" w:rsidRDefault="00602751" w:rsidP="001A09CE">
            <w:pPr>
              <w:spacing w:after="0" w:line="240" w:lineRule="auto"/>
              <w:ind w:firstLine="0"/>
              <w:contextualSpacing w:val="0"/>
              <w:jc w:val="center"/>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87.4</w:t>
            </w:r>
          </w:p>
        </w:tc>
        <w:tc>
          <w:tcPr>
            <w:tcW w:w="991" w:type="dxa"/>
            <w:tcBorders>
              <w:top w:val="nil"/>
              <w:left w:val="nil"/>
              <w:bottom w:val="single" w:sz="4" w:space="0" w:color="auto"/>
              <w:right w:val="single" w:sz="4" w:space="0" w:color="auto"/>
            </w:tcBorders>
            <w:shd w:val="clear" w:color="000000" w:fill="FFB7B7"/>
            <w:noWrap/>
            <w:vAlign w:val="bottom"/>
            <w:hideMark/>
          </w:tcPr>
          <w:p w14:paraId="25A35F44" w14:textId="77777777" w:rsidR="00602751" w:rsidRPr="00935440" w:rsidRDefault="00602751" w:rsidP="001A09CE">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5999</w:t>
            </w:r>
          </w:p>
        </w:tc>
        <w:tc>
          <w:tcPr>
            <w:tcW w:w="774" w:type="dxa"/>
            <w:tcBorders>
              <w:top w:val="nil"/>
              <w:left w:val="nil"/>
              <w:bottom w:val="single" w:sz="4" w:space="0" w:color="auto"/>
              <w:right w:val="single" w:sz="4" w:space="0" w:color="auto"/>
            </w:tcBorders>
            <w:shd w:val="clear" w:color="000000" w:fill="FFB7B7"/>
            <w:noWrap/>
            <w:vAlign w:val="bottom"/>
            <w:hideMark/>
          </w:tcPr>
          <w:p w14:paraId="078A82C2" w14:textId="77777777" w:rsidR="00602751" w:rsidRPr="00935440" w:rsidRDefault="00602751" w:rsidP="001A09CE">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17998</w:t>
            </w:r>
          </w:p>
        </w:tc>
        <w:tc>
          <w:tcPr>
            <w:tcW w:w="851" w:type="dxa"/>
            <w:tcBorders>
              <w:top w:val="nil"/>
              <w:left w:val="nil"/>
              <w:bottom w:val="single" w:sz="4" w:space="0" w:color="auto"/>
              <w:right w:val="single" w:sz="4" w:space="0" w:color="auto"/>
            </w:tcBorders>
            <w:shd w:val="clear" w:color="000000" w:fill="FFB7B7"/>
            <w:noWrap/>
            <w:vAlign w:val="bottom"/>
            <w:hideMark/>
          </w:tcPr>
          <w:p w14:paraId="67C6F1CA" w14:textId="77777777" w:rsidR="00602751" w:rsidRPr="00935440" w:rsidRDefault="00602751" w:rsidP="001A09CE">
            <w:pPr>
              <w:spacing w:after="0" w:line="240" w:lineRule="auto"/>
              <w:ind w:firstLine="0"/>
              <w:contextualSpacing w:val="0"/>
              <w:jc w:val="lef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 </w:t>
            </w:r>
          </w:p>
        </w:tc>
      </w:tr>
      <w:tr w:rsidR="00602751" w:rsidRPr="00935440" w14:paraId="745164A6" w14:textId="77777777" w:rsidTr="004D3F54">
        <w:trPr>
          <w:trHeight w:val="300"/>
        </w:trPr>
        <w:tc>
          <w:tcPr>
            <w:tcW w:w="988"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D1A7A1F" w14:textId="77777777" w:rsidR="00602751" w:rsidRPr="00935440" w:rsidRDefault="00602751" w:rsidP="001A09CE">
            <w:pPr>
              <w:spacing w:after="0" w:line="240" w:lineRule="auto"/>
              <w:ind w:firstLine="0"/>
              <w:contextualSpacing w:val="0"/>
              <w:jc w:val="center"/>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PP</w:t>
            </w:r>
          </w:p>
        </w:tc>
        <w:tc>
          <w:tcPr>
            <w:tcW w:w="822" w:type="dxa"/>
            <w:tcBorders>
              <w:top w:val="nil"/>
              <w:left w:val="nil"/>
              <w:bottom w:val="single" w:sz="4" w:space="0" w:color="auto"/>
              <w:right w:val="single" w:sz="4" w:space="0" w:color="auto"/>
            </w:tcBorders>
            <w:shd w:val="clear" w:color="000000" w:fill="DDEBF7"/>
            <w:noWrap/>
            <w:vAlign w:val="center"/>
            <w:hideMark/>
          </w:tcPr>
          <w:p w14:paraId="4BCBA50B" w14:textId="4E423C7D" w:rsidR="00602751" w:rsidRPr="00935440" w:rsidRDefault="00602751" w:rsidP="001A09CE">
            <w:pPr>
              <w:spacing w:after="0" w:line="240" w:lineRule="auto"/>
              <w:ind w:firstLine="0"/>
              <w:contextualSpacing w:val="0"/>
              <w:jc w:val="center"/>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P</w:t>
            </w:r>
            <w:r w:rsidR="00033960">
              <w:rPr>
                <w:rFonts w:ascii="Times New Roman" w:eastAsia="Times New Roman" w:hAnsi="Times New Roman" w:cs="Times New Roman"/>
                <w:color w:val="000000"/>
                <w:lang w:val="en-GB" w:eastAsia="en-GB"/>
              </w:rPr>
              <w:t>P</w:t>
            </w:r>
            <w:r w:rsidRPr="00935440">
              <w:rPr>
                <w:rFonts w:ascii="Times New Roman" w:eastAsia="Times New Roman" w:hAnsi="Times New Roman" w:cs="Times New Roman"/>
                <w:color w:val="000000"/>
                <w:lang w:val="en-GB" w:eastAsia="en-GB"/>
              </w:rPr>
              <w:t xml:space="preserve"> filler</w:t>
            </w:r>
          </w:p>
        </w:tc>
        <w:tc>
          <w:tcPr>
            <w:tcW w:w="2883" w:type="dxa"/>
            <w:tcBorders>
              <w:top w:val="nil"/>
              <w:left w:val="nil"/>
              <w:bottom w:val="single" w:sz="4" w:space="0" w:color="auto"/>
              <w:right w:val="single" w:sz="4" w:space="0" w:color="auto"/>
            </w:tcBorders>
            <w:shd w:val="clear" w:color="auto" w:fill="auto"/>
            <w:noWrap/>
            <w:vAlign w:val="bottom"/>
            <w:hideMark/>
          </w:tcPr>
          <w:p w14:paraId="5E877029" w14:textId="77777777" w:rsidR="00602751" w:rsidRPr="00935440" w:rsidRDefault="00602751" w:rsidP="001A09CE">
            <w:pPr>
              <w:spacing w:after="0" w:line="240" w:lineRule="auto"/>
              <w:ind w:firstLine="0"/>
              <w:contextualSpacing w:val="0"/>
              <w:jc w:val="lef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PE / PP filler</w:t>
            </w:r>
          </w:p>
        </w:tc>
        <w:tc>
          <w:tcPr>
            <w:tcW w:w="718" w:type="dxa"/>
            <w:tcBorders>
              <w:top w:val="nil"/>
              <w:left w:val="nil"/>
              <w:bottom w:val="single" w:sz="4" w:space="0" w:color="auto"/>
              <w:right w:val="single" w:sz="4" w:space="0" w:color="auto"/>
            </w:tcBorders>
            <w:shd w:val="clear" w:color="auto" w:fill="auto"/>
            <w:noWrap/>
            <w:vAlign w:val="bottom"/>
            <w:hideMark/>
          </w:tcPr>
          <w:p w14:paraId="0CE6B495" w14:textId="77777777" w:rsidR="00602751" w:rsidRPr="00935440" w:rsidRDefault="00602751" w:rsidP="001A09CE">
            <w:pPr>
              <w:spacing w:after="0" w:line="240" w:lineRule="auto"/>
              <w:ind w:firstLine="0"/>
              <w:contextualSpacing w:val="0"/>
              <w:jc w:val="lef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 </w:t>
            </w:r>
          </w:p>
        </w:tc>
        <w:tc>
          <w:tcPr>
            <w:tcW w:w="890" w:type="dxa"/>
            <w:tcBorders>
              <w:top w:val="nil"/>
              <w:left w:val="nil"/>
              <w:bottom w:val="single" w:sz="4" w:space="0" w:color="auto"/>
              <w:right w:val="single" w:sz="4" w:space="0" w:color="auto"/>
            </w:tcBorders>
            <w:shd w:val="clear" w:color="auto" w:fill="auto"/>
            <w:noWrap/>
            <w:vAlign w:val="bottom"/>
          </w:tcPr>
          <w:p w14:paraId="09AA69E3" w14:textId="77777777" w:rsidR="00602751" w:rsidRPr="00935440" w:rsidRDefault="00602751" w:rsidP="001A09CE">
            <w:pPr>
              <w:spacing w:after="0" w:line="240" w:lineRule="auto"/>
              <w:ind w:firstLine="0"/>
              <w:contextualSpacing w:val="0"/>
              <w:jc w:val="left"/>
              <w:rPr>
                <w:rFonts w:ascii="Times New Roman" w:eastAsia="Times New Roman" w:hAnsi="Times New Roman" w:cs="Times New Roman"/>
                <w:color w:val="000000"/>
                <w:lang w:val="en-GB" w:eastAsia="en-GB"/>
              </w:rPr>
            </w:pPr>
          </w:p>
        </w:tc>
        <w:tc>
          <w:tcPr>
            <w:tcW w:w="1195" w:type="dxa"/>
            <w:tcBorders>
              <w:top w:val="nil"/>
              <w:left w:val="nil"/>
              <w:bottom w:val="single" w:sz="4" w:space="0" w:color="auto"/>
              <w:right w:val="single" w:sz="4" w:space="0" w:color="auto"/>
            </w:tcBorders>
            <w:shd w:val="clear" w:color="auto" w:fill="auto"/>
            <w:noWrap/>
            <w:vAlign w:val="bottom"/>
          </w:tcPr>
          <w:p w14:paraId="69ACCDF4" w14:textId="77777777" w:rsidR="00602751" w:rsidRPr="00935440" w:rsidRDefault="00602751" w:rsidP="001A09CE">
            <w:pPr>
              <w:spacing w:after="0" w:line="240" w:lineRule="auto"/>
              <w:ind w:firstLine="0"/>
              <w:contextualSpacing w:val="0"/>
              <w:jc w:val="right"/>
              <w:rPr>
                <w:rFonts w:ascii="Times New Roman" w:eastAsia="Times New Roman" w:hAnsi="Times New Roman" w:cs="Times New Roman"/>
                <w:color w:val="000000"/>
                <w:lang w:val="en-GB" w:eastAsia="en-GB"/>
              </w:rPr>
            </w:pPr>
          </w:p>
        </w:tc>
        <w:tc>
          <w:tcPr>
            <w:tcW w:w="991" w:type="dxa"/>
            <w:tcBorders>
              <w:top w:val="nil"/>
              <w:left w:val="nil"/>
              <w:bottom w:val="single" w:sz="4" w:space="0" w:color="auto"/>
              <w:right w:val="single" w:sz="4" w:space="0" w:color="auto"/>
            </w:tcBorders>
            <w:shd w:val="clear" w:color="auto" w:fill="auto"/>
            <w:noWrap/>
            <w:vAlign w:val="bottom"/>
            <w:hideMark/>
          </w:tcPr>
          <w:p w14:paraId="2565F517" w14:textId="77777777" w:rsidR="00602751" w:rsidRPr="00935440" w:rsidRDefault="00602751" w:rsidP="001A09CE">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13104</w:t>
            </w:r>
          </w:p>
        </w:tc>
        <w:tc>
          <w:tcPr>
            <w:tcW w:w="774" w:type="dxa"/>
            <w:tcBorders>
              <w:top w:val="nil"/>
              <w:left w:val="nil"/>
              <w:bottom w:val="single" w:sz="4" w:space="0" w:color="auto"/>
              <w:right w:val="single" w:sz="4" w:space="0" w:color="auto"/>
            </w:tcBorders>
            <w:shd w:val="clear" w:color="auto" w:fill="auto"/>
            <w:noWrap/>
            <w:vAlign w:val="bottom"/>
            <w:hideMark/>
          </w:tcPr>
          <w:p w14:paraId="537838F7" w14:textId="77777777" w:rsidR="00602751" w:rsidRPr="00935440" w:rsidRDefault="00602751" w:rsidP="001A09CE">
            <w:pPr>
              <w:spacing w:after="0" w:line="240" w:lineRule="auto"/>
              <w:ind w:firstLine="0"/>
              <w:contextualSpacing w:val="0"/>
              <w:jc w:val="lef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 </w:t>
            </w:r>
          </w:p>
        </w:tc>
        <w:tc>
          <w:tcPr>
            <w:tcW w:w="851" w:type="dxa"/>
            <w:tcBorders>
              <w:top w:val="nil"/>
              <w:left w:val="nil"/>
              <w:bottom w:val="single" w:sz="4" w:space="0" w:color="auto"/>
              <w:right w:val="single" w:sz="4" w:space="0" w:color="auto"/>
            </w:tcBorders>
            <w:shd w:val="clear" w:color="auto" w:fill="auto"/>
            <w:noWrap/>
            <w:vAlign w:val="bottom"/>
            <w:hideMark/>
          </w:tcPr>
          <w:p w14:paraId="462E2BC1" w14:textId="77777777" w:rsidR="00602751" w:rsidRPr="00935440" w:rsidRDefault="00602751" w:rsidP="001A09CE">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34.8</w:t>
            </w:r>
          </w:p>
        </w:tc>
      </w:tr>
      <w:tr w:rsidR="00602751" w:rsidRPr="00935440" w14:paraId="44594DE7" w14:textId="77777777" w:rsidTr="004D3F54">
        <w:trPr>
          <w:trHeight w:val="300"/>
        </w:trPr>
        <w:tc>
          <w:tcPr>
            <w:tcW w:w="988" w:type="dxa"/>
            <w:gridSpan w:val="2"/>
            <w:tcBorders>
              <w:top w:val="single" w:sz="4" w:space="0" w:color="auto"/>
              <w:left w:val="single" w:sz="4" w:space="0" w:color="auto"/>
              <w:bottom w:val="single" w:sz="4" w:space="0" w:color="auto"/>
              <w:right w:val="single" w:sz="4" w:space="0" w:color="000000"/>
            </w:tcBorders>
            <w:shd w:val="clear" w:color="auto" w:fill="auto"/>
            <w:noWrap/>
            <w:vAlign w:val="bottom"/>
            <w:hideMark/>
          </w:tcPr>
          <w:p w14:paraId="718F36D4" w14:textId="77777777" w:rsidR="00602751" w:rsidRPr="00935440" w:rsidRDefault="00602751" w:rsidP="001A09CE">
            <w:pPr>
              <w:spacing w:after="0" w:line="240" w:lineRule="auto"/>
              <w:ind w:firstLine="0"/>
              <w:contextualSpacing w:val="0"/>
              <w:jc w:val="center"/>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 </w:t>
            </w:r>
          </w:p>
        </w:tc>
        <w:tc>
          <w:tcPr>
            <w:tcW w:w="822" w:type="dxa"/>
            <w:tcBorders>
              <w:top w:val="nil"/>
              <w:left w:val="nil"/>
              <w:bottom w:val="single" w:sz="4" w:space="0" w:color="auto"/>
              <w:right w:val="single" w:sz="4" w:space="0" w:color="auto"/>
            </w:tcBorders>
            <w:shd w:val="clear" w:color="000000" w:fill="FFB7B7"/>
            <w:noWrap/>
            <w:vAlign w:val="bottom"/>
            <w:hideMark/>
          </w:tcPr>
          <w:p w14:paraId="1E374D0B" w14:textId="77777777" w:rsidR="00602751" w:rsidRPr="00935440" w:rsidRDefault="00602751" w:rsidP="001A09CE">
            <w:pPr>
              <w:spacing w:after="0" w:line="240" w:lineRule="auto"/>
              <w:ind w:firstLine="0"/>
              <w:contextualSpacing w:val="0"/>
              <w:jc w:val="lef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 </w:t>
            </w:r>
          </w:p>
        </w:tc>
        <w:tc>
          <w:tcPr>
            <w:tcW w:w="2883" w:type="dxa"/>
            <w:tcBorders>
              <w:top w:val="nil"/>
              <w:left w:val="nil"/>
              <w:bottom w:val="single" w:sz="4" w:space="0" w:color="auto"/>
              <w:right w:val="single" w:sz="4" w:space="0" w:color="auto"/>
            </w:tcBorders>
            <w:shd w:val="clear" w:color="000000" w:fill="FFB7B7"/>
            <w:noWrap/>
            <w:vAlign w:val="bottom"/>
            <w:hideMark/>
          </w:tcPr>
          <w:p w14:paraId="4A93535F" w14:textId="77777777" w:rsidR="00602751" w:rsidRPr="00935440" w:rsidRDefault="00602751" w:rsidP="001A09CE">
            <w:pPr>
              <w:spacing w:after="0" w:line="240" w:lineRule="auto"/>
              <w:ind w:firstLine="0"/>
              <w:contextualSpacing w:val="0"/>
              <w:jc w:val="lef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 xml:space="preserve">three </w:t>
            </w:r>
            <w:proofErr w:type="gramStart"/>
            <w:r w:rsidRPr="00935440">
              <w:rPr>
                <w:rFonts w:ascii="Times New Roman" w:eastAsia="Times New Roman" w:hAnsi="Times New Roman" w:cs="Times New Roman"/>
                <w:color w:val="000000"/>
                <w:lang w:val="en-GB" w:eastAsia="en-GB"/>
              </w:rPr>
              <w:t>core</w:t>
            </w:r>
            <w:proofErr w:type="gramEnd"/>
            <w:r w:rsidRPr="00935440">
              <w:rPr>
                <w:rFonts w:ascii="Times New Roman" w:eastAsia="Times New Roman" w:hAnsi="Times New Roman" w:cs="Times New Roman"/>
                <w:color w:val="000000"/>
                <w:lang w:val="en-GB" w:eastAsia="en-GB"/>
              </w:rPr>
              <w:t xml:space="preserve"> inside radius</w:t>
            </w:r>
          </w:p>
        </w:tc>
        <w:tc>
          <w:tcPr>
            <w:tcW w:w="2803" w:type="dxa"/>
            <w:gridSpan w:val="3"/>
            <w:tcBorders>
              <w:top w:val="single" w:sz="4" w:space="0" w:color="auto"/>
              <w:left w:val="nil"/>
              <w:bottom w:val="single" w:sz="4" w:space="0" w:color="auto"/>
              <w:right w:val="single" w:sz="4" w:space="0" w:color="auto"/>
            </w:tcBorders>
            <w:shd w:val="clear" w:color="000000" w:fill="FFB7B7"/>
            <w:noWrap/>
            <w:vAlign w:val="bottom"/>
            <w:hideMark/>
          </w:tcPr>
          <w:p w14:paraId="10F23C15" w14:textId="77777777" w:rsidR="00602751" w:rsidRPr="00935440" w:rsidRDefault="00602751" w:rsidP="001A09CE">
            <w:pPr>
              <w:spacing w:after="0" w:line="240" w:lineRule="auto"/>
              <w:ind w:firstLine="0"/>
              <w:contextualSpacing w:val="0"/>
              <w:jc w:val="center"/>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99.5</w:t>
            </w:r>
          </w:p>
        </w:tc>
        <w:tc>
          <w:tcPr>
            <w:tcW w:w="991" w:type="dxa"/>
            <w:tcBorders>
              <w:top w:val="nil"/>
              <w:left w:val="nil"/>
              <w:bottom w:val="single" w:sz="4" w:space="0" w:color="auto"/>
              <w:right w:val="single" w:sz="4" w:space="0" w:color="auto"/>
            </w:tcBorders>
            <w:shd w:val="clear" w:color="000000" w:fill="FFB7B7"/>
            <w:noWrap/>
            <w:vAlign w:val="bottom"/>
            <w:hideMark/>
          </w:tcPr>
          <w:p w14:paraId="37F79991" w14:textId="77777777" w:rsidR="00602751" w:rsidRPr="00935440" w:rsidRDefault="00602751" w:rsidP="001A09CE">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31103</w:t>
            </w:r>
          </w:p>
        </w:tc>
        <w:tc>
          <w:tcPr>
            <w:tcW w:w="774" w:type="dxa"/>
            <w:tcBorders>
              <w:top w:val="nil"/>
              <w:left w:val="nil"/>
              <w:bottom w:val="single" w:sz="4" w:space="0" w:color="auto"/>
              <w:right w:val="single" w:sz="4" w:space="0" w:color="auto"/>
            </w:tcBorders>
            <w:shd w:val="clear" w:color="000000" w:fill="FFB7B7"/>
            <w:noWrap/>
            <w:vAlign w:val="bottom"/>
            <w:hideMark/>
          </w:tcPr>
          <w:p w14:paraId="30CB2266" w14:textId="77777777" w:rsidR="00602751" w:rsidRPr="00935440" w:rsidRDefault="00602751" w:rsidP="001A09CE">
            <w:pPr>
              <w:spacing w:after="0" w:line="240" w:lineRule="auto"/>
              <w:ind w:firstLine="0"/>
              <w:contextualSpacing w:val="0"/>
              <w:jc w:val="lef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 </w:t>
            </w:r>
          </w:p>
        </w:tc>
        <w:tc>
          <w:tcPr>
            <w:tcW w:w="851" w:type="dxa"/>
            <w:tcBorders>
              <w:top w:val="nil"/>
              <w:left w:val="nil"/>
              <w:bottom w:val="single" w:sz="4" w:space="0" w:color="auto"/>
              <w:right w:val="single" w:sz="4" w:space="0" w:color="auto"/>
            </w:tcBorders>
            <w:shd w:val="clear" w:color="000000" w:fill="FFB7B7"/>
            <w:noWrap/>
            <w:vAlign w:val="bottom"/>
            <w:hideMark/>
          </w:tcPr>
          <w:p w14:paraId="7BF36AE8" w14:textId="77777777" w:rsidR="00602751" w:rsidRPr="00935440" w:rsidRDefault="00602751" w:rsidP="001A09CE">
            <w:pPr>
              <w:spacing w:after="0" w:line="240" w:lineRule="auto"/>
              <w:ind w:firstLine="0"/>
              <w:contextualSpacing w:val="0"/>
              <w:jc w:val="lef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 </w:t>
            </w:r>
          </w:p>
        </w:tc>
      </w:tr>
      <w:tr w:rsidR="00602751" w:rsidRPr="00935440" w14:paraId="7FA25624" w14:textId="77777777" w:rsidTr="004D3F54">
        <w:trPr>
          <w:trHeight w:val="300"/>
        </w:trPr>
        <w:tc>
          <w:tcPr>
            <w:tcW w:w="988"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10E6811" w14:textId="77777777" w:rsidR="00602751" w:rsidRPr="00935440" w:rsidRDefault="00602751" w:rsidP="001A09CE">
            <w:pPr>
              <w:spacing w:after="0" w:line="240" w:lineRule="auto"/>
              <w:ind w:firstLine="0"/>
              <w:contextualSpacing w:val="0"/>
              <w:jc w:val="center"/>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HDPE</w:t>
            </w:r>
          </w:p>
        </w:tc>
        <w:tc>
          <w:tcPr>
            <w:tcW w:w="822" w:type="dxa"/>
            <w:vMerge w:val="restart"/>
            <w:tcBorders>
              <w:top w:val="nil"/>
              <w:left w:val="single" w:sz="4" w:space="0" w:color="auto"/>
              <w:bottom w:val="single" w:sz="4" w:space="0" w:color="auto"/>
              <w:right w:val="single" w:sz="4" w:space="0" w:color="auto"/>
            </w:tcBorders>
            <w:shd w:val="clear" w:color="000000" w:fill="FCE4D6"/>
            <w:vAlign w:val="center"/>
            <w:hideMark/>
          </w:tcPr>
          <w:p w14:paraId="10BB2327" w14:textId="77777777" w:rsidR="00602751" w:rsidRPr="00935440" w:rsidRDefault="00602751" w:rsidP="001A09CE">
            <w:pPr>
              <w:spacing w:after="0" w:line="240" w:lineRule="auto"/>
              <w:ind w:firstLine="0"/>
              <w:contextualSpacing w:val="0"/>
              <w:jc w:val="center"/>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Outer sheath</w:t>
            </w:r>
          </w:p>
        </w:tc>
        <w:tc>
          <w:tcPr>
            <w:tcW w:w="2883" w:type="dxa"/>
            <w:tcBorders>
              <w:top w:val="nil"/>
              <w:left w:val="nil"/>
              <w:bottom w:val="single" w:sz="4" w:space="0" w:color="auto"/>
              <w:right w:val="single" w:sz="4" w:space="0" w:color="auto"/>
            </w:tcBorders>
            <w:shd w:val="clear" w:color="auto" w:fill="auto"/>
            <w:noWrap/>
            <w:vAlign w:val="bottom"/>
            <w:hideMark/>
          </w:tcPr>
          <w:p w14:paraId="764053E0" w14:textId="77777777" w:rsidR="00602751" w:rsidRPr="00935440" w:rsidRDefault="00602751" w:rsidP="001A09CE">
            <w:pPr>
              <w:spacing w:after="0" w:line="240" w:lineRule="auto"/>
              <w:ind w:firstLine="0"/>
              <w:contextualSpacing w:val="0"/>
              <w:jc w:val="lef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Inner sheath</w:t>
            </w:r>
          </w:p>
        </w:tc>
        <w:tc>
          <w:tcPr>
            <w:tcW w:w="718" w:type="dxa"/>
            <w:tcBorders>
              <w:top w:val="nil"/>
              <w:left w:val="nil"/>
              <w:bottom w:val="single" w:sz="4" w:space="0" w:color="auto"/>
              <w:right w:val="single" w:sz="4" w:space="0" w:color="auto"/>
            </w:tcBorders>
            <w:shd w:val="clear" w:color="auto" w:fill="auto"/>
            <w:noWrap/>
            <w:vAlign w:val="bottom"/>
            <w:hideMark/>
          </w:tcPr>
          <w:p w14:paraId="1CDEA7DF" w14:textId="77777777" w:rsidR="00602751" w:rsidRPr="00935440" w:rsidRDefault="00602751" w:rsidP="001A09CE">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2.5</w:t>
            </w:r>
          </w:p>
        </w:tc>
        <w:tc>
          <w:tcPr>
            <w:tcW w:w="890" w:type="dxa"/>
            <w:tcBorders>
              <w:top w:val="nil"/>
              <w:left w:val="nil"/>
              <w:bottom w:val="single" w:sz="4" w:space="0" w:color="auto"/>
              <w:right w:val="single" w:sz="4" w:space="0" w:color="auto"/>
            </w:tcBorders>
            <w:shd w:val="clear" w:color="auto" w:fill="auto"/>
            <w:noWrap/>
            <w:vAlign w:val="bottom"/>
            <w:hideMark/>
          </w:tcPr>
          <w:p w14:paraId="24DAD447" w14:textId="77777777" w:rsidR="00602751" w:rsidRPr="00935440" w:rsidRDefault="00602751" w:rsidP="001A09CE">
            <w:pPr>
              <w:spacing w:after="0" w:line="240" w:lineRule="auto"/>
              <w:ind w:firstLine="0"/>
              <w:contextualSpacing w:val="0"/>
              <w:jc w:val="lef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mm</w:t>
            </w:r>
          </w:p>
        </w:tc>
        <w:tc>
          <w:tcPr>
            <w:tcW w:w="1195" w:type="dxa"/>
            <w:tcBorders>
              <w:top w:val="nil"/>
              <w:left w:val="nil"/>
              <w:bottom w:val="single" w:sz="4" w:space="0" w:color="auto"/>
              <w:right w:val="single" w:sz="4" w:space="0" w:color="auto"/>
            </w:tcBorders>
            <w:shd w:val="clear" w:color="auto" w:fill="auto"/>
            <w:noWrap/>
            <w:vAlign w:val="bottom"/>
            <w:hideMark/>
          </w:tcPr>
          <w:p w14:paraId="7A0E7F75" w14:textId="77777777" w:rsidR="00602751" w:rsidRPr="00935440" w:rsidRDefault="00602751" w:rsidP="001A09CE">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102</w:t>
            </w:r>
          </w:p>
        </w:tc>
        <w:tc>
          <w:tcPr>
            <w:tcW w:w="991" w:type="dxa"/>
            <w:tcBorders>
              <w:top w:val="nil"/>
              <w:left w:val="nil"/>
              <w:bottom w:val="single" w:sz="4" w:space="0" w:color="auto"/>
              <w:right w:val="single" w:sz="4" w:space="0" w:color="auto"/>
            </w:tcBorders>
            <w:shd w:val="clear" w:color="auto" w:fill="auto"/>
            <w:noWrap/>
            <w:vAlign w:val="bottom"/>
            <w:hideMark/>
          </w:tcPr>
          <w:p w14:paraId="193C9947" w14:textId="77777777" w:rsidR="00602751" w:rsidRPr="00935440" w:rsidRDefault="00602751" w:rsidP="001A09CE">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1583</w:t>
            </w:r>
          </w:p>
        </w:tc>
        <w:tc>
          <w:tcPr>
            <w:tcW w:w="774" w:type="dxa"/>
            <w:tcBorders>
              <w:top w:val="nil"/>
              <w:left w:val="nil"/>
              <w:bottom w:val="single" w:sz="4" w:space="0" w:color="auto"/>
              <w:right w:val="single" w:sz="4" w:space="0" w:color="auto"/>
            </w:tcBorders>
            <w:shd w:val="clear" w:color="auto" w:fill="auto"/>
            <w:noWrap/>
            <w:vAlign w:val="bottom"/>
            <w:hideMark/>
          </w:tcPr>
          <w:p w14:paraId="44D0F051" w14:textId="77777777" w:rsidR="00602751" w:rsidRPr="00935440" w:rsidRDefault="00602751" w:rsidP="001A09CE">
            <w:pPr>
              <w:spacing w:after="0" w:line="240" w:lineRule="auto"/>
              <w:ind w:firstLine="0"/>
              <w:contextualSpacing w:val="0"/>
              <w:jc w:val="lef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 </w:t>
            </w:r>
          </w:p>
        </w:tc>
        <w:tc>
          <w:tcPr>
            <w:tcW w:w="851" w:type="dxa"/>
            <w:tcBorders>
              <w:top w:val="nil"/>
              <w:left w:val="nil"/>
              <w:bottom w:val="single" w:sz="4" w:space="0" w:color="auto"/>
              <w:right w:val="single" w:sz="4" w:space="0" w:color="auto"/>
            </w:tcBorders>
            <w:shd w:val="clear" w:color="auto" w:fill="auto"/>
            <w:noWrap/>
            <w:vAlign w:val="bottom"/>
            <w:hideMark/>
          </w:tcPr>
          <w:p w14:paraId="1EA01DC2" w14:textId="77777777" w:rsidR="00602751" w:rsidRPr="00935440" w:rsidRDefault="00602751" w:rsidP="001A09CE">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4.2</w:t>
            </w:r>
          </w:p>
        </w:tc>
      </w:tr>
      <w:tr w:rsidR="00602751" w:rsidRPr="00935440" w14:paraId="78027519" w14:textId="77777777" w:rsidTr="004D3F54">
        <w:trPr>
          <w:trHeight w:val="300"/>
        </w:trPr>
        <w:tc>
          <w:tcPr>
            <w:tcW w:w="988"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1CFABE6" w14:textId="77777777" w:rsidR="00602751" w:rsidRPr="00935440" w:rsidRDefault="00602751" w:rsidP="001A09CE">
            <w:pPr>
              <w:spacing w:after="0" w:line="240" w:lineRule="auto"/>
              <w:ind w:firstLine="0"/>
              <w:contextualSpacing w:val="0"/>
              <w:jc w:val="center"/>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galv. Steel</w:t>
            </w:r>
          </w:p>
        </w:tc>
        <w:tc>
          <w:tcPr>
            <w:tcW w:w="822" w:type="dxa"/>
            <w:vMerge/>
            <w:tcBorders>
              <w:top w:val="nil"/>
              <w:left w:val="single" w:sz="4" w:space="0" w:color="auto"/>
              <w:bottom w:val="single" w:sz="4" w:space="0" w:color="auto"/>
              <w:right w:val="single" w:sz="4" w:space="0" w:color="auto"/>
            </w:tcBorders>
            <w:vAlign w:val="center"/>
            <w:hideMark/>
          </w:tcPr>
          <w:p w14:paraId="6702641A" w14:textId="77777777" w:rsidR="00602751" w:rsidRPr="00935440" w:rsidRDefault="00602751" w:rsidP="001A09CE">
            <w:pPr>
              <w:spacing w:after="0" w:line="240" w:lineRule="auto"/>
              <w:ind w:firstLine="0"/>
              <w:contextualSpacing w:val="0"/>
              <w:jc w:val="left"/>
              <w:rPr>
                <w:rFonts w:ascii="Times New Roman" w:eastAsia="Times New Roman" w:hAnsi="Times New Roman" w:cs="Times New Roman"/>
                <w:color w:val="000000"/>
                <w:lang w:val="en-GB" w:eastAsia="en-GB"/>
              </w:rPr>
            </w:pPr>
          </w:p>
        </w:tc>
        <w:tc>
          <w:tcPr>
            <w:tcW w:w="2883" w:type="dxa"/>
            <w:tcBorders>
              <w:top w:val="nil"/>
              <w:left w:val="nil"/>
              <w:bottom w:val="single" w:sz="4" w:space="0" w:color="auto"/>
              <w:right w:val="single" w:sz="4" w:space="0" w:color="auto"/>
            </w:tcBorders>
            <w:shd w:val="clear" w:color="auto" w:fill="auto"/>
            <w:noWrap/>
            <w:vAlign w:val="bottom"/>
            <w:hideMark/>
          </w:tcPr>
          <w:p w14:paraId="61C73992" w14:textId="77777777" w:rsidR="00602751" w:rsidRPr="00935440" w:rsidRDefault="00602751" w:rsidP="001A09CE">
            <w:pPr>
              <w:spacing w:after="0" w:line="240" w:lineRule="auto"/>
              <w:ind w:firstLine="0"/>
              <w:contextualSpacing w:val="0"/>
              <w:jc w:val="lef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Armour</w:t>
            </w:r>
          </w:p>
        </w:tc>
        <w:tc>
          <w:tcPr>
            <w:tcW w:w="718" w:type="dxa"/>
            <w:tcBorders>
              <w:top w:val="nil"/>
              <w:left w:val="nil"/>
              <w:bottom w:val="single" w:sz="4" w:space="0" w:color="auto"/>
              <w:right w:val="single" w:sz="4" w:space="0" w:color="auto"/>
            </w:tcBorders>
            <w:shd w:val="clear" w:color="auto" w:fill="auto"/>
            <w:noWrap/>
            <w:vAlign w:val="bottom"/>
            <w:hideMark/>
          </w:tcPr>
          <w:p w14:paraId="32F8871B" w14:textId="77777777" w:rsidR="00602751" w:rsidRPr="00935440" w:rsidRDefault="00602751" w:rsidP="001A09CE">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5</w:t>
            </w:r>
          </w:p>
        </w:tc>
        <w:tc>
          <w:tcPr>
            <w:tcW w:w="890" w:type="dxa"/>
            <w:tcBorders>
              <w:top w:val="nil"/>
              <w:left w:val="nil"/>
              <w:bottom w:val="single" w:sz="4" w:space="0" w:color="auto"/>
              <w:right w:val="single" w:sz="4" w:space="0" w:color="auto"/>
            </w:tcBorders>
            <w:shd w:val="clear" w:color="auto" w:fill="auto"/>
            <w:noWrap/>
            <w:vAlign w:val="bottom"/>
            <w:hideMark/>
          </w:tcPr>
          <w:p w14:paraId="0363F453" w14:textId="77777777" w:rsidR="00602751" w:rsidRPr="00935440" w:rsidRDefault="00602751" w:rsidP="001A09CE">
            <w:pPr>
              <w:spacing w:after="0" w:line="240" w:lineRule="auto"/>
              <w:ind w:firstLine="0"/>
              <w:contextualSpacing w:val="0"/>
              <w:jc w:val="lef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mm</w:t>
            </w:r>
          </w:p>
        </w:tc>
        <w:tc>
          <w:tcPr>
            <w:tcW w:w="1195" w:type="dxa"/>
            <w:tcBorders>
              <w:top w:val="nil"/>
              <w:left w:val="nil"/>
              <w:bottom w:val="single" w:sz="4" w:space="0" w:color="auto"/>
              <w:right w:val="single" w:sz="4" w:space="0" w:color="auto"/>
            </w:tcBorders>
            <w:shd w:val="clear" w:color="auto" w:fill="auto"/>
            <w:noWrap/>
            <w:vAlign w:val="bottom"/>
            <w:hideMark/>
          </w:tcPr>
          <w:p w14:paraId="2CA0BBA4" w14:textId="77777777" w:rsidR="00602751" w:rsidRPr="00935440" w:rsidRDefault="00602751" w:rsidP="001A09CE">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104.5</w:t>
            </w:r>
          </w:p>
        </w:tc>
        <w:tc>
          <w:tcPr>
            <w:tcW w:w="991" w:type="dxa"/>
            <w:tcBorders>
              <w:top w:val="nil"/>
              <w:left w:val="nil"/>
              <w:bottom w:val="single" w:sz="4" w:space="0" w:color="auto"/>
              <w:right w:val="single" w:sz="4" w:space="0" w:color="auto"/>
            </w:tcBorders>
            <w:shd w:val="clear" w:color="auto" w:fill="auto"/>
            <w:noWrap/>
            <w:vAlign w:val="bottom"/>
            <w:hideMark/>
          </w:tcPr>
          <w:p w14:paraId="2D4B51DB" w14:textId="77777777" w:rsidR="00602751" w:rsidRPr="00935440" w:rsidRDefault="00602751" w:rsidP="001A09CE">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1622</w:t>
            </w:r>
          </w:p>
        </w:tc>
        <w:tc>
          <w:tcPr>
            <w:tcW w:w="774" w:type="dxa"/>
            <w:tcBorders>
              <w:top w:val="nil"/>
              <w:left w:val="nil"/>
              <w:bottom w:val="single" w:sz="4" w:space="0" w:color="auto"/>
              <w:right w:val="single" w:sz="4" w:space="0" w:color="auto"/>
            </w:tcBorders>
            <w:shd w:val="clear" w:color="auto" w:fill="auto"/>
            <w:noWrap/>
            <w:vAlign w:val="bottom"/>
            <w:hideMark/>
          </w:tcPr>
          <w:p w14:paraId="3D8FF8C7" w14:textId="77777777" w:rsidR="00602751" w:rsidRPr="00935440" w:rsidRDefault="00602751" w:rsidP="001A09CE">
            <w:pPr>
              <w:spacing w:after="0" w:line="240" w:lineRule="auto"/>
              <w:ind w:firstLine="0"/>
              <w:contextualSpacing w:val="0"/>
              <w:jc w:val="lef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 </w:t>
            </w:r>
          </w:p>
        </w:tc>
        <w:tc>
          <w:tcPr>
            <w:tcW w:w="851" w:type="dxa"/>
            <w:tcBorders>
              <w:top w:val="nil"/>
              <w:left w:val="nil"/>
              <w:bottom w:val="single" w:sz="4" w:space="0" w:color="auto"/>
              <w:right w:val="single" w:sz="4" w:space="0" w:color="auto"/>
            </w:tcBorders>
            <w:shd w:val="clear" w:color="auto" w:fill="auto"/>
            <w:noWrap/>
            <w:vAlign w:val="bottom"/>
            <w:hideMark/>
          </w:tcPr>
          <w:p w14:paraId="5747C94D" w14:textId="77777777" w:rsidR="00602751" w:rsidRPr="00935440" w:rsidRDefault="00602751" w:rsidP="001A09CE">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4.3</w:t>
            </w:r>
          </w:p>
        </w:tc>
      </w:tr>
      <w:tr w:rsidR="00602751" w:rsidRPr="00935440" w14:paraId="74C95C88" w14:textId="77777777" w:rsidTr="004D3F54">
        <w:trPr>
          <w:trHeight w:val="300"/>
        </w:trPr>
        <w:tc>
          <w:tcPr>
            <w:tcW w:w="988"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1533007" w14:textId="77777777" w:rsidR="00602751" w:rsidRPr="00935440" w:rsidRDefault="00602751" w:rsidP="001A09CE">
            <w:pPr>
              <w:spacing w:after="0" w:line="240" w:lineRule="auto"/>
              <w:ind w:firstLine="0"/>
              <w:contextualSpacing w:val="0"/>
              <w:jc w:val="center"/>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PP</w:t>
            </w:r>
          </w:p>
        </w:tc>
        <w:tc>
          <w:tcPr>
            <w:tcW w:w="822" w:type="dxa"/>
            <w:vMerge/>
            <w:tcBorders>
              <w:top w:val="nil"/>
              <w:left w:val="single" w:sz="4" w:space="0" w:color="auto"/>
              <w:bottom w:val="single" w:sz="4" w:space="0" w:color="auto"/>
              <w:right w:val="single" w:sz="4" w:space="0" w:color="auto"/>
            </w:tcBorders>
            <w:vAlign w:val="center"/>
            <w:hideMark/>
          </w:tcPr>
          <w:p w14:paraId="3F663E68" w14:textId="77777777" w:rsidR="00602751" w:rsidRPr="00935440" w:rsidRDefault="00602751" w:rsidP="001A09CE">
            <w:pPr>
              <w:spacing w:after="0" w:line="240" w:lineRule="auto"/>
              <w:ind w:firstLine="0"/>
              <w:contextualSpacing w:val="0"/>
              <w:jc w:val="left"/>
              <w:rPr>
                <w:rFonts w:ascii="Times New Roman" w:eastAsia="Times New Roman" w:hAnsi="Times New Roman" w:cs="Times New Roman"/>
                <w:color w:val="000000"/>
                <w:lang w:val="en-GB" w:eastAsia="en-GB"/>
              </w:rPr>
            </w:pPr>
          </w:p>
        </w:tc>
        <w:tc>
          <w:tcPr>
            <w:tcW w:w="2883" w:type="dxa"/>
            <w:tcBorders>
              <w:top w:val="nil"/>
              <w:left w:val="nil"/>
              <w:bottom w:val="single" w:sz="4" w:space="0" w:color="auto"/>
              <w:right w:val="single" w:sz="4" w:space="0" w:color="auto"/>
            </w:tcBorders>
            <w:shd w:val="clear" w:color="auto" w:fill="auto"/>
            <w:noWrap/>
            <w:vAlign w:val="bottom"/>
            <w:hideMark/>
          </w:tcPr>
          <w:p w14:paraId="5074E8A8" w14:textId="77777777" w:rsidR="00602751" w:rsidRPr="00935440" w:rsidRDefault="00602751" w:rsidP="001A09CE">
            <w:pPr>
              <w:spacing w:after="0" w:line="240" w:lineRule="auto"/>
              <w:ind w:firstLine="0"/>
              <w:contextualSpacing w:val="0"/>
              <w:jc w:val="lef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Outer serving</w:t>
            </w:r>
          </w:p>
        </w:tc>
        <w:tc>
          <w:tcPr>
            <w:tcW w:w="718" w:type="dxa"/>
            <w:tcBorders>
              <w:top w:val="nil"/>
              <w:left w:val="nil"/>
              <w:bottom w:val="single" w:sz="4" w:space="0" w:color="auto"/>
              <w:right w:val="single" w:sz="4" w:space="0" w:color="auto"/>
            </w:tcBorders>
            <w:shd w:val="clear" w:color="auto" w:fill="auto"/>
            <w:noWrap/>
            <w:vAlign w:val="bottom"/>
            <w:hideMark/>
          </w:tcPr>
          <w:p w14:paraId="300E5CCF" w14:textId="77777777" w:rsidR="00602751" w:rsidRPr="00935440" w:rsidRDefault="00602751" w:rsidP="001A09CE">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4</w:t>
            </w:r>
          </w:p>
        </w:tc>
        <w:tc>
          <w:tcPr>
            <w:tcW w:w="890" w:type="dxa"/>
            <w:tcBorders>
              <w:top w:val="nil"/>
              <w:left w:val="nil"/>
              <w:bottom w:val="single" w:sz="4" w:space="0" w:color="auto"/>
              <w:right w:val="single" w:sz="4" w:space="0" w:color="auto"/>
            </w:tcBorders>
            <w:shd w:val="clear" w:color="auto" w:fill="auto"/>
            <w:noWrap/>
            <w:vAlign w:val="bottom"/>
            <w:hideMark/>
          </w:tcPr>
          <w:p w14:paraId="320B3AA1" w14:textId="77777777" w:rsidR="00602751" w:rsidRPr="00935440" w:rsidRDefault="00602751" w:rsidP="001A09CE">
            <w:pPr>
              <w:spacing w:after="0" w:line="240" w:lineRule="auto"/>
              <w:ind w:firstLine="0"/>
              <w:contextualSpacing w:val="0"/>
              <w:jc w:val="lef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mm</w:t>
            </w:r>
          </w:p>
        </w:tc>
        <w:tc>
          <w:tcPr>
            <w:tcW w:w="1195" w:type="dxa"/>
            <w:tcBorders>
              <w:top w:val="nil"/>
              <w:left w:val="nil"/>
              <w:bottom w:val="single" w:sz="4" w:space="0" w:color="auto"/>
              <w:right w:val="single" w:sz="4" w:space="0" w:color="auto"/>
            </w:tcBorders>
            <w:shd w:val="clear" w:color="auto" w:fill="auto"/>
            <w:noWrap/>
            <w:vAlign w:val="bottom"/>
            <w:hideMark/>
          </w:tcPr>
          <w:p w14:paraId="73D50CA0" w14:textId="77777777" w:rsidR="00602751" w:rsidRPr="00935440" w:rsidRDefault="00602751" w:rsidP="001A09CE">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109.5</w:t>
            </w:r>
          </w:p>
        </w:tc>
        <w:tc>
          <w:tcPr>
            <w:tcW w:w="991" w:type="dxa"/>
            <w:tcBorders>
              <w:top w:val="nil"/>
              <w:left w:val="nil"/>
              <w:bottom w:val="single" w:sz="4" w:space="0" w:color="auto"/>
              <w:right w:val="single" w:sz="4" w:space="0" w:color="auto"/>
            </w:tcBorders>
            <w:shd w:val="clear" w:color="auto" w:fill="auto"/>
            <w:noWrap/>
            <w:vAlign w:val="bottom"/>
            <w:hideMark/>
          </w:tcPr>
          <w:p w14:paraId="4F5243AB" w14:textId="77777777" w:rsidR="00602751" w:rsidRPr="00935440" w:rsidRDefault="00602751" w:rsidP="001A09CE">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3362</w:t>
            </w:r>
          </w:p>
        </w:tc>
        <w:tc>
          <w:tcPr>
            <w:tcW w:w="774" w:type="dxa"/>
            <w:tcBorders>
              <w:top w:val="nil"/>
              <w:left w:val="nil"/>
              <w:bottom w:val="single" w:sz="4" w:space="0" w:color="auto"/>
              <w:right w:val="single" w:sz="4" w:space="0" w:color="auto"/>
            </w:tcBorders>
            <w:shd w:val="clear" w:color="auto" w:fill="auto"/>
            <w:noWrap/>
            <w:vAlign w:val="bottom"/>
            <w:hideMark/>
          </w:tcPr>
          <w:p w14:paraId="21FAE68B" w14:textId="77777777" w:rsidR="00602751" w:rsidRPr="00935440" w:rsidRDefault="00602751" w:rsidP="001A09CE">
            <w:pPr>
              <w:spacing w:after="0" w:line="240" w:lineRule="auto"/>
              <w:ind w:firstLine="0"/>
              <w:contextualSpacing w:val="0"/>
              <w:jc w:val="lef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 </w:t>
            </w:r>
          </w:p>
        </w:tc>
        <w:tc>
          <w:tcPr>
            <w:tcW w:w="851" w:type="dxa"/>
            <w:tcBorders>
              <w:top w:val="nil"/>
              <w:left w:val="nil"/>
              <w:bottom w:val="single" w:sz="4" w:space="0" w:color="auto"/>
              <w:right w:val="single" w:sz="4" w:space="0" w:color="auto"/>
            </w:tcBorders>
            <w:shd w:val="clear" w:color="auto" w:fill="auto"/>
            <w:noWrap/>
            <w:vAlign w:val="bottom"/>
            <w:hideMark/>
          </w:tcPr>
          <w:p w14:paraId="316B19CB" w14:textId="77777777" w:rsidR="00602751" w:rsidRPr="00935440" w:rsidRDefault="00602751" w:rsidP="001A09CE">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8.9</w:t>
            </w:r>
          </w:p>
        </w:tc>
      </w:tr>
      <w:tr w:rsidR="00602751" w:rsidRPr="00935440" w14:paraId="29D3D32C" w14:textId="77777777" w:rsidTr="004D3F54">
        <w:trPr>
          <w:trHeight w:val="300"/>
        </w:trPr>
        <w:tc>
          <w:tcPr>
            <w:tcW w:w="697" w:type="dxa"/>
            <w:tcBorders>
              <w:top w:val="nil"/>
              <w:left w:val="nil"/>
              <w:bottom w:val="nil"/>
              <w:right w:val="nil"/>
            </w:tcBorders>
            <w:shd w:val="clear" w:color="auto" w:fill="auto"/>
            <w:noWrap/>
            <w:vAlign w:val="bottom"/>
            <w:hideMark/>
          </w:tcPr>
          <w:p w14:paraId="6BEFBACD" w14:textId="77777777" w:rsidR="00602751" w:rsidRPr="00935440" w:rsidRDefault="00602751" w:rsidP="001A09CE">
            <w:pPr>
              <w:spacing w:after="0" w:line="240" w:lineRule="auto"/>
              <w:ind w:firstLine="0"/>
              <w:contextualSpacing w:val="0"/>
              <w:jc w:val="right"/>
              <w:rPr>
                <w:rFonts w:ascii="Times New Roman" w:eastAsia="Times New Roman" w:hAnsi="Times New Roman" w:cs="Times New Roman"/>
                <w:color w:val="000000"/>
                <w:lang w:val="en-GB" w:eastAsia="en-GB"/>
              </w:rPr>
            </w:pPr>
          </w:p>
        </w:tc>
        <w:tc>
          <w:tcPr>
            <w:tcW w:w="291" w:type="dxa"/>
            <w:tcBorders>
              <w:top w:val="nil"/>
              <w:left w:val="nil"/>
              <w:bottom w:val="nil"/>
              <w:right w:val="nil"/>
            </w:tcBorders>
            <w:shd w:val="clear" w:color="auto" w:fill="auto"/>
            <w:noWrap/>
            <w:vAlign w:val="bottom"/>
            <w:hideMark/>
          </w:tcPr>
          <w:p w14:paraId="66DE2BCD" w14:textId="77777777" w:rsidR="00602751" w:rsidRPr="00935440" w:rsidRDefault="00602751" w:rsidP="001A09CE">
            <w:pPr>
              <w:spacing w:after="0" w:line="240" w:lineRule="auto"/>
              <w:ind w:firstLine="0"/>
              <w:contextualSpacing w:val="0"/>
              <w:jc w:val="center"/>
              <w:rPr>
                <w:rFonts w:ascii="Times New Roman" w:eastAsia="Times New Roman" w:hAnsi="Times New Roman" w:cs="Times New Roman"/>
                <w:sz w:val="20"/>
                <w:szCs w:val="20"/>
                <w:lang w:val="en-GB" w:eastAsia="en-GB"/>
              </w:rPr>
            </w:pPr>
          </w:p>
        </w:tc>
        <w:tc>
          <w:tcPr>
            <w:tcW w:w="822" w:type="dxa"/>
            <w:tcBorders>
              <w:top w:val="nil"/>
              <w:left w:val="nil"/>
              <w:bottom w:val="nil"/>
              <w:right w:val="nil"/>
            </w:tcBorders>
            <w:shd w:val="clear" w:color="auto" w:fill="auto"/>
            <w:noWrap/>
            <w:vAlign w:val="bottom"/>
            <w:hideMark/>
          </w:tcPr>
          <w:p w14:paraId="744355E0" w14:textId="77777777" w:rsidR="00602751" w:rsidRPr="00935440" w:rsidRDefault="00602751" w:rsidP="001A09CE">
            <w:pPr>
              <w:spacing w:after="0" w:line="240" w:lineRule="auto"/>
              <w:ind w:firstLine="0"/>
              <w:contextualSpacing w:val="0"/>
              <w:jc w:val="center"/>
              <w:rPr>
                <w:rFonts w:ascii="Times New Roman" w:eastAsia="Times New Roman" w:hAnsi="Times New Roman" w:cs="Times New Roman"/>
                <w:sz w:val="20"/>
                <w:szCs w:val="20"/>
                <w:lang w:val="en-GB" w:eastAsia="en-GB"/>
              </w:rPr>
            </w:pPr>
          </w:p>
        </w:tc>
        <w:tc>
          <w:tcPr>
            <w:tcW w:w="2883" w:type="dxa"/>
            <w:tcBorders>
              <w:top w:val="nil"/>
              <w:left w:val="single" w:sz="4" w:space="0" w:color="auto"/>
              <w:bottom w:val="single" w:sz="4" w:space="0" w:color="auto"/>
              <w:right w:val="single" w:sz="4" w:space="0" w:color="auto"/>
            </w:tcBorders>
            <w:shd w:val="clear" w:color="auto" w:fill="auto"/>
            <w:noWrap/>
            <w:vAlign w:val="bottom"/>
            <w:hideMark/>
          </w:tcPr>
          <w:p w14:paraId="56425C9F" w14:textId="77777777" w:rsidR="00602751" w:rsidRPr="00935440" w:rsidRDefault="00602751" w:rsidP="001A09CE">
            <w:pPr>
              <w:spacing w:after="0" w:line="240" w:lineRule="auto"/>
              <w:ind w:firstLine="0"/>
              <w:contextualSpacing w:val="0"/>
              <w:jc w:val="lef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Total diameter</w:t>
            </w:r>
          </w:p>
        </w:tc>
        <w:tc>
          <w:tcPr>
            <w:tcW w:w="2803" w:type="dxa"/>
            <w:gridSpan w:val="3"/>
            <w:tcBorders>
              <w:top w:val="single" w:sz="4" w:space="0" w:color="auto"/>
              <w:left w:val="nil"/>
              <w:bottom w:val="single" w:sz="4" w:space="0" w:color="auto"/>
              <w:right w:val="single" w:sz="4" w:space="0" w:color="auto"/>
            </w:tcBorders>
            <w:shd w:val="clear" w:color="000000" w:fill="E2EFDA"/>
            <w:noWrap/>
            <w:vAlign w:val="bottom"/>
            <w:hideMark/>
          </w:tcPr>
          <w:p w14:paraId="4AE82F7B" w14:textId="77777777" w:rsidR="00602751" w:rsidRPr="00935440" w:rsidRDefault="00602751" w:rsidP="001A09CE">
            <w:pPr>
              <w:spacing w:after="0" w:line="240" w:lineRule="auto"/>
              <w:ind w:firstLine="0"/>
              <w:contextualSpacing w:val="0"/>
              <w:jc w:val="center"/>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219</w:t>
            </w:r>
          </w:p>
        </w:tc>
        <w:tc>
          <w:tcPr>
            <w:tcW w:w="991" w:type="dxa"/>
            <w:tcBorders>
              <w:top w:val="nil"/>
              <w:left w:val="nil"/>
              <w:bottom w:val="single" w:sz="4" w:space="0" w:color="auto"/>
              <w:right w:val="single" w:sz="4" w:space="0" w:color="auto"/>
            </w:tcBorders>
            <w:shd w:val="clear" w:color="auto" w:fill="auto"/>
            <w:noWrap/>
            <w:vAlign w:val="bottom"/>
            <w:hideMark/>
          </w:tcPr>
          <w:p w14:paraId="487254DB" w14:textId="77777777" w:rsidR="00602751" w:rsidRPr="00935440" w:rsidRDefault="00602751" w:rsidP="001A09CE">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37668</w:t>
            </w:r>
          </w:p>
        </w:tc>
        <w:tc>
          <w:tcPr>
            <w:tcW w:w="774" w:type="dxa"/>
            <w:tcBorders>
              <w:top w:val="nil"/>
              <w:left w:val="nil"/>
              <w:bottom w:val="single" w:sz="4" w:space="0" w:color="auto"/>
              <w:right w:val="single" w:sz="4" w:space="0" w:color="auto"/>
            </w:tcBorders>
            <w:shd w:val="clear" w:color="auto" w:fill="auto"/>
            <w:noWrap/>
            <w:vAlign w:val="bottom"/>
            <w:hideMark/>
          </w:tcPr>
          <w:p w14:paraId="652E20DC" w14:textId="77777777" w:rsidR="00602751" w:rsidRPr="00935440" w:rsidRDefault="00602751" w:rsidP="001A09CE">
            <w:pPr>
              <w:spacing w:after="0" w:line="240" w:lineRule="auto"/>
              <w:ind w:firstLine="0"/>
              <w:contextualSpacing w:val="0"/>
              <w:jc w:val="lef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 </w:t>
            </w:r>
          </w:p>
        </w:tc>
        <w:tc>
          <w:tcPr>
            <w:tcW w:w="851" w:type="dxa"/>
            <w:tcBorders>
              <w:top w:val="nil"/>
              <w:left w:val="nil"/>
              <w:bottom w:val="single" w:sz="4" w:space="0" w:color="auto"/>
              <w:right w:val="single" w:sz="4" w:space="0" w:color="auto"/>
            </w:tcBorders>
            <w:shd w:val="clear" w:color="auto" w:fill="auto"/>
            <w:noWrap/>
            <w:vAlign w:val="bottom"/>
            <w:hideMark/>
          </w:tcPr>
          <w:p w14:paraId="35AF86D1" w14:textId="77777777" w:rsidR="00602751" w:rsidRPr="00935440" w:rsidRDefault="00602751" w:rsidP="001A09CE">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100.0</w:t>
            </w:r>
          </w:p>
        </w:tc>
      </w:tr>
      <w:tr w:rsidR="00602751" w:rsidRPr="00935440" w14:paraId="62B9BF8B" w14:textId="77777777" w:rsidTr="004D3F54">
        <w:trPr>
          <w:trHeight w:val="300"/>
        </w:trPr>
        <w:tc>
          <w:tcPr>
            <w:tcW w:w="697" w:type="dxa"/>
            <w:tcBorders>
              <w:top w:val="nil"/>
              <w:left w:val="nil"/>
              <w:bottom w:val="nil"/>
              <w:right w:val="nil"/>
            </w:tcBorders>
            <w:shd w:val="clear" w:color="auto" w:fill="auto"/>
            <w:noWrap/>
            <w:vAlign w:val="bottom"/>
          </w:tcPr>
          <w:p w14:paraId="3E591142" w14:textId="77777777" w:rsidR="00602751" w:rsidRPr="00935440" w:rsidRDefault="00602751" w:rsidP="007B474A">
            <w:pPr>
              <w:spacing w:after="0" w:line="240" w:lineRule="auto"/>
              <w:ind w:firstLine="0"/>
              <w:contextualSpacing w:val="0"/>
              <w:jc w:val="right"/>
              <w:rPr>
                <w:rFonts w:ascii="Times New Roman" w:eastAsia="Times New Roman" w:hAnsi="Times New Roman" w:cs="Times New Roman"/>
                <w:color w:val="000000"/>
                <w:lang w:val="en-GB" w:eastAsia="en-GB"/>
              </w:rPr>
            </w:pPr>
          </w:p>
        </w:tc>
        <w:tc>
          <w:tcPr>
            <w:tcW w:w="291" w:type="dxa"/>
            <w:tcBorders>
              <w:top w:val="nil"/>
              <w:left w:val="nil"/>
              <w:bottom w:val="nil"/>
              <w:right w:val="nil"/>
            </w:tcBorders>
            <w:shd w:val="clear" w:color="auto" w:fill="auto"/>
            <w:noWrap/>
            <w:vAlign w:val="bottom"/>
          </w:tcPr>
          <w:p w14:paraId="79F7D562" w14:textId="77777777" w:rsidR="00602751" w:rsidRPr="00935440" w:rsidRDefault="00602751" w:rsidP="007B474A">
            <w:pPr>
              <w:spacing w:after="0" w:line="240" w:lineRule="auto"/>
              <w:ind w:firstLine="0"/>
              <w:contextualSpacing w:val="0"/>
              <w:jc w:val="center"/>
              <w:rPr>
                <w:rFonts w:ascii="Times New Roman" w:eastAsia="Times New Roman" w:hAnsi="Times New Roman" w:cs="Times New Roman"/>
                <w:sz w:val="20"/>
                <w:szCs w:val="20"/>
                <w:lang w:val="en-GB" w:eastAsia="en-GB"/>
              </w:rPr>
            </w:pPr>
          </w:p>
        </w:tc>
        <w:tc>
          <w:tcPr>
            <w:tcW w:w="822" w:type="dxa"/>
            <w:tcBorders>
              <w:top w:val="nil"/>
              <w:left w:val="nil"/>
              <w:bottom w:val="nil"/>
              <w:right w:val="nil"/>
            </w:tcBorders>
            <w:shd w:val="clear" w:color="auto" w:fill="auto"/>
            <w:noWrap/>
            <w:vAlign w:val="bottom"/>
          </w:tcPr>
          <w:p w14:paraId="33C20A96" w14:textId="77777777" w:rsidR="00602751" w:rsidRPr="00935440" w:rsidRDefault="00602751" w:rsidP="007B474A">
            <w:pPr>
              <w:spacing w:after="0" w:line="240" w:lineRule="auto"/>
              <w:ind w:firstLine="0"/>
              <w:contextualSpacing w:val="0"/>
              <w:jc w:val="center"/>
              <w:rPr>
                <w:rFonts w:ascii="Times New Roman" w:eastAsia="Times New Roman" w:hAnsi="Times New Roman" w:cs="Times New Roman"/>
                <w:sz w:val="20"/>
                <w:szCs w:val="20"/>
                <w:lang w:val="en-GB" w:eastAsia="en-GB"/>
              </w:rPr>
            </w:pPr>
          </w:p>
        </w:tc>
        <w:tc>
          <w:tcPr>
            <w:tcW w:w="2883" w:type="dxa"/>
            <w:tcBorders>
              <w:top w:val="nil"/>
              <w:left w:val="single" w:sz="4" w:space="0" w:color="auto"/>
              <w:bottom w:val="single" w:sz="4" w:space="0" w:color="auto"/>
              <w:right w:val="single" w:sz="4" w:space="0" w:color="auto"/>
            </w:tcBorders>
            <w:shd w:val="clear" w:color="auto" w:fill="auto"/>
            <w:noWrap/>
            <w:vAlign w:val="bottom"/>
          </w:tcPr>
          <w:p w14:paraId="361CEB3E" w14:textId="77777777" w:rsidR="00602751" w:rsidRPr="00935440" w:rsidRDefault="00602751" w:rsidP="007B474A">
            <w:pPr>
              <w:spacing w:after="0" w:line="240" w:lineRule="auto"/>
              <w:ind w:firstLine="0"/>
              <w:contextualSpacing w:val="0"/>
              <w:jc w:val="lef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PN [MW]</w:t>
            </w:r>
          </w:p>
        </w:tc>
        <w:tc>
          <w:tcPr>
            <w:tcW w:w="2803" w:type="dxa"/>
            <w:gridSpan w:val="3"/>
            <w:tcBorders>
              <w:top w:val="single" w:sz="4" w:space="0" w:color="auto"/>
              <w:left w:val="nil"/>
              <w:bottom w:val="single" w:sz="4" w:space="0" w:color="auto"/>
              <w:right w:val="single" w:sz="4" w:space="0" w:color="auto"/>
            </w:tcBorders>
            <w:shd w:val="clear" w:color="auto" w:fill="auto"/>
            <w:noWrap/>
            <w:vAlign w:val="bottom"/>
          </w:tcPr>
          <w:p w14:paraId="0E797FB2" w14:textId="77777777" w:rsidR="00602751" w:rsidRPr="00935440" w:rsidRDefault="00602751" w:rsidP="007B474A">
            <w:pPr>
              <w:spacing w:after="0" w:line="240" w:lineRule="auto"/>
              <w:ind w:firstLine="0"/>
              <w:contextualSpacing w:val="0"/>
              <w:jc w:val="center"/>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274</w:t>
            </w:r>
          </w:p>
        </w:tc>
        <w:tc>
          <w:tcPr>
            <w:tcW w:w="991" w:type="dxa"/>
            <w:tcBorders>
              <w:top w:val="nil"/>
              <w:left w:val="nil"/>
              <w:bottom w:val="single" w:sz="4" w:space="0" w:color="auto"/>
              <w:right w:val="single" w:sz="4" w:space="0" w:color="auto"/>
            </w:tcBorders>
            <w:shd w:val="clear" w:color="auto" w:fill="auto"/>
            <w:noWrap/>
            <w:vAlign w:val="bottom"/>
          </w:tcPr>
          <w:p w14:paraId="66247ECB" w14:textId="77777777" w:rsidR="00602751" w:rsidRPr="00935440" w:rsidRDefault="00602751" w:rsidP="007B474A">
            <w:pPr>
              <w:spacing w:after="0" w:line="240" w:lineRule="auto"/>
              <w:ind w:firstLine="0"/>
              <w:contextualSpacing w:val="0"/>
              <w:jc w:val="right"/>
              <w:rPr>
                <w:rFonts w:ascii="Times New Roman" w:eastAsia="Times New Roman" w:hAnsi="Times New Roman" w:cs="Times New Roman"/>
                <w:color w:val="000000"/>
                <w:lang w:val="en-GB" w:eastAsia="en-GB"/>
              </w:rPr>
            </w:pPr>
          </w:p>
        </w:tc>
        <w:tc>
          <w:tcPr>
            <w:tcW w:w="774" w:type="dxa"/>
            <w:tcBorders>
              <w:top w:val="nil"/>
              <w:left w:val="nil"/>
              <w:bottom w:val="single" w:sz="4" w:space="0" w:color="auto"/>
              <w:right w:val="single" w:sz="4" w:space="0" w:color="auto"/>
            </w:tcBorders>
            <w:shd w:val="clear" w:color="auto" w:fill="auto"/>
            <w:noWrap/>
            <w:vAlign w:val="bottom"/>
          </w:tcPr>
          <w:p w14:paraId="21211541" w14:textId="77777777" w:rsidR="00602751" w:rsidRPr="00935440" w:rsidRDefault="00602751" w:rsidP="007B474A">
            <w:pPr>
              <w:spacing w:after="0" w:line="240" w:lineRule="auto"/>
              <w:ind w:firstLine="0"/>
              <w:contextualSpacing w:val="0"/>
              <w:jc w:val="left"/>
              <w:rPr>
                <w:rFonts w:ascii="Times New Roman" w:eastAsia="Times New Roman" w:hAnsi="Times New Roman" w:cs="Times New Roman"/>
                <w:color w:val="000000"/>
                <w:lang w:val="en-GB" w:eastAsia="en-GB"/>
              </w:rPr>
            </w:pPr>
          </w:p>
        </w:tc>
        <w:tc>
          <w:tcPr>
            <w:tcW w:w="851" w:type="dxa"/>
            <w:tcBorders>
              <w:top w:val="nil"/>
              <w:left w:val="nil"/>
              <w:bottom w:val="single" w:sz="4" w:space="0" w:color="auto"/>
              <w:right w:val="single" w:sz="4" w:space="0" w:color="auto"/>
            </w:tcBorders>
            <w:shd w:val="clear" w:color="auto" w:fill="auto"/>
            <w:noWrap/>
            <w:vAlign w:val="bottom"/>
          </w:tcPr>
          <w:p w14:paraId="0D391A7C" w14:textId="77777777" w:rsidR="00602751" w:rsidRPr="00935440" w:rsidRDefault="00602751" w:rsidP="007B474A">
            <w:pPr>
              <w:spacing w:after="0" w:line="240" w:lineRule="auto"/>
              <w:ind w:firstLine="0"/>
              <w:contextualSpacing w:val="0"/>
              <w:jc w:val="right"/>
              <w:rPr>
                <w:rFonts w:ascii="Times New Roman" w:eastAsia="Times New Roman" w:hAnsi="Times New Roman" w:cs="Times New Roman"/>
                <w:color w:val="000000"/>
                <w:lang w:val="en-GB" w:eastAsia="en-GB"/>
              </w:rPr>
            </w:pPr>
          </w:p>
        </w:tc>
      </w:tr>
    </w:tbl>
    <w:p w14:paraId="0EA45578" w14:textId="77777777" w:rsidR="00251B23" w:rsidRDefault="00251B23"/>
    <w:p w14:paraId="1A1060AC" w14:textId="0446527F" w:rsidR="004D3F54" w:rsidRPr="00935440" w:rsidRDefault="004D3F54" w:rsidP="004D3F54">
      <w:pPr>
        <w:pStyle w:val="Caption"/>
        <w:keepNext/>
        <w:rPr>
          <w:rFonts w:ascii="Times New Roman" w:hAnsi="Times New Roman" w:cs="Times New Roman"/>
        </w:rPr>
      </w:pPr>
      <w:r w:rsidRPr="00935440">
        <w:rPr>
          <w:rFonts w:ascii="Times New Roman" w:hAnsi="Times New Roman" w:cs="Times New Roman"/>
        </w:rPr>
        <w:t>Table S</w:t>
      </w:r>
      <w:r>
        <w:rPr>
          <w:rFonts w:ascii="Times New Roman" w:hAnsi="Times New Roman" w:cs="Times New Roman"/>
        </w:rPr>
        <w:t>-</w:t>
      </w:r>
      <w:r w:rsidRPr="00935440">
        <w:rPr>
          <w:rFonts w:ascii="Times New Roman" w:hAnsi="Times New Roman" w:cs="Times New Roman"/>
        </w:rPr>
        <w:fldChar w:fldCharType="begin"/>
      </w:r>
      <w:r w:rsidRPr="00935440">
        <w:rPr>
          <w:rFonts w:ascii="Times New Roman" w:hAnsi="Times New Roman" w:cs="Times New Roman"/>
        </w:rPr>
        <w:instrText xml:space="preserve"> SEQ Table \* ARABIC </w:instrText>
      </w:r>
      <w:r w:rsidRPr="00935440">
        <w:rPr>
          <w:rFonts w:ascii="Times New Roman" w:hAnsi="Times New Roman" w:cs="Times New Roman"/>
        </w:rPr>
        <w:fldChar w:fldCharType="separate"/>
      </w:r>
      <w:r w:rsidR="004430AA">
        <w:rPr>
          <w:rFonts w:ascii="Times New Roman" w:hAnsi="Times New Roman" w:cs="Times New Roman"/>
          <w:noProof/>
        </w:rPr>
        <w:t>24</w:t>
      </w:r>
      <w:r w:rsidRPr="00935440">
        <w:rPr>
          <w:rFonts w:ascii="Times New Roman" w:hAnsi="Times New Roman" w:cs="Times New Roman"/>
          <w:noProof/>
        </w:rPr>
        <w:fldChar w:fldCharType="end"/>
      </w:r>
      <w:r w:rsidRPr="00935440">
        <w:rPr>
          <w:rFonts w:ascii="Times New Roman" w:hAnsi="Times New Roman" w:cs="Times New Roman"/>
        </w:rPr>
        <w:t>:</w:t>
      </w:r>
      <w:r>
        <w:rPr>
          <w:rFonts w:ascii="Times New Roman" w:hAnsi="Times New Roman" w:cs="Times New Roman"/>
        </w:rPr>
        <w:t>three</w:t>
      </w:r>
      <w:r w:rsidRPr="00935440">
        <w:rPr>
          <w:rFonts w:ascii="Times New Roman" w:hAnsi="Times New Roman" w:cs="Times New Roman"/>
        </w:rPr>
        <w:t xml:space="preserve">-core </w:t>
      </w:r>
      <w:r>
        <w:rPr>
          <w:rFonts w:ascii="Times New Roman" w:hAnsi="Times New Roman" w:cs="Times New Roman"/>
        </w:rPr>
        <w:t>HVAC</w:t>
      </w:r>
      <w:r w:rsidRPr="00935440">
        <w:rPr>
          <w:rFonts w:ascii="Times New Roman" w:hAnsi="Times New Roman" w:cs="Times New Roman"/>
        </w:rPr>
        <w:t xml:space="preserve"> </w:t>
      </w:r>
      <w:r>
        <w:rPr>
          <w:rFonts w:ascii="Times New Roman" w:hAnsi="Times New Roman" w:cs="Times New Roman"/>
        </w:rPr>
        <w:t>(</w:t>
      </w:r>
      <w:r w:rsidR="00563E11">
        <w:rPr>
          <w:rFonts w:ascii="Times New Roman" w:hAnsi="Times New Roman" w:cs="Times New Roman"/>
        </w:rPr>
        <w:t>220</w:t>
      </w:r>
      <w:r>
        <w:rPr>
          <w:rFonts w:ascii="Times New Roman" w:hAnsi="Times New Roman" w:cs="Times New Roman"/>
        </w:rPr>
        <w:t xml:space="preserve"> kV - 500 mm</w:t>
      </w:r>
      <w:r w:rsidRPr="007E4F7A">
        <w:rPr>
          <w:rFonts w:ascii="Times New Roman" w:hAnsi="Times New Roman" w:cs="Times New Roman"/>
          <w:vertAlign w:val="superscript"/>
        </w:rPr>
        <w:t>2</w:t>
      </w:r>
      <w:r>
        <w:rPr>
          <w:rFonts w:ascii="Times New Roman" w:hAnsi="Times New Roman" w:cs="Times New Roman"/>
        </w:rPr>
        <w:t>) s</w:t>
      </w:r>
      <w:r w:rsidRPr="00935440">
        <w:rPr>
          <w:rFonts w:ascii="Times New Roman" w:hAnsi="Times New Roman" w:cs="Times New Roman"/>
        </w:rPr>
        <w:t xml:space="preserve">ubmarine power cable </w:t>
      </w:r>
      <w:r>
        <w:rPr>
          <w:rFonts w:ascii="Times New Roman" w:hAnsi="Times New Roman" w:cs="Times New Roman"/>
        </w:rPr>
        <w:t>absolute and percentage volume and mass values.</w:t>
      </w:r>
    </w:p>
    <w:tbl>
      <w:tblPr>
        <w:tblStyle w:val="TableGrid"/>
        <w:tblW w:w="0" w:type="auto"/>
        <w:jc w:val="center"/>
        <w:tblLook w:val="04A0" w:firstRow="1" w:lastRow="0" w:firstColumn="1" w:lastColumn="0" w:noHBand="0" w:noVBand="1"/>
      </w:tblPr>
      <w:tblGrid>
        <w:gridCol w:w="1887"/>
        <w:gridCol w:w="960"/>
        <w:gridCol w:w="960"/>
        <w:gridCol w:w="960"/>
        <w:gridCol w:w="960"/>
        <w:gridCol w:w="960"/>
        <w:gridCol w:w="960"/>
      </w:tblGrid>
      <w:tr w:rsidR="00251B23" w:rsidRPr="00251B23" w14:paraId="1D9BE5DE" w14:textId="77777777" w:rsidTr="00E65366">
        <w:trPr>
          <w:trHeight w:val="300"/>
          <w:jc w:val="center"/>
        </w:trPr>
        <w:tc>
          <w:tcPr>
            <w:tcW w:w="1887" w:type="dxa"/>
            <w:noWrap/>
            <w:hideMark/>
          </w:tcPr>
          <w:p w14:paraId="164D10D7" w14:textId="77777777" w:rsidR="00251B23" w:rsidRPr="00251B23" w:rsidRDefault="00251B23" w:rsidP="00251B23">
            <w:pPr>
              <w:ind w:firstLine="0"/>
              <w:jc w:val="center"/>
              <w:rPr>
                <w:rFonts w:ascii="Times New Roman" w:hAnsi="Times New Roman" w:cs="Times New Roman"/>
              </w:rPr>
            </w:pPr>
          </w:p>
        </w:tc>
        <w:tc>
          <w:tcPr>
            <w:tcW w:w="960" w:type="dxa"/>
            <w:noWrap/>
            <w:hideMark/>
          </w:tcPr>
          <w:p w14:paraId="258BD0DD" w14:textId="77777777" w:rsidR="00251B23" w:rsidRPr="00251B23" w:rsidRDefault="00251B23" w:rsidP="00251B23">
            <w:pPr>
              <w:ind w:firstLine="0"/>
              <w:jc w:val="center"/>
              <w:rPr>
                <w:rFonts w:ascii="Times New Roman" w:hAnsi="Times New Roman" w:cs="Times New Roman"/>
              </w:rPr>
            </w:pPr>
            <w:r w:rsidRPr="00251B23">
              <w:rPr>
                <w:rFonts w:ascii="Times New Roman" w:hAnsi="Times New Roman" w:cs="Times New Roman"/>
              </w:rPr>
              <w:t>Copper</w:t>
            </w:r>
          </w:p>
        </w:tc>
        <w:tc>
          <w:tcPr>
            <w:tcW w:w="960" w:type="dxa"/>
            <w:noWrap/>
            <w:hideMark/>
          </w:tcPr>
          <w:p w14:paraId="7FD87012" w14:textId="77777777" w:rsidR="00251B23" w:rsidRPr="00251B23" w:rsidRDefault="00251B23" w:rsidP="00251B23">
            <w:pPr>
              <w:ind w:firstLine="0"/>
              <w:jc w:val="center"/>
              <w:rPr>
                <w:rFonts w:ascii="Times New Roman" w:hAnsi="Times New Roman" w:cs="Times New Roman"/>
              </w:rPr>
            </w:pPr>
            <w:r w:rsidRPr="00251B23">
              <w:rPr>
                <w:rFonts w:ascii="Times New Roman" w:hAnsi="Times New Roman" w:cs="Times New Roman"/>
              </w:rPr>
              <w:t>XLPE</w:t>
            </w:r>
          </w:p>
        </w:tc>
        <w:tc>
          <w:tcPr>
            <w:tcW w:w="960" w:type="dxa"/>
            <w:noWrap/>
            <w:hideMark/>
          </w:tcPr>
          <w:p w14:paraId="2D504ED0" w14:textId="77777777" w:rsidR="00251B23" w:rsidRPr="00251B23" w:rsidRDefault="00251B23" w:rsidP="00251B23">
            <w:pPr>
              <w:ind w:firstLine="0"/>
              <w:jc w:val="center"/>
              <w:rPr>
                <w:rFonts w:ascii="Times New Roman" w:hAnsi="Times New Roman" w:cs="Times New Roman"/>
              </w:rPr>
            </w:pPr>
            <w:r w:rsidRPr="00251B23">
              <w:rPr>
                <w:rFonts w:ascii="Times New Roman" w:hAnsi="Times New Roman" w:cs="Times New Roman"/>
              </w:rPr>
              <w:t>Lead</w:t>
            </w:r>
          </w:p>
        </w:tc>
        <w:tc>
          <w:tcPr>
            <w:tcW w:w="960" w:type="dxa"/>
            <w:noWrap/>
            <w:hideMark/>
          </w:tcPr>
          <w:p w14:paraId="7CEC472B" w14:textId="77777777" w:rsidR="00251B23" w:rsidRPr="00251B23" w:rsidRDefault="00251B23" w:rsidP="00251B23">
            <w:pPr>
              <w:ind w:firstLine="0"/>
              <w:jc w:val="center"/>
              <w:rPr>
                <w:rFonts w:ascii="Times New Roman" w:hAnsi="Times New Roman" w:cs="Times New Roman"/>
              </w:rPr>
            </w:pPr>
            <w:r w:rsidRPr="00251B23">
              <w:rPr>
                <w:rFonts w:ascii="Times New Roman" w:hAnsi="Times New Roman" w:cs="Times New Roman"/>
              </w:rPr>
              <w:t>HDPE</w:t>
            </w:r>
          </w:p>
        </w:tc>
        <w:tc>
          <w:tcPr>
            <w:tcW w:w="960" w:type="dxa"/>
            <w:noWrap/>
            <w:hideMark/>
          </w:tcPr>
          <w:p w14:paraId="0F733303" w14:textId="77777777" w:rsidR="00251B23" w:rsidRPr="00251B23" w:rsidRDefault="00251B23" w:rsidP="00251B23">
            <w:pPr>
              <w:ind w:firstLine="0"/>
              <w:jc w:val="center"/>
              <w:rPr>
                <w:rFonts w:ascii="Times New Roman" w:hAnsi="Times New Roman" w:cs="Times New Roman"/>
              </w:rPr>
            </w:pPr>
            <w:r w:rsidRPr="00251B23">
              <w:rPr>
                <w:rFonts w:ascii="Times New Roman" w:hAnsi="Times New Roman" w:cs="Times New Roman"/>
              </w:rPr>
              <w:t>Galv. Steel</w:t>
            </w:r>
          </w:p>
        </w:tc>
        <w:tc>
          <w:tcPr>
            <w:tcW w:w="960" w:type="dxa"/>
            <w:noWrap/>
            <w:hideMark/>
          </w:tcPr>
          <w:p w14:paraId="5178AD44" w14:textId="77777777" w:rsidR="00251B23" w:rsidRPr="00251B23" w:rsidRDefault="00251B23" w:rsidP="00251B23">
            <w:pPr>
              <w:ind w:firstLine="0"/>
              <w:jc w:val="center"/>
              <w:rPr>
                <w:rFonts w:ascii="Times New Roman" w:hAnsi="Times New Roman" w:cs="Times New Roman"/>
              </w:rPr>
            </w:pPr>
            <w:r w:rsidRPr="00251B23">
              <w:rPr>
                <w:rFonts w:ascii="Times New Roman" w:hAnsi="Times New Roman" w:cs="Times New Roman"/>
              </w:rPr>
              <w:t>PP</w:t>
            </w:r>
          </w:p>
        </w:tc>
      </w:tr>
      <w:tr w:rsidR="00251B23" w:rsidRPr="00251B23" w14:paraId="7D963F45" w14:textId="77777777" w:rsidTr="00E65366">
        <w:trPr>
          <w:trHeight w:val="300"/>
          <w:jc w:val="center"/>
        </w:trPr>
        <w:tc>
          <w:tcPr>
            <w:tcW w:w="1887" w:type="dxa"/>
            <w:noWrap/>
            <w:hideMark/>
          </w:tcPr>
          <w:p w14:paraId="00CE392A" w14:textId="77777777" w:rsidR="00251B23" w:rsidRPr="00251B23" w:rsidRDefault="00251B23" w:rsidP="00251B23">
            <w:pPr>
              <w:ind w:firstLine="0"/>
              <w:jc w:val="center"/>
              <w:rPr>
                <w:rFonts w:ascii="Times New Roman" w:hAnsi="Times New Roman" w:cs="Times New Roman"/>
              </w:rPr>
            </w:pPr>
            <w:r w:rsidRPr="00251B23">
              <w:rPr>
                <w:rFonts w:ascii="Times New Roman" w:hAnsi="Times New Roman" w:cs="Times New Roman"/>
              </w:rPr>
              <w:t>total %V</w:t>
            </w:r>
          </w:p>
        </w:tc>
        <w:tc>
          <w:tcPr>
            <w:tcW w:w="960" w:type="dxa"/>
            <w:noWrap/>
            <w:hideMark/>
          </w:tcPr>
          <w:p w14:paraId="0273A6A0" w14:textId="77777777" w:rsidR="00251B23" w:rsidRPr="00251B23" w:rsidRDefault="00251B23" w:rsidP="00251B23">
            <w:pPr>
              <w:ind w:firstLine="0"/>
              <w:jc w:val="right"/>
              <w:rPr>
                <w:rFonts w:ascii="Times New Roman" w:hAnsi="Times New Roman" w:cs="Times New Roman"/>
              </w:rPr>
            </w:pPr>
            <w:r w:rsidRPr="00251B23">
              <w:rPr>
                <w:rFonts w:ascii="Times New Roman" w:hAnsi="Times New Roman" w:cs="Times New Roman"/>
              </w:rPr>
              <w:t>4.3</w:t>
            </w:r>
          </w:p>
        </w:tc>
        <w:tc>
          <w:tcPr>
            <w:tcW w:w="960" w:type="dxa"/>
            <w:noWrap/>
            <w:hideMark/>
          </w:tcPr>
          <w:p w14:paraId="29CBFB9B" w14:textId="77777777" w:rsidR="00251B23" w:rsidRPr="00251B23" w:rsidRDefault="00251B23" w:rsidP="00251B23">
            <w:pPr>
              <w:ind w:firstLine="0"/>
              <w:jc w:val="right"/>
              <w:rPr>
                <w:rFonts w:ascii="Times New Roman" w:hAnsi="Times New Roman" w:cs="Times New Roman"/>
              </w:rPr>
            </w:pPr>
            <w:r w:rsidRPr="00251B23">
              <w:rPr>
                <w:rFonts w:ascii="Times New Roman" w:hAnsi="Times New Roman" w:cs="Times New Roman"/>
              </w:rPr>
              <w:t>35.7</w:t>
            </w:r>
          </w:p>
        </w:tc>
        <w:tc>
          <w:tcPr>
            <w:tcW w:w="960" w:type="dxa"/>
            <w:noWrap/>
            <w:hideMark/>
          </w:tcPr>
          <w:p w14:paraId="1180201F" w14:textId="77777777" w:rsidR="00251B23" w:rsidRPr="00251B23" w:rsidRDefault="00251B23" w:rsidP="00251B23">
            <w:pPr>
              <w:ind w:firstLine="0"/>
              <w:jc w:val="right"/>
              <w:rPr>
                <w:rFonts w:ascii="Times New Roman" w:hAnsi="Times New Roman" w:cs="Times New Roman"/>
              </w:rPr>
            </w:pPr>
            <w:r w:rsidRPr="00251B23">
              <w:rPr>
                <w:rFonts w:ascii="Times New Roman" w:hAnsi="Times New Roman" w:cs="Times New Roman"/>
              </w:rPr>
              <w:t>6.1</w:t>
            </w:r>
          </w:p>
        </w:tc>
        <w:tc>
          <w:tcPr>
            <w:tcW w:w="960" w:type="dxa"/>
            <w:noWrap/>
            <w:hideMark/>
          </w:tcPr>
          <w:p w14:paraId="7B5CEFEE" w14:textId="77777777" w:rsidR="00251B23" w:rsidRPr="00251B23" w:rsidRDefault="00251B23" w:rsidP="00251B23">
            <w:pPr>
              <w:ind w:firstLine="0"/>
              <w:jc w:val="right"/>
              <w:rPr>
                <w:rFonts w:ascii="Times New Roman" w:hAnsi="Times New Roman" w:cs="Times New Roman"/>
              </w:rPr>
            </w:pPr>
            <w:r w:rsidRPr="00251B23">
              <w:rPr>
                <w:rFonts w:ascii="Times New Roman" w:hAnsi="Times New Roman" w:cs="Times New Roman"/>
              </w:rPr>
              <w:t>4.6</w:t>
            </w:r>
          </w:p>
        </w:tc>
        <w:tc>
          <w:tcPr>
            <w:tcW w:w="960" w:type="dxa"/>
            <w:noWrap/>
            <w:hideMark/>
          </w:tcPr>
          <w:p w14:paraId="376D7B87" w14:textId="77777777" w:rsidR="00251B23" w:rsidRPr="00251B23" w:rsidRDefault="00251B23" w:rsidP="00251B23">
            <w:pPr>
              <w:ind w:firstLine="0"/>
              <w:jc w:val="right"/>
              <w:rPr>
                <w:rFonts w:ascii="Times New Roman" w:hAnsi="Times New Roman" w:cs="Times New Roman"/>
              </w:rPr>
            </w:pPr>
            <w:r w:rsidRPr="00251B23">
              <w:rPr>
                <w:rFonts w:ascii="Times New Roman" w:hAnsi="Times New Roman" w:cs="Times New Roman"/>
              </w:rPr>
              <w:t>4.3</w:t>
            </w:r>
          </w:p>
        </w:tc>
        <w:tc>
          <w:tcPr>
            <w:tcW w:w="960" w:type="dxa"/>
            <w:noWrap/>
            <w:hideMark/>
          </w:tcPr>
          <w:p w14:paraId="7E28C839" w14:textId="77777777" w:rsidR="00251B23" w:rsidRPr="00251B23" w:rsidRDefault="00251B23" w:rsidP="00251B23">
            <w:pPr>
              <w:ind w:firstLine="0"/>
              <w:jc w:val="right"/>
              <w:rPr>
                <w:rFonts w:ascii="Times New Roman" w:hAnsi="Times New Roman" w:cs="Times New Roman"/>
              </w:rPr>
            </w:pPr>
            <w:r w:rsidRPr="00251B23">
              <w:rPr>
                <w:rFonts w:ascii="Times New Roman" w:hAnsi="Times New Roman" w:cs="Times New Roman"/>
              </w:rPr>
              <w:t>43.7</w:t>
            </w:r>
          </w:p>
        </w:tc>
      </w:tr>
      <w:tr w:rsidR="00251B23" w:rsidRPr="00251B23" w14:paraId="2739C047" w14:textId="77777777" w:rsidTr="00E65366">
        <w:trPr>
          <w:trHeight w:val="300"/>
          <w:jc w:val="center"/>
        </w:trPr>
        <w:tc>
          <w:tcPr>
            <w:tcW w:w="1887" w:type="dxa"/>
            <w:noWrap/>
            <w:hideMark/>
          </w:tcPr>
          <w:p w14:paraId="080630FB" w14:textId="77777777" w:rsidR="00251B23" w:rsidRPr="00251B23" w:rsidRDefault="00251B23" w:rsidP="00251B23">
            <w:pPr>
              <w:ind w:firstLine="0"/>
              <w:jc w:val="center"/>
              <w:rPr>
                <w:rFonts w:ascii="Times New Roman" w:hAnsi="Times New Roman" w:cs="Times New Roman"/>
              </w:rPr>
            </w:pPr>
            <w:r w:rsidRPr="00251B23">
              <w:rPr>
                <w:rFonts w:ascii="Times New Roman" w:hAnsi="Times New Roman" w:cs="Times New Roman"/>
              </w:rPr>
              <w:t>total V [cm</w:t>
            </w:r>
            <w:r w:rsidRPr="00DC12F8">
              <w:rPr>
                <w:rFonts w:ascii="Times New Roman" w:hAnsi="Times New Roman" w:cs="Times New Roman"/>
                <w:vertAlign w:val="superscript"/>
              </w:rPr>
              <w:t>3</w:t>
            </w:r>
            <w:r w:rsidRPr="00251B23">
              <w:rPr>
                <w:rFonts w:ascii="Times New Roman" w:hAnsi="Times New Roman" w:cs="Times New Roman"/>
              </w:rPr>
              <w:t>/m]</w:t>
            </w:r>
          </w:p>
        </w:tc>
        <w:tc>
          <w:tcPr>
            <w:tcW w:w="960" w:type="dxa"/>
            <w:noWrap/>
            <w:hideMark/>
          </w:tcPr>
          <w:p w14:paraId="7091CAD9" w14:textId="77777777" w:rsidR="00251B23" w:rsidRPr="00251B23" w:rsidRDefault="00251B23" w:rsidP="00251B23">
            <w:pPr>
              <w:ind w:firstLine="0"/>
              <w:jc w:val="right"/>
              <w:rPr>
                <w:rFonts w:ascii="Times New Roman" w:hAnsi="Times New Roman" w:cs="Times New Roman"/>
              </w:rPr>
            </w:pPr>
            <w:r w:rsidRPr="00251B23">
              <w:rPr>
                <w:rFonts w:ascii="Times New Roman" w:hAnsi="Times New Roman" w:cs="Times New Roman"/>
              </w:rPr>
              <w:t>1617</w:t>
            </w:r>
          </w:p>
        </w:tc>
        <w:tc>
          <w:tcPr>
            <w:tcW w:w="960" w:type="dxa"/>
            <w:noWrap/>
            <w:hideMark/>
          </w:tcPr>
          <w:p w14:paraId="241FD37B" w14:textId="77777777" w:rsidR="00251B23" w:rsidRPr="00251B23" w:rsidRDefault="00251B23" w:rsidP="00251B23">
            <w:pPr>
              <w:ind w:firstLine="0"/>
              <w:jc w:val="right"/>
              <w:rPr>
                <w:rFonts w:ascii="Times New Roman" w:hAnsi="Times New Roman" w:cs="Times New Roman"/>
              </w:rPr>
            </w:pPr>
            <w:r w:rsidRPr="00251B23">
              <w:rPr>
                <w:rFonts w:ascii="Times New Roman" w:hAnsi="Times New Roman" w:cs="Times New Roman"/>
              </w:rPr>
              <w:t>13462</w:t>
            </w:r>
          </w:p>
        </w:tc>
        <w:tc>
          <w:tcPr>
            <w:tcW w:w="960" w:type="dxa"/>
            <w:noWrap/>
            <w:hideMark/>
          </w:tcPr>
          <w:p w14:paraId="7400D7D8" w14:textId="77777777" w:rsidR="00251B23" w:rsidRPr="00251B23" w:rsidRDefault="00251B23" w:rsidP="00251B23">
            <w:pPr>
              <w:ind w:firstLine="0"/>
              <w:jc w:val="right"/>
              <w:rPr>
                <w:rFonts w:ascii="Times New Roman" w:hAnsi="Times New Roman" w:cs="Times New Roman"/>
              </w:rPr>
            </w:pPr>
            <w:r w:rsidRPr="00251B23">
              <w:rPr>
                <w:rFonts w:ascii="Times New Roman" w:hAnsi="Times New Roman" w:cs="Times New Roman"/>
              </w:rPr>
              <w:t>2310</w:t>
            </w:r>
          </w:p>
        </w:tc>
        <w:tc>
          <w:tcPr>
            <w:tcW w:w="960" w:type="dxa"/>
            <w:noWrap/>
            <w:hideMark/>
          </w:tcPr>
          <w:p w14:paraId="5F656238" w14:textId="77777777" w:rsidR="00251B23" w:rsidRPr="00251B23" w:rsidRDefault="00251B23" w:rsidP="00251B23">
            <w:pPr>
              <w:ind w:firstLine="0"/>
              <w:jc w:val="right"/>
              <w:rPr>
                <w:rFonts w:ascii="Times New Roman" w:hAnsi="Times New Roman" w:cs="Times New Roman"/>
              </w:rPr>
            </w:pPr>
            <w:r w:rsidRPr="00251B23">
              <w:rPr>
                <w:rFonts w:ascii="Times New Roman" w:hAnsi="Times New Roman" w:cs="Times New Roman"/>
              </w:rPr>
              <w:t>1734</w:t>
            </w:r>
          </w:p>
        </w:tc>
        <w:tc>
          <w:tcPr>
            <w:tcW w:w="960" w:type="dxa"/>
            <w:noWrap/>
            <w:hideMark/>
          </w:tcPr>
          <w:p w14:paraId="4F75D5C9" w14:textId="77777777" w:rsidR="00251B23" w:rsidRPr="00251B23" w:rsidRDefault="00251B23" w:rsidP="00251B23">
            <w:pPr>
              <w:ind w:firstLine="0"/>
              <w:jc w:val="right"/>
              <w:rPr>
                <w:rFonts w:ascii="Times New Roman" w:hAnsi="Times New Roman" w:cs="Times New Roman"/>
              </w:rPr>
            </w:pPr>
            <w:r w:rsidRPr="00251B23">
              <w:rPr>
                <w:rFonts w:ascii="Times New Roman" w:hAnsi="Times New Roman" w:cs="Times New Roman"/>
              </w:rPr>
              <w:t>1622</w:t>
            </w:r>
          </w:p>
        </w:tc>
        <w:tc>
          <w:tcPr>
            <w:tcW w:w="960" w:type="dxa"/>
            <w:noWrap/>
            <w:hideMark/>
          </w:tcPr>
          <w:p w14:paraId="769758E2" w14:textId="77777777" w:rsidR="00251B23" w:rsidRPr="00251B23" w:rsidRDefault="00251B23" w:rsidP="00251B23">
            <w:pPr>
              <w:ind w:firstLine="0"/>
              <w:jc w:val="right"/>
              <w:rPr>
                <w:rFonts w:ascii="Times New Roman" w:hAnsi="Times New Roman" w:cs="Times New Roman"/>
              </w:rPr>
            </w:pPr>
            <w:r w:rsidRPr="00251B23">
              <w:rPr>
                <w:rFonts w:ascii="Times New Roman" w:hAnsi="Times New Roman" w:cs="Times New Roman"/>
              </w:rPr>
              <w:t>16466</w:t>
            </w:r>
          </w:p>
        </w:tc>
      </w:tr>
      <w:tr w:rsidR="00251B23" w:rsidRPr="00251B23" w14:paraId="29BA1FEB" w14:textId="77777777" w:rsidTr="00E65366">
        <w:trPr>
          <w:trHeight w:val="300"/>
          <w:jc w:val="center"/>
        </w:trPr>
        <w:tc>
          <w:tcPr>
            <w:tcW w:w="1887" w:type="dxa"/>
            <w:noWrap/>
            <w:hideMark/>
          </w:tcPr>
          <w:p w14:paraId="6D92261A" w14:textId="77777777" w:rsidR="00251B23" w:rsidRPr="00251B23" w:rsidRDefault="00251B23" w:rsidP="00251B23">
            <w:pPr>
              <w:ind w:firstLine="0"/>
              <w:jc w:val="center"/>
              <w:rPr>
                <w:rFonts w:ascii="Times New Roman" w:hAnsi="Times New Roman" w:cs="Times New Roman"/>
              </w:rPr>
            </w:pPr>
            <w:r w:rsidRPr="00251B23">
              <w:rPr>
                <w:rFonts w:ascii="Times New Roman" w:hAnsi="Times New Roman" w:cs="Times New Roman"/>
              </w:rPr>
              <w:t>Density [g/cm</w:t>
            </w:r>
            <w:r w:rsidRPr="00DC12F8">
              <w:rPr>
                <w:rFonts w:ascii="Times New Roman" w:hAnsi="Times New Roman" w:cs="Times New Roman"/>
                <w:vertAlign w:val="superscript"/>
              </w:rPr>
              <w:t>3</w:t>
            </w:r>
            <w:r w:rsidRPr="00251B23">
              <w:rPr>
                <w:rFonts w:ascii="Times New Roman" w:hAnsi="Times New Roman" w:cs="Times New Roman"/>
              </w:rPr>
              <w:t>]</w:t>
            </w:r>
          </w:p>
        </w:tc>
        <w:tc>
          <w:tcPr>
            <w:tcW w:w="960" w:type="dxa"/>
            <w:noWrap/>
            <w:hideMark/>
          </w:tcPr>
          <w:p w14:paraId="1ACCAA22" w14:textId="77777777" w:rsidR="00251B23" w:rsidRPr="00251B23" w:rsidRDefault="00251B23" w:rsidP="00251B23">
            <w:pPr>
              <w:ind w:firstLine="0"/>
              <w:jc w:val="right"/>
              <w:rPr>
                <w:rFonts w:ascii="Times New Roman" w:hAnsi="Times New Roman" w:cs="Times New Roman"/>
              </w:rPr>
            </w:pPr>
            <w:r w:rsidRPr="00251B23">
              <w:rPr>
                <w:rFonts w:ascii="Times New Roman" w:hAnsi="Times New Roman" w:cs="Times New Roman"/>
              </w:rPr>
              <w:t>9.0</w:t>
            </w:r>
          </w:p>
        </w:tc>
        <w:tc>
          <w:tcPr>
            <w:tcW w:w="960" w:type="dxa"/>
            <w:noWrap/>
            <w:hideMark/>
          </w:tcPr>
          <w:p w14:paraId="38A7A967" w14:textId="77777777" w:rsidR="00251B23" w:rsidRPr="00251B23" w:rsidRDefault="00251B23" w:rsidP="00251B23">
            <w:pPr>
              <w:ind w:firstLine="0"/>
              <w:jc w:val="right"/>
              <w:rPr>
                <w:rFonts w:ascii="Times New Roman" w:hAnsi="Times New Roman" w:cs="Times New Roman"/>
              </w:rPr>
            </w:pPr>
            <w:r w:rsidRPr="00251B23">
              <w:rPr>
                <w:rFonts w:ascii="Times New Roman" w:hAnsi="Times New Roman" w:cs="Times New Roman"/>
              </w:rPr>
              <w:t>0.9</w:t>
            </w:r>
          </w:p>
        </w:tc>
        <w:tc>
          <w:tcPr>
            <w:tcW w:w="960" w:type="dxa"/>
            <w:noWrap/>
            <w:hideMark/>
          </w:tcPr>
          <w:p w14:paraId="131AA019" w14:textId="77777777" w:rsidR="00251B23" w:rsidRPr="00251B23" w:rsidRDefault="00251B23" w:rsidP="00251B23">
            <w:pPr>
              <w:ind w:firstLine="0"/>
              <w:jc w:val="right"/>
              <w:rPr>
                <w:rFonts w:ascii="Times New Roman" w:hAnsi="Times New Roman" w:cs="Times New Roman"/>
              </w:rPr>
            </w:pPr>
            <w:r w:rsidRPr="00251B23">
              <w:rPr>
                <w:rFonts w:ascii="Times New Roman" w:hAnsi="Times New Roman" w:cs="Times New Roman"/>
              </w:rPr>
              <w:t>11.3</w:t>
            </w:r>
          </w:p>
        </w:tc>
        <w:tc>
          <w:tcPr>
            <w:tcW w:w="960" w:type="dxa"/>
            <w:noWrap/>
            <w:hideMark/>
          </w:tcPr>
          <w:p w14:paraId="7F7CA416" w14:textId="77777777" w:rsidR="00251B23" w:rsidRPr="00251B23" w:rsidRDefault="00251B23" w:rsidP="00251B23">
            <w:pPr>
              <w:ind w:firstLine="0"/>
              <w:jc w:val="right"/>
              <w:rPr>
                <w:rFonts w:ascii="Times New Roman" w:hAnsi="Times New Roman" w:cs="Times New Roman"/>
              </w:rPr>
            </w:pPr>
            <w:r w:rsidRPr="00251B23">
              <w:rPr>
                <w:rFonts w:ascii="Times New Roman" w:hAnsi="Times New Roman" w:cs="Times New Roman"/>
              </w:rPr>
              <w:t>1.0</w:t>
            </w:r>
          </w:p>
        </w:tc>
        <w:tc>
          <w:tcPr>
            <w:tcW w:w="960" w:type="dxa"/>
            <w:noWrap/>
            <w:hideMark/>
          </w:tcPr>
          <w:p w14:paraId="6BAFEB5B" w14:textId="77777777" w:rsidR="00251B23" w:rsidRPr="00251B23" w:rsidRDefault="00251B23" w:rsidP="00251B23">
            <w:pPr>
              <w:ind w:firstLine="0"/>
              <w:jc w:val="right"/>
              <w:rPr>
                <w:rFonts w:ascii="Times New Roman" w:hAnsi="Times New Roman" w:cs="Times New Roman"/>
              </w:rPr>
            </w:pPr>
            <w:r w:rsidRPr="00251B23">
              <w:rPr>
                <w:rFonts w:ascii="Times New Roman" w:hAnsi="Times New Roman" w:cs="Times New Roman"/>
              </w:rPr>
              <w:t>7.9</w:t>
            </w:r>
          </w:p>
        </w:tc>
        <w:tc>
          <w:tcPr>
            <w:tcW w:w="960" w:type="dxa"/>
            <w:noWrap/>
            <w:hideMark/>
          </w:tcPr>
          <w:p w14:paraId="56E4FC91" w14:textId="77777777" w:rsidR="00251B23" w:rsidRPr="00251B23" w:rsidRDefault="00251B23" w:rsidP="00251B23">
            <w:pPr>
              <w:ind w:firstLine="0"/>
              <w:jc w:val="right"/>
              <w:rPr>
                <w:rFonts w:ascii="Times New Roman" w:hAnsi="Times New Roman" w:cs="Times New Roman"/>
              </w:rPr>
            </w:pPr>
            <w:r w:rsidRPr="00251B23">
              <w:rPr>
                <w:rFonts w:ascii="Times New Roman" w:hAnsi="Times New Roman" w:cs="Times New Roman"/>
              </w:rPr>
              <w:t>0.9</w:t>
            </w:r>
          </w:p>
        </w:tc>
      </w:tr>
      <w:tr w:rsidR="00251B23" w:rsidRPr="00251B23" w14:paraId="41D1B943" w14:textId="77777777" w:rsidTr="00E65366">
        <w:trPr>
          <w:trHeight w:val="300"/>
          <w:jc w:val="center"/>
        </w:trPr>
        <w:tc>
          <w:tcPr>
            <w:tcW w:w="1887" w:type="dxa"/>
            <w:noWrap/>
            <w:hideMark/>
          </w:tcPr>
          <w:p w14:paraId="64673AA8" w14:textId="77777777" w:rsidR="00251B23" w:rsidRPr="00251B23" w:rsidRDefault="00251B23" w:rsidP="00251B23">
            <w:pPr>
              <w:ind w:firstLine="0"/>
              <w:jc w:val="center"/>
              <w:rPr>
                <w:rFonts w:ascii="Times New Roman" w:hAnsi="Times New Roman" w:cs="Times New Roman"/>
              </w:rPr>
            </w:pPr>
            <w:r w:rsidRPr="00251B23">
              <w:rPr>
                <w:rFonts w:ascii="Times New Roman" w:hAnsi="Times New Roman" w:cs="Times New Roman"/>
              </w:rPr>
              <w:t>total Mass [kg/m]</w:t>
            </w:r>
          </w:p>
        </w:tc>
        <w:tc>
          <w:tcPr>
            <w:tcW w:w="960" w:type="dxa"/>
            <w:noWrap/>
            <w:hideMark/>
          </w:tcPr>
          <w:p w14:paraId="67423963" w14:textId="77777777" w:rsidR="00251B23" w:rsidRPr="00251B23" w:rsidRDefault="00251B23" w:rsidP="00251B23">
            <w:pPr>
              <w:ind w:firstLine="0"/>
              <w:jc w:val="right"/>
              <w:rPr>
                <w:rFonts w:ascii="Times New Roman" w:hAnsi="Times New Roman" w:cs="Times New Roman"/>
              </w:rPr>
            </w:pPr>
            <w:r w:rsidRPr="00251B23">
              <w:rPr>
                <w:rFonts w:ascii="Times New Roman" w:hAnsi="Times New Roman" w:cs="Times New Roman"/>
              </w:rPr>
              <w:t>14.5</w:t>
            </w:r>
          </w:p>
        </w:tc>
        <w:tc>
          <w:tcPr>
            <w:tcW w:w="960" w:type="dxa"/>
            <w:noWrap/>
            <w:hideMark/>
          </w:tcPr>
          <w:p w14:paraId="72A07C8E" w14:textId="77777777" w:rsidR="00251B23" w:rsidRPr="00251B23" w:rsidRDefault="00251B23" w:rsidP="00251B23">
            <w:pPr>
              <w:ind w:firstLine="0"/>
              <w:jc w:val="right"/>
              <w:rPr>
                <w:rFonts w:ascii="Times New Roman" w:hAnsi="Times New Roman" w:cs="Times New Roman"/>
              </w:rPr>
            </w:pPr>
            <w:r w:rsidRPr="00251B23">
              <w:rPr>
                <w:rFonts w:ascii="Times New Roman" w:hAnsi="Times New Roman" w:cs="Times New Roman"/>
              </w:rPr>
              <w:t>12.5</w:t>
            </w:r>
          </w:p>
        </w:tc>
        <w:tc>
          <w:tcPr>
            <w:tcW w:w="960" w:type="dxa"/>
            <w:noWrap/>
            <w:hideMark/>
          </w:tcPr>
          <w:p w14:paraId="11D73B84" w14:textId="77777777" w:rsidR="00251B23" w:rsidRPr="00251B23" w:rsidRDefault="00251B23" w:rsidP="00251B23">
            <w:pPr>
              <w:ind w:firstLine="0"/>
              <w:jc w:val="right"/>
              <w:rPr>
                <w:rFonts w:ascii="Times New Roman" w:hAnsi="Times New Roman" w:cs="Times New Roman"/>
              </w:rPr>
            </w:pPr>
            <w:r w:rsidRPr="00251B23">
              <w:rPr>
                <w:rFonts w:ascii="Times New Roman" w:hAnsi="Times New Roman" w:cs="Times New Roman"/>
              </w:rPr>
              <w:t>26.1</w:t>
            </w:r>
          </w:p>
        </w:tc>
        <w:tc>
          <w:tcPr>
            <w:tcW w:w="960" w:type="dxa"/>
            <w:noWrap/>
            <w:hideMark/>
          </w:tcPr>
          <w:p w14:paraId="0912E809" w14:textId="77777777" w:rsidR="00251B23" w:rsidRPr="00251B23" w:rsidRDefault="00251B23" w:rsidP="00251B23">
            <w:pPr>
              <w:ind w:firstLine="0"/>
              <w:jc w:val="right"/>
              <w:rPr>
                <w:rFonts w:ascii="Times New Roman" w:hAnsi="Times New Roman" w:cs="Times New Roman"/>
              </w:rPr>
            </w:pPr>
            <w:r w:rsidRPr="00251B23">
              <w:rPr>
                <w:rFonts w:ascii="Times New Roman" w:hAnsi="Times New Roman" w:cs="Times New Roman"/>
              </w:rPr>
              <w:t>1.6</w:t>
            </w:r>
          </w:p>
        </w:tc>
        <w:tc>
          <w:tcPr>
            <w:tcW w:w="960" w:type="dxa"/>
            <w:noWrap/>
            <w:hideMark/>
          </w:tcPr>
          <w:p w14:paraId="355C53C6" w14:textId="77777777" w:rsidR="00251B23" w:rsidRPr="00251B23" w:rsidRDefault="00251B23" w:rsidP="00251B23">
            <w:pPr>
              <w:ind w:firstLine="0"/>
              <w:jc w:val="right"/>
              <w:rPr>
                <w:rFonts w:ascii="Times New Roman" w:hAnsi="Times New Roman" w:cs="Times New Roman"/>
              </w:rPr>
            </w:pPr>
            <w:r w:rsidRPr="00251B23">
              <w:rPr>
                <w:rFonts w:ascii="Times New Roman" w:hAnsi="Times New Roman" w:cs="Times New Roman"/>
              </w:rPr>
              <w:t>12.8</w:t>
            </w:r>
          </w:p>
        </w:tc>
        <w:tc>
          <w:tcPr>
            <w:tcW w:w="960" w:type="dxa"/>
            <w:noWrap/>
            <w:hideMark/>
          </w:tcPr>
          <w:p w14:paraId="320696BE" w14:textId="77777777" w:rsidR="00251B23" w:rsidRPr="00251B23" w:rsidRDefault="00251B23" w:rsidP="00251B23">
            <w:pPr>
              <w:ind w:firstLine="0"/>
              <w:jc w:val="right"/>
              <w:rPr>
                <w:rFonts w:ascii="Times New Roman" w:hAnsi="Times New Roman" w:cs="Times New Roman"/>
              </w:rPr>
            </w:pPr>
            <w:r w:rsidRPr="00251B23">
              <w:rPr>
                <w:rFonts w:ascii="Times New Roman" w:hAnsi="Times New Roman" w:cs="Times New Roman"/>
              </w:rPr>
              <w:t>14.8</w:t>
            </w:r>
          </w:p>
        </w:tc>
      </w:tr>
      <w:tr w:rsidR="00251B23" w:rsidRPr="00251B23" w14:paraId="40BFD519" w14:textId="77777777" w:rsidTr="00E65366">
        <w:trPr>
          <w:trHeight w:val="300"/>
          <w:jc w:val="center"/>
        </w:trPr>
        <w:tc>
          <w:tcPr>
            <w:tcW w:w="1887" w:type="dxa"/>
            <w:noWrap/>
            <w:hideMark/>
          </w:tcPr>
          <w:p w14:paraId="25BD08B2" w14:textId="77777777" w:rsidR="00251B23" w:rsidRPr="00251B23" w:rsidRDefault="00251B23" w:rsidP="00251B23">
            <w:pPr>
              <w:ind w:firstLine="0"/>
              <w:jc w:val="center"/>
              <w:rPr>
                <w:rFonts w:ascii="Times New Roman" w:hAnsi="Times New Roman" w:cs="Times New Roman"/>
              </w:rPr>
            </w:pPr>
            <w:r w:rsidRPr="00251B23">
              <w:rPr>
                <w:rFonts w:ascii="Times New Roman" w:hAnsi="Times New Roman" w:cs="Times New Roman"/>
              </w:rPr>
              <w:t>total Mass %</w:t>
            </w:r>
          </w:p>
        </w:tc>
        <w:tc>
          <w:tcPr>
            <w:tcW w:w="960" w:type="dxa"/>
            <w:noWrap/>
            <w:hideMark/>
          </w:tcPr>
          <w:p w14:paraId="600367D5" w14:textId="77777777" w:rsidR="00251B23" w:rsidRPr="00251B23" w:rsidRDefault="00251B23" w:rsidP="00251B23">
            <w:pPr>
              <w:ind w:firstLine="0"/>
              <w:jc w:val="right"/>
              <w:rPr>
                <w:rFonts w:ascii="Times New Roman" w:hAnsi="Times New Roman" w:cs="Times New Roman"/>
              </w:rPr>
            </w:pPr>
            <w:r w:rsidRPr="00251B23">
              <w:rPr>
                <w:rFonts w:ascii="Times New Roman" w:hAnsi="Times New Roman" w:cs="Times New Roman"/>
              </w:rPr>
              <w:t>17.6</w:t>
            </w:r>
          </w:p>
        </w:tc>
        <w:tc>
          <w:tcPr>
            <w:tcW w:w="960" w:type="dxa"/>
            <w:noWrap/>
            <w:hideMark/>
          </w:tcPr>
          <w:p w14:paraId="7DB3480B" w14:textId="77777777" w:rsidR="00251B23" w:rsidRPr="00251B23" w:rsidRDefault="00251B23" w:rsidP="00251B23">
            <w:pPr>
              <w:ind w:firstLine="0"/>
              <w:jc w:val="right"/>
              <w:rPr>
                <w:rFonts w:ascii="Times New Roman" w:hAnsi="Times New Roman" w:cs="Times New Roman"/>
              </w:rPr>
            </w:pPr>
            <w:r w:rsidRPr="00251B23">
              <w:rPr>
                <w:rFonts w:ascii="Times New Roman" w:hAnsi="Times New Roman" w:cs="Times New Roman"/>
              </w:rPr>
              <w:t>15.2</w:t>
            </w:r>
          </w:p>
        </w:tc>
        <w:tc>
          <w:tcPr>
            <w:tcW w:w="960" w:type="dxa"/>
            <w:noWrap/>
            <w:hideMark/>
          </w:tcPr>
          <w:p w14:paraId="61DFBCE3" w14:textId="77777777" w:rsidR="00251B23" w:rsidRPr="00251B23" w:rsidRDefault="00251B23" w:rsidP="00251B23">
            <w:pPr>
              <w:ind w:firstLine="0"/>
              <w:jc w:val="right"/>
              <w:rPr>
                <w:rFonts w:ascii="Times New Roman" w:hAnsi="Times New Roman" w:cs="Times New Roman"/>
              </w:rPr>
            </w:pPr>
            <w:r w:rsidRPr="00251B23">
              <w:rPr>
                <w:rFonts w:ascii="Times New Roman" w:hAnsi="Times New Roman" w:cs="Times New Roman"/>
              </w:rPr>
              <w:t>31.7</w:t>
            </w:r>
          </w:p>
        </w:tc>
        <w:tc>
          <w:tcPr>
            <w:tcW w:w="960" w:type="dxa"/>
            <w:noWrap/>
            <w:hideMark/>
          </w:tcPr>
          <w:p w14:paraId="5F5E4A12" w14:textId="77777777" w:rsidR="00251B23" w:rsidRPr="00251B23" w:rsidRDefault="00251B23" w:rsidP="00251B23">
            <w:pPr>
              <w:ind w:firstLine="0"/>
              <w:jc w:val="right"/>
              <w:rPr>
                <w:rFonts w:ascii="Times New Roman" w:hAnsi="Times New Roman" w:cs="Times New Roman"/>
              </w:rPr>
            </w:pPr>
            <w:r w:rsidRPr="00251B23">
              <w:rPr>
                <w:rFonts w:ascii="Times New Roman" w:hAnsi="Times New Roman" w:cs="Times New Roman"/>
              </w:rPr>
              <w:t>2.0</w:t>
            </w:r>
          </w:p>
        </w:tc>
        <w:tc>
          <w:tcPr>
            <w:tcW w:w="960" w:type="dxa"/>
            <w:noWrap/>
            <w:hideMark/>
          </w:tcPr>
          <w:p w14:paraId="3F4C8D2D" w14:textId="77777777" w:rsidR="00251B23" w:rsidRPr="00251B23" w:rsidRDefault="00251B23" w:rsidP="00251B23">
            <w:pPr>
              <w:ind w:firstLine="0"/>
              <w:jc w:val="right"/>
              <w:rPr>
                <w:rFonts w:ascii="Times New Roman" w:hAnsi="Times New Roman" w:cs="Times New Roman"/>
              </w:rPr>
            </w:pPr>
            <w:r w:rsidRPr="00251B23">
              <w:rPr>
                <w:rFonts w:ascii="Times New Roman" w:hAnsi="Times New Roman" w:cs="Times New Roman"/>
              </w:rPr>
              <w:t>15.6</w:t>
            </w:r>
          </w:p>
        </w:tc>
        <w:tc>
          <w:tcPr>
            <w:tcW w:w="960" w:type="dxa"/>
            <w:noWrap/>
            <w:hideMark/>
          </w:tcPr>
          <w:p w14:paraId="76D0BBC1" w14:textId="77777777" w:rsidR="00251B23" w:rsidRPr="00251B23" w:rsidRDefault="00251B23" w:rsidP="00251B23">
            <w:pPr>
              <w:ind w:firstLine="0"/>
              <w:jc w:val="right"/>
              <w:rPr>
                <w:rFonts w:ascii="Times New Roman" w:hAnsi="Times New Roman" w:cs="Times New Roman"/>
              </w:rPr>
            </w:pPr>
            <w:r w:rsidRPr="00251B23">
              <w:rPr>
                <w:rFonts w:ascii="Times New Roman" w:hAnsi="Times New Roman" w:cs="Times New Roman"/>
              </w:rPr>
              <w:t>18.0</w:t>
            </w:r>
          </w:p>
        </w:tc>
      </w:tr>
    </w:tbl>
    <w:p w14:paraId="4110878A" w14:textId="77777777" w:rsidR="00251B23" w:rsidRDefault="00251B23"/>
    <w:p w14:paraId="6FF5CFD2" w14:textId="77777777" w:rsidR="00251B23" w:rsidRDefault="00251B23"/>
    <w:p w14:paraId="2104D716" w14:textId="322C7E4B" w:rsidR="00935440" w:rsidRDefault="00935440">
      <w:r>
        <w:br w:type="page"/>
      </w:r>
    </w:p>
    <w:p w14:paraId="7CE1A7CC" w14:textId="4A729B00" w:rsidR="004D3F54" w:rsidRPr="00935440" w:rsidRDefault="004D3F54" w:rsidP="004D3F54">
      <w:pPr>
        <w:pStyle w:val="Caption"/>
        <w:keepNext/>
        <w:rPr>
          <w:rFonts w:ascii="Times New Roman" w:hAnsi="Times New Roman" w:cs="Times New Roman"/>
        </w:rPr>
      </w:pPr>
      <w:r w:rsidRPr="00935440">
        <w:rPr>
          <w:rFonts w:ascii="Times New Roman" w:hAnsi="Times New Roman" w:cs="Times New Roman"/>
        </w:rPr>
        <w:lastRenderedPageBreak/>
        <w:t>Table S</w:t>
      </w:r>
      <w:r>
        <w:rPr>
          <w:rFonts w:ascii="Times New Roman" w:hAnsi="Times New Roman" w:cs="Times New Roman"/>
        </w:rPr>
        <w:t>-</w:t>
      </w:r>
      <w:r w:rsidRPr="00935440">
        <w:rPr>
          <w:rFonts w:ascii="Times New Roman" w:hAnsi="Times New Roman" w:cs="Times New Roman"/>
        </w:rPr>
        <w:fldChar w:fldCharType="begin"/>
      </w:r>
      <w:r w:rsidRPr="00935440">
        <w:rPr>
          <w:rFonts w:ascii="Times New Roman" w:hAnsi="Times New Roman" w:cs="Times New Roman"/>
        </w:rPr>
        <w:instrText xml:space="preserve"> SEQ Table \* ARABIC </w:instrText>
      </w:r>
      <w:r w:rsidRPr="00935440">
        <w:rPr>
          <w:rFonts w:ascii="Times New Roman" w:hAnsi="Times New Roman" w:cs="Times New Roman"/>
        </w:rPr>
        <w:fldChar w:fldCharType="separate"/>
      </w:r>
      <w:r w:rsidR="004430AA">
        <w:rPr>
          <w:rFonts w:ascii="Times New Roman" w:hAnsi="Times New Roman" w:cs="Times New Roman"/>
          <w:noProof/>
        </w:rPr>
        <w:t>25</w:t>
      </w:r>
      <w:r w:rsidRPr="00935440">
        <w:rPr>
          <w:rFonts w:ascii="Times New Roman" w:hAnsi="Times New Roman" w:cs="Times New Roman"/>
          <w:noProof/>
        </w:rPr>
        <w:fldChar w:fldCharType="end"/>
      </w:r>
      <w:r w:rsidRPr="00935440">
        <w:rPr>
          <w:rFonts w:ascii="Times New Roman" w:hAnsi="Times New Roman" w:cs="Times New Roman"/>
        </w:rPr>
        <w:t>:</w:t>
      </w:r>
      <w:r>
        <w:rPr>
          <w:rFonts w:ascii="Times New Roman" w:hAnsi="Times New Roman" w:cs="Times New Roman"/>
        </w:rPr>
        <w:t xml:space="preserve"> three</w:t>
      </w:r>
      <w:r w:rsidRPr="00935440">
        <w:rPr>
          <w:rFonts w:ascii="Times New Roman" w:hAnsi="Times New Roman" w:cs="Times New Roman"/>
        </w:rPr>
        <w:t xml:space="preserve">-core </w:t>
      </w:r>
      <w:r>
        <w:rPr>
          <w:rFonts w:ascii="Times New Roman" w:hAnsi="Times New Roman" w:cs="Times New Roman"/>
        </w:rPr>
        <w:t>HVAC</w:t>
      </w:r>
      <w:r w:rsidRPr="00935440">
        <w:rPr>
          <w:rFonts w:ascii="Times New Roman" w:hAnsi="Times New Roman" w:cs="Times New Roman"/>
        </w:rPr>
        <w:t xml:space="preserve"> </w:t>
      </w:r>
      <w:r>
        <w:rPr>
          <w:rFonts w:ascii="Times New Roman" w:hAnsi="Times New Roman" w:cs="Times New Roman"/>
        </w:rPr>
        <w:t>(</w:t>
      </w:r>
      <w:r>
        <w:rPr>
          <w:rFonts w:ascii="Times New Roman" w:hAnsi="Times New Roman" w:cs="Times New Roman"/>
        </w:rPr>
        <w:t>220</w:t>
      </w:r>
      <w:r>
        <w:rPr>
          <w:rFonts w:ascii="Times New Roman" w:hAnsi="Times New Roman" w:cs="Times New Roman"/>
        </w:rPr>
        <w:t xml:space="preserve"> kV - </w:t>
      </w:r>
      <w:r>
        <w:rPr>
          <w:rFonts w:ascii="Times New Roman" w:hAnsi="Times New Roman" w:cs="Times New Roman"/>
        </w:rPr>
        <w:t>630</w:t>
      </w:r>
      <w:r>
        <w:rPr>
          <w:rFonts w:ascii="Times New Roman" w:hAnsi="Times New Roman" w:cs="Times New Roman"/>
        </w:rPr>
        <w:t xml:space="preserve"> mm</w:t>
      </w:r>
      <w:r w:rsidRPr="007E4F7A">
        <w:rPr>
          <w:rFonts w:ascii="Times New Roman" w:hAnsi="Times New Roman" w:cs="Times New Roman"/>
          <w:vertAlign w:val="superscript"/>
        </w:rPr>
        <w:t>2</w:t>
      </w:r>
      <w:r>
        <w:rPr>
          <w:rFonts w:ascii="Times New Roman" w:hAnsi="Times New Roman" w:cs="Times New Roman"/>
        </w:rPr>
        <w:t>) s</w:t>
      </w:r>
      <w:r w:rsidRPr="00935440">
        <w:rPr>
          <w:rFonts w:ascii="Times New Roman" w:hAnsi="Times New Roman" w:cs="Times New Roman"/>
        </w:rPr>
        <w:t>ubmarine power cable stratigrap</w:t>
      </w:r>
      <w:r>
        <w:rPr>
          <w:rFonts w:ascii="Times New Roman" w:hAnsi="Times New Roman" w:cs="Times New Roman"/>
        </w:rPr>
        <w:t>hy and information.</w:t>
      </w:r>
      <w:r w:rsidRPr="00935440">
        <w:rPr>
          <w:rFonts w:ascii="Times New Roman" w:hAnsi="Times New Roman" w:cs="Times New Roman"/>
        </w:rPr>
        <w:t xml:space="preserve"> Light green thickness values are from the reference data sheet, other thickness values are assumed to fit the given total diameter.</w:t>
      </w:r>
      <w:r>
        <w:rPr>
          <w:rFonts w:ascii="Times New Roman" w:hAnsi="Times New Roman" w:cs="Times New Roman"/>
        </w:rPr>
        <w:t xml:space="preserve"> </w:t>
      </w:r>
      <w:r w:rsidRPr="00033960">
        <w:rPr>
          <w:rFonts w:ascii="Times New Roman" w:hAnsi="Times New Roman" w:cs="Times New Roman"/>
        </w:rPr>
        <w:t>XLPE: cross linked polyethylene; HDPE: high density polyethylene; PP: polypropylene;</w:t>
      </w:r>
      <w:r>
        <w:rPr>
          <w:rFonts w:ascii="Times New Roman" w:hAnsi="Times New Roman" w:cs="Times New Roman"/>
        </w:rPr>
        <w:t xml:space="preserve"> galv. steel: galvanized steel.</w:t>
      </w:r>
    </w:p>
    <w:tbl>
      <w:tblPr>
        <w:tblW w:w="10112" w:type="dxa"/>
        <w:tblLook w:val="04A0" w:firstRow="1" w:lastRow="0" w:firstColumn="1" w:lastColumn="0" w:noHBand="0" w:noVBand="1"/>
      </w:tblPr>
      <w:tblGrid>
        <w:gridCol w:w="697"/>
        <w:gridCol w:w="291"/>
        <w:gridCol w:w="822"/>
        <w:gridCol w:w="2883"/>
        <w:gridCol w:w="718"/>
        <w:gridCol w:w="890"/>
        <w:gridCol w:w="1195"/>
        <w:gridCol w:w="991"/>
        <w:gridCol w:w="774"/>
        <w:gridCol w:w="851"/>
      </w:tblGrid>
      <w:tr w:rsidR="00602751" w:rsidRPr="00935440" w14:paraId="4EECC46B" w14:textId="77777777" w:rsidTr="00935440">
        <w:trPr>
          <w:trHeight w:val="300"/>
        </w:trPr>
        <w:tc>
          <w:tcPr>
            <w:tcW w:w="697" w:type="dxa"/>
            <w:tcBorders>
              <w:top w:val="nil"/>
              <w:left w:val="nil"/>
              <w:bottom w:val="nil"/>
              <w:right w:val="nil"/>
            </w:tcBorders>
            <w:shd w:val="clear" w:color="auto" w:fill="auto"/>
            <w:noWrap/>
            <w:vAlign w:val="bottom"/>
            <w:hideMark/>
          </w:tcPr>
          <w:p w14:paraId="4E00D9E0" w14:textId="77777777" w:rsidR="00602751" w:rsidRPr="00935440" w:rsidRDefault="00602751" w:rsidP="007B474A">
            <w:pPr>
              <w:spacing w:after="0" w:line="240" w:lineRule="auto"/>
              <w:ind w:firstLine="0"/>
              <w:contextualSpacing w:val="0"/>
              <w:jc w:val="left"/>
              <w:rPr>
                <w:rFonts w:ascii="Times New Roman" w:eastAsia="Times New Roman" w:hAnsi="Times New Roman" w:cs="Times New Roman"/>
                <w:sz w:val="20"/>
                <w:szCs w:val="20"/>
                <w:lang w:val="en-GB" w:eastAsia="en-GB"/>
              </w:rPr>
            </w:pPr>
          </w:p>
        </w:tc>
        <w:tc>
          <w:tcPr>
            <w:tcW w:w="291" w:type="dxa"/>
            <w:tcBorders>
              <w:top w:val="nil"/>
              <w:left w:val="nil"/>
              <w:bottom w:val="nil"/>
              <w:right w:val="nil"/>
            </w:tcBorders>
            <w:shd w:val="clear" w:color="auto" w:fill="auto"/>
            <w:noWrap/>
            <w:vAlign w:val="bottom"/>
            <w:hideMark/>
          </w:tcPr>
          <w:p w14:paraId="11B3440A" w14:textId="77777777" w:rsidR="00602751" w:rsidRPr="00935440" w:rsidRDefault="00602751" w:rsidP="007B474A">
            <w:pPr>
              <w:spacing w:after="0" w:line="240" w:lineRule="auto"/>
              <w:ind w:firstLine="0"/>
              <w:contextualSpacing w:val="0"/>
              <w:jc w:val="center"/>
              <w:rPr>
                <w:rFonts w:ascii="Times New Roman" w:eastAsia="Times New Roman" w:hAnsi="Times New Roman" w:cs="Times New Roman"/>
                <w:sz w:val="20"/>
                <w:szCs w:val="20"/>
                <w:lang w:val="en-GB" w:eastAsia="en-GB"/>
              </w:rPr>
            </w:pPr>
          </w:p>
        </w:tc>
        <w:tc>
          <w:tcPr>
            <w:tcW w:w="822" w:type="dxa"/>
            <w:tcBorders>
              <w:top w:val="nil"/>
              <w:left w:val="nil"/>
              <w:bottom w:val="nil"/>
              <w:right w:val="nil"/>
            </w:tcBorders>
            <w:shd w:val="clear" w:color="auto" w:fill="auto"/>
            <w:noWrap/>
            <w:vAlign w:val="bottom"/>
            <w:hideMark/>
          </w:tcPr>
          <w:p w14:paraId="2545E90F" w14:textId="77777777" w:rsidR="00602751" w:rsidRPr="00935440" w:rsidRDefault="00602751" w:rsidP="007B474A">
            <w:pPr>
              <w:spacing w:after="0" w:line="240" w:lineRule="auto"/>
              <w:ind w:firstLine="0"/>
              <w:contextualSpacing w:val="0"/>
              <w:jc w:val="center"/>
              <w:rPr>
                <w:rFonts w:ascii="Times New Roman" w:eastAsia="Times New Roman" w:hAnsi="Times New Roman" w:cs="Times New Roman"/>
                <w:sz w:val="20"/>
                <w:szCs w:val="20"/>
                <w:lang w:val="en-GB" w:eastAsia="en-GB"/>
              </w:rPr>
            </w:pPr>
          </w:p>
        </w:tc>
        <w:tc>
          <w:tcPr>
            <w:tcW w:w="7451" w:type="dxa"/>
            <w:gridSpan w:val="6"/>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60AAB7C" w14:textId="40314156" w:rsidR="00602751" w:rsidRPr="00935440" w:rsidRDefault="00602751" w:rsidP="007B474A">
            <w:pPr>
              <w:spacing w:after="0" w:line="240" w:lineRule="auto"/>
              <w:ind w:firstLine="0"/>
              <w:contextualSpacing w:val="0"/>
              <w:jc w:val="center"/>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 xml:space="preserve">Submarine three core Cable Design Sheet  </w:t>
            </w:r>
            <w:sdt>
              <w:sdtPr>
                <w:rPr>
                  <w:rFonts w:ascii="Times New Roman" w:eastAsia="Times New Roman" w:hAnsi="Times New Roman" w:cs="Times New Roman"/>
                  <w:color w:val="000000"/>
                  <w:lang w:val="en-GB" w:eastAsia="en-GB"/>
                </w:rPr>
                <w:tag w:val="MENDELEY_CITATION_v3_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"/>
                <w:id w:val="973027744"/>
                <w:placeholder>
                  <w:docPart w:val="DefaultPlaceholder_-1854013440"/>
                </w:placeholder>
              </w:sdtPr>
              <w:sdtEndPr>
                <w:rPr>
                  <w:rFonts w:eastAsiaTheme="minorHAnsi"/>
                  <w:lang w:val="en-US" w:eastAsia="en-US"/>
                </w:rPr>
              </w:sdtEndPr>
              <w:sdtContent>
                <w:r w:rsidRPr="00935440">
                  <w:rPr>
                    <w:rFonts w:ascii="Times New Roman" w:hAnsi="Times New Roman" w:cs="Times New Roman"/>
                    <w:color w:val="000000"/>
                  </w:rPr>
                  <w:t>[47]</w:t>
                </w:r>
              </w:sdtContent>
            </w:sdt>
          </w:p>
        </w:tc>
        <w:tc>
          <w:tcPr>
            <w:tcW w:w="851" w:type="dxa"/>
            <w:tcBorders>
              <w:top w:val="single" w:sz="4" w:space="0" w:color="auto"/>
              <w:left w:val="nil"/>
              <w:bottom w:val="single" w:sz="4" w:space="0" w:color="auto"/>
              <w:right w:val="single" w:sz="4" w:space="0" w:color="auto"/>
            </w:tcBorders>
            <w:shd w:val="clear" w:color="auto" w:fill="auto"/>
            <w:noWrap/>
            <w:vAlign w:val="bottom"/>
            <w:hideMark/>
          </w:tcPr>
          <w:p w14:paraId="62616F03" w14:textId="77777777" w:rsidR="00602751" w:rsidRPr="00935440" w:rsidRDefault="00602751" w:rsidP="007B474A">
            <w:pPr>
              <w:spacing w:after="0" w:line="240" w:lineRule="auto"/>
              <w:ind w:firstLine="0"/>
              <w:contextualSpacing w:val="0"/>
              <w:jc w:val="lef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 </w:t>
            </w:r>
          </w:p>
        </w:tc>
      </w:tr>
      <w:tr w:rsidR="00602751" w:rsidRPr="00935440" w14:paraId="54B2C392" w14:textId="77777777" w:rsidTr="00935440">
        <w:trPr>
          <w:trHeight w:val="300"/>
        </w:trPr>
        <w:tc>
          <w:tcPr>
            <w:tcW w:w="697" w:type="dxa"/>
            <w:tcBorders>
              <w:top w:val="nil"/>
              <w:left w:val="nil"/>
              <w:bottom w:val="nil"/>
              <w:right w:val="nil"/>
            </w:tcBorders>
            <w:shd w:val="clear" w:color="auto" w:fill="auto"/>
            <w:noWrap/>
            <w:vAlign w:val="bottom"/>
            <w:hideMark/>
          </w:tcPr>
          <w:p w14:paraId="6C382026" w14:textId="77777777" w:rsidR="00602751" w:rsidRPr="00935440" w:rsidRDefault="00602751" w:rsidP="007B474A">
            <w:pPr>
              <w:spacing w:after="0" w:line="240" w:lineRule="auto"/>
              <w:ind w:firstLine="0"/>
              <w:contextualSpacing w:val="0"/>
              <w:jc w:val="left"/>
              <w:rPr>
                <w:rFonts w:ascii="Times New Roman" w:eastAsia="Times New Roman" w:hAnsi="Times New Roman" w:cs="Times New Roman"/>
                <w:color w:val="000000"/>
                <w:lang w:val="en-GB" w:eastAsia="en-GB"/>
              </w:rPr>
            </w:pPr>
          </w:p>
        </w:tc>
        <w:tc>
          <w:tcPr>
            <w:tcW w:w="291" w:type="dxa"/>
            <w:tcBorders>
              <w:top w:val="nil"/>
              <w:left w:val="nil"/>
              <w:bottom w:val="nil"/>
              <w:right w:val="nil"/>
            </w:tcBorders>
            <w:shd w:val="clear" w:color="auto" w:fill="auto"/>
            <w:noWrap/>
            <w:vAlign w:val="bottom"/>
            <w:hideMark/>
          </w:tcPr>
          <w:p w14:paraId="4036457F" w14:textId="77777777" w:rsidR="00602751" w:rsidRPr="00935440" w:rsidRDefault="00602751" w:rsidP="007B474A">
            <w:pPr>
              <w:spacing w:after="0" w:line="240" w:lineRule="auto"/>
              <w:ind w:firstLine="0"/>
              <w:contextualSpacing w:val="0"/>
              <w:jc w:val="center"/>
              <w:rPr>
                <w:rFonts w:ascii="Times New Roman" w:eastAsia="Times New Roman" w:hAnsi="Times New Roman" w:cs="Times New Roman"/>
                <w:sz w:val="20"/>
                <w:szCs w:val="20"/>
                <w:lang w:val="en-GB" w:eastAsia="en-GB"/>
              </w:rPr>
            </w:pPr>
          </w:p>
        </w:tc>
        <w:tc>
          <w:tcPr>
            <w:tcW w:w="822" w:type="dxa"/>
            <w:tcBorders>
              <w:top w:val="nil"/>
              <w:left w:val="nil"/>
              <w:bottom w:val="nil"/>
              <w:right w:val="nil"/>
            </w:tcBorders>
            <w:shd w:val="clear" w:color="auto" w:fill="auto"/>
            <w:noWrap/>
            <w:vAlign w:val="bottom"/>
            <w:hideMark/>
          </w:tcPr>
          <w:p w14:paraId="7D14DDFE" w14:textId="77777777" w:rsidR="00602751" w:rsidRPr="00935440" w:rsidRDefault="00602751" w:rsidP="007B474A">
            <w:pPr>
              <w:spacing w:after="0" w:line="240" w:lineRule="auto"/>
              <w:ind w:firstLine="0"/>
              <w:contextualSpacing w:val="0"/>
              <w:jc w:val="center"/>
              <w:rPr>
                <w:rFonts w:ascii="Times New Roman" w:eastAsia="Times New Roman" w:hAnsi="Times New Roman" w:cs="Times New Roman"/>
                <w:sz w:val="20"/>
                <w:szCs w:val="20"/>
                <w:lang w:val="en-GB" w:eastAsia="en-GB"/>
              </w:rPr>
            </w:pPr>
          </w:p>
        </w:tc>
        <w:tc>
          <w:tcPr>
            <w:tcW w:w="2883" w:type="dxa"/>
            <w:tcBorders>
              <w:top w:val="nil"/>
              <w:left w:val="single" w:sz="4" w:space="0" w:color="auto"/>
              <w:bottom w:val="single" w:sz="4" w:space="0" w:color="auto"/>
              <w:right w:val="single" w:sz="4" w:space="0" w:color="auto"/>
            </w:tcBorders>
            <w:shd w:val="clear" w:color="auto" w:fill="auto"/>
            <w:noWrap/>
            <w:vAlign w:val="bottom"/>
            <w:hideMark/>
          </w:tcPr>
          <w:p w14:paraId="249556B5" w14:textId="77777777" w:rsidR="00602751" w:rsidRPr="00935440" w:rsidRDefault="00602751" w:rsidP="007B474A">
            <w:pPr>
              <w:spacing w:after="0" w:line="240" w:lineRule="auto"/>
              <w:ind w:firstLine="0"/>
              <w:contextualSpacing w:val="0"/>
              <w:jc w:val="lef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Voltage</w:t>
            </w:r>
          </w:p>
        </w:tc>
        <w:tc>
          <w:tcPr>
            <w:tcW w:w="718" w:type="dxa"/>
            <w:tcBorders>
              <w:top w:val="nil"/>
              <w:left w:val="nil"/>
              <w:bottom w:val="single" w:sz="4" w:space="0" w:color="auto"/>
              <w:right w:val="single" w:sz="4" w:space="0" w:color="auto"/>
            </w:tcBorders>
            <w:shd w:val="clear" w:color="auto" w:fill="auto"/>
            <w:noWrap/>
            <w:vAlign w:val="bottom"/>
            <w:hideMark/>
          </w:tcPr>
          <w:p w14:paraId="102C13EE" w14:textId="77777777" w:rsidR="00602751" w:rsidRPr="00935440" w:rsidRDefault="00602751" w:rsidP="007B474A">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220</w:t>
            </w:r>
          </w:p>
        </w:tc>
        <w:tc>
          <w:tcPr>
            <w:tcW w:w="890" w:type="dxa"/>
            <w:tcBorders>
              <w:top w:val="nil"/>
              <w:left w:val="nil"/>
              <w:bottom w:val="single" w:sz="4" w:space="0" w:color="auto"/>
              <w:right w:val="single" w:sz="4" w:space="0" w:color="auto"/>
            </w:tcBorders>
            <w:shd w:val="clear" w:color="auto" w:fill="auto"/>
            <w:noWrap/>
            <w:vAlign w:val="bottom"/>
            <w:hideMark/>
          </w:tcPr>
          <w:p w14:paraId="06055174" w14:textId="77777777" w:rsidR="00602751" w:rsidRPr="00935440" w:rsidRDefault="00602751" w:rsidP="007B474A">
            <w:pPr>
              <w:spacing w:after="0" w:line="240" w:lineRule="auto"/>
              <w:ind w:firstLine="0"/>
              <w:contextualSpacing w:val="0"/>
              <w:jc w:val="lef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kV</w:t>
            </w:r>
          </w:p>
        </w:tc>
        <w:tc>
          <w:tcPr>
            <w:tcW w:w="1195"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15128744" w14:textId="77777777" w:rsidR="00602751" w:rsidRPr="00935440" w:rsidRDefault="00602751" w:rsidP="007B474A">
            <w:pPr>
              <w:spacing w:after="0" w:line="240" w:lineRule="auto"/>
              <w:ind w:firstLine="0"/>
              <w:contextualSpacing w:val="0"/>
              <w:jc w:val="center"/>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Cost</w:t>
            </w:r>
          </w:p>
        </w:tc>
        <w:tc>
          <w:tcPr>
            <w:tcW w:w="991" w:type="dxa"/>
            <w:tcBorders>
              <w:top w:val="nil"/>
              <w:left w:val="nil"/>
              <w:bottom w:val="single" w:sz="4" w:space="0" w:color="auto"/>
              <w:right w:val="single" w:sz="4" w:space="0" w:color="auto"/>
            </w:tcBorders>
            <w:shd w:val="clear" w:color="auto" w:fill="auto"/>
            <w:noWrap/>
            <w:vAlign w:val="center"/>
            <w:hideMark/>
          </w:tcPr>
          <w:p w14:paraId="02DBF10E" w14:textId="77777777" w:rsidR="00602751" w:rsidRPr="00935440" w:rsidRDefault="00602751" w:rsidP="007B474A">
            <w:pPr>
              <w:spacing w:after="0" w:line="240" w:lineRule="auto"/>
              <w:ind w:firstLine="0"/>
              <w:contextualSpacing w:val="0"/>
              <w:jc w:val="lef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supply</w:t>
            </w:r>
          </w:p>
        </w:tc>
        <w:tc>
          <w:tcPr>
            <w:tcW w:w="774" w:type="dxa"/>
            <w:tcBorders>
              <w:top w:val="nil"/>
              <w:left w:val="nil"/>
              <w:bottom w:val="single" w:sz="4" w:space="0" w:color="auto"/>
              <w:right w:val="single" w:sz="4" w:space="0" w:color="auto"/>
            </w:tcBorders>
            <w:shd w:val="clear" w:color="auto" w:fill="auto"/>
            <w:noWrap/>
            <w:vAlign w:val="center"/>
            <w:hideMark/>
          </w:tcPr>
          <w:p w14:paraId="4ABB6626" w14:textId="77777777" w:rsidR="00602751" w:rsidRPr="00935440" w:rsidRDefault="00602751" w:rsidP="007B474A">
            <w:pPr>
              <w:spacing w:after="0" w:line="240" w:lineRule="auto"/>
              <w:ind w:firstLine="0"/>
              <w:contextualSpacing w:val="0"/>
              <w:jc w:val="lef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laying</w:t>
            </w:r>
          </w:p>
        </w:tc>
        <w:tc>
          <w:tcPr>
            <w:tcW w:w="851" w:type="dxa"/>
            <w:tcBorders>
              <w:top w:val="nil"/>
              <w:left w:val="nil"/>
              <w:bottom w:val="single" w:sz="4" w:space="0" w:color="auto"/>
              <w:right w:val="single" w:sz="4" w:space="0" w:color="auto"/>
            </w:tcBorders>
            <w:shd w:val="clear" w:color="auto" w:fill="auto"/>
            <w:noWrap/>
            <w:vAlign w:val="bottom"/>
            <w:hideMark/>
          </w:tcPr>
          <w:p w14:paraId="124AA543" w14:textId="77777777" w:rsidR="00602751" w:rsidRPr="00935440" w:rsidRDefault="00602751" w:rsidP="007B474A">
            <w:pPr>
              <w:spacing w:after="0" w:line="240" w:lineRule="auto"/>
              <w:ind w:firstLine="0"/>
              <w:contextualSpacing w:val="0"/>
              <w:jc w:val="lef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 </w:t>
            </w:r>
          </w:p>
        </w:tc>
      </w:tr>
      <w:tr w:rsidR="00602751" w:rsidRPr="00935440" w14:paraId="246AC771" w14:textId="77777777" w:rsidTr="00935440">
        <w:trPr>
          <w:trHeight w:val="300"/>
        </w:trPr>
        <w:tc>
          <w:tcPr>
            <w:tcW w:w="697" w:type="dxa"/>
            <w:tcBorders>
              <w:top w:val="nil"/>
              <w:left w:val="nil"/>
              <w:bottom w:val="nil"/>
              <w:right w:val="nil"/>
            </w:tcBorders>
            <w:shd w:val="clear" w:color="auto" w:fill="auto"/>
            <w:noWrap/>
            <w:vAlign w:val="bottom"/>
            <w:hideMark/>
          </w:tcPr>
          <w:p w14:paraId="690595C6" w14:textId="77777777" w:rsidR="00602751" w:rsidRPr="00935440" w:rsidRDefault="00602751" w:rsidP="007B474A">
            <w:pPr>
              <w:spacing w:after="0" w:line="240" w:lineRule="auto"/>
              <w:ind w:firstLine="0"/>
              <w:contextualSpacing w:val="0"/>
              <w:jc w:val="left"/>
              <w:rPr>
                <w:rFonts w:ascii="Times New Roman" w:eastAsia="Times New Roman" w:hAnsi="Times New Roman" w:cs="Times New Roman"/>
                <w:color w:val="000000"/>
                <w:lang w:val="en-GB" w:eastAsia="en-GB"/>
              </w:rPr>
            </w:pPr>
          </w:p>
        </w:tc>
        <w:tc>
          <w:tcPr>
            <w:tcW w:w="291" w:type="dxa"/>
            <w:tcBorders>
              <w:top w:val="nil"/>
              <w:left w:val="nil"/>
              <w:bottom w:val="nil"/>
              <w:right w:val="nil"/>
            </w:tcBorders>
            <w:shd w:val="clear" w:color="auto" w:fill="auto"/>
            <w:noWrap/>
            <w:vAlign w:val="bottom"/>
            <w:hideMark/>
          </w:tcPr>
          <w:p w14:paraId="164FAFB0" w14:textId="77777777" w:rsidR="00602751" w:rsidRPr="00935440" w:rsidRDefault="00602751" w:rsidP="007B474A">
            <w:pPr>
              <w:spacing w:after="0" w:line="240" w:lineRule="auto"/>
              <w:ind w:firstLine="0"/>
              <w:contextualSpacing w:val="0"/>
              <w:jc w:val="center"/>
              <w:rPr>
                <w:rFonts w:ascii="Times New Roman" w:eastAsia="Times New Roman" w:hAnsi="Times New Roman" w:cs="Times New Roman"/>
                <w:sz w:val="20"/>
                <w:szCs w:val="20"/>
                <w:lang w:val="en-GB" w:eastAsia="en-GB"/>
              </w:rPr>
            </w:pPr>
          </w:p>
        </w:tc>
        <w:tc>
          <w:tcPr>
            <w:tcW w:w="822" w:type="dxa"/>
            <w:tcBorders>
              <w:top w:val="nil"/>
              <w:left w:val="nil"/>
              <w:bottom w:val="nil"/>
              <w:right w:val="nil"/>
            </w:tcBorders>
            <w:shd w:val="clear" w:color="auto" w:fill="auto"/>
            <w:noWrap/>
            <w:vAlign w:val="bottom"/>
            <w:hideMark/>
          </w:tcPr>
          <w:p w14:paraId="0A13B5DA" w14:textId="77777777" w:rsidR="00602751" w:rsidRPr="00935440" w:rsidRDefault="00602751" w:rsidP="007B474A">
            <w:pPr>
              <w:spacing w:after="0" w:line="240" w:lineRule="auto"/>
              <w:ind w:firstLine="0"/>
              <w:contextualSpacing w:val="0"/>
              <w:jc w:val="center"/>
              <w:rPr>
                <w:rFonts w:ascii="Times New Roman" w:eastAsia="Times New Roman" w:hAnsi="Times New Roman" w:cs="Times New Roman"/>
                <w:sz w:val="20"/>
                <w:szCs w:val="20"/>
                <w:lang w:val="en-GB" w:eastAsia="en-GB"/>
              </w:rPr>
            </w:pPr>
          </w:p>
        </w:tc>
        <w:tc>
          <w:tcPr>
            <w:tcW w:w="2883" w:type="dxa"/>
            <w:tcBorders>
              <w:top w:val="nil"/>
              <w:left w:val="single" w:sz="4" w:space="0" w:color="auto"/>
              <w:bottom w:val="single" w:sz="4" w:space="0" w:color="auto"/>
              <w:right w:val="single" w:sz="4" w:space="0" w:color="auto"/>
            </w:tcBorders>
            <w:shd w:val="clear" w:color="auto" w:fill="auto"/>
            <w:noWrap/>
            <w:vAlign w:val="bottom"/>
            <w:hideMark/>
          </w:tcPr>
          <w:p w14:paraId="3134278A" w14:textId="77777777" w:rsidR="00602751" w:rsidRPr="00935440" w:rsidRDefault="00602751" w:rsidP="007B474A">
            <w:pPr>
              <w:spacing w:after="0" w:line="240" w:lineRule="auto"/>
              <w:ind w:firstLine="0"/>
              <w:contextualSpacing w:val="0"/>
              <w:jc w:val="lef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Ampacity</w:t>
            </w:r>
          </w:p>
        </w:tc>
        <w:tc>
          <w:tcPr>
            <w:tcW w:w="718" w:type="dxa"/>
            <w:tcBorders>
              <w:top w:val="nil"/>
              <w:left w:val="nil"/>
              <w:bottom w:val="single" w:sz="4" w:space="0" w:color="auto"/>
              <w:right w:val="single" w:sz="4" w:space="0" w:color="auto"/>
            </w:tcBorders>
            <w:shd w:val="clear" w:color="auto" w:fill="auto"/>
            <w:noWrap/>
            <w:vAlign w:val="bottom"/>
            <w:hideMark/>
          </w:tcPr>
          <w:p w14:paraId="38DDAD94" w14:textId="77777777" w:rsidR="00602751" w:rsidRPr="00935440" w:rsidRDefault="00602751" w:rsidP="007B474A">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786</w:t>
            </w:r>
          </w:p>
        </w:tc>
        <w:tc>
          <w:tcPr>
            <w:tcW w:w="890" w:type="dxa"/>
            <w:tcBorders>
              <w:top w:val="nil"/>
              <w:left w:val="nil"/>
              <w:bottom w:val="single" w:sz="4" w:space="0" w:color="auto"/>
              <w:right w:val="single" w:sz="4" w:space="0" w:color="auto"/>
            </w:tcBorders>
            <w:shd w:val="clear" w:color="auto" w:fill="auto"/>
            <w:noWrap/>
            <w:vAlign w:val="bottom"/>
            <w:hideMark/>
          </w:tcPr>
          <w:p w14:paraId="2B58D571" w14:textId="77777777" w:rsidR="00602751" w:rsidRPr="00935440" w:rsidRDefault="00602751" w:rsidP="007B474A">
            <w:pPr>
              <w:spacing w:after="0" w:line="240" w:lineRule="auto"/>
              <w:ind w:firstLine="0"/>
              <w:contextualSpacing w:val="0"/>
              <w:jc w:val="lef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A</w:t>
            </w:r>
          </w:p>
        </w:tc>
        <w:tc>
          <w:tcPr>
            <w:tcW w:w="1195" w:type="dxa"/>
            <w:vMerge/>
            <w:tcBorders>
              <w:top w:val="nil"/>
              <w:left w:val="single" w:sz="4" w:space="0" w:color="auto"/>
              <w:bottom w:val="single" w:sz="4" w:space="0" w:color="auto"/>
              <w:right w:val="single" w:sz="4" w:space="0" w:color="auto"/>
            </w:tcBorders>
            <w:vAlign w:val="center"/>
            <w:hideMark/>
          </w:tcPr>
          <w:p w14:paraId="0A011F41" w14:textId="77777777" w:rsidR="00602751" w:rsidRPr="00935440" w:rsidRDefault="00602751" w:rsidP="007B474A">
            <w:pPr>
              <w:spacing w:after="0" w:line="240" w:lineRule="auto"/>
              <w:ind w:firstLine="0"/>
              <w:contextualSpacing w:val="0"/>
              <w:jc w:val="left"/>
              <w:rPr>
                <w:rFonts w:ascii="Times New Roman" w:eastAsia="Times New Roman" w:hAnsi="Times New Roman" w:cs="Times New Roman"/>
                <w:color w:val="000000"/>
                <w:lang w:val="en-GB" w:eastAsia="en-GB"/>
              </w:rPr>
            </w:pPr>
          </w:p>
        </w:tc>
        <w:tc>
          <w:tcPr>
            <w:tcW w:w="991" w:type="dxa"/>
            <w:tcBorders>
              <w:top w:val="nil"/>
              <w:left w:val="nil"/>
              <w:bottom w:val="single" w:sz="4" w:space="0" w:color="auto"/>
              <w:right w:val="single" w:sz="4" w:space="0" w:color="auto"/>
            </w:tcBorders>
            <w:shd w:val="clear" w:color="auto" w:fill="auto"/>
            <w:noWrap/>
            <w:vAlign w:val="center"/>
            <w:hideMark/>
          </w:tcPr>
          <w:p w14:paraId="6818B3DD" w14:textId="77777777" w:rsidR="00602751" w:rsidRPr="00935440" w:rsidRDefault="00602751" w:rsidP="007B474A">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580</w:t>
            </w:r>
          </w:p>
        </w:tc>
        <w:tc>
          <w:tcPr>
            <w:tcW w:w="774" w:type="dxa"/>
            <w:tcBorders>
              <w:top w:val="nil"/>
              <w:left w:val="nil"/>
              <w:bottom w:val="single" w:sz="4" w:space="0" w:color="auto"/>
              <w:right w:val="single" w:sz="4" w:space="0" w:color="auto"/>
            </w:tcBorders>
            <w:shd w:val="clear" w:color="auto" w:fill="auto"/>
            <w:noWrap/>
            <w:vAlign w:val="center"/>
            <w:hideMark/>
          </w:tcPr>
          <w:p w14:paraId="16B9086B" w14:textId="77777777" w:rsidR="00602751" w:rsidRPr="00935440" w:rsidRDefault="00602751" w:rsidP="007B474A">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300</w:t>
            </w:r>
          </w:p>
        </w:tc>
        <w:tc>
          <w:tcPr>
            <w:tcW w:w="851" w:type="dxa"/>
            <w:tcBorders>
              <w:top w:val="nil"/>
              <w:left w:val="nil"/>
              <w:bottom w:val="single" w:sz="4" w:space="0" w:color="auto"/>
              <w:right w:val="single" w:sz="4" w:space="0" w:color="auto"/>
            </w:tcBorders>
            <w:shd w:val="clear" w:color="auto" w:fill="auto"/>
            <w:noWrap/>
            <w:vAlign w:val="bottom"/>
            <w:hideMark/>
          </w:tcPr>
          <w:p w14:paraId="5384B042" w14:textId="77777777" w:rsidR="00602751" w:rsidRPr="00935440" w:rsidRDefault="00602751" w:rsidP="007B474A">
            <w:pPr>
              <w:spacing w:after="0" w:line="240" w:lineRule="auto"/>
              <w:ind w:firstLine="0"/>
              <w:contextualSpacing w:val="0"/>
              <w:jc w:val="lef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 </w:t>
            </w:r>
          </w:p>
        </w:tc>
      </w:tr>
      <w:tr w:rsidR="00602751" w:rsidRPr="00935440" w14:paraId="2287F1F5" w14:textId="77777777" w:rsidTr="00935440">
        <w:trPr>
          <w:trHeight w:val="300"/>
        </w:trPr>
        <w:tc>
          <w:tcPr>
            <w:tcW w:w="697" w:type="dxa"/>
            <w:tcBorders>
              <w:top w:val="nil"/>
              <w:left w:val="nil"/>
              <w:bottom w:val="nil"/>
              <w:right w:val="nil"/>
            </w:tcBorders>
            <w:shd w:val="clear" w:color="auto" w:fill="auto"/>
            <w:noWrap/>
            <w:vAlign w:val="bottom"/>
            <w:hideMark/>
          </w:tcPr>
          <w:p w14:paraId="2F72105F" w14:textId="77777777" w:rsidR="00602751" w:rsidRPr="00935440" w:rsidRDefault="00602751" w:rsidP="007B474A">
            <w:pPr>
              <w:spacing w:after="0" w:line="240" w:lineRule="auto"/>
              <w:ind w:firstLine="0"/>
              <w:contextualSpacing w:val="0"/>
              <w:jc w:val="left"/>
              <w:rPr>
                <w:rFonts w:ascii="Times New Roman" w:eastAsia="Times New Roman" w:hAnsi="Times New Roman" w:cs="Times New Roman"/>
                <w:color w:val="000000"/>
                <w:lang w:val="en-GB" w:eastAsia="en-GB"/>
              </w:rPr>
            </w:pPr>
          </w:p>
        </w:tc>
        <w:tc>
          <w:tcPr>
            <w:tcW w:w="291" w:type="dxa"/>
            <w:tcBorders>
              <w:top w:val="nil"/>
              <w:left w:val="nil"/>
              <w:bottom w:val="nil"/>
              <w:right w:val="nil"/>
            </w:tcBorders>
            <w:shd w:val="clear" w:color="auto" w:fill="auto"/>
            <w:noWrap/>
            <w:vAlign w:val="bottom"/>
            <w:hideMark/>
          </w:tcPr>
          <w:p w14:paraId="45EAC994" w14:textId="77777777" w:rsidR="00602751" w:rsidRPr="00935440" w:rsidRDefault="00602751" w:rsidP="007B474A">
            <w:pPr>
              <w:spacing w:after="0" w:line="240" w:lineRule="auto"/>
              <w:ind w:firstLine="0"/>
              <w:contextualSpacing w:val="0"/>
              <w:jc w:val="center"/>
              <w:rPr>
                <w:rFonts w:ascii="Times New Roman" w:eastAsia="Times New Roman" w:hAnsi="Times New Roman" w:cs="Times New Roman"/>
                <w:sz w:val="20"/>
                <w:szCs w:val="20"/>
                <w:lang w:val="en-GB" w:eastAsia="en-GB"/>
              </w:rPr>
            </w:pPr>
          </w:p>
        </w:tc>
        <w:tc>
          <w:tcPr>
            <w:tcW w:w="822" w:type="dxa"/>
            <w:tcBorders>
              <w:top w:val="nil"/>
              <w:left w:val="nil"/>
              <w:bottom w:val="nil"/>
              <w:right w:val="nil"/>
            </w:tcBorders>
            <w:shd w:val="clear" w:color="auto" w:fill="auto"/>
            <w:noWrap/>
            <w:vAlign w:val="bottom"/>
            <w:hideMark/>
          </w:tcPr>
          <w:p w14:paraId="5B440E07" w14:textId="77777777" w:rsidR="00602751" w:rsidRPr="00935440" w:rsidRDefault="00602751" w:rsidP="007B474A">
            <w:pPr>
              <w:spacing w:after="0" w:line="240" w:lineRule="auto"/>
              <w:ind w:firstLine="0"/>
              <w:contextualSpacing w:val="0"/>
              <w:jc w:val="center"/>
              <w:rPr>
                <w:rFonts w:ascii="Times New Roman" w:eastAsia="Times New Roman" w:hAnsi="Times New Roman" w:cs="Times New Roman"/>
                <w:sz w:val="20"/>
                <w:szCs w:val="20"/>
                <w:lang w:val="en-GB" w:eastAsia="en-GB"/>
              </w:rPr>
            </w:pPr>
          </w:p>
        </w:tc>
        <w:tc>
          <w:tcPr>
            <w:tcW w:w="2883" w:type="dxa"/>
            <w:tcBorders>
              <w:top w:val="nil"/>
              <w:left w:val="single" w:sz="4" w:space="0" w:color="auto"/>
              <w:bottom w:val="single" w:sz="4" w:space="0" w:color="auto"/>
              <w:right w:val="single" w:sz="4" w:space="0" w:color="auto"/>
            </w:tcBorders>
            <w:shd w:val="clear" w:color="auto" w:fill="auto"/>
            <w:noWrap/>
            <w:vAlign w:val="bottom"/>
            <w:hideMark/>
          </w:tcPr>
          <w:p w14:paraId="5CDB0586" w14:textId="77777777" w:rsidR="00602751" w:rsidRPr="00935440" w:rsidRDefault="00602751" w:rsidP="007B474A">
            <w:pPr>
              <w:spacing w:after="0" w:line="240" w:lineRule="auto"/>
              <w:ind w:firstLine="0"/>
              <w:contextualSpacing w:val="0"/>
              <w:jc w:val="lef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cross section</w:t>
            </w:r>
          </w:p>
        </w:tc>
        <w:tc>
          <w:tcPr>
            <w:tcW w:w="718" w:type="dxa"/>
            <w:tcBorders>
              <w:top w:val="nil"/>
              <w:left w:val="nil"/>
              <w:bottom w:val="single" w:sz="4" w:space="0" w:color="auto"/>
              <w:right w:val="single" w:sz="4" w:space="0" w:color="auto"/>
            </w:tcBorders>
            <w:shd w:val="clear" w:color="auto" w:fill="auto"/>
            <w:noWrap/>
            <w:vAlign w:val="bottom"/>
            <w:hideMark/>
          </w:tcPr>
          <w:p w14:paraId="596FBD7F" w14:textId="77777777" w:rsidR="00602751" w:rsidRPr="00935440" w:rsidRDefault="00602751" w:rsidP="007B474A">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630</w:t>
            </w:r>
          </w:p>
        </w:tc>
        <w:tc>
          <w:tcPr>
            <w:tcW w:w="890" w:type="dxa"/>
            <w:tcBorders>
              <w:top w:val="nil"/>
              <w:left w:val="nil"/>
              <w:bottom w:val="single" w:sz="4" w:space="0" w:color="auto"/>
              <w:right w:val="single" w:sz="4" w:space="0" w:color="auto"/>
            </w:tcBorders>
            <w:shd w:val="clear" w:color="auto" w:fill="auto"/>
            <w:noWrap/>
            <w:vAlign w:val="bottom"/>
            <w:hideMark/>
          </w:tcPr>
          <w:p w14:paraId="2EC5867B" w14:textId="77777777" w:rsidR="00602751" w:rsidRPr="00935440" w:rsidRDefault="00602751" w:rsidP="007B474A">
            <w:pPr>
              <w:spacing w:after="0" w:line="240" w:lineRule="auto"/>
              <w:ind w:firstLine="0"/>
              <w:contextualSpacing w:val="0"/>
              <w:jc w:val="lef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mm2</w:t>
            </w:r>
          </w:p>
        </w:tc>
        <w:tc>
          <w:tcPr>
            <w:tcW w:w="1195" w:type="dxa"/>
            <w:tcBorders>
              <w:top w:val="nil"/>
              <w:left w:val="nil"/>
              <w:bottom w:val="single" w:sz="4" w:space="0" w:color="auto"/>
              <w:right w:val="single" w:sz="4" w:space="0" w:color="auto"/>
            </w:tcBorders>
            <w:shd w:val="clear" w:color="auto" w:fill="auto"/>
            <w:vAlign w:val="bottom"/>
            <w:hideMark/>
          </w:tcPr>
          <w:p w14:paraId="6AC4F240" w14:textId="77777777" w:rsidR="00602751" w:rsidRPr="00935440" w:rsidRDefault="00602751" w:rsidP="007B474A">
            <w:pPr>
              <w:spacing w:after="0" w:line="240" w:lineRule="auto"/>
              <w:ind w:firstLine="0"/>
              <w:contextualSpacing w:val="0"/>
              <w:jc w:val="lef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 </w:t>
            </w:r>
          </w:p>
        </w:tc>
        <w:tc>
          <w:tcPr>
            <w:tcW w:w="991" w:type="dxa"/>
            <w:tcBorders>
              <w:top w:val="nil"/>
              <w:left w:val="nil"/>
              <w:bottom w:val="single" w:sz="4" w:space="0" w:color="auto"/>
              <w:right w:val="single" w:sz="4" w:space="0" w:color="auto"/>
            </w:tcBorders>
            <w:shd w:val="clear" w:color="auto" w:fill="auto"/>
            <w:vAlign w:val="bottom"/>
            <w:hideMark/>
          </w:tcPr>
          <w:p w14:paraId="208E6BBA" w14:textId="77777777" w:rsidR="00602751" w:rsidRPr="00935440" w:rsidRDefault="00602751" w:rsidP="007B474A">
            <w:pPr>
              <w:spacing w:after="0" w:line="240" w:lineRule="auto"/>
              <w:ind w:firstLine="0"/>
              <w:contextualSpacing w:val="0"/>
              <w:jc w:val="lef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 </w:t>
            </w:r>
          </w:p>
        </w:tc>
        <w:tc>
          <w:tcPr>
            <w:tcW w:w="774" w:type="dxa"/>
            <w:tcBorders>
              <w:top w:val="nil"/>
              <w:left w:val="nil"/>
              <w:bottom w:val="single" w:sz="4" w:space="0" w:color="auto"/>
              <w:right w:val="single" w:sz="4" w:space="0" w:color="auto"/>
            </w:tcBorders>
            <w:shd w:val="clear" w:color="auto" w:fill="auto"/>
            <w:vAlign w:val="bottom"/>
            <w:hideMark/>
          </w:tcPr>
          <w:p w14:paraId="12C77665" w14:textId="77777777" w:rsidR="00602751" w:rsidRPr="00935440" w:rsidRDefault="00602751" w:rsidP="007B474A">
            <w:pPr>
              <w:spacing w:after="0" w:line="240" w:lineRule="auto"/>
              <w:ind w:firstLine="0"/>
              <w:contextualSpacing w:val="0"/>
              <w:jc w:val="lef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 </w:t>
            </w:r>
          </w:p>
        </w:tc>
        <w:tc>
          <w:tcPr>
            <w:tcW w:w="851" w:type="dxa"/>
            <w:tcBorders>
              <w:top w:val="nil"/>
              <w:left w:val="nil"/>
              <w:bottom w:val="single" w:sz="4" w:space="0" w:color="auto"/>
              <w:right w:val="single" w:sz="4" w:space="0" w:color="auto"/>
            </w:tcBorders>
            <w:shd w:val="clear" w:color="auto" w:fill="auto"/>
            <w:noWrap/>
            <w:vAlign w:val="bottom"/>
            <w:hideMark/>
          </w:tcPr>
          <w:p w14:paraId="0915C089" w14:textId="77777777" w:rsidR="00602751" w:rsidRPr="00935440" w:rsidRDefault="00602751" w:rsidP="007B474A">
            <w:pPr>
              <w:spacing w:after="0" w:line="240" w:lineRule="auto"/>
              <w:ind w:firstLine="0"/>
              <w:contextualSpacing w:val="0"/>
              <w:jc w:val="lef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 </w:t>
            </w:r>
          </w:p>
        </w:tc>
      </w:tr>
      <w:tr w:rsidR="00602751" w:rsidRPr="00935440" w14:paraId="6748B943" w14:textId="77777777" w:rsidTr="00935440">
        <w:trPr>
          <w:trHeight w:val="300"/>
        </w:trPr>
        <w:tc>
          <w:tcPr>
            <w:tcW w:w="697" w:type="dxa"/>
            <w:tcBorders>
              <w:top w:val="nil"/>
              <w:left w:val="nil"/>
              <w:bottom w:val="nil"/>
              <w:right w:val="nil"/>
            </w:tcBorders>
            <w:shd w:val="clear" w:color="auto" w:fill="auto"/>
            <w:noWrap/>
            <w:vAlign w:val="bottom"/>
            <w:hideMark/>
          </w:tcPr>
          <w:p w14:paraId="545A0198" w14:textId="77777777" w:rsidR="00602751" w:rsidRPr="00935440" w:rsidRDefault="00602751" w:rsidP="007B474A">
            <w:pPr>
              <w:spacing w:after="0" w:line="240" w:lineRule="auto"/>
              <w:ind w:firstLine="0"/>
              <w:contextualSpacing w:val="0"/>
              <w:jc w:val="left"/>
              <w:rPr>
                <w:rFonts w:ascii="Times New Roman" w:eastAsia="Times New Roman" w:hAnsi="Times New Roman" w:cs="Times New Roman"/>
                <w:color w:val="000000"/>
                <w:lang w:val="en-GB" w:eastAsia="en-GB"/>
              </w:rPr>
            </w:pPr>
          </w:p>
        </w:tc>
        <w:tc>
          <w:tcPr>
            <w:tcW w:w="291" w:type="dxa"/>
            <w:tcBorders>
              <w:top w:val="nil"/>
              <w:left w:val="nil"/>
              <w:bottom w:val="nil"/>
              <w:right w:val="nil"/>
            </w:tcBorders>
            <w:shd w:val="clear" w:color="auto" w:fill="auto"/>
            <w:noWrap/>
            <w:vAlign w:val="bottom"/>
            <w:hideMark/>
          </w:tcPr>
          <w:p w14:paraId="1BFC09E6" w14:textId="77777777" w:rsidR="00602751" w:rsidRPr="00935440" w:rsidRDefault="00602751" w:rsidP="007B474A">
            <w:pPr>
              <w:spacing w:after="0" w:line="240" w:lineRule="auto"/>
              <w:ind w:firstLine="0"/>
              <w:contextualSpacing w:val="0"/>
              <w:jc w:val="center"/>
              <w:rPr>
                <w:rFonts w:ascii="Times New Roman" w:eastAsia="Times New Roman" w:hAnsi="Times New Roman" w:cs="Times New Roman"/>
                <w:sz w:val="20"/>
                <w:szCs w:val="20"/>
                <w:lang w:val="en-GB" w:eastAsia="en-GB"/>
              </w:rPr>
            </w:pPr>
          </w:p>
        </w:tc>
        <w:tc>
          <w:tcPr>
            <w:tcW w:w="822" w:type="dxa"/>
            <w:tcBorders>
              <w:top w:val="nil"/>
              <w:left w:val="nil"/>
              <w:bottom w:val="nil"/>
              <w:right w:val="nil"/>
            </w:tcBorders>
            <w:shd w:val="clear" w:color="auto" w:fill="auto"/>
            <w:noWrap/>
            <w:vAlign w:val="bottom"/>
            <w:hideMark/>
          </w:tcPr>
          <w:p w14:paraId="2F1482B0" w14:textId="77777777" w:rsidR="00602751" w:rsidRPr="00935440" w:rsidRDefault="00602751" w:rsidP="007B474A">
            <w:pPr>
              <w:spacing w:after="0" w:line="240" w:lineRule="auto"/>
              <w:ind w:firstLine="0"/>
              <w:contextualSpacing w:val="0"/>
              <w:jc w:val="center"/>
              <w:rPr>
                <w:rFonts w:ascii="Times New Roman" w:eastAsia="Times New Roman" w:hAnsi="Times New Roman" w:cs="Times New Roman"/>
                <w:sz w:val="20"/>
                <w:szCs w:val="20"/>
                <w:lang w:val="en-GB" w:eastAsia="en-GB"/>
              </w:rPr>
            </w:pPr>
          </w:p>
        </w:tc>
        <w:tc>
          <w:tcPr>
            <w:tcW w:w="2883" w:type="dxa"/>
            <w:tcBorders>
              <w:top w:val="nil"/>
              <w:left w:val="single" w:sz="4" w:space="0" w:color="auto"/>
              <w:bottom w:val="single" w:sz="4" w:space="0" w:color="auto"/>
              <w:right w:val="single" w:sz="4" w:space="0" w:color="auto"/>
            </w:tcBorders>
            <w:shd w:val="clear" w:color="auto" w:fill="auto"/>
            <w:noWrap/>
            <w:vAlign w:val="bottom"/>
            <w:hideMark/>
          </w:tcPr>
          <w:p w14:paraId="40E67460" w14:textId="77777777" w:rsidR="00602751" w:rsidRPr="00935440" w:rsidRDefault="00602751" w:rsidP="007B474A">
            <w:pPr>
              <w:spacing w:after="0" w:line="240" w:lineRule="auto"/>
              <w:ind w:firstLine="0"/>
              <w:contextualSpacing w:val="0"/>
              <w:jc w:val="lef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Resistance</w:t>
            </w:r>
          </w:p>
        </w:tc>
        <w:tc>
          <w:tcPr>
            <w:tcW w:w="718" w:type="dxa"/>
            <w:tcBorders>
              <w:top w:val="nil"/>
              <w:left w:val="nil"/>
              <w:bottom w:val="single" w:sz="4" w:space="0" w:color="auto"/>
              <w:right w:val="single" w:sz="4" w:space="0" w:color="auto"/>
            </w:tcBorders>
            <w:shd w:val="clear" w:color="auto" w:fill="auto"/>
            <w:noWrap/>
            <w:vAlign w:val="bottom"/>
            <w:hideMark/>
          </w:tcPr>
          <w:p w14:paraId="640B69EE" w14:textId="77777777" w:rsidR="00602751" w:rsidRPr="00935440" w:rsidRDefault="00602751" w:rsidP="007B474A">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0.039</w:t>
            </w:r>
          </w:p>
        </w:tc>
        <w:tc>
          <w:tcPr>
            <w:tcW w:w="890" w:type="dxa"/>
            <w:tcBorders>
              <w:top w:val="nil"/>
              <w:left w:val="nil"/>
              <w:bottom w:val="single" w:sz="4" w:space="0" w:color="auto"/>
              <w:right w:val="single" w:sz="4" w:space="0" w:color="auto"/>
            </w:tcBorders>
            <w:shd w:val="clear" w:color="auto" w:fill="auto"/>
            <w:noWrap/>
            <w:vAlign w:val="bottom"/>
            <w:hideMark/>
          </w:tcPr>
          <w:p w14:paraId="24EBAE3F" w14:textId="77777777" w:rsidR="00602751" w:rsidRPr="00935440" w:rsidRDefault="00602751" w:rsidP="007B474A">
            <w:pPr>
              <w:spacing w:after="0" w:line="240" w:lineRule="auto"/>
              <w:ind w:firstLine="0"/>
              <w:contextualSpacing w:val="0"/>
              <w:jc w:val="lef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Ω/km</w:t>
            </w:r>
          </w:p>
        </w:tc>
        <w:tc>
          <w:tcPr>
            <w:tcW w:w="1195" w:type="dxa"/>
            <w:vMerge w:val="restart"/>
            <w:tcBorders>
              <w:top w:val="nil"/>
              <w:left w:val="single" w:sz="4" w:space="0" w:color="auto"/>
              <w:bottom w:val="single" w:sz="4" w:space="0" w:color="auto"/>
              <w:right w:val="single" w:sz="4" w:space="0" w:color="auto"/>
            </w:tcBorders>
            <w:shd w:val="clear" w:color="auto" w:fill="auto"/>
            <w:vAlign w:val="bottom"/>
            <w:hideMark/>
          </w:tcPr>
          <w:p w14:paraId="0088781D" w14:textId="77777777" w:rsidR="00602751" w:rsidRPr="00935440" w:rsidRDefault="00602751" w:rsidP="007B474A">
            <w:pPr>
              <w:spacing w:after="0" w:line="240" w:lineRule="auto"/>
              <w:ind w:firstLine="0"/>
              <w:contextualSpacing w:val="0"/>
              <w:jc w:val="center"/>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Cumulated radius</w:t>
            </w:r>
          </w:p>
        </w:tc>
        <w:tc>
          <w:tcPr>
            <w:tcW w:w="991" w:type="dxa"/>
            <w:vMerge w:val="restart"/>
            <w:tcBorders>
              <w:top w:val="nil"/>
              <w:left w:val="single" w:sz="4" w:space="0" w:color="auto"/>
              <w:bottom w:val="single" w:sz="4" w:space="0" w:color="auto"/>
              <w:right w:val="single" w:sz="4" w:space="0" w:color="auto"/>
            </w:tcBorders>
            <w:shd w:val="clear" w:color="auto" w:fill="auto"/>
            <w:vAlign w:val="bottom"/>
            <w:hideMark/>
          </w:tcPr>
          <w:p w14:paraId="0E74A01E" w14:textId="77777777" w:rsidR="00602751" w:rsidRPr="00935440" w:rsidRDefault="00602751" w:rsidP="007B474A">
            <w:pPr>
              <w:spacing w:after="0" w:line="240" w:lineRule="auto"/>
              <w:ind w:firstLine="0"/>
              <w:contextualSpacing w:val="0"/>
              <w:jc w:val="center"/>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volume (cm3/m)</w:t>
            </w:r>
          </w:p>
        </w:tc>
        <w:tc>
          <w:tcPr>
            <w:tcW w:w="774" w:type="dxa"/>
            <w:vMerge w:val="restart"/>
            <w:tcBorders>
              <w:top w:val="nil"/>
              <w:left w:val="single" w:sz="4" w:space="0" w:color="auto"/>
              <w:bottom w:val="single" w:sz="4" w:space="0" w:color="auto"/>
              <w:right w:val="single" w:sz="4" w:space="0" w:color="auto"/>
            </w:tcBorders>
            <w:shd w:val="clear" w:color="auto" w:fill="auto"/>
            <w:vAlign w:val="center"/>
            <w:hideMark/>
          </w:tcPr>
          <w:p w14:paraId="2B2F5F7D" w14:textId="77777777" w:rsidR="00602751" w:rsidRPr="00935440" w:rsidRDefault="00602751" w:rsidP="007B474A">
            <w:pPr>
              <w:spacing w:after="0" w:line="240" w:lineRule="auto"/>
              <w:ind w:firstLine="0"/>
              <w:contextualSpacing w:val="0"/>
              <w:jc w:val="center"/>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w:t>
            </w:r>
          </w:p>
        </w:tc>
        <w:tc>
          <w:tcPr>
            <w:tcW w:w="851" w:type="dxa"/>
            <w:tcBorders>
              <w:top w:val="nil"/>
              <w:left w:val="nil"/>
              <w:bottom w:val="single" w:sz="4" w:space="0" w:color="auto"/>
              <w:right w:val="single" w:sz="4" w:space="0" w:color="auto"/>
            </w:tcBorders>
            <w:shd w:val="clear" w:color="auto" w:fill="auto"/>
            <w:noWrap/>
            <w:vAlign w:val="bottom"/>
            <w:hideMark/>
          </w:tcPr>
          <w:p w14:paraId="536F136A" w14:textId="77777777" w:rsidR="00602751" w:rsidRPr="00935440" w:rsidRDefault="00602751" w:rsidP="007B474A">
            <w:pPr>
              <w:spacing w:after="0" w:line="240" w:lineRule="auto"/>
              <w:ind w:firstLine="0"/>
              <w:contextualSpacing w:val="0"/>
              <w:jc w:val="lef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 </w:t>
            </w:r>
          </w:p>
        </w:tc>
      </w:tr>
      <w:tr w:rsidR="00602751" w:rsidRPr="00935440" w14:paraId="675EE99B" w14:textId="77777777" w:rsidTr="00935440">
        <w:trPr>
          <w:trHeight w:val="300"/>
        </w:trPr>
        <w:tc>
          <w:tcPr>
            <w:tcW w:w="697" w:type="dxa"/>
            <w:tcBorders>
              <w:top w:val="nil"/>
              <w:left w:val="nil"/>
              <w:bottom w:val="nil"/>
              <w:right w:val="nil"/>
            </w:tcBorders>
            <w:shd w:val="clear" w:color="auto" w:fill="auto"/>
            <w:noWrap/>
            <w:vAlign w:val="bottom"/>
            <w:hideMark/>
          </w:tcPr>
          <w:p w14:paraId="6BF82923" w14:textId="77777777" w:rsidR="00602751" w:rsidRPr="00935440" w:rsidRDefault="00602751" w:rsidP="007B474A">
            <w:pPr>
              <w:spacing w:after="0" w:line="240" w:lineRule="auto"/>
              <w:ind w:firstLine="0"/>
              <w:contextualSpacing w:val="0"/>
              <w:jc w:val="left"/>
              <w:rPr>
                <w:rFonts w:ascii="Times New Roman" w:eastAsia="Times New Roman" w:hAnsi="Times New Roman" w:cs="Times New Roman"/>
                <w:color w:val="000000"/>
                <w:lang w:val="en-GB" w:eastAsia="en-GB"/>
              </w:rPr>
            </w:pPr>
          </w:p>
        </w:tc>
        <w:tc>
          <w:tcPr>
            <w:tcW w:w="291" w:type="dxa"/>
            <w:tcBorders>
              <w:top w:val="nil"/>
              <w:left w:val="nil"/>
              <w:bottom w:val="nil"/>
              <w:right w:val="nil"/>
            </w:tcBorders>
            <w:shd w:val="clear" w:color="auto" w:fill="auto"/>
            <w:noWrap/>
            <w:vAlign w:val="bottom"/>
            <w:hideMark/>
          </w:tcPr>
          <w:p w14:paraId="2A4F0FD7" w14:textId="77777777" w:rsidR="00602751" w:rsidRPr="00935440" w:rsidRDefault="00602751" w:rsidP="007B474A">
            <w:pPr>
              <w:spacing w:after="0" w:line="240" w:lineRule="auto"/>
              <w:ind w:firstLine="0"/>
              <w:contextualSpacing w:val="0"/>
              <w:jc w:val="center"/>
              <w:rPr>
                <w:rFonts w:ascii="Times New Roman" w:eastAsia="Times New Roman" w:hAnsi="Times New Roman" w:cs="Times New Roman"/>
                <w:sz w:val="20"/>
                <w:szCs w:val="20"/>
                <w:lang w:val="en-GB" w:eastAsia="en-GB"/>
              </w:rPr>
            </w:pPr>
          </w:p>
        </w:tc>
        <w:tc>
          <w:tcPr>
            <w:tcW w:w="822" w:type="dxa"/>
            <w:tcBorders>
              <w:top w:val="nil"/>
              <w:left w:val="nil"/>
              <w:bottom w:val="nil"/>
              <w:right w:val="nil"/>
            </w:tcBorders>
            <w:shd w:val="clear" w:color="auto" w:fill="auto"/>
            <w:noWrap/>
            <w:vAlign w:val="bottom"/>
            <w:hideMark/>
          </w:tcPr>
          <w:p w14:paraId="361F62C7" w14:textId="77777777" w:rsidR="00602751" w:rsidRPr="00935440" w:rsidRDefault="00602751" w:rsidP="007B474A">
            <w:pPr>
              <w:spacing w:after="0" w:line="240" w:lineRule="auto"/>
              <w:ind w:firstLine="0"/>
              <w:contextualSpacing w:val="0"/>
              <w:jc w:val="center"/>
              <w:rPr>
                <w:rFonts w:ascii="Times New Roman" w:eastAsia="Times New Roman" w:hAnsi="Times New Roman" w:cs="Times New Roman"/>
                <w:sz w:val="20"/>
                <w:szCs w:val="20"/>
                <w:lang w:val="en-GB" w:eastAsia="en-GB"/>
              </w:rPr>
            </w:pPr>
          </w:p>
        </w:tc>
        <w:tc>
          <w:tcPr>
            <w:tcW w:w="2883" w:type="dxa"/>
            <w:tcBorders>
              <w:top w:val="nil"/>
              <w:left w:val="single" w:sz="4" w:space="0" w:color="auto"/>
              <w:bottom w:val="single" w:sz="4" w:space="0" w:color="auto"/>
              <w:right w:val="single" w:sz="4" w:space="0" w:color="auto"/>
            </w:tcBorders>
            <w:shd w:val="clear" w:color="auto" w:fill="auto"/>
            <w:noWrap/>
            <w:vAlign w:val="bottom"/>
            <w:hideMark/>
          </w:tcPr>
          <w:p w14:paraId="6D1D448E" w14:textId="77777777" w:rsidR="00602751" w:rsidRPr="00935440" w:rsidRDefault="00602751" w:rsidP="007B474A">
            <w:pPr>
              <w:spacing w:after="0" w:line="240" w:lineRule="auto"/>
              <w:ind w:firstLine="0"/>
              <w:contextualSpacing w:val="0"/>
              <w:jc w:val="lef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Inductance</w:t>
            </w:r>
          </w:p>
        </w:tc>
        <w:tc>
          <w:tcPr>
            <w:tcW w:w="718" w:type="dxa"/>
            <w:tcBorders>
              <w:top w:val="nil"/>
              <w:left w:val="nil"/>
              <w:bottom w:val="single" w:sz="4" w:space="0" w:color="auto"/>
              <w:right w:val="single" w:sz="4" w:space="0" w:color="auto"/>
            </w:tcBorders>
            <w:shd w:val="clear" w:color="auto" w:fill="auto"/>
            <w:noWrap/>
            <w:vAlign w:val="bottom"/>
            <w:hideMark/>
          </w:tcPr>
          <w:p w14:paraId="16DBFABE" w14:textId="77777777" w:rsidR="00602751" w:rsidRPr="00935440" w:rsidRDefault="00602751" w:rsidP="007B474A">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0.41</w:t>
            </w:r>
          </w:p>
        </w:tc>
        <w:tc>
          <w:tcPr>
            <w:tcW w:w="890" w:type="dxa"/>
            <w:tcBorders>
              <w:top w:val="nil"/>
              <w:left w:val="nil"/>
              <w:bottom w:val="single" w:sz="4" w:space="0" w:color="auto"/>
              <w:right w:val="single" w:sz="4" w:space="0" w:color="auto"/>
            </w:tcBorders>
            <w:shd w:val="clear" w:color="auto" w:fill="auto"/>
            <w:noWrap/>
            <w:vAlign w:val="bottom"/>
            <w:hideMark/>
          </w:tcPr>
          <w:p w14:paraId="102F07F2" w14:textId="77777777" w:rsidR="00602751" w:rsidRPr="00935440" w:rsidRDefault="00602751" w:rsidP="007B474A">
            <w:pPr>
              <w:spacing w:after="0" w:line="240" w:lineRule="auto"/>
              <w:ind w:firstLine="0"/>
              <w:contextualSpacing w:val="0"/>
              <w:jc w:val="left"/>
              <w:rPr>
                <w:rFonts w:ascii="Times New Roman" w:eastAsia="Times New Roman" w:hAnsi="Times New Roman" w:cs="Times New Roman"/>
                <w:color w:val="000000"/>
                <w:lang w:val="en-GB" w:eastAsia="en-GB"/>
              </w:rPr>
            </w:pPr>
            <w:proofErr w:type="spellStart"/>
            <w:r w:rsidRPr="00935440">
              <w:rPr>
                <w:rFonts w:ascii="Times New Roman" w:eastAsia="Times New Roman" w:hAnsi="Times New Roman" w:cs="Times New Roman"/>
                <w:color w:val="000000"/>
                <w:lang w:val="en-GB" w:eastAsia="en-GB"/>
              </w:rPr>
              <w:t>mH</w:t>
            </w:r>
            <w:proofErr w:type="spellEnd"/>
            <w:r w:rsidRPr="00935440">
              <w:rPr>
                <w:rFonts w:ascii="Times New Roman" w:eastAsia="Times New Roman" w:hAnsi="Times New Roman" w:cs="Times New Roman"/>
                <w:color w:val="000000"/>
                <w:lang w:val="en-GB" w:eastAsia="en-GB"/>
              </w:rPr>
              <w:t>/km</w:t>
            </w:r>
          </w:p>
        </w:tc>
        <w:tc>
          <w:tcPr>
            <w:tcW w:w="1195" w:type="dxa"/>
            <w:vMerge/>
            <w:tcBorders>
              <w:top w:val="nil"/>
              <w:left w:val="single" w:sz="4" w:space="0" w:color="auto"/>
              <w:bottom w:val="single" w:sz="4" w:space="0" w:color="auto"/>
              <w:right w:val="single" w:sz="4" w:space="0" w:color="auto"/>
            </w:tcBorders>
            <w:vAlign w:val="center"/>
            <w:hideMark/>
          </w:tcPr>
          <w:p w14:paraId="775075E0" w14:textId="77777777" w:rsidR="00602751" w:rsidRPr="00935440" w:rsidRDefault="00602751" w:rsidP="007B474A">
            <w:pPr>
              <w:spacing w:after="0" w:line="240" w:lineRule="auto"/>
              <w:ind w:firstLine="0"/>
              <w:contextualSpacing w:val="0"/>
              <w:jc w:val="left"/>
              <w:rPr>
                <w:rFonts w:ascii="Times New Roman" w:eastAsia="Times New Roman" w:hAnsi="Times New Roman" w:cs="Times New Roman"/>
                <w:color w:val="000000"/>
                <w:lang w:val="en-GB" w:eastAsia="en-GB"/>
              </w:rPr>
            </w:pPr>
          </w:p>
        </w:tc>
        <w:tc>
          <w:tcPr>
            <w:tcW w:w="991" w:type="dxa"/>
            <w:vMerge/>
            <w:tcBorders>
              <w:top w:val="nil"/>
              <w:left w:val="single" w:sz="4" w:space="0" w:color="auto"/>
              <w:bottom w:val="single" w:sz="4" w:space="0" w:color="auto"/>
              <w:right w:val="single" w:sz="4" w:space="0" w:color="auto"/>
            </w:tcBorders>
            <w:vAlign w:val="center"/>
            <w:hideMark/>
          </w:tcPr>
          <w:p w14:paraId="64C6FD98" w14:textId="77777777" w:rsidR="00602751" w:rsidRPr="00935440" w:rsidRDefault="00602751" w:rsidP="007B474A">
            <w:pPr>
              <w:spacing w:after="0" w:line="240" w:lineRule="auto"/>
              <w:ind w:firstLine="0"/>
              <w:contextualSpacing w:val="0"/>
              <w:jc w:val="left"/>
              <w:rPr>
                <w:rFonts w:ascii="Times New Roman" w:eastAsia="Times New Roman" w:hAnsi="Times New Roman" w:cs="Times New Roman"/>
                <w:color w:val="000000"/>
                <w:lang w:val="en-GB" w:eastAsia="en-GB"/>
              </w:rPr>
            </w:pPr>
          </w:p>
        </w:tc>
        <w:tc>
          <w:tcPr>
            <w:tcW w:w="774" w:type="dxa"/>
            <w:vMerge/>
            <w:tcBorders>
              <w:top w:val="nil"/>
              <w:left w:val="single" w:sz="4" w:space="0" w:color="auto"/>
              <w:bottom w:val="single" w:sz="4" w:space="0" w:color="auto"/>
              <w:right w:val="single" w:sz="4" w:space="0" w:color="auto"/>
            </w:tcBorders>
            <w:vAlign w:val="center"/>
            <w:hideMark/>
          </w:tcPr>
          <w:p w14:paraId="40FBADB9" w14:textId="77777777" w:rsidR="00602751" w:rsidRPr="00935440" w:rsidRDefault="00602751" w:rsidP="007B474A">
            <w:pPr>
              <w:spacing w:after="0" w:line="240" w:lineRule="auto"/>
              <w:ind w:firstLine="0"/>
              <w:contextualSpacing w:val="0"/>
              <w:jc w:val="left"/>
              <w:rPr>
                <w:rFonts w:ascii="Times New Roman" w:eastAsia="Times New Roman" w:hAnsi="Times New Roman" w:cs="Times New Roman"/>
                <w:color w:val="000000"/>
                <w:lang w:val="en-GB" w:eastAsia="en-GB"/>
              </w:rPr>
            </w:pPr>
          </w:p>
        </w:tc>
        <w:tc>
          <w:tcPr>
            <w:tcW w:w="851" w:type="dxa"/>
            <w:tcBorders>
              <w:top w:val="nil"/>
              <w:left w:val="nil"/>
              <w:bottom w:val="single" w:sz="4" w:space="0" w:color="auto"/>
              <w:right w:val="single" w:sz="4" w:space="0" w:color="auto"/>
            </w:tcBorders>
            <w:shd w:val="clear" w:color="auto" w:fill="auto"/>
            <w:noWrap/>
            <w:vAlign w:val="center"/>
            <w:hideMark/>
          </w:tcPr>
          <w:p w14:paraId="12447591" w14:textId="77777777" w:rsidR="00602751" w:rsidRPr="00935440" w:rsidRDefault="00602751" w:rsidP="007B474A">
            <w:pPr>
              <w:spacing w:after="0" w:line="240" w:lineRule="auto"/>
              <w:ind w:firstLine="0"/>
              <w:contextualSpacing w:val="0"/>
              <w:jc w:val="center"/>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 </w:t>
            </w:r>
          </w:p>
        </w:tc>
      </w:tr>
      <w:tr w:rsidR="00602751" w:rsidRPr="00935440" w14:paraId="6468CA07" w14:textId="77777777" w:rsidTr="00935440">
        <w:trPr>
          <w:trHeight w:val="300"/>
        </w:trPr>
        <w:tc>
          <w:tcPr>
            <w:tcW w:w="988"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F34C669" w14:textId="77777777" w:rsidR="00602751" w:rsidRPr="00935440" w:rsidRDefault="00602751" w:rsidP="007B474A">
            <w:pPr>
              <w:spacing w:after="0" w:line="240" w:lineRule="auto"/>
              <w:ind w:firstLine="0"/>
              <w:contextualSpacing w:val="0"/>
              <w:jc w:val="center"/>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Copper wire</w:t>
            </w:r>
          </w:p>
        </w:tc>
        <w:tc>
          <w:tcPr>
            <w:tcW w:w="822" w:type="dxa"/>
            <w:vMerge w:val="restart"/>
            <w:tcBorders>
              <w:top w:val="single" w:sz="4" w:space="0" w:color="auto"/>
              <w:left w:val="single" w:sz="4" w:space="0" w:color="auto"/>
              <w:bottom w:val="single" w:sz="4" w:space="0" w:color="auto"/>
              <w:right w:val="single" w:sz="4" w:space="0" w:color="auto"/>
            </w:tcBorders>
            <w:shd w:val="clear" w:color="000000" w:fill="FFF2CC"/>
            <w:vAlign w:val="center"/>
            <w:hideMark/>
          </w:tcPr>
          <w:p w14:paraId="66AC8195" w14:textId="77777777" w:rsidR="00602751" w:rsidRPr="00935440" w:rsidRDefault="00602751" w:rsidP="007B474A">
            <w:pPr>
              <w:spacing w:after="0" w:line="240" w:lineRule="auto"/>
              <w:ind w:firstLine="0"/>
              <w:contextualSpacing w:val="0"/>
              <w:jc w:val="center"/>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single core</w:t>
            </w:r>
          </w:p>
        </w:tc>
        <w:tc>
          <w:tcPr>
            <w:tcW w:w="2883" w:type="dxa"/>
            <w:tcBorders>
              <w:top w:val="nil"/>
              <w:left w:val="nil"/>
              <w:bottom w:val="single" w:sz="4" w:space="0" w:color="auto"/>
              <w:right w:val="single" w:sz="4" w:space="0" w:color="auto"/>
            </w:tcBorders>
            <w:shd w:val="clear" w:color="auto" w:fill="auto"/>
            <w:noWrap/>
            <w:vAlign w:val="bottom"/>
            <w:hideMark/>
          </w:tcPr>
          <w:p w14:paraId="02F4305C" w14:textId="77777777" w:rsidR="00602751" w:rsidRPr="00935440" w:rsidRDefault="00602751" w:rsidP="007B474A">
            <w:pPr>
              <w:spacing w:after="0" w:line="240" w:lineRule="auto"/>
              <w:ind w:firstLine="0"/>
              <w:contextualSpacing w:val="0"/>
              <w:jc w:val="lef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Conductor</w:t>
            </w:r>
          </w:p>
        </w:tc>
        <w:tc>
          <w:tcPr>
            <w:tcW w:w="718" w:type="dxa"/>
            <w:tcBorders>
              <w:top w:val="nil"/>
              <w:left w:val="nil"/>
              <w:bottom w:val="single" w:sz="4" w:space="0" w:color="auto"/>
              <w:right w:val="single" w:sz="4" w:space="0" w:color="auto"/>
            </w:tcBorders>
            <w:shd w:val="clear" w:color="000000" w:fill="E2EFDA"/>
            <w:noWrap/>
            <w:vAlign w:val="bottom"/>
            <w:hideMark/>
          </w:tcPr>
          <w:p w14:paraId="6CEFFD3B" w14:textId="77777777" w:rsidR="00602751" w:rsidRPr="00935440" w:rsidRDefault="00602751" w:rsidP="007B474A">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29.8</w:t>
            </w:r>
          </w:p>
        </w:tc>
        <w:tc>
          <w:tcPr>
            <w:tcW w:w="890" w:type="dxa"/>
            <w:tcBorders>
              <w:top w:val="nil"/>
              <w:left w:val="nil"/>
              <w:bottom w:val="single" w:sz="4" w:space="0" w:color="auto"/>
              <w:right w:val="single" w:sz="4" w:space="0" w:color="auto"/>
            </w:tcBorders>
            <w:shd w:val="clear" w:color="auto" w:fill="auto"/>
            <w:noWrap/>
            <w:vAlign w:val="bottom"/>
            <w:hideMark/>
          </w:tcPr>
          <w:p w14:paraId="4DD2A909" w14:textId="77777777" w:rsidR="00602751" w:rsidRPr="00935440" w:rsidRDefault="00602751" w:rsidP="007B474A">
            <w:pPr>
              <w:spacing w:after="0" w:line="240" w:lineRule="auto"/>
              <w:ind w:firstLine="0"/>
              <w:contextualSpacing w:val="0"/>
              <w:jc w:val="lef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mm</w:t>
            </w:r>
          </w:p>
        </w:tc>
        <w:tc>
          <w:tcPr>
            <w:tcW w:w="1195" w:type="dxa"/>
            <w:tcBorders>
              <w:top w:val="nil"/>
              <w:left w:val="nil"/>
              <w:bottom w:val="single" w:sz="4" w:space="0" w:color="auto"/>
              <w:right w:val="single" w:sz="4" w:space="0" w:color="auto"/>
            </w:tcBorders>
            <w:shd w:val="clear" w:color="auto" w:fill="auto"/>
            <w:noWrap/>
            <w:vAlign w:val="bottom"/>
            <w:hideMark/>
          </w:tcPr>
          <w:p w14:paraId="25AB9EB4" w14:textId="77777777" w:rsidR="00602751" w:rsidRPr="00935440" w:rsidRDefault="00602751" w:rsidP="007B474A">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14.9</w:t>
            </w:r>
          </w:p>
        </w:tc>
        <w:tc>
          <w:tcPr>
            <w:tcW w:w="991" w:type="dxa"/>
            <w:tcBorders>
              <w:top w:val="nil"/>
              <w:left w:val="nil"/>
              <w:bottom w:val="single" w:sz="4" w:space="0" w:color="auto"/>
              <w:right w:val="single" w:sz="4" w:space="0" w:color="auto"/>
            </w:tcBorders>
            <w:shd w:val="clear" w:color="auto" w:fill="auto"/>
            <w:noWrap/>
            <w:vAlign w:val="bottom"/>
            <w:hideMark/>
          </w:tcPr>
          <w:p w14:paraId="43F43077" w14:textId="77777777" w:rsidR="00602751" w:rsidRPr="00935440" w:rsidRDefault="00602751" w:rsidP="007B474A">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697</w:t>
            </w:r>
          </w:p>
        </w:tc>
        <w:tc>
          <w:tcPr>
            <w:tcW w:w="774" w:type="dxa"/>
            <w:tcBorders>
              <w:top w:val="nil"/>
              <w:left w:val="nil"/>
              <w:bottom w:val="single" w:sz="4" w:space="0" w:color="auto"/>
              <w:right w:val="single" w:sz="4" w:space="0" w:color="auto"/>
            </w:tcBorders>
            <w:shd w:val="clear" w:color="auto" w:fill="auto"/>
            <w:noWrap/>
            <w:vAlign w:val="bottom"/>
            <w:hideMark/>
          </w:tcPr>
          <w:p w14:paraId="09F40D3D" w14:textId="77777777" w:rsidR="00602751" w:rsidRPr="00935440" w:rsidRDefault="00602751" w:rsidP="007B474A">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2092</w:t>
            </w:r>
          </w:p>
        </w:tc>
        <w:tc>
          <w:tcPr>
            <w:tcW w:w="851" w:type="dxa"/>
            <w:tcBorders>
              <w:top w:val="nil"/>
              <w:left w:val="nil"/>
              <w:bottom w:val="single" w:sz="4" w:space="0" w:color="auto"/>
              <w:right w:val="single" w:sz="4" w:space="0" w:color="auto"/>
            </w:tcBorders>
            <w:shd w:val="clear" w:color="auto" w:fill="auto"/>
            <w:noWrap/>
            <w:vAlign w:val="bottom"/>
            <w:hideMark/>
          </w:tcPr>
          <w:p w14:paraId="72ACA5FD" w14:textId="77777777" w:rsidR="00602751" w:rsidRPr="00935440" w:rsidRDefault="00602751" w:rsidP="007B474A">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5.3</w:t>
            </w:r>
          </w:p>
        </w:tc>
      </w:tr>
      <w:tr w:rsidR="00602751" w:rsidRPr="00935440" w14:paraId="1D0EF7F7" w14:textId="77777777" w:rsidTr="00935440">
        <w:trPr>
          <w:trHeight w:val="300"/>
        </w:trPr>
        <w:tc>
          <w:tcPr>
            <w:tcW w:w="988"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31B56C5" w14:textId="77777777" w:rsidR="00602751" w:rsidRPr="00935440" w:rsidRDefault="00602751" w:rsidP="007B474A">
            <w:pPr>
              <w:spacing w:after="0" w:line="240" w:lineRule="auto"/>
              <w:ind w:firstLine="0"/>
              <w:contextualSpacing w:val="0"/>
              <w:jc w:val="center"/>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HDPE</w:t>
            </w:r>
          </w:p>
        </w:tc>
        <w:tc>
          <w:tcPr>
            <w:tcW w:w="822" w:type="dxa"/>
            <w:vMerge/>
            <w:tcBorders>
              <w:top w:val="single" w:sz="4" w:space="0" w:color="auto"/>
              <w:left w:val="single" w:sz="4" w:space="0" w:color="auto"/>
              <w:bottom w:val="single" w:sz="4" w:space="0" w:color="auto"/>
              <w:right w:val="single" w:sz="4" w:space="0" w:color="auto"/>
            </w:tcBorders>
            <w:vAlign w:val="center"/>
            <w:hideMark/>
          </w:tcPr>
          <w:p w14:paraId="6ADC9071" w14:textId="77777777" w:rsidR="00602751" w:rsidRPr="00935440" w:rsidRDefault="00602751" w:rsidP="007B474A">
            <w:pPr>
              <w:spacing w:after="0" w:line="240" w:lineRule="auto"/>
              <w:ind w:firstLine="0"/>
              <w:contextualSpacing w:val="0"/>
              <w:jc w:val="left"/>
              <w:rPr>
                <w:rFonts w:ascii="Times New Roman" w:eastAsia="Times New Roman" w:hAnsi="Times New Roman" w:cs="Times New Roman"/>
                <w:color w:val="000000"/>
                <w:lang w:val="en-GB" w:eastAsia="en-GB"/>
              </w:rPr>
            </w:pPr>
          </w:p>
        </w:tc>
        <w:tc>
          <w:tcPr>
            <w:tcW w:w="2883" w:type="dxa"/>
            <w:tcBorders>
              <w:top w:val="nil"/>
              <w:left w:val="nil"/>
              <w:bottom w:val="single" w:sz="4" w:space="0" w:color="auto"/>
              <w:right w:val="single" w:sz="4" w:space="0" w:color="auto"/>
            </w:tcBorders>
            <w:shd w:val="clear" w:color="auto" w:fill="auto"/>
            <w:noWrap/>
            <w:vAlign w:val="bottom"/>
            <w:hideMark/>
          </w:tcPr>
          <w:p w14:paraId="2A9E26D4" w14:textId="77777777" w:rsidR="00602751" w:rsidRPr="00935440" w:rsidRDefault="00602751" w:rsidP="007B474A">
            <w:pPr>
              <w:spacing w:after="0" w:line="240" w:lineRule="auto"/>
              <w:ind w:firstLine="0"/>
              <w:contextualSpacing w:val="0"/>
              <w:jc w:val="lef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Conductor Binder</w:t>
            </w:r>
          </w:p>
        </w:tc>
        <w:tc>
          <w:tcPr>
            <w:tcW w:w="718" w:type="dxa"/>
            <w:tcBorders>
              <w:top w:val="nil"/>
              <w:left w:val="nil"/>
              <w:bottom w:val="single" w:sz="4" w:space="0" w:color="auto"/>
              <w:right w:val="single" w:sz="4" w:space="0" w:color="auto"/>
            </w:tcBorders>
            <w:shd w:val="clear" w:color="auto" w:fill="auto"/>
            <w:noWrap/>
            <w:vAlign w:val="bottom"/>
            <w:hideMark/>
          </w:tcPr>
          <w:p w14:paraId="10445C86" w14:textId="77777777" w:rsidR="00602751" w:rsidRPr="00935440" w:rsidRDefault="00602751" w:rsidP="007B474A">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0.6</w:t>
            </w:r>
          </w:p>
        </w:tc>
        <w:tc>
          <w:tcPr>
            <w:tcW w:w="890" w:type="dxa"/>
            <w:tcBorders>
              <w:top w:val="nil"/>
              <w:left w:val="nil"/>
              <w:bottom w:val="single" w:sz="4" w:space="0" w:color="auto"/>
              <w:right w:val="single" w:sz="4" w:space="0" w:color="auto"/>
            </w:tcBorders>
            <w:shd w:val="clear" w:color="auto" w:fill="auto"/>
            <w:noWrap/>
            <w:vAlign w:val="bottom"/>
            <w:hideMark/>
          </w:tcPr>
          <w:p w14:paraId="299E3B6D" w14:textId="77777777" w:rsidR="00602751" w:rsidRPr="00935440" w:rsidRDefault="00602751" w:rsidP="007B474A">
            <w:pPr>
              <w:spacing w:after="0" w:line="240" w:lineRule="auto"/>
              <w:ind w:firstLine="0"/>
              <w:contextualSpacing w:val="0"/>
              <w:jc w:val="lef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mm</w:t>
            </w:r>
          </w:p>
        </w:tc>
        <w:tc>
          <w:tcPr>
            <w:tcW w:w="1195" w:type="dxa"/>
            <w:tcBorders>
              <w:top w:val="nil"/>
              <w:left w:val="nil"/>
              <w:bottom w:val="single" w:sz="4" w:space="0" w:color="auto"/>
              <w:right w:val="single" w:sz="4" w:space="0" w:color="auto"/>
            </w:tcBorders>
            <w:shd w:val="clear" w:color="auto" w:fill="auto"/>
            <w:noWrap/>
            <w:vAlign w:val="bottom"/>
            <w:hideMark/>
          </w:tcPr>
          <w:p w14:paraId="365A87A9" w14:textId="77777777" w:rsidR="00602751" w:rsidRPr="00935440" w:rsidRDefault="00602751" w:rsidP="007B474A">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15.5</w:t>
            </w:r>
          </w:p>
        </w:tc>
        <w:tc>
          <w:tcPr>
            <w:tcW w:w="991" w:type="dxa"/>
            <w:tcBorders>
              <w:top w:val="nil"/>
              <w:left w:val="nil"/>
              <w:bottom w:val="single" w:sz="4" w:space="0" w:color="auto"/>
              <w:right w:val="single" w:sz="4" w:space="0" w:color="auto"/>
            </w:tcBorders>
            <w:shd w:val="clear" w:color="auto" w:fill="auto"/>
            <w:noWrap/>
            <w:vAlign w:val="bottom"/>
            <w:hideMark/>
          </w:tcPr>
          <w:p w14:paraId="4A1327AD" w14:textId="77777777" w:rsidR="00602751" w:rsidRPr="00935440" w:rsidRDefault="00602751" w:rsidP="007B474A">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57</w:t>
            </w:r>
          </w:p>
        </w:tc>
        <w:tc>
          <w:tcPr>
            <w:tcW w:w="774" w:type="dxa"/>
            <w:tcBorders>
              <w:top w:val="nil"/>
              <w:left w:val="nil"/>
              <w:bottom w:val="single" w:sz="4" w:space="0" w:color="auto"/>
              <w:right w:val="single" w:sz="4" w:space="0" w:color="auto"/>
            </w:tcBorders>
            <w:shd w:val="clear" w:color="auto" w:fill="auto"/>
            <w:noWrap/>
            <w:vAlign w:val="bottom"/>
            <w:hideMark/>
          </w:tcPr>
          <w:p w14:paraId="5BE5E40C" w14:textId="77777777" w:rsidR="00602751" w:rsidRPr="00935440" w:rsidRDefault="00602751" w:rsidP="007B474A">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172</w:t>
            </w:r>
          </w:p>
        </w:tc>
        <w:tc>
          <w:tcPr>
            <w:tcW w:w="851" w:type="dxa"/>
            <w:tcBorders>
              <w:top w:val="nil"/>
              <w:left w:val="nil"/>
              <w:bottom w:val="single" w:sz="4" w:space="0" w:color="auto"/>
              <w:right w:val="single" w:sz="4" w:space="0" w:color="auto"/>
            </w:tcBorders>
            <w:shd w:val="clear" w:color="auto" w:fill="auto"/>
            <w:noWrap/>
            <w:vAlign w:val="bottom"/>
            <w:hideMark/>
          </w:tcPr>
          <w:p w14:paraId="1D6A9626" w14:textId="77777777" w:rsidR="00602751" w:rsidRPr="00935440" w:rsidRDefault="00602751" w:rsidP="007B474A">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0.4</w:t>
            </w:r>
          </w:p>
        </w:tc>
      </w:tr>
      <w:tr w:rsidR="00602751" w:rsidRPr="00935440" w14:paraId="6A3A0D57" w14:textId="77777777" w:rsidTr="00935440">
        <w:trPr>
          <w:trHeight w:val="300"/>
        </w:trPr>
        <w:tc>
          <w:tcPr>
            <w:tcW w:w="988"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24B6F22" w14:textId="77777777" w:rsidR="00602751" w:rsidRPr="00935440" w:rsidRDefault="00602751" w:rsidP="007B474A">
            <w:pPr>
              <w:spacing w:after="0" w:line="240" w:lineRule="auto"/>
              <w:ind w:firstLine="0"/>
              <w:contextualSpacing w:val="0"/>
              <w:jc w:val="center"/>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 xml:space="preserve">XLPE +Carbon </w:t>
            </w:r>
          </w:p>
        </w:tc>
        <w:tc>
          <w:tcPr>
            <w:tcW w:w="822" w:type="dxa"/>
            <w:vMerge/>
            <w:tcBorders>
              <w:top w:val="single" w:sz="4" w:space="0" w:color="auto"/>
              <w:left w:val="single" w:sz="4" w:space="0" w:color="auto"/>
              <w:bottom w:val="single" w:sz="4" w:space="0" w:color="auto"/>
              <w:right w:val="single" w:sz="4" w:space="0" w:color="auto"/>
            </w:tcBorders>
            <w:vAlign w:val="center"/>
            <w:hideMark/>
          </w:tcPr>
          <w:p w14:paraId="02F3523B" w14:textId="77777777" w:rsidR="00602751" w:rsidRPr="00935440" w:rsidRDefault="00602751" w:rsidP="007B474A">
            <w:pPr>
              <w:spacing w:after="0" w:line="240" w:lineRule="auto"/>
              <w:ind w:firstLine="0"/>
              <w:contextualSpacing w:val="0"/>
              <w:jc w:val="left"/>
              <w:rPr>
                <w:rFonts w:ascii="Times New Roman" w:eastAsia="Times New Roman" w:hAnsi="Times New Roman" w:cs="Times New Roman"/>
                <w:color w:val="000000"/>
                <w:lang w:val="en-GB" w:eastAsia="en-GB"/>
              </w:rPr>
            </w:pPr>
          </w:p>
        </w:tc>
        <w:tc>
          <w:tcPr>
            <w:tcW w:w="2883" w:type="dxa"/>
            <w:tcBorders>
              <w:top w:val="nil"/>
              <w:left w:val="nil"/>
              <w:bottom w:val="single" w:sz="4" w:space="0" w:color="auto"/>
              <w:right w:val="single" w:sz="4" w:space="0" w:color="auto"/>
            </w:tcBorders>
            <w:shd w:val="clear" w:color="auto" w:fill="auto"/>
            <w:noWrap/>
            <w:vAlign w:val="bottom"/>
            <w:hideMark/>
          </w:tcPr>
          <w:p w14:paraId="4BA663F8" w14:textId="77777777" w:rsidR="00602751" w:rsidRPr="00935440" w:rsidRDefault="00602751" w:rsidP="007B474A">
            <w:pPr>
              <w:spacing w:after="0" w:line="240" w:lineRule="auto"/>
              <w:ind w:firstLine="0"/>
              <w:contextualSpacing w:val="0"/>
              <w:jc w:val="lef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Conductor shield (semi-conducting extruded)</w:t>
            </w:r>
          </w:p>
        </w:tc>
        <w:tc>
          <w:tcPr>
            <w:tcW w:w="718" w:type="dxa"/>
            <w:tcBorders>
              <w:top w:val="nil"/>
              <w:left w:val="nil"/>
              <w:bottom w:val="single" w:sz="4" w:space="0" w:color="auto"/>
              <w:right w:val="single" w:sz="4" w:space="0" w:color="auto"/>
            </w:tcBorders>
            <w:shd w:val="clear" w:color="auto" w:fill="auto"/>
            <w:noWrap/>
            <w:vAlign w:val="bottom"/>
            <w:hideMark/>
          </w:tcPr>
          <w:p w14:paraId="49560653" w14:textId="77777777" w:rsidR="00602751" w:rsidRPr="00935440" w:rsidRDefault="00602751" w:rsidP="007B474A">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1.1</w:t>
            </w:r>
          </w:p>
        </w:tc>
        <w:tc>
          <w:tcPr>
            <w:tcW w:w="890" w:type="dxa"/>
            <w:tcBorders>
              <w:top w:val="nil"/>
              <w:left w:val="nil"/>
              <w:bottom w:val="single" w:sz="4" w:space="0" w:color="auto"/>
              <w:right w:val="single" w:sz="4" w:space="0" w:color="auto"/>
            </w:tcBorders>
            <w:shd w:val="clear" w:color="auto" w:fill="auto"/>
            <w:noWrap/>
            <w:vAlign w:val="bottom"/>
            <w:hideMark/>
          </w:tcPr>
          <w:p w14:paraId="043D77D8" w14:textId="77777777" w:rsidR="00602751" w:rsidRPr="00935440" w:rsidRDefault="00602751" w:rsidP="007B474A">
            <w:pPr>
              <w:spacing w:after="0" w:line="240" w:lineRule="auto"/>
              <w:ind w:firstLine="0"/>
              <w:contextualSpacing w:val="0"/>
              <w:jc w:val="lef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mm</w:t>
            </w:r>
          </w:p>
        </w:tc>
        <w:tc>
          <w:tcPr>
            <w:tcW w:w="1195" w:type="dxa"/>
            <w:tcBorders>
              <w:top w:val="nil"/>
              <w:left w:val="nil"/>
              <w:bottom w:val="single" w:sz="4" w:space="0" w:color="auto"/>
              <w:right w:val="single" w:sz="4" w:space="0" w:color="auto"/>
            </w:tcBorders>
            <w:shd w:val="clear" w:color="auto" w:fill="auto"/>
            <w:noWrap/>
            <w:vAlign w:val="bottom"/>
            <w:hideMark/>
          </w:tcPr>
          <w:p w14:paraId="452B5D34" w14:textId="77777777" w:rsidR="00602751" w:rsidRPr="00935440" w:rsidRDefault="00602751" w:rsidP="007B474A">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16.6</w:t>
            </w:r>
          </w:p>
        </w:tc>
        <w:tc>
          <w:tcPr>
            <w:tcW w:w="991" w:type="dxa"/>
            <w:tcBorders>
              <w:top w:val="nil"/>
              <w:left w:val="nil"/>
              <w:bottom w:val="single" w:sz="4" w:space="0" w:color="auto"/>
              <w:right w:val="single" w:sz="4" w:space="0" w:color="auto"/>
            </w:tcBorders>
            <w:shd w:val="clear" w:color="auto" w:fill="auto"/>
            <w:noWrap/>
            <w:vAlign w:val="bottom"/>
            <w:hideMark/>
          </w:tcPr>
          <w:p w14:paraId="2BA37586" w14:textId="77777777" w:rsidR="00602751" w:rsidRPr="00935440" w:rsidRDefault="00602751" w:rsidP="007B474A">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111</w:t>
            </w:r>
          </w:p>
        </w:tc>
        <w:tc>
          <w:tcPr>
            <w:tcW w:w="774" w:type="dxa"/>
            <w:tcBorders>
              <w:top w:val="nil"/>
              <w:left w:val="nil"/>
              <w:bottom w:val="single" w:sz="4" w:space="0" w:color="auto"/>
              <w:right w:val="single" w:sz="4" w:space="0" w:color="auto"/>
            </w:tcBorders>
            <w:shd w:val="clear" w:color="auto" w:fill="auto"/>
            <w:noWrap/>
            <w:vAlign w:val="bottom"/>
            <w:hideMark/>
          </w:tcPr>
          <w:p w14:paraId="38E06328" w14:textId="77777777" w:rsidR="00602751" w:rsidRPr="00935440" w:rsidRDefault="00602751" w:rsidP="007B474A">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333</w:t>
            </w:r>
          </w:p>
        </w:tc>
        <w:tc>
          <w:tcPr>
            <w:tcW w:w="851" w:type="dxa"/>
            <w:tcBorders>
              <w:top w:val="nil"/>
              <w:left w:val="nil"/>
              <w:bottom w:val="single" w:sz="4" w:space="0" w:color="auto"/>
              <w:right w:val="single" w:sz="4" w:space="0" w:color="auto"/>
            </w:tcBorders>
            <w:shd w:val="clear" w:color="auto" w:fill="auto"/>
            <w:noWrap/>
            <w:vAlign w:val="bottom"/>
            <w:hideMark/>
          </w:tcPr>
          <w:p w14:paraId="1348C854" w14:textId="77777777" w:rsidR="00602751" w:rsidRPr="00935440" w:rsidRDefault="00602751" w:rsidP="007B474A">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0.8</w:t>
            </w:r>
          </w:p>
        </w:tc>
      </w:tr>
      <w:tr w:rsidR="00602751" w:rsidRPr="00935440" w14:paraId="1ABA2DAB" w14:textId="77777777" w:rsidTr="00935440">
        <w:trPr>
          <w:trHeight w:val="300"/>
        </w:trPr>
        <w:tc>
          <w:tcPr>
            <w:tcW w:w="988"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01E9FBE" w14:textId="77777777" w:rsidR="00602751" w:rsidRPr="00935440" w:rsidRDefault="00602751" w:rsidP="007B474A">
            <w:pPr>
              <w:spacing w:after="0" w:line="240" w:lineRule="auto"/>
              <w:ind w:firstLine="0"/>
              <w:contextualSpacing w:val="0"/>
              <w:jc w:val="center"/>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XLPE</w:t>
            </w:r>
          </w:p>
        </w:tc>
        <w:tc>
          <w:tcPr>
            <w:tcW w:w="822" w:type="dxa"/>
            <w:vMerge/>
            <w:tcBorders>
              <w:top w:val="single" w:sz="4" w:space="0" w:color="auto"/>
              <w:left w:val="single" w:sz="4" w:space="0" w:color="auto"/>
              <w:bottom w:val="single" w:sz="4" w:space="0" w:color="auto"/>
              <w:right w:val="single" w:sz="4" w:space="0" w:color="auto"/>
            </w:tcBorders>
            <w:vAlign w:val="center"/>
            <w:hideMark/>
          </w:tcPr>
          <w:p w14:paraId="41E30D65" w14:textId="77777777" w:rsidR="00602751" w:rsidRPr="00935440" w:rsidRDefault="00602751" w:rsidP="007B474A">
            <w:pPr>
              <w:spacing w:after="0" w:line="240" w:lineRule="auto"/>
              <w:ind w:firstLine="0"/>
              <w:contextualSpacing w:val="0"/>
              <w:jc w:val="left"/>
              <w:rPr>
                <w:rFonts w:ascii="Times New Roman" w:eastAsia="Times New Roman" w:hAnsi="Times New Roman" w:cs="Times New Roman"/>
                <w:color w:val="000000"/>
                <w:lang w:val="en-GB" w:eastAsia="en-GB"/>
              </w:rPr>
            </w:pPr>
          </w:p>
        </w:tc>
        <w:tc>
          <w:tcPr>
            <w:tcW w:w="2883" w:type="dxa"/>
            <w:tcBorders>
              <w:top w:val="nil"/>
              <w:left w:val="nil"/>
              <w:bottom w:val="single" w:sz="4" w:space="0" w:color="auto"/>
              <w:right w:val="single" w:sz="4" w:space="0" w:color="auto"/>
            </w:tcBorders>
            <w:shd w:val="clear" w:color="auto" w:fill="auto"/>
            <w:noWrap/>
            <w:vAlign w:val="bottom"/>
            <w:hideMark/>
          </w:tcPr>
          <w:p w14:paraId="3E85BF92" w14:textId="77777777" w:rsidR="00602751" w:rsidRPr="00935440" w:rsidRDefault="00602751" w:rsidP="007B474A">
            <w:pPr>
              <w:spacing w:after="0" w:line="240" w:lineRule="auto"/>
              <w:ind w:firstLine="0"/>
              <w:contextualSpacing w:val="0"/>
              <w:jc w:val="lef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Insulation</w:t>
            </w:r>
          </w:p>
        </w:tc>
        <w:tc>
          <w:tcPr>
            <w:tcW w:w="718" w:type="dxa"/>
            <w:tcBorders>
              <w:top w:val="nil"/>
              <w:left w:val="nil"/>
              <w:bottom w:val="single" w:sz="4" w:space="0" w:color="auto"/>
              <w:right w:val="single" w:sz="4" w:space="0" w:color="auto"/>
            </w:tcBorders>
            <w:shd w:val="clear" w:color="000000" w:fill="E2EFDA"/>
            <w:noWrap/>
            <w:vAlign w:val="bottom"/>
            <w:hideMark/>
          </w:tcPr>
          <w:p w14:paraId="2C1322C0" w14:textId="77777777" w:rsidR="00602751" w:rsidRPr="00935440" w:rsidRDefault="00602751" w:rsidP="007B474A">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23</w:t>
            </w:r>
          </w:p>
        </w:tc>
        <w:tc>
          <w:tcPr>
            <w:tcW w:w="890" w:type="dxa"/>
            <w:tcBorders>
              <w:top w:val="nil"/>
              <w:left w:val="nil"/>
              <w:bottom w:val="single" w:sz="4" w:space="0" w:color="auto"/>
              <w:right w:val="single" w:sz="4" w:space="0" w:color="auto"/>
            </w:tcBorders>
            <w:shd w:val="clear" w:color="auto" w:fill="auto"/>
            <w:noWrap/>
            <w:vAlign w:val="bottom"/>
            <w:hideMark/>
          </w:tcPr>
          <w:p w14:paraId="7528EA00" w14:textId="77777777" w:rsidR="00602751" w:rsidRPr="00935440" w:rsidRDefault="00602751" w:rsidP="007B474A">
            <w:pPr>
              <w:spacing w:after="0" w:line="240" w:lineRule="auto"/>
              <w:ind w:firstLine="0"/>
              <w:contextualSpacing w:val="0"/>
              <w:jc w:val="lef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mm</w:t>
            </w:r>
          </w:p>
        </w:tc>
        <w:tc>
          <w:tcPr>
            <w:tcW w:w="1195" w:type="dxa"/>
            <w:tcBorders>
              <w:top w:val="nil"/>
              <w:left w:val="nil"/>
              <w:bottom w:val="single" w:sz="4" w:space="0" w:color="auto"/>
              <w:right w:val="single" w:sz="4" w:space="0" w:color="auto"/>
            </w:tcBorders>
            <w:shd w:val="clear" w:color="auto" w:fill="auto"/>
            <w:noWrap/>
            <w:vAlign w:val="bottom"/>
            <w:hideMark/>
          </w:tcPr>
          <w:p w14:paraId="3DA6026D" w14:textId="77777777" w:rsidR="00602751" w:rsidRPr="00935440" w:rsidRDefault="00602751" w:rsidP="007B474A">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39.6</w:t>
            </w:r>
          </w:p>
        </w:tc>
        <w:tc>
          <w:tcPr>
            <w:tcW w:w="991" w:type="dxa"/>
            <w:tcBorders>
              <w:top w:val="nil"/>
              <w:left w:val="nil"/>
              <w:bottom w:val="single" w:sz="4" w:space="0" w:color="auto"/>
              <w:right w:val="single" w:sz="4" w:space="0" w:color="auto"/>
            </w:tcBorders>
            <w:shd w:val="clear" w:color="auto" w:fill="auto"/>
            <w:noWrap/>
            <w:vAlign w:val="bottom"/>
            <w:hideMark/>
          </w:tcPr>
          <w:p w14:paraId="24B7F654" w14:textId="77777777" w:rsidR="00602751" w:rsidRPr="00935440" w:rsidRDefault="00602751" w:rsidP="007B474A">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4061</w:t>
            </w:r>
          </w:p>
        </w:tc>
        <w:tc>
          <w:tcPr>
            <w:tcW w:w="774" w:type="dxa"/>
            <w:tcBorders>
              <w:top w:val="nil"/>
              <w:left w:val="nil"/>
              <w:bottom w:val="single" w:sz="4" w:space="0" w:color="auto"/>
              <w:right w:val="single" w:sz="4" w:space="0" w:color="auto"/>
            </w:tcBorders>
            <w:shd w:val="clear" w:color="auto" w:fill="auto"/>
            <w:noWrap/>
            <w:vAlign w:val="bottom"/>
            <w:hideMark/>
          </w:tcPr>
          <w:p w14:paraId="4071A91E" w14:textId="77777777" w:rsidR="00602751" w:rsidRPr="00935440" w:rsidRDefault="00602751" w:rsidP="007B474A">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12182</w:t>
            </w:r>
          </w:p>
        </w:tc>
        <w:tc>
          <w:tcPr>
            <w:tcW w:w="851" w:type="dxa"/>
            <w:tcBorders>
              <w:top w:val="nil"/>
              <w:left w:val="nil"/>
              <w:bottom w:val="single" w:sz="4" w:space="0" w:color="auto"/>
              <w:right w:val="single" w:sz="4" w:space="0" w:color="auto"/>
            </w:tcBorders>
            <w:shd w:val="clear" w:color="auto" w:fill="auto"/>
            <w:noWrap/>
            <w:vAlign w:val="bottom"/>
            <w:hideMark/>
          </w:tcPr>
          <w:p w14:paraId="6371AB01" w14:textId="77777777" w:rsidR="00602751" w:rsidRPr="00935440" w:rsidRDefault="00602751" w:rsidP="007B474A">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30.9</w:t>
            </w:r>
          </w:p>
        </w:tc>
      </w:tr>
      <w:tr w:rsidR="00602751" w:rsidRPr="00935440" w14:paraId="43945116" w14:textId="77777777" w:rsidTr="00935440">
        <w:trPr>
          <w:trHeight w:val="300"/>
        </w:trPr>
        <w:tc>
          <w:tcPr>
            <w:tcW w:w="988"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376A69A" w14:textId="77777777" w:rsidR="00602751" w:rsidRPr="00935440" w:rsidRDefault="00602751" w:rsidP="007B474A">
            <w:pPr>
              <w:spacing w:after="0" w:line="240" w:lineRule="auto"/>
              <w:ind w:firstLine="0"/>
              <w:contextualSpacing w:val="0"/>
              <w:jc w:val="center"/>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 </w:t>
            </w:r>
          </w:p>
        </w:tc>
        <w:tc>
          <w:tcPr>
            <w:tcW w:w="822" w:type="dxa"/>
            <w:vMerge/>
            <w:tcBorders>
              <w:top w:val="single" w:sz="4" w:space="0" w:color="auto"/>
              <w:left w:val="single" w:sz="4" w:space="0" w:color="auto"/>
              <w:bottom w:val="single" w:sz="4" w:space="0" w:color="auto"/>
              <w:right w:val="single" w:sz="4" w:space="0" w:color="auto"/>
            </w:tcBorders>
            <w:vAlign w:val="center"/>
            <w:hideMark/>
          </w:tcPr>
          <w:p w14:paraId="29E2459A" w14:textId="77777777" w:rsidR="00602751" w:rsidRPr="00935440" w:rsidRDefault="00602751" w:rsidP="007B474A">
            <w:pPr>
              <w:spacing w:after="0" w:line="240" w:lineRule="auto"/>
              <w:ind w:firstLine="0"/>
              <w:contextualSpacing w:val="0"/>
              <w:jc w:val="left"/>
              <w:rPr>
                <w:rFonts w:ascii="Times New Roman" w:eastAsia="Times New Roman" w:hAnsi="Times New Roman" w:cs="Times New Roman"/>
                <w:color w:val="000000"/>
                <w:lang w:val="en-GB" w:eastAsia="en-GB"/>
              </w:rPr>
            </w:pPr>
          </w:p>
        </w:tc>
        <w:tc>
          <w:tcPr>
            <w:tcW w:w="2883" w:type="dxa"/>
            <w:tcBorders>
              <w:top w:val="nil"/>
              <w:left w:val="nil"/>
              <w:bottom w:val="single" w:sz="4" w:space="0" w:color="auto"/>
              <w:right w:val="single" w:sz="4" w:space="0" w:color="auto"/>
            </w:tcBorders>
            <w:shd w:val="clear" w:color="000000" w:fill="FFB7B7"/>
            <w:noWrap/>
            <w:vAlign w:val="bottom"/>
            <w:hideMark/>
          </w:tcPr>
          <w:p w14:paraId="6894EEE6" w14:textId="77777777" w:rsidR="00602751" w:rsidRPr="00935440" w:rsidRDefault="00602751" w:rsidP="007B474A">
            <w:pPr>
              <w:spacing w:after="0" w:line="240" w:lineRule="auto"/>
              <w:ind w:firstLine="0"/>
              <w:contextualSpacing w:val="0"/>
              <w:jc w:val="lef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Diameter over the insulation</w:t>
            </w:r>
          </w:p>
        </w:tc>
        <w:tc>
          <w:tcPr>
            <w:tcW w:w="718" w:type="dxa"/>
            <w:tcBorders>
              <w:top w:val="nil"/>
              <w:left w:val="nil"/>
              <w:bottom w:val="single" w:sz="4" w:space="0" w:color="auto"/>
              <w:right w:val="single" w:sz="4" w:space="0" w:color="auto"/>
            </w:tcBorders>
            <w:shd w:val="clear" w:color="000000" w:fill="FFB7B7"/>
            <w:noWrap/>
            <w:vAlign w:val="bottom"/>
            <w:hideMark/>
          </w:tcPr>
          <w:p w14:paraId="349DD21C" w14:textId="77777777" w:rsidR="00602751" w:rsidRPr="00935440" w:rsidRDefault="00602751" w:rsidP="007B474A">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79.2</w:t>
            </w:r>
          </w:p>
        </w:tc>
        <w:tc>
          <w:tcPr>
            <w:tcW w:w="890" w:type="dxa"/>
            <w:tcBorders>
              <w:top w:val="nil"/>
              <w:left w:val="nil"/>
              <w:bottom w:val="single" w:sz="4" w:space="0" w:color="auto"/>
              <w:right w:val="single" w:sz="4" w:space="0" w:color="auto"/>
            </w:tcBorders>
            <w:shd w:val="clear" w:color="000000" w:fill="FFB7B7"/>
            <w:noWrap/>
            <w:vAlign w:val="bottom"/>
            <w:hideMark/>
          </w:tcPr>
          <w:p w14:paraId="25924CDF" w14:textId="77777777" w:rsidR="00602751" w:rsidRPr="00935440" w:rsidRDefault="00602751" w:rsidP="007B474A">
            <w:pPr>
              <w:spacing w:after="0" w:line="240" w:lineRule="auto"/>
              <w:ind w:firstLine="0"/>
              <w:contextualSpacing w:val="0"/>
              <w:jc w:val="lef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mm</w:t>
            </w:r>
          </w:p>
        </w:tc>
        <w:tc>
          <w:tcPr>
            <w:tcW w:w="1195" w:type="dxa"/>
            <w:tcBorders>
              <w:top w:val="nil"/>
              <w:left w:val="nil"/>
              <w:bottom w:val="single" w:sz="4" w:space="0" w:color="auto"/>
              <w:right w:val="single" w:sz="4" w:space="0" w:color="auto"/>
            </w:tcBorders>
            <w:shd w:val="clear" w:color="000000" w:fill="FFB7B7"/>
            <w:noWrap/>
            <w:vAlign w:val="bottom"/>
            <w:hideMark/>
          </w:tcPr>
          <w:p w14:paraId="789BD289" w14:textId="77777777" w:rsidR="00602751" w:rsidRPr="00935440" w:rsidRDefault="00602751" w:rsidP="007B474A">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79.2</w:t>
            </w:r>
          </w:p>
        </w:tc>
        <w:tc>
          <w:tcPr>
            <w:tcW w:w="991" w:type="dxa"/>
            <w:tcBorders>
              <w:top w:val="nil"/>
              <w:left w:val="nil"/>
              <w:bottom w:val="single" w:sz="4" w:space="0" w:color="auto"/>
              <w:right w:val="single" w:sz="4" w:space="0" w:color="auto"/>
            </w:tcBorders>
            <w:shd w:val="clear" w:color="000000" w:fill="FFB7B7"/>
            <w:noWrap/>
            <w:vAlign w:val="bottom"/>
            <w:hideMark/>
          </w:tcPr>
          <w:p w14:paraId="0CE8D592" w14:textId="77777777" w:rsidR="00602751" w:rsidRPr="00935440" w:rsidRDefault="00602751" w:rsidP="007B474A">
            <w:pPr>
              <w:spacing w:after="0" w:line="240" w:lineRule="auto"/>
              <w:ind w:firstLine="0"/>
              <w:contextualSpacing w:val="0"/>
              <w:jc w:val="lef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 </w:t>
            </w:r>
          </w:p>
        </w:tc>
        <w:tc>
          <w:tcPr>
            <w:tcW w:w="774" w:type="dxa"/>
            <w:tcBorders>
              <w:top w:val="nil"/>
              <w:left w:val="nil"/>
              <w:bottom w:val="single" w:sz="4" w:space="0" w:color="auto"/>
              <w:right w:val="single" w:sz="4" w:space="0" w:color="auto"/>
            </w:tcBorders>
            <w:shd w:val="clear" w:color="000000" w:fill="FFB7B7"/>
            <w:noWrap/>
            <w:vAlign w:val="bottom"/>
            <w:hideMark/>
          </w:tcPr>
          <w:p w14:paraId="5B5608FF" w14:textId="77777777" w:rsidR="00602751" w:rsidRPr="00935440" w:rsidRDefault="00602751" w:rsidP="007B474A">
            <w:pPr>
              <w:spacing w:after="0" w:line="240" w:lineRule="auto"/>
              <w:ind w:firstLine="0"/>
              <w:contextualSpacing w:val="0"/>
              <w:jc w:val="lef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 </w:t>
            </w:r>
          </w:p>
        </w:tc>
        <w:tc>
          <w:tcPr>
            <w:tcW w:w="851" w:type="dxa"/>
            <w:tcBorders>
              <w:top w:val="nil"/>
              <w:left w:val="nil"/>
              <w:bottom w:val="single" w:sz="4" w:space="0" w:color="auto"/>
              <w:right w:val="single" w:sz="4" w:space="0" w:color="auto"/>
            </w:tcBorders>
            <w:shd w:val="clear" w:color="000000" w:fill="FFB7B7"/>
            <w:noWrap/>
            <w:vAlign w:val="bottom"/>
            <w:hideMark/>
          </w:tcPr>
          <w:p w14:paraId="0EA3F901" w14:textId="77777777" w:rsidR="00602751" w:rsidRPr="00935440" w:rsidRDefault="00602751" w:rsidP="007B474A">
            <w:pPr>
              <w:spacing w:after="0" w:line="240" w:lineRule="auto"/>
              <w:ind w:firstLine="0"/>
              <w:contextualSpacing w:val="0"/>
              <w:jc w:val="lef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 </w:t>
            </w:r>
          </w:p>
        </w:tc>
      </w:tr>
      <w:tr w:rsidR="00602751" w:rsidRPr="00935440" w14:paraId="0102842B" w14:textId="77777777" w:rsidTr="00935440">
        <w:trPr>
          <w:trHeight w:val="300"/>
        </w:trPr>
        <w:tc>
          <w:tcPr>
            <w:tcW w:w="988"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BF79BE6" w14:textId="77777777" w:rsidR="00602751" w:rsidRPr="00935440" w:rsidRDefault="00602751" w:rsidP="007B474A">
            <w:pPr>
              <w:spacing w:after="0" w:line="240" w:lineRule="auto"/>
              <w:ind w:firstLine="0"/>
              <w:contextualSpacing w:val="0"/>
              <w:jc w:val="center"/>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 xml:space="preserve">XLPE +Carbon </w:t>
            </w:r>
          </w:p>
        </w:tc>
        <w:tc>
          <w:tcPr>
            <w:tcW w:w="822" w:type="dxa"/>
            <w:vMerge/>
            <w:tcBorders>
              <w:top w:val="single" w:sz="4" w:space="0" w:color="auto"/>
              <w:left w:val="single" w:sz="4" w:space="0" w:color="auto"/>
              <w:bottom w:val="single" w:sz="4" w:space="0" w:color="auto"/>
              <w:right w:val="single" w:sz="4" w:space="0" w:color="auto"/>
            </w:tcBorders>
            <w:vAlign w:val="center"/>
            <w:hideMark/>
          </w:tcPr>
          <w:p w14:paraId="55249767" w14:textId="77777777" w:rsidR="00602751" w:rsidRPr="00935440" w:rsidRDefault="00602751" w:rsidP="007B474A">
            <w:pPr>
              <w:spacing w:after="0" w:line="240" w:lineRule="auto"/>
              <w:ind w:firstLine="0"/>
              <w:contextualSpacing w:val="0"/>
              <w:jc w:val="left"/>
              <w:rPr>
                <w:rFonts w:ascii="Times New Roman" w:eastAsia="Times New Roman" w:hAnsi="Times New Roman" w:cs="Times New Roman"/>
                <w:color w:val="000000"/>
                <w:lang w:val="en-GB" w:eastAsia="en-GB"/>
              </w:rPr>
            </w:pPr>
          </w:p>
        </w:tc>
        <w:tc>
          <w:tcPr>
            <w:tcW w:w="2883" w:type="dxa"/>
            <w:tcBorders>
              <w:top w:val="nil"/>
              <w:left w:val="nil"/>
              <w:bottom w:val="single" w:sz="4" w:space="0" w:color="auto"/>
              <w:right w:val="single" w:sz="4" w:space="0" w:color="auto"/>
            </w:tcBorders>
            <w:shd w:val="clear" w:color="auto" w:fill="auto"/>
            <w:noWrap/>
            <w:vAlign w:val="bottom"/>
            <w:hideMark/>
          </w:tcPr>
          <w:p w14:paraId="77D123E1" w14:textId="77777777" w:rsidR="00602751" w:rsidRPr="00935440" w:rsidRDefault="00602751" w:rsidP="007B474A">
            <w:pPr>
              <w:spacing w:after="0" w:line="240" w:lineRule="auto"/>
              <w:ind w:firstLine="0"/>
              <w:contextualSpacing w:val="0"/>
              <w:jc w:val="lef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Insulation shield (semi-conducting extruded)</w:t>
            </w:r>
          </w:p>
        </w:tc>
        <w:tc>
          <w:tcPr>
            <w:tcW w:w="718" w:type="dxa"/>
            <w:tcBorders>
              <w:top w:val="nil"/>
              <w:left w:val="nil"/>
              <w:bottom w:val="single" w:sz="4" w:space="0" w:color="auto"/>
              <w:right w:val="single" w:sz="4" w:space="0" w:color="auto"/>
            </w:tcBorders>
            <w:shd w:val="clear" w:color="auto" w:fill="auto"/>
            <w:noWrap/>
            <w:vAlign w:val="bottom"/>
            <w:hideMark/>
          </w:tcPr>
          <w:p w14:paraId="2D5A6A4C" w14:textId="77777777" w:rsidR="00602751" w:rsidRPr="00935440" w:rsidRDefault="00602751" w:rsidP="007B474A">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1.4</w:t>
            </w:r>
          </w:p>
        </w:tc>
        <w:tc>
          <w:tcPr>
            <w:tcW w:w="890" w:type="dxa"/>
            <w:tcBorders>
              <w:top w:val="nil"/>
              <w:left w:val="nil"/>
              <w:bottom w:val="single" w:sz="4" w:space="0" w:color="auto"/>
              <w:right w:val="single" w:sz="4" w:space="0" w:color="auto"/>
            </w:tcBorders>
            <w:shd w:val="clear" w:color="auto" w:fill="auto"/>
            <w:noWrap/>
            <w:vAlign w:val="bottom"/>
            <w:hideMark/>
          </w:tcPr>
          <w:p w14:paraId="00ACAD52" w14:textId="77777777" w:rsidR="00602751" w:rsidRPr="00935440" w:rsidRDefault="00602751" w:rsidP="007B474A">
            <w:pPr>
              <w:spacing w:after="0" w:line="240" w:lineRule="auto"/>
              <w:ind w:firstLine="0"/>
              <w:contextualSpacing w:val="0"/>
              <w:jc w:val="lef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mm</w:t>
            </w:r>
          </w:p>
        </w:tc>
        <w:tc>
          <w:tcPr>
            <w:tcW w:w="1195" w:type="dxa"/>
            <w:tcBorders>
              <w:top w:val="nil"/>
              <w:left w:val="nil"/>
              <w:bottom w:val="single" w:sz="4" w:space="0" w:color="auto"/>
              <w:right w:val="single" w:sz="4" w:space="0" w:color="auto"/>
            </w:tcBorders>
            <w:shd w:val="clear" w:color="auto" w:fill="auto"/>
            <w:noWrap/>
            <w:vAlign w:val="bottom"/>
            <w:hideMark/>
          </w:tcPr>
          <w:p w14:paraId="7B81CFBE" w14:textId="77777777" w:rsidR="00602751" w:rsidRPr="00935440" w:rsidRDefault="00602751" w:rsidP="007B474A">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41</w:t>
            </w:r>
          </w:p>
        </w:tc>
        <w:tc>
          <w:tcPr>
            <w:tcW w:w="991" w:type="dxa"/>
            <w:tcBorders>
              <w:top w:val="nil"/>
              <w:left w:val="nil"/>
              <w:bottom w:val="single" w:sz="4" w:space="0" w:color="auto"/>
              <w:right w:val="single" w:sz="4" w:space="0" w:color="auto"/>
            </w:tcBorders>
            <w:shd w:val="clear" w:color="auto" w:fill="auto"/>
            <w:noWrap/>
            <w:vAlign w:val="bottom"/>
            <w:hideMark/>
          </w:tcPr>
          <w:p w14:paraId="3E0BABA1" w14:textId="77777777" w:rsidR="00602751" w:rsidRPr="00935440" w:rsidRDefault="00602751" w:rsidP="007B474A">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354</w:t>
            </w:r>
          </w:p>
        </w:tc>
        <w:tc>
          <w:tcPr>
            <w:tcW w:w="774" w:type="dxa"/>
            <w:tcBorders>
              <w:top w:val="nil"/>
              <w:left w:val="nil"/>
              <w:bottom w:val="single" w:sz="4" w:space="0" w:color="auto"/>
              <w:right w:val="single" w:sz="4" w:space="0" w:color="auto"/>
            </w:tcBorders>
            <w:shd w:val="clear" w:color="auto" w:fill="auto"/>
            <w:noWrap/>
            <w:vAlign w:val="bottom"/>
            <w:hideMark/>
          </w:tcPr>
          <w:p w14:paraId="60C40B64" w14:textId="77777777" w:rsidR="00602751" w:rsidRPr="00935440" w:rsidRDefault="00602751" w:rsidP="007B474A">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1063</w:t>
            </w:r>
          </w:p>
        </w:tc>
        <w:tc>
          <w:tcPr>
            <w:tcW w:w="851" w:type="dxa"/>
            <w:tcBorders>
              <w:top w:val="nil"/>
              <w:left w:val="nil"/>
              <w:bottom w:val="single" w:sz="4" w:space="0" w:color="auto"/>
              <w:right w:val="single" w:sz="4" w:space="0" w:color="auto"/>
            </w:tcBorders>
            <w:shd w:val="clear" w:color="auto" w:fill="auto"/>
            <w:noWrap/>
            <w:vAlign w:val="bottom"/>
            <w:hideMark/>
          </w:tcPr>
          <w:p w14:paraId="5BF5D53E" w14:textId="77777777" w:rsidR="00602751" w:rsidRPr="00935440" w:rsidRDefault="00602751" w:rsidP="007B474A">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2.7</w:t>
            </w:r>
          </w:p>
        </w:tc>
      </w:tr>
      <w:tr w:rsidR="00602751" w:rsidRPr="00935440" w14:paraId="2CEA7803" w14:textId="77777777" w:rsidTr="00935440">
        <w:trPr>
          <w:trHeight w:val="300"/>
        </w:trPr>
        <w:tc>
          <w:tcPr>
            <w:tcW w:w="988"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8951486" w14:textId="77777777" w:rsidR="00602751" w:rsidRPr="00935440" w:rsidRDefault="00602751" w:rsidP="007B474A">
            <w:pPr>
              <w:spacing w:after="0" w:line="240" w:lineRule="auto"/>
              <w:ind w:firstLine="0"/>
              <w:contextualSpacing w:val="0"/>
              <w:jc w:val="center"/>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 </w:t>
            </w:r>
          </w:p>
        </w:tc>
        <w:tc>
          <w:tcPr>
            <w:tcW w:w="822" w:type="dxa"/>
            <w:vMerge/>
            <w:tcBorders>
              <w:top w:val="single" w:sz="4" w:space="0" w:color="auto"/>
              <w:left w:val="single" w:sz="4" w:space="0" w:color="auto"/>
              <w:bottom w:val="single" w:sz="4" w:space="0" w:color="auto"/>
              <w:right w:val="single" w:sz="4" w:space="0" w:color="auto"/>
            </w:tcBorders>
            <w:vAlign w:val="center"/>
            <w:hideMark/>
          </w:tcPr>
          <w:p w14:paraId="6A414DA4" w14:textId="77777777" w:rsidR="00602751" w:rsidRPr="00935440" w:rsidRDefault="00602751" w:rsidP="007B474A">
            <w:pPr>
              <w:spacing w:after="0" w:line="240" w:lineRule="auto"/>
              <w:ind w:firstLine="0"/>
              <w:contextualSpacing w:val="0"/>
              <w:jc w:val="left"/>
              <w:rPr>
                <w:rFonts w:ascii="Times New Roman" w:eastAsia="Times New Roman" w:hAnsi="Times New Roman" w:cs="Times New Roman"/>
                <w:color w:val="000000"/>
                <w:lang w:val="en-GB" w:eastAsia="en-GB"/>
              </w:rPr>
            </w:pPr>
          </w:p>
        </w:tc>
        <w:tc>
          <w:tcPr>
            <w:tcW w:w="2883" w:type="dxa"/>
            <w:tcBorders>
              <w:top w:val="nil"/>
              <w:left w:val="nil"/>
              <w:bottom w:val="single" w:sz="4" w:space="0" w:color="auto"/>
              <w:right w:val="single" w:sz="4" w:space="0" w:color="auto"/>
            </w:tcBorders>
            <w:shd w:val="clear" w:color="auto" w:fill="auto"/>
            <w:noWrap/>
            <w:vAlign w:val="bottom"/>
            <w:hideMark/>
          </w:tcPr>
          <w:p w14:paraId="664C86A2" w14:textId="77777777" w:rsidR="00602751" w:rsidRPr="00935440" w:rsidRDefault="00602751" w:rsidP="007B474A">
            <w:pPr>
              <w:spacing w:after="0" w:line="240" w:lineRule="auto"/>
              <w:ind w:firstLine="0"/>
              <w:contextualSpacing w:val="0"/>
              <w:jc w:val="lef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Longitudinal water barrier</w:t>
            </w:r>
          </w:p>
        </w:tc>
        <w:tc>
          <w:tcPr>
            <w:tcW w:w="718" w:type="dxa"/>
            <w:tcBorders>
              <w:top w:val="nil"/>
              <w:left w:val="nil"/>
              <w:bottom w:val="single" w:sz="4" w:space="0" w:color="auto"/>
              <w:right w:val="single" w:sz="4" w:space="0" w:color="auto"/>
            </w:tcBorders>
            <w:shd w:val="clear" w:color="auto" w:fill="auto"/>
            <w:noWrap/>
            <w:vAlign w:val="bottom"/>
            <w:hideMark/>
          </w:tcPr>
          <w:p w14:paraId="20D5F0EF" w14:textId="77777777" w:rsidR="00602751" w:rsidRPr="00935440" w:rsidRDefault="00602751" w:rsidP="007B474A">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0.6</w:t>
            </w:r>
          </w:p>
        </w:tc>
        <w:tc>
          <w:tcPr>
            <w:tcW w:w="890" w:type="dxa"/>
            <w:tcBorders>
              <w:top w:val="nil"/>
              <w:left w:val="nil"/>
              <w:bottom w:val="single" w:sz="4" w:space="0" w:color="auto"/>
              <w:right w:val="single" w:sz="4" w:space="0" w:color="auto"/>
            </w:tcBorders>
            <w:shd w:val="clear" w:color="auto" w:fill="auto"/>
            <w:noWrap/>
            <w:vAlign w:val="bottom"/>
            <w:hideMark/>
          </w:tcPr>
          <w:p w14:paraId="4A88D2DF" w14:textId="77777777" w:rsidR="00602751" w:rsidRPr="00935440" w:rsidRDefault="00602751" w:rsidP="007B474A">
            <w:pPr>
              <w:spacing w:after="0" w:line="240" w:lineRule="auto"/>
              <w:ind w:firstLine="0"/>
              <w:contextualSpacing w:val="0"/>
              <w:jc w:val="lef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mm</w:t>
            </w:r>
          </w:p>
        </w:tc>
        <w:tc>
          <w:tcPr>
            <w:tcW w:w="1195" w:type="dxa"/>
            <w:tcBorders>
              <w:top w:val="nil"/>
              <w:left w:val="nil"/>
              <w:bottom w:val="single" w:sz="4" w:space="0" w:color="auto"/>
              <w:right w:val="single" w:sz="4" w:space="0" w:color="auto"/>
            </w:tcBorders>
            <w:shd w:val="clear" w:color="auto" w:fill="auto"/>
            <w:noWrap/>
            <w:vAlign w:val="bottom"/>
            <w:hideMark/>
          </w:tcPr>
          <w:p w14:paraId="7E0E8AE0" w14:textId="77777777" w:rsidR="00602751" w:rsidRPr="00935440" w:rsidRDefault="00602751" w:rsidP="007B474A">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41.6</w:t>
            </w:r>
          </w:p>
        </w:tc>
        <w:tc>
          <w:tcPr>
            <w:tcW w:w="991" w:type="dxa"/>
            <w:tcBorders>
              <w:top w:val="nil"/>
              <w:left w:val="nil"/>
              <w:bottom w:val="single" w:sz="4" w:space="0" w:color="auto"/>
              <w:right w:val="single" w:sz="4" w:space="0" w:color="auto"/>
            </w:tcBorders>
            <w:shd w:val="clear" w:color="auto" w:fill="auto"/>
            <w:noWrap/>
            <w:vAlign w:val="bottom"/>
            <w:hideMark/>
          </w:tcPr>
          <w:p w14:paraId="0EF2B9BA" w14:textId="77777777" w:rsidR="00602751" w:rsidRPr="00935440" w:rsidRDefault="00602751" w:rsidP="007B474A">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156</w:t>
            </w:r>
          </w:p>
        </w:tc>
        <w:tc>
          <w:tcPr>
            <w:tcW w:w="774" w:type="dxa"/>
            <w:tcBorders>
              <w:top w:val="nil"/>
              <w:left w:val="nil"/>
              <w:bottom w:val="single" w:sz="4" w:space="0" w:color="auto"/>
              <w:right w:val="single" w:sz="4" w:space="0" w:color="auto"/>
            </w:tcBorders>
            <w:shd w:val="clear" w:color="auto" w:fill="auto"/>
            <w:noWrap/>
            <w:vAlign w:val="bottom"/>
            <w:hideMark/>
          </w:tcPr>
          <w:p w14:paraId="10CBBBE9" w14:textId="77777777" w:rsidR="00602751" w:rsidRPr="00935440" w:rsidRDefault="00602751" w:rsidP="007B474A">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467</w:t>
            </w:r>
          </w:p>
        </w:tc>
        <w:tc>
          <w:tcPr>
            <w:tcW w:w="851" w:type="dxa"/>
            <w:tcBorders>
              <w:top w:val="nil"/>
              <w:left w:val="nil"/>
              <w:bottom w:val="single" w:sz="4" w:space="0" w:color="auto"/>
              <w:right w:val="single" w:sz="4" w:space="0" w:color="auto"/>
            </w:tcBorders>
            <w:shd w:val="clear" w:color="auto" w:fill="auto"/>
            <w:noWrap/>
            <w:vAlign w:val="bottom"/>
            <w:hideMark/>
          </w:tcPr>
          <w:p w14:paraId="72F49AFB" w14:textId="77777777" w:rsidR="00602751" w:rsidRPr="00935440" w:rsidRDefault="00602751" w:rsidP="007B474A">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1.2</w:t>
            </w:r>
          </w:p>
        </w:tc>
      </w:tr>
      <w:tr w:rsidR="00602751" w:rsidRPr="00935440" w14:paraId="2567B213" w14:textId="77777777" w:rsidTr="00935440">
        <w:trPr>
          <w:trHeight w:val="300"/>
        </w:trPr>
        <w:tc>
          <w:tcPr>
            <w:tcW w:w="988"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A0AC310" w14:textId="77777777" w:rsidR="00602751" w:rsidRPr="00935440" w:rsidRDefault="00602751" w:rsidP="007B474A">
            <w:pPr>
              <w:spacing w:after="0" w:line="240" w:lineRule="auto"/>
              <w:ind w:firstLine="0"/>
              <w:contextualSpacing w:val="0"/>
              <w:jc w:val="center"/>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lead</w:t>
            </w:r>
          </w:p>
        </w:tc>
        <w:tc>
          <w:tcPr>
            <w:tcW w:w="822" w:type="dxa"/>
            <w:vMerge/>
            <w:tcBorders>
              <w:top w:val="single" w:sz="4" w:space="0" w:color="auto"/>
              <w:left w:val="single" w:sz="4" w:space="0" w:color="auto"/>
              <w:bottom w:val="single" w:sz="4" w:space="0" w:color="auto"/>
              <w:right w:val="single" w:sz="4" w:space="0" w:color="auto"/>
            </w:tcBorders>
            <w:vAlign w:val="center"/>
            <w:hideMark/>
          </w:tcPr>
          <w:p w14:paraId="49EA0A96" w14:textId="77777777" w:rsidR="00602751" w:rsidRPr="00935440" w:rsidRDefault="00602751" w:rsidP="007B474A">
            <w:pPr>
              <w:spacing w:after="0" w:line="240" w:lineRule="auto"/>
              <w:ind w:firstLine="0"/>
              <w:contextualSpacing w:val="0"/>
              <w:jc w:val="left"/>
              <w:rPr>
                <w:rFonts w:ascii="Times New Roman" w:eastAsia="Times New Roman" w:hAnsi="Times New Roman" w:cs="Times New Roman"/>
                <w:color w:val="000000"/>
                <w:lang w:val="en-GB" w:eastAsia="en-GB"/>
              </w:rPr>
            </w:pPr>
          </w:p>
        </w:tc>
        <w:tc>
          <w:tcPr>
            <w:tcW w:w="2883" w:type="dxa"/>
            <w:tcBorders>
              <w:top w:val="nil"/>
              <w:left w:val="nil"/>
              <w:bottom w:val="single" w:sz="4" w:space="0" w:color="auto"/>
              <w:right w:val="single" w:sz="4" w:space="0" w:color="auto"/>
            </w:tcBorders>
            <w:shd w:val="clear" w:color="auto" w:fill="auto"/>
            <w:noWrap/>
            <w:vAlign w:val="bottom"/>
            <w:hideMark/>
          </w:tcPr>
          <w:p w14:paraId="32A50B2A" w14:textId="77777777" w:rsidR="00602751" w:rsidRPr="00935440" w:rsidRDefault="00602751" w:rsidP="007B474A">
            <w:pPr>
              <w:spacing w:after="0" w:line="240" w:lineRule="auto"/>
              <w:ind w:firstLine="0"/>
              <w:contextualSpacing w:val="0"/>
              <w:jc w:val="lef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Metallic sheath</w:t>
            </w:r>
          </w:p>
        </w:tc>
        <w:tc>
          <w:tcPr>
            <w:tcW w:w="718" w:type="dxa"/>
            <w:tcBorders>
              <w:top w:val="nil"/>
              <w:left w:val="nil"/>
              <w:bottom w:val="single" w:sz="4" w:space="0" w:color="auto"/>
              <w:right w:val="single" w:sz="4" w:space="0" w:color="auto"/>
            </w:tcBorders>
            <w:shd w:val="clear" w:color="000000" w:fill="E2EFDA"/>
            <w:noWrap/>
            <w:vAlign w:val="bottom"/>
            <w:hideMark/>
          </w:tcPr>
          <w:p w14:paraId="00AA089A" w14:textId="77777777" w:rsidR="00602751" w:rsidRPr="00935440" w:rsidRDefault="00602751" w:rsidP="007B474A">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3</w:t>
            </w:r>
          </w:p>
        </w:tc>
        <w:tc>
          <w:tcPr>
            <w:tcW w:w="890" w:type="dxa"/>
            <w:tcBorders>
              <w:top w:val="nil"/>
              <w:left w:val="nil"/>
              <w:bottom w:val="single" w:sz="4" w:space="0" w:color="auto"/>
              <w:right w:val="single" w:sz="4" w:space="0" w:color="auto"/>
            </w:tcBorders>
            <w:shd w:val="clear" w:color="auto" w:fill="auto"/>
            <w:noWrap/>
            <w:vAlign w:val="bottom"/>
            <w:hideMark/>
          </w:tcPr>
          <w:p w14:paraId="1618B438" w14:textId="77777777" w:rsidR="00602751" w:rsidRPr="00935440" w:rsidRDefault="00602751" w:rsidP="007B474A">
            <w:pPr>
              <w:spacing w:after="0" w:line="240" w:lineRule="auto"/>
              <w:ind w:firstLine="0"/>
              <w:contextualSpacing w:val="0"/>
              <w:jc w:val="lef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mm</w:t>
            </w:r>
          </w:p>
        </w:tc>
        <w:tc>
          <w:tcPr>
            <w:tcW w:w="1195" w:type="dxa"/>
            <w:tcBorders>
              <w:top w:val="nil"/>
              <w:left w:val="nil"/>
              <w:bottom w:val="single" w:sz="4" w:space="0" w:color="auto"/>
              <w:right w:val="single" w:sz="4" w:space="0" w:color="auto"/>
            </w:tcBorders>
            <w:shd w:val="clear" w:color="auto" w:fill="auto"/>
            <w:noWrap/>
            <w:vAlign w:val="bottom"/>
            <w:hideMark/>
          </w:tcPr>
          <w:p w14:paraId="4CC68BA1" w14:textId="77777777" w:rsidR="00602751" w:rsidRPr="00935440" w:rsidRDefault="00602751" w:rsidP="007B474A">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44.6</w:t>
            </w:r>
          </w:p>
        </w:tc>
        <w:tc>
          <w:tcPr>
            <w:tcW w:w="991" w:type="dxa"/>
            <w:tcBorders>
              <w:top w:val="nil"/>
              <w:left w:val="nil"/>
              <w:bottom w:val="single" w:sz="4" w:space="0" w:color="auto"/>
              <w:right w:val="single" w:sz="4" w:space="0" w:color="auto"/>
            </w:tcBorders>
            <w:shd w:val="clear" w:color="auto" w:fill="auto"/>
            <w:noWrap/>
            <w:vAlign w:val="bottom"/>
            <w:hideMark/>
          </w:tcPr>
          <w:p w14:paraId="77E7892C" w14:textId="77777777" w:rsidR="00602751" w:rsidRPr="00935440" w:rsidRDefault="00602751" w:rsidP="007B474A">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812</w:t>
            </w:r>
          </w:p>
        </w:tc>
        <w:tc>
          <w:tcPr>
            <w:tcW w:w="774" w:type="dxa"/>
            <w:tcBorders>
              <w:top w:val="nil"/>
              <w:left w:val="nil"/>
              <w:bottom w:val="single" w:sz="4" w:space="0" w:color="auto"/>
              <w:right w:val="single" w:sz="4" w:space="0" w:color="auto"/>
            </w:tcBorders>
            <w:shd w:val="clear" w:color="auto" w:fill="auto"/>
            <w:noWrap/>
            <w:vAlign w:val="bottom"/>
            <w:hideMark/>
          </w:tcPr>
          <w:p w14:paraId="088651E0" w14:textId="77777777" w:rsidR="00602751" w:rsidRPr="00935440" w:rsidRDefault="00602751" w:rsidP="007B474A">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2437</w:t>
            </w:r>
          </w:p>
        </w:tc>
        <w:tc>
          <w:tcPr>
            <w:tcW w:w="851" w:type="dxa"/>
            <w:tcBorders>
              <w:top w:val="nil"/>
              <w:left w:val="nil"/>
              <w:bottom w:val="single" w:sz="4" w:space="0" w:color="auto"/>
              <w:right w:val="single" w:sz="4" w:space="0" w:color="auto"/>
            </w:tcBorders>
            <w:shd w:val="clear" w:color="auto" w:fill="auto"/>
            <w:noWrap/>
            <w:vAlign w:val="bottom"/>
            <w:hideMark/>
          </w:tcPr>
          <w:p w14:paraId="23FFBFA4" w14:textId="77777777" w:rsidR="00602751" w:rsidRPr="00935440" w:rsidRDefault="00602751" w:rsidP="007B474A">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6.2</w:t>
            </w:r>
          </w:p>
        </w:tc>
      </w:tr>
      <w:tr w:rsidR="00602751" w:rsidRPr="00935440" w14:paraId="720B6AF7" w14:textId="77777777" w:rsidTr="00935440">
        <w:trPr>
          <w:trHeight w:val="300"/>
        </w:trPr>
        <w:tc>
          <w:tcPr>
            <w:tcW w:w="988" w:type="dxa"/>
            <w:gridSpan w:val="2"/>
            <w:tcBorders>
              <w:top w:val="single" w:sz="4" w:space="0" w:color="auto"/>
              <w:left w:val="single" w:sz="4" w:space="0" w:color="auto"/>
              <w:bottom w:val="single" w:sz="4" w:space="0" w:color="auto"/>
              <w:right w:val="single" w:sz="4" w:space="0" w:color="000000"/>
            </w:tcBorders>
            <w:shd w:val="clear" w:color="auto" w:fill="auto"/>
            <w:noWrap/>
            <w:vAlign w:val="bottom"/>
            <w:hideMark/>
          </w:tcPr>
          <w:p w14:paraId="16273EEC" w14:textId="77777777" w:rsidR="00602751" w:rsidRPr="00935440" w:rsidRDefault="00602751" w:rsidP="007B474A">
            <w:pPr>
              <w:spacing w:after="0" w:line="240" w:lineRule="auto"/>
              <w:ind w:firstLine="0"/>
              <w:contextualSpacing w:val="0"/>
              <w:jc w:val="center"/>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 </w:t>
            </w:r>
          </w:p>
        </w:tc>
        <w:tc>
          <w:tcPr>
            <w:tcW w:w="822" w:type="dxa"/>
            <w:tcBorders>
              <w:top w:val="nil"/>
              <w:left w:val="nil"/>
              <w:bottom w:val="single" w:sz="4" w:space="0" w:color="auto"/>
              <w:right w:val="single" w:sz="4" w:space="0" w:color="auto"/>
            </w:tcBorders>
            <w:shd w:val="clear" w:color="000000" w:fill="FFB7B7"/>
            <w:noWrap/>
            <w:vAlign w:val="bottom"/>
            <w:hideMark/>
          </w:tcPr>
          <w:p w14:paraId="7AA5AA2A" w14:textId="77777777" w:rsidR="00602751" w:rsidRPr="00935440" w:rsidRDefault="00602751" w:rsidP="007B474A">
            <w:pPr>
              <w:spacing w:after="0" w:line="240" w:lineRule="auto"/>
              <w:ind w:firstLine="0"/>
              <w:contextualSpacing w:val="0"/>
              <w:jc w:val="lef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 </w:t>
            </w:r>
          </w:p>
        </w:tc>
        <w:tc>
          <w:tcPr>
            <w:tcW w:w="2883" w:type="dxa"/>
            <w:tcBorders>
              <w:top w:val="nil"/>
              <w:left w:val="nil"/>
              <w:bottom w:val="single" w:sz="4" w:space="0" w:color="auto"/>
              <w:right w:val="single" w:sz="4" w:space="0" w:color="auto"/>
            </w:tcBorders>
            <w:shd w:val="clear" w:color="000000" w:fill="FFB7B7"/>
            <w:noWrap/>
            <w:vAlign w:val="bottom"/>
            <w:hideMark/>
          </w:tcPr>
          <w:p w14:paraId="407E0392" w14:textId="77777777" w:rsidR="00602751" w:rsidRPr="00935440" w:rsidRDefault="00602751" w:rsidP="007B474A">
            <w:pPr>
              <w:spacing w:after="0" w:line="240" w:lineRule="auto"/>
              <w:ind w:firstLine="0"/>
              <w:contextualSpacing w:val="0"/>
              <w:jc w:val="lef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single core diameter</w:t>
            </w:r>
          </w:p>
        </w:tc>
        <w:tc>
          <w:tcPr>
            <w:tcW w:w="2803" w:type="dxa"/>
            <w:gridSpan w:val="3"/>
            <w:tcBorders>
              <w:top w:val="single" w:sz="4" w:space="0" w:color="auto"/>
              <w:left w:val="nil"/>
              <w:bottom w:val="single" w:sz="4" w:space="0" w:color="auto"/>
              <w:right w:val="single" w:sz="4" w:space="0" w:color="auto"/>
            </w:tcBorders>
            <w:shd w:val="clear" w:color="000000" w:fill="FFB7B7"/>
            <w:noWrap/>
            <w:vAlign w:val="bottom"/>
            <w:hideMark/>
          </w:tcPr>
          <w:p w14:paraId="3D5BCAAF" w14:textId="77777777" w:rsidR="00602751" w:rsidRPr="00935440" w:rsidRDefault="00602751" w:rsidP="007B474A">
            <w:pPr>
              <w:spacing w:after="0" w:line="240" w:lineRule="auto"/>
              <w:ind w:firstLine="0"/>
              <w:contextualSpacing w:val="0"/>
              <w:jc w:val="center"/>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89.2</w:t>
            </w:r>
          </w:p>
        </w:tc>
        <w:tc>
          <w:tcPr>
            <w:tcW w:w="991" w:type="dxa"/>
            <w:tcBorders>
              <w:top w:val="nil"/>
              <w:left w:val="nil"/>
              <w:bottom w:val="single" w:sz="4" w:space="0" w:color="auto"/>
              <w:right w:val="single" w:sz="4" w:space="0" w:color="auto"/>
            </w:tcBorders>
            <w:shd w:val="clear" w:color="000000" w:fill="FFB7B7"/>
            <w:noWrap/>
            <w:vAlign w:val="bottom"/>
            <w:hideMark/>
          </w:tcPr>
          <w:p w14:paraId="057B82D4" w14:textId="77777777" w:rsidR="00602751" w:rsidRPr="00935440" w:rsidRDefault="00602751" w:rsidP="007B474A">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6249</w:t>
            </w:r>
          </w:p>
        </w:tc>
        <w:tc>
          <w:tcPr>
            <w:tcW w:w="774" w:type="dxa"/>
            <w:tcBorders>
              <w:top w:val="nil"/>
              <w:left w:val="nil"/>
              <w:bottom w:val="single" w:sz="4" w:space="0" w:color="auto"/>
              <w:right w:val="single" w:sz="4" w:space="0" w:color="auto"/>
            </w:tcBorders>
            <w:shd w:val="clear" w:color="000000" w:fill="FFB7B7"/>
            <w:noWrap/>
            <w:vAlign w:val="bottom"/>
            <w:hideMark/>
          </w:tcPr>
          <w:p w14:paraId="6E56BE07" w14:textId="77777777" w:rsidR="00602751" w:rsidRPr="00935440" w:rsidRDefault="00602751" w:rsidP="007B474A">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18747</w:t>
            </w:r>
          </w:p>
        </w:tc>
        <w:tc>
          <w:tcPr>
            <w:tcW w:w="851" w:type="dxa"/>
            <w:tcBorders>
              <w:top w:val="nil"/>
              <w:left w:val="nil"/>
              <w:bottom w:val="single" w:sz="4" w:space="0" w:color="auto"/>
              <w:right w:val="single" w:sz="4" w:space="0" w:color="auto"/>
            </w:tcBorders>
            <w:shd w:val="clear" w:color="000000" w:fill="FFB7B7"/>
            <w:noWrap/>
            <w:vAlign w:val="bottom"/>
            <w:hideMark/>
          </w:tcPr>
          <w:p w14:paraId="10C50988" w14:textId="77777777" w:rsidR="00602751" w:rsidRPr="00935440" w:rsidRDefault="00602751" w:rsidP="007B474A">
            <w:pPr>
              <w:spacing w:after="0" w:line="240" w:lineRule="auto"/>
              <w:ind w:firstLine="0"/>
              <w:contextualSpacing w:val="0"/>
              <w:jc w:val="lef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 </w:t>
            </w:r>
          </w:p>
        </w:tc>
      </w:tr>
      <w:tr w:rsidR="00602751" w:rsidRPr="00935440" w14:paraId="73ACEE92" w14:textId="77777777" w:rsidTr="00935440">
        <w:trPr>
          <w:trHeight w:val="300"/>
        </w:trPr>
        <w:tc>
          <w:tcPr>
            <w:tcW w:w="988"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B13674A" w14:textId="77777777" w:rsidR="00602751" w:rsidRPr="00935440" w:rsidRDefault="00602751" w:rsidP="007B474A">
            <w:pPr>
              <w:spacing w:after="0" w:line="240" w:lineRule="auto"/>
              <w:ind w:firstLine="0"/>
              <w:contextualSpacing w:val="0"/>
              <w:jc w:val="center"/>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PP</w:t>
            </w:r>
          </w:p>
        </w:tc>
        <w:tc>
          <w:tcPr>
            <w:tcW w:w="822" w:type="dxa"/>
            <w:tcBorders>
              <w:top w:val="nil"/>
              <w:left w:val="nil"/>
              <w:bottom w:val="single" w:sz="4" w:space="0" w:color="auto"/>
              <w:right w:val="single" w:sz="4" w:space="0" w:color="auto"/>
            </w:tcBorders>
            <w:shd w:val="clear" w:color="000000" w:fill="DDEBF7"/>
            <w:noWrap/>
            <w:vAlign w:val="center"/>
            <w:hideMark/>
          </w:tcPr>
          <w:p w14:paraId="726E488A" w14:textId="77777777" w:rsidR="00602751" w:rsidRPr="00935440" w:rsidRDefault="00602751" w:rsidP="007B474A">
            <w:pPr>
              <w:spacing w:after="0" w:line="240" w:lineRule="auto"/>
              <w:ind w:firstLine="0"/>
              <w:contextualSpacing w:val="0"/>
              <w:jc w:val="center"/>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PE filler</w:t>
            </w:r>
          </w:p>
        </w:tc>
        <w:tc>
          <w:tcPr>
            <w:tcW w:w="2883" w:type="dxa"/>
            <w:tcBorders>
              <w:top w:val="nil"/>
              <w:left w:val="nil"/>
              <w:bottom w:val="single" w:sz="4" w:space="0" w:color="auto"/>
              <w:right w:val="single" w:sz="4" w:space="0" w:color="auto"/>
            </w:tcBorders>
            <w:shd w:val="clear" w:color="auto" w:fill="auto"/>
            <w:noWrap/>
            <w:vAlign w:val="bottom"/>
            <w:hideMark/>
          </w:tcPr>
          <w:p w14:paraId="0BE1BAFD" w14:textId="77777777" w:rsidR="00602751" w:rsidRPr="00935440" w:rsidRDefault="00602751" w:rsidP="007B474A">
            <w:pPr>
              <w:spacing w:after="0" w:line="240" w:lineRule="auto"/>
              <w:ind w:firstLine="0"/>
              <w:contextualSpacing w:val="0"/>
              <w:jc w:val="lef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PE / PP filler</w:t>
            </w:r>
          </w:p>
        </w:tc>
        <w:tc>
          <w:tcPr>
            <w:tcW w:w="718" w:type="dxa"/>
            <w:tcBorders>
              <w:top w:val="nil"/>
              <w:left w:val="nil"/>
              <w:bottom w:val="single" w:sz="4" w:space="0" w:color="auto"/>
              <w:right w:val="single" w:sz="4" w:space="0" w:color="auto"/>
            </w:tcBorders>
            <w:shd w:val="clear" w:color="auto" w:fill="auto"/>
            <w:noWrap/>
            <w:vAlign w:val="bottom"/>
            <w:hideMark/>
          </w:tcPr>
          <w:p w14:paraId="6DCF4244" w14:textId="77777777" w:rsidR="00602751" w:rsidRPr="00935440" w:rsidRDefault="00602751" w:rsidP="007B474A">
            <w:pPr>
              <w:spacing w:after="0" w:line="240" w:lineRule="auto"/>
              <w:ind w:firstLine="0"/>
              <w:contextualSpacing w:val="0"/>
              <w:jc w:val="lef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 </w:t>
            </w:r>
          </w:p>
        </w:tc>
        <w:tc>
          <w:tcPr>
            <w:tcW w:w="890" w:type="dxa"/>
            <w:tcBorders>
              <w:top w:val="nil"/>
              <w:left w:val="nil"/>
              <w:bottom w:val="single" w:sz="4" w:space="0" w:color="auto"/>
              <w:right w:val="single" w:sz="4" w:space="0" w:color="auto"/>
            </w:tcBorders>
            <w:shd w:val="clear" w:color="auto" w:fill="auto"/>
            <w:noWrap/>
            <w:vAlign w:val="bottom"/>
          </w:tcPr>
          <w:p w14:paraId="432E1A0C" w14:textId="77777777" w:rsidR="00602751" w:rsidRPr="00935440" w:rsidRDefault="00602751" w:rsidP="007B474A">
            <w:pPr>
              <w:spacing w:after="0" w:line="240" w:lineRule="auto"/>
              <w:ind w:firstLine="0"/>
              <w:contextualSpacing w:val="0"/>
              <w:jc w:val="left"/>
              <w:rPr>
                <w:rFonts w:ascii="Times New Roman" w:eastAsia="Times New Roman" w:hAnsi="Times New Roman" w:cs="Times New Roman"/>
                <w:color w:val="000000"/>
                <w:lang w:val="en-GB" w:eastAsia="en-GB"/>
              </w:rPr>
            </w:pPr>
          </w:p>
        </w:tc>
        <w:tc>
          <w:tcPr>
            <w:tcW w:w="1195" w:type="dxa"/>
            <w:tcBorders>
              <w:top w:val="nil"/>
              <w:left w:val="nil"/>
              <w:bottom w:val="single" w:sz="4" w:space="0" w:color="auto"/>
              <w:right w:val="single" w:sz="4" w:space="0" w:color="auto"/>
            </w:tcBorders>
            <w:shd w:val="clear" w:color="auto" w:fill="auto"/>
            <w:noWrap/>
            <w:vAlign w:val="bottom"/>
          </w:tcPr>
          <w:p w14:paraId="5AAA1533" w14:textId="77777777" w:rsidR="00602751" w:rsidRPr="00935440" w:rsidRDefault="00602751" w:rsidP="007B474A">
            <w:pPr>
              <w:spacing w:after="0" w:line="240" w:lineRule="auto"/>
              <w:ind w:firstLine="0"/>
              <w:contextualSpacing w:val="0"/>
              <w:jc w:val="right"/>
              <w:rPr>
                <w:rFonts w:ascii="Times New Roman" w:eastAsia="Times New Roman" w:hAnsi="Times New Roman" w:cs="Times New Roman"/>
                <w:color w:val="000000"/>
                <w:lang w:val="en-GB" w:eastAsia="en-GB"/>
              </w:rPr>
            </w:pPr>
          </w:p>
        </w:tc>
        <w:tc>
          <w:tcPr>
            <w:tcW w:w="991" w:type="dxa"/>
            <w:tcBorders>
              <w:top w:val="nil"/>
              <w:left w:val="nil"/>
              <w:bottom w:val="single" w:sz="4" w:space="0" w:color="auto"/>
              <w:right w:val="single" w:sz="4" w:space="0" w:color="auto"/>
            </w:tcBorders>
            <w:shd w:val="clear" w:color="auto" w:fill="auto"/>
            <w:noWrap/>
            <w:vAlign w:val="bottom"/>
            <w:hideMark/>
          </w:tcPr>
          <w:p w14:paraId="49FC335F" w14:textId="77777777" w:rsidR="00602751" w:rsidRPr="00935440" w:rsidRDefault="00602751" w:rsidP="007B474A">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13938</w:t>
            </w:r>
          </w:p>
        </w:tc>
        <w:tc>
          <w:tcPr>
            <w:tcW w:w="774" w:type="dxa"/>
            <w:tcBorders>
              <w:top w:val="nil"/>
              <w:left w:val="nil"/>
              <w:bottom w:val="single" w:sz="4" w:space="0" w:color="auto"/>
              <w:right w:val="single" w:sz="4" w:space="0" w:color="auto"/>
            </w:tcBorders>
            <w:shd w:val="clear" w:color="auto" w:fill="auto"/>
            <w:noWrap/>
            <w:vAlign w:val="bottom"/>
            <w:hideMark/>
          </w:tcPr>
          <w:p w14:paraId="6B4BA84A" w14:textId="77777777" w:rsidR="00602751" w:rsidRPr="00935440" w:rsidRDefault="00602751" w:rsidP="007B474A">
            <w:pPr>
              <w:spacing w:after="0" w:line="240" w:lineRule="auto"/>
              <w:ind w:firstLine="0"/>
              <w:contextualSpacing w:val="0"/>
              <w:jc w:val="lef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 </w:t>
            </w:r>
          </w:p>
        </w:tc>
        <w:tc>
          <w:tcPr>
            <w:tcW w:w="851" w:type="dxa"/>
            <w:tcBorders>
              <w:top w:val="nil"/>
              <w:left w:val="nil"/>
              <w:bottom w:val="single" w:sz="4" w:space="0" w:color="auto"/>
              <w:right w:val="single" w:sz="4" w:space="0" w:color="auto"/>
            </w:tcBorders>
            <w:shd w:val="clear" w:color="auto" w:fill="auto"/>
            <w:noWrap/>
            <w:vAlign w:val="bottom"/>
            <w:hideMark/>
          </w:tcPr>
          <w:p w14:paraId="5084047C" w14:textId="77777777" w:rsidR="00602751" w:rsidRPr="00935440" w:rsidRDefault="00602751" w:rsidP="007B474A">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35.4</w:t>
            </w:r>
          </w:p>
        </w:tc>
      </w:tr>
      <w:tr w:rsidR="00602751" w:rsidRPr="00935440" w14:paraId="39E585F5" w14:textId="77777777" w:rsidTr="00935440">
        <w:trPr>
          <w:trHeight w:val="300"/>
        </w:trPr>
        <w:tc>
          <w:tcPr>
            <w:tcW w:w="988" w:type="dxa"/>
            <w:gridSpan w:val="2"/>
            <w:tcBorders>
              <w:top w:val="single" w:sz="4" w:space="0" w:color="auto"/>
              <w:left w:val="single" w:sz="4" w:space="0" w:color="auto"/>
              <w:bottom w:val="single" w:sz="4" w:space="0" w:color="auto"/>
              <w:right w:val="single" w:sz="4" w:space="0" w:color="000000"/>
            </w:tcBorders>
            <w:shd w:val="clear" w:color="auto" w:fill="auto"/>
            <w:noWrap/>
            <w:vAlign w:val="bottom"/>
            <w:hideMark/>
          </w:tcPr>
          <w:p w14:paraId="4C495BF6" w14:textId="77777777" w:rsidR="00602751" w:rsidRPr="00935440" w:rsidRDefault="00602751" w:rsidP="007B474A">
            <w:pPr>
              <w:spacing w:after="0" w:line="240" w:lineRule="auto"/>
              <w:ind w:firstLine="0"/>
              <w:contextualSpacing w:val="0"/>
              <w:jc w:val="center"/>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 </w:t>
            </w:r>
          </w:p>
        </w:tc>
        <w:tc>
          <w:tcPr>
            <w:tcW w:w="822" w:type="dxa"/>
            <w:tcBorders>
              <w:top w:val="nil"/>
              <w:left w:val="nil"/>
              <w:bottom w:val="single" w:sz="4" w:space="0" w:color="auto"/>
              <w:right w:val="single" w:sz="4" w:space="0" w:color="auto"/>
            </w:tcBorders>
            <w:shd w:val="clear" w:color="000000" w:fill="FFB7B7"/>
            <w:noWrap/>
            <w:vAlign w:val="bottom"/>
            <w:hideMark/>
          </w:tcPr>
          <w:p w14:paraId="3559CF33" w14:textId="77777777" w:rsidR="00602751" w:rsidRPr="00935440" w:rsidRDefault="00602751" w:rsidP="007B474A">
            <w:pPr>
              <w:spacing w:after="0" w:line="240" w:lineRule="auto"/>
              <w:ind w:firstLine="0"/>
              <w:contextualSpacing w:val="0"/>
              <w:jc w:val="lef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 </w:t>
            </w:r>
          </w:p>
        </w:tc>
        <w:tc>
          <w:tcPr>
            <w:tcW w:w="2883" w:type="dxa"/>
            <w:tcBorders>
              <w:top w:val="nil"/>
              <w:left w:val="nil"/>
              <w:bottom w:val="single" w:sz="4" w:space="0" w:color="auto"/>
              <w:right w:val="single" w:sz="4" w:space="0" w:color="auto"/>
            </w:tcBorders>
            <w:shd w:val="clear" w:color="000000" w:fill="FFB7B7"/>
            <w:noWrap/>
            <w:vAlign w:val="bottom"/>
            <w:hideMark/>
          </w:tcPr>
          <w:p w14:paraId="516EA168" w14:textId="77777777" w:rsidR="00602751" w:rsidRPr="00935440" w:rsidRDefault="00602751" w:rsidP="007B474A">
            <w:pPr>
              <w:spacing w:after="0" w:line="240" w:lineRule="auto"/>
              <w:ind w:firstLine="0"/>
              <w:contextualSpacing w:val="0"/>
              <w:jc w:val="lef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 xml:space="preserve">three </w:t>
            </w:r>
            <w:proofErr w:type="gramStart"/>
            <w:r w:rsidRPr="00935440">
              <w:rPr>
                <w:rFonts w:ascii="Times New Roman" w:eastAsia="Times New Roman" w:hAnsi="Times New Roman" w:cs="Times New Roman"/>
                <w:color w:val="000000"/>
                <w:lang w:val="en-GB" w:eastAsia="en-GB"/>
              </w:rPr>
              <w:t>core</w:t>
            </w:r>
            <w:proofErr w:type="gramEnd"/>
            <w:r w:rsidRPr="00935440">
              <w:rPr>
                <w:rFonts w:ascii="Times New Roman" w:eastAsia="Times New Roman" w:hAnsi="Times New Roman" w:cs="Times New Roman"/>
                <w:color w:val="000000"/>
                <w:lang w:val="en-GB" w:eastAsia="en-GB"/>
              </w:rPr>
              <w:t xml:space="preserve"> inside radius</w:t>
            </w:r>
          </w:p>
        </w:tc>
        <w:tc>
          <w:tcPr>
            <w:tcW w:w="2803" w:type="dxa"/>
            <w:gridSpan w:val="3"/>
            <w:tcBorders>
              <w:top w:val="single" w:sz="4" w:space="0" w:color="auto"/>
              <w:left w:val="nil"/>
              <w:bottom w:val="single" w:sz="4" w:space="0" w:color="auto"/>
              <w:right w:val="single" w:sz="4" w:space="0" w:color="auto"/>
            </w:tcBorders>
            <w:shd w:val="clear" w:color="000000" w:fill="FFB7B7"/>
            <w:noWrap/>
            <w:vAlign w:val="bottom"/>
            <w:hideMark/>
          </w:tcPr>
          <w:p w14:paraId="1C32F05F" w14:textId="77777777" w:rsidR="00602751" w:rsidRPr="00935440" w:rsidRDefault="00602751" w:rsidP="007B474A">
            <w:pPr>
              <w:spacing w:after="0" w:line="240" w:lineRule="auto"/>
              <w:ind w:firstLine="0"/>
              <w:contextualSpacing w:val="0"/>
              <w:jc w:val="center"/>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102</w:t>
            </w:r>
          </w:p>
        </w:tc>
        <w:tc>
          <w:tcPr>
            <w:tcW w:w="991" w:type="dxa"/>
            <w:tcBorders>
              <w:top w:val="nil"/>
              <w:left w:val="nil"/>
              <w:bottom w:val="single" w:sz="4" w:space="0" w:color="auto"/>
              <w:right w:val="single" w:sz="4" w:space="0" w:color="auto"/>
            </w:tcBorders>
            <w:shd w:val="clear" w:color="000000" w:fill="FFB7B7"/>
            <w:noWrap/>
            <w:vAlign w:val="bottom"/>
            <w:hideMark/>
          </w:tcPr>
          <w:p w14:paraId="693C1AF7" w14:textId="77777777" w:rsidR="00602751" w:rsidRPr="00935440" w:rsidRDefault="00602751" w:rsidP="007B474A">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32685</w:t>
            </w:r>
          </w:p>
        </w:tc>
        <w:tc>
          <w:tcPr>
            <w:tcW w:w="774" w:type="dxa"/>
            <w:tcBorders>
              <w:top w:val="nil"/>
              <w:left w:val="nil"/>
              <w:bottom w:val="single" w:sz="4" w:space="0" w:color="auto"/>
              <w:right w:val="single" w:sz="4" w:space="0" w:color="auto"/>
            </w:tcBorders>
            <w:shd w:val="clear" w:color="000000" w:fill="FFB7B7"/>
            <w:noWrap/>
            <w:vAlign w:val="bottom"/>
            <w:hideMark/>
          </w:tcPr>
          <w:p w14:paraId="41E3673F" w14:textId="77777777" w:rsidR="00602751" w:rsidRPr="00935440" w:rsidRDefault="00602751" w:rsidP="007B474A">
            <w:pPr>
              <w:spacing w:after="0" w:line="240" w:lineRule="auto"/>
              <w:ind w:firstLine="0"/>
              <w:contextualSpacing w:val="0"/>
              <w:jc w:val="lef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 </w:t>
            </w:r>
          </w:p>
        </w:tc>
        <w:tc>
          <w:tcPr>
            <w:tcW w:w="851" w:type="dxa"/>
            <w:tcBorders>
              <w:top w:val="nil"/>
              <w:left w:val="nil"/>
              <w:bottom w:val="single" w:sz="4" w:space="0" w:color="auto"/>
              <w:right w:val="single" w:sz="4" w:space="0" w:color="auto"/>
            </w:tcBorders>
            <w:shd w:val="clear" w:color="000000" w:fill="FFB7B7"/>
            <w:noWrap/>
            <w:vAlign w:val="bottom"/>
            <w:hideMark/>
          </w:tcPr>
          <w:p w14:paraId="4BFCBCD8" w14:textId="77777777" w:rsidR="00602751" w:rsidRPr="00935440" w:rsidRDefault="00602751" w:rsidP="007B474A">
            <w:pPr>
              <w:spacing w:after="0" w:line="240" w:lineRule="auto"/>
              <w:ind w:firstLine="0"/>
              <w:contextualSpacing w:val="0"/>
              <w:jc w:val="lef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 </w:t>
            </w:r>
          </w:p>
        </w:tc>
      </w:tr>
      <w:tr w:rsidR="00602751" w:rsidRPr="00935440" w14:paraId="54D8B2AF" w14:textId="77777777" w:rsidTr="00935440">
        <w:trPr>
          <w:trHeight w:val="300"/>
        </w:trPr>
        <w:tc>
          <w:tcPr>
            <w:tcW w:w="988"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550D987" w14:textId="77777777" w:rsidR="00602751" w:rsidRPr="00935440" w:rsidRDefault="00602751" w:rsidP="007B474A">
            <w:pPr>
              <w:spacing w:after="0" w:line="240" w:lineRule="auto"/>
              <w:ind w:firstLine="0"/>
              <w:contextualSpacing w:val="0"/>
              <w:jc w:val="center"/>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HDPE</w:t>
            </w:r>
          </w:p>
        </w:tc>
        <w:tc>
          <w:tcPr>
            <w:tcW w:w="822" w:type="dxa"/>
            <w:vMerge w:val="restart"/>
            <w:tcBorders>
              <w:top w:val="nil"/>
              <w:left w:val="single" w:sz="4" w:space="0" w:color="auto"/>
              <w:bottom w:val="single" w:sz="4" w:space="0" w:color="auto"/>
              <w:right w:val="single" w:sz="4" w:space="0" w:color="auto"/>
            </w:tcBorders>
            <w:shd w:val="clear" w:color="000000" w:fill="FCE4D6"/>
            <w:vAlign w:val="center"/>
            <w:hideMark/>
          </w:tcPr>
          <w:p w14:paraId="79B5DB7E" w14:textId="77777777" w:rsidR="00602751" w:rsidRPr="00935440" w:rsidRDefault="00602751" w:rsidP="007B474A">
            <w:pPr>
              <w:spacing w:after="0" w:line="240" w:lineRule="auto"/>
              <w:ind w:firstLine="0"/>
              <w:contextualSpacing w:val="0"/>
              <w:jc w:val="center"/>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Outer sheath</w:t>
            </w:r>
          </w:p>
        </w:tc>
        <w:tc>
          <w:tcPr>
            <w:tcW w:w="2883" w:type="dxa"/>
            <w:tcBorders>
              <w:top w:val="nil"/>
              <w:left w:val="nil"/>
              <w:bottom w:val="single" w:sz="4" w:space="0" w:color="auto"/>
              <w:right w:val="single" w:sz="4" w:space="0" w:color="auto"/>
            </w:tcBorders>
            <w:shd w:val="clear" w:color="auto" w:fill="auto"/>
            <w:noWrap/>
            <w:vAlign w:val="bottom"/>
            <w:hideMark/>
          </w:tcPr>
          <w:p w14:paraId="50B26D9A" w14:textId="77777777" w:rsidR="00602751" w:rsidRPr="00935440" w:rsidRDefault="00602751" w:rsidP="007B474A">
            <w:pPr>
              <w:spacing w:after="0" w:line="240" w:lineRule="auto"/>
              <w:ind w:firstLine="0"/>
              <w:contextualSpacing w:val="0"/>
              <w:jc w:val="lef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Inner sheath</w:t>
            </w:r>
          </w:p>
        </w:tc>
        <w:tc>
          <w:tcPr>
            <w:tcW w:w="718" w:type="dxa"/>
            <w:tcBorders>
              <w:top w:val="nil"/>
              <w:left w:val="nil"/>
              <w:bottom w:val="single" w:sz="4" w:space="0" w:color="auto"/>
              <w:right w:val="single" w:sz="4" w:space="0" w:color="auto"/>
            </w:tcBorders>
            <w:shd w:val="clear" w:color="auto" w:fill="auto"/>
            <w:noWrap/>
            <w:vAlign w:val="bottom"/>
            <w:hideMark/>
          </w:tcPr>
          <w:p w14:paraId="68239E76" w14:textId="77777777" w:rsidR="00602751" w:rsidRPr="00935440" w:rsidRDefault="00602751" w:rsidP="007B474A">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2.5</w:t>
            </w:r>
          </w:p>
        </w:tc>
        <w:tc>
          <w:tcPr>
            <w:tcW w:w="890" w:type="dxa"/>
            <w:tcBorders>
              <w:top w:val="nil"/>
              <w:left w:val="nil"/>
              <w:bottom w:val="single" w:sz="4" w:space="0" w:color="auto"/>
              <w:right w:val="single" w:sz="4" w:space="0" w:color="auto"/>
            </w:tcBorders>
            <w:shd w:val="clear" w:color="auto" w:fill="auto"/>
            <w:noWrap/>
            <w:vAlign w:val="bottom"/>
            <w:hideMark/>
          </w:tcPr>
          <w:p w14:paraId="3982F5D3" w14:textId="77777777" w:rsidR="00602751" w:rsidRPr="00935440" w:rsidRDefault="00602751" w:rsidP="007B474A">
            <w:pPr>
              <w:spacing w:after="0" w:line="240" w:lineRule="auto"/>
              <w:ind w:firstLine="0"/>
              <w:contextualSpacing w:val="0"/>
              <w:jc w:val="lef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mm</w:t>
            </w:r>
          </w:p>
        </w:tc>
        <w:tc>
          <w:tcPr>
            <w:tcW w:w="1195" w:type="dxa"/>
            <w:tcBorders>
              <w:top w:val="nil"/>
              <w:left w:val="nil"/>
              <w:bottom w:val="single" w:sz="4" w:space="0" w:color="auto"/>
              <w:right w:val="single" w:sz="4" w:space="0" w:color="auto"/>
            </w:tcBorders>
            <w:shd w:val="clear" w:color="auto" w:fill="auto"/>
            <w:noWrap/>
            <w:vAlign w:val="bottom"/>
            <w:hideMark/>
          </w:tcPr>
          <w:p w14:paraId="701D7B23" w14:textId="77777777" w:rsidR="00602751" w:rsidRPr="00935440" w:rsidRDefault="00602751" w:rsidP="007B474A">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104.5</w:t>
            </w:r>
          </w:p>
        </w:tc>
        <w:tc>
          <w:tcPr>
            <w:tcW w:w="991" w:type="dxa"/>
            <w:tcBorders>
              <w:top w:val="nil"/>
              <w:left w:val="nil"/>
              <w:bottom w:val="single" w:sz="4" w:space="0" w:color="auto"/>
              <w:right w:val="single" w:sz="4" w:space="0" w:color="auto"/>
            </w:tcBorders>
            <w:shd w:val="clear" w:color="auto" w:fill="auto"/>
            <w:noWrap/>
            <w:vAlign w:val="bottom"/>
            <w:hideMark/>
          </w:tcPr>
          <w:p w14:paraId="3609E59A" w14:textId="77777777" w:rsidR="00602751" w:rsidRPr="00935440" w:rsidRDefault="00602751" w:rsidP="007B474A">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1622</w:t>
            </w:r>
          </w:p>
        </w:tc>
        <w:tc>
          <w:tcPr>
            <w:tcW w:w="774" w:type="dxa"/>
            <w:tcBorders>
              <w:top w:val="nil"/>
              <w:left w:val="nil"/>
              <w:bottom w:val="single" w:sz="4" w:space="0" w:color="auto"/>
              <w:right w:val="single" w:sz="4" w:space="0" w:color="auto"/>
            </w:tcBorders>
            <w:shd w:val="clear" w:color="auto" w:fill="auto"/>
            <w:noWrap/>
            <w:vAlign w:val="bottom"/>
            <w:hideMark/>
          </w:tcPr>
          <w:p w14:paraId="34BA1066" w14:textId="77777777" w:rsidR="00602751" w:rsidRPr="00935440" w:rsidRDefault="00602751" w:rsidP="007B474A">
            <w:pPr>
              <w:spacing w:after="0" w:line="240" w:lineRule="auto"/>
              <w:ind w:firstLine="0"/>
              <w:contextualSpacing w:val="0"/>
              <w:jc w:val="lef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 </w:t>
            </w:r>
          </w:p>
        </w:tc>
        <w:tc>
          <w:tcPr>
            <w:tcW w:w="851" w:type="dxa"/>
            <w:tcBorders>
              <w:top w:val="nil"/>
              <w:left w:val="nil"/>
              <w:bottom w:val="single" w:sz="4" w:space="0" w:color="auto"/>
              <w:right w:val="single" w:sz="4" w:space="0" w:color="auto"/>
            </w:tcBorders>
            <w:shd w:val="clear" w:color="auto" w:fill="auto"/>
            <w:noWrap/>
            <w:vAlign w:val="bottom"/>
            <w:hideMark/>
          </w:tcPr>
          <w:p w14:paraId="6113EF85" w14:textId="77777777" w:rsidR="00602751" w:rsidRPr="00935440" w:rsidRDefault="00602751" w:rsidP="007B474A">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4.1</w:t>
            </w:r>
          </w:p>
        </w:tc>
      </w:tr>
      <w:tr w:rsidR="00602751" w:rsidRPr="00935440" w14:paraId="117D122D" w14:textId="77777777" w:rsidTr="00935440">
        <w:trPr>
          <w:trHeight w:val="300"/>
        </w:trPr>
        <w:tc>
          <w:tcPr>
            <w:tcW w:w="988"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84BB699" w14:textId="77777777" w:rsidR="00602751" w:rsidRPr="00935440" w:rsidRDefault="00602751" w:rsidP="007B474A">
            <w:pPr>
              <w:spacing w:after="0" w:line="240" w:lineRule="auto"/>
              <w:ind w:firstLine="0"/>
              <w:contextualSpacing w:val="0"/>
              <w:jc w:val="center"/>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galv. Steel</w:t>
            </w:r>
          </w:p>
        </w:tc>
        <w:tc>
          <w:tcPr>
            <w:tcW w:w="822" w:type="dxa"/>
            <w:vMerge/>
            <w:tcBorders>
              <w:top w:val="nil"/>
              <w:left w:val="single" w:sz="4" w:space="0" w:color="auto"/>
              <w:bottom w:val="single" w:sz="4" w:space="0" w:color="auto"/>
              <w:right w:val="single" w:sz="4" w:space="0" w:color="auto"/>
            </w:tcBorders>
            <w:vAlign w:val="center"/>
            <w:hideMark/>
          </w:tcPr>
          <w:p w14:paraId="2BA8C8F3" w14:textId="77777777" w:rsidR="00602751" w:rsidRPr="00935440" w:rsidRDefault="00602751" w:rsidP="007B474A">
            <w:pPr>
              <w:spacing w:after="0" w:line="240" w:lineRule="auto"/>
              <w:ind w:firstLine="0"/>
              <w:contextualSpacing w:val="0"/>
              <w:jc w:val="left"/>
              <w:rPr>
                <w:rFonts w:ascii="Times New Roman" w:eastAsia="Times New Roman" w:hAnsi="Times New Roman" w:cs="Times New Roman"/>
                <w:color w:val="000000"/>
                <w:lang w:val="en-GB" w:eastAsia="en-GB"/>
              </w:rPr>
            </w:pPr>
          </w:p>
        </w:tc>
        <w:tc>
          <w:tcPr>
            <w:tcW w:w="2883" w:type="dxa"/>
            <w:tcBorders>
              <w:top w:val="nil"/>
              <w:left w:val="nil"/>
              <w:bottom w:val="single" w:sz="4" w:space="0" w:color="auto"/>
              <w:right w:val="single" w:sz="4" w:space="0" w:color="auto"/>
            </w:tcBorders>
            <w:shd w:val="clear" w:color="auto" w:fill="auto"/>
            <w:noWrap/>
            <w:vAlign w:val="bottom"/>
            <w:hideMark/>
          </w:tcPr>
          <w:p w14:paraId="0531E30E" w14:textId="77777777" w:rsidR="00602751" w:rsidRPr="00935440" w:rsidRDefault="00602751" w:rsidP="007B474A">
            <w:pPr>
              <w:spacing w:after="0" w:line="240" w:lineRule="auto"/>
              <w:ind w:firstLine="0"/>
              <w:contextualSpacing w:val="0"/>
              <w:jc w:val="lef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Armour</w:t>
            </w:r>
          </w:p>
        </w:tc>
        <w:tc>
          <w:tcPr>
            <w:tcW w:w="718" w:type="dxa"/>
            <w:tcBorders>
              <w:top w:val="nil"/>
              <w:left w:val="nil"/>
              <w:bottom w:val="single" w:sz="4" w:space="0" w:color="auto"/>
              <w:right w:val="single" w:sz="4" w:space="0" w:color="auto"/>
            </w:tcBorders>
            <w:shd w:val="clear" w:color="auto" w:fill="auto"/>
            <w:noWrap/>
            <w:vAlign w:val="bottom"/>
            <w:hideMark/>
          </w:tcPr>
          <w:p w14:paraId="65E03C37" w14:textId="77777777" w:rsidR="00602751" w:rsidRPr="00935440" w:rsidRDefault="00602751" w:rsidP="007B474A">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5</w:t>
            </w:r>
          </w:p>
        </w:tc>
        <w:tc>
          <w:tcPr>
            <w:tcW w:w="890" w:type="dxa"/>
            <w:tcBorders>
              <w:top w:val="nil"/>
              <w:left w:val="nil"/>
              <w:bottom w:val="single" w:sz="4" w:space="0" w:color="auto"/>
              <w:right w:val="single" w:sz="4" w:space="0" w:color="auto"/>
            </w:tcBorders>
            <w:shd w:val="clear" w:color="auto" w:fill="auto"/>
            <w:noWrap/>
            <w:vAlign w:val="bottom"/>
            <w:hideMark/>
          </w:tcPr>
          <w:p w14:paraId="667309A8" w14:textId="77777777" w:rsidR="00602751" w:rsidRPr="00935440" w:rsidRDefault="00602751" w:rsidP="007B474A">
            <w:pPr>
              <w:spacing w:after="0" w:line="240" w:lineRule="auto"/>
              <w:ind w:firstLine="0"/>
              <w:contextualSpacing w:val="0"/>
              <w:jc w:val="lef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mm</w:t>
            </w:r>
          </w:p>
        </w:tc>
        <w:tc>
          <w:tcPr>
            <w:tcW w:w="1195" w:type="dxa"/>
            <w:tcBorders>
              <w:top w:val="nil"/>
              <w:left w:val="nil"/>
              <w:bottom w:val="single" w:sz="4" w:space="0" w:color="auto"/>
              <w:right w:val="single" w:sz="4" w:space="0" w:color="auto"/>
            </w:tcBorders>
            <w:shd w:val="clear" w:color="auto" w:fill="auto"/>
            <w:noWrap/>
            <w:vAlign w:val="bottom"/>
            <w:hideMark/>
          </w:tcPr>
          <w:p w14:paraId="66465FA6" w14:textId="77777777" w:rsidR="00602751" w:rsidRPr="00935440" w:rsidRDefault="00602751" w:rsidP="007B474A">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107</w:t>
            </w:r>
          </w:p>
        </w:tc>
        <w:tc>
          <w:tcPr>
            <w:tcW w:w="991" w:type="dxa"/>
            <w:tcBorders>
              <w:top w:val="nil"/>
              <w:left w:val="nil"/>
              <w:bottom w:val="single" w:sz="4" w:space="0" w:color="auto"/>
              <w:right w:val="single" w:sz="4" w:space="0" w:color="auto"/>
            </w:tcBorders>
            <w:shd w:val="clear" w:color="auto" w:fill="auto"/>
            <w:noWrap/>
            <w:vAlign w:val="bottom"/>
            <w:hideMark/>
          </w:tcPr>
          <w:p w14:paraId="34D0598B" w14:textId="77777777" w:rsidR="00602751" w:rsidRPr="00935440" w:rsidRDefault="00602751" w:rsidP="007B474A">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1661</w:t>
            </w:r>
          </w:p>
        </w:tc>
        <w:tc>
          <w:tcPr>
            <w:tcW w:w="774" w:type="dxa"/>
            <w:tcBorders>
              <w:top w:val="nil"/>
              <w:left w:val="nil"/>
              <w:bottom w:val="single" w:sz="4" w:space="0" w:color="auto"/>
              <w:right w:val="single" w:sz="4" w:space="0" w:color="auto"/>
            </w:tcBorders>
            <w:shd w:val="clear" w:color="auto" w:fill="auto"/>
            <w:noWrap/>
            <w:vAlign w:val="bottom"/>
            <w:hideMark/>
          </w:tcPr>
          <w:p w14:paraId="3807F519" w14:textId="77777777" w:rsidR="00602751" w:rsidRPr="00935440" w:rsidRDefault="00602751" w:rsidP="007B474A">
            <w:pPr>
              <w:spacing w:after="0" w:line="240" w:lineRule="auto"/>
              <w:ind w:firstLine="0"/>
              <w:contextualSpacing w:val="0"/>
              <w:jc w:val="lef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 </w:t>
            </w:r>
          </w:p>
        </w:tc>
        <w:tc>
          <w:tcPr>
            <w:tcW w:w="851" w:type="dxa"/>
            <w:tcBorders>
              <w:top w:val="nil"/>
              <w:left w:val="nil"/>
              <w:bottom w:val="single" w:sz="4" w:space="0" w:color="auto"/>
              <w:right w:val="single" w:sz="4" w:space="0" w:color="auto"/>
            </w:tcBorders>
            <w:shd w:val="clear" w:color="auto" w:fill="auto"/>
            <w:noWrap/>
            <w:vAlign w:val="bottom"/>
            <w:hideMark/>
          </w:tcPr>
          <w:p w14:paraId="2452A47D" w14:textId="77777777" w:rsidR="00602751" w:rsidRPr="00935440" w:rsidRDefault="00602751" w:rsidP="007B474A">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4.2</w:t>
            </w:r>
          </w:p>
        </w:tc>
      </w:tr>
      <w:tr w:rsidR="00602751" w:rsidRPr="00935440" w14:paraId="22068CFF" w14:textId="77777777" w:rsidTr="00935440">
        <w:trPr>
          <w:trHeight w:val="300"/>
        </w:trPr>
        <w:tc>
          <w:tcPr>
            <w:tcW w:w="988"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62EF5C2" w14:textId="77777777" w:rsidR="00602751" w:rsidRPr="00935440" w:rsidRDefault="00602751" w:rsidP="007B474A">
            <w:pPr>
              <w:spacing w:after="0" w:line="240" w:lineRule="auto"/>
              <w:ind w:firstLine="0"/>
              <w:contextualSpacing w:val="0"/>
              <w:jc w:val="center"/>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PP</w:t>
            </w:r>
          </w:p>
        </w:tc>
        <w:tc>
          <w:tcPr>
            <w:tcW w:w="822" w:type="dxa"/>
            <w:vMerge/>
            <w:tcBorders>
              <w:top w:val="nil"/>
              <w:left w:val="single" w:sz="4" w:space="0" w:color="auto"/>
              <w:bottom w:val="single" w:sz="4" w:space="0" w:color="auto"/>
              <w:right w:val="single" w:sz="4" w:space="0" w:color="auto"/>
            </w:tcBorders>
            <w:vAlign w:val="center"/>
            <w:hideMark/>
          </w:tcPr>
          <w:p w14:paraId="5296C9CC" w14:textId="77777777" w:rsidR="00602751" w:rsidRPr="00935440" w:rsidRDefault="00602751" w:rsidP="007B474A">
            <w:pPr>
              <w:spacing w:after="0" w:line="240" w:lineRule="auto"/>
              <w:ind w:firstLine="0"/>
              <w:contextualSpacing w:val="0"/>
              <w:jc w:val="left"/>
              <w:rPr>
                <w:rFonts w:ascii="Times New Roman" w:eastAsia="Times New Roman" w:hAnsi="Times New Roman" w:cs="Times New Roman"/>
                <w:color w:val="000000"/>
                <w:lang w:val="en-GB" w:eastAsia="en-GB"/>
              </w:rPr>
            </w:pPr>
          </w:p>
        </w:tc>
        <w:tc>
          <w:tcPr>
            <w:tcW w:w="2883" w:type="dxa"/>
            <w:tcBorders>
              <w:top w:val="nil"/>
              <w:left w:val="nil"/>
              <w:bottom w:val="single" w:sz="4" w:space="0" w:color="auto"/>
              <w:right w:val="single" w:sz="4" w:space="0" w:color="auto"/>
            </w:tcBorders>
            <w:shd w:val="clear" w:color="auto" w:fill="auto"/>
            <w:noWrap/>
            <w:vAlign w:val="bottom"/>
            <w:hideMark/>
          </w:tcPr>
          <w:p w14:paraId="7DC88B65" w14:textId="77777777" w:rsidR="00602751" w:rsidRPr="00935440" w:rsidRDefault="00602751" w:rsidP="007B474A">
            <w:pPr>
              <w:spacing w:after="0" w:line="240" w:lineRule="auto"/>
              <w:ind w:firstLine="0"/>
              <w:contextualSpacing w:val="0"/>
              <w:jc w:val="lef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Outer serving</w:t>
            </w:r>
          </w:p>
        </w:tc>
        <w:tc>
          <w:tcPr>
            <w:tcW w:w="718" w:type="dxa"/>
            <w:tcBorders>
              <w:top w:val="nil"/>
              <w:left w:val="nil"/>
              <w:bottom w:val="single" w:sz="4" w:space="0" w:color="auto"/>
              <w:right w:val="single" w:sz="4" w:space="0" w:color="auto"/>
            </w:tcBorders>
            <w:shd w:val="clear" w:color="auto" w:fill="auto"/>
            <w:noWrap/>
            <w:vAlign w:val="bottom"/>
            <w:hideMark/>
          </w:tcPr>
          <w:p w14:paraId="11989E4D" w14:textId="77777777" w:rsidR="00602751" w:rsidRPr="00935440" w:rsidRDefault="00602751" w:rsidP="007B474A">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4</w:t>
            </w:r>
          </w:p>
        </w:tc>
        <w:tc>
          <w:tcPr>
            <w:tcW w:w="890" w:type="dxa"/>
            <w:tcBorders>
              <w:top w:val="nil"/>
              <w:left w:val="nil"/>
              <w:bottom w:val="single" w:sz="4" w:space="0" w:color="auto"/>
              <w:right w:val="single" w:sz="4" w:space="0" w:color="auto"/>
            </w:tcBorders>
            <w:shd w:val="clear" w:color="auto" w:fill="auto"/>
            <w:noWrap/>
            <w:vAlign w:val="bottom"/>
            <w:hideMark/>
          </w:tcPr>
          <w:p w14:paraId="26FDA626" w14:textId="77777777" w:rsidR="00602751" w:rsidRPr="00935440" w:rsidRDefault="00602751" w:rsidP="007B474A">
            <w:pPr>
              <w:spacing w:after="0" w:line="240" w:lineRule="auto"/>
              <w:ind w:firstLine="0"/>
              <w:contextualSpacing w:val="0"/>
              <w:jc w:val="lef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mm</w:t>
            </w:r>
          </w:p>
        </w:tc>
        <w:tc>
          <w:tcPr>
            <w:tcW w:w="1195" w:type="dxa"/>
            <w:tcBorders>
              <w:top w:val="nil"/>
              <w:left w:val="nil"/>
              <w:bottom w:val="single" w:sz="4" w:space="0" w:color="auto"/>
              <w:right w:val="single" w:sz="4" w:space="0" w:color="auto"/>
            </w:tcBorders>
            <w:shd w:val="clear" w:color="auto" w:fill="auto"/>
            <w:noWrap/>
            <w:vAlign w:val="bottom"/>
            <w:hideMark/>
          </w:tcPr>
          <w:p w14:paraId="6BDBBFCB" w14:textId="77777777" w:rsidR="00602751" w:rsidRPr="00935440" w:rsidRDefault="00602751" w:rsidP="007B474A">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112</w:t>
            </w:r>
          </w:p>
        </w:tc>
        <w:tc>
          <w:tcPr>
            <w:tcW w:w="991" w:type="dxa"/>
            <w:tcBorders>
              <w:top w:val="nil"/>
              <w:left w:val="nil"/>
              <w:bottom w:val="single" w:sz="4" w:space="0" w:color="auto"/>
              <w:right w:val="single" w:sz="4" w:space="0" w:color="auto"/>
            </w:tcBorders>
            <w:shd w:val="clear" w:color="auto" w:fill="auto"/>
            <w:noWrap/>
            <w:vAlign w:val="bottom"/>
            <w:hideMark/>
          </w:tcPr>
          <w:p w14:paraId="6859AD3B" w14:textId="77777777" w:rsidR="00602751" w:rsidRPr="00935440" w:rsidRDefault="00602751" w:rsidP="007B474A">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3440</w:t>
            </w:r>
          </w:p>
        </w:tc>
        <w:tc>
          <w:tcPr>
            <w:tcW w:w="774" w:type="dxa"/>
            <w:tcBorders>
              <w:top w:val="nil"/>
              <w:left w:val="nil"/>
              <w:bottom w:val="single" w:sz="4" w:space="0" w:color="auto"/>
              <w:right w:val="single" w:sz="4" w:space="0" w:color="auto"/>
            </w:tcBorders>
            <w:shd w:val="clear" w:color="auto" w:fill="auto"/>
            <w:noWrap/>
            <w:vAlign w:val="bottom"/>
            <w:hideMark/>
          </w:tcPr>
          <w:p w14:paraId="53578C38" w14:textId="77777777" w:rsidR="00602751" w:rsidRPr="00935440" w:rsidRDefault="00602751" w:rsidP="007B474A">
            <w:pPr>
              <w:spacing w:after="0" w:line="240" w:lineRule="auto"/>
              <w:ind w:firstLine="0"/>
              <w:contextualSpacing w:val="0"/>
              <w:jc w:val="lef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 </w:t>
            </w:r>
          </w:p>
        </w:tc>
        <w:tc>
          <w:tcPr>
            <w:tcW w:w="851" w:type="dxa"/>
            <w:tcBorders>
              <w:top w:val="nil"/>
              <w:left w:val="nil"/>
              <w:bottom w:val="single" w:sz="4" w:space="0" w:color="auto"/>
              <w:right w:val="single" w:sz="4" w:space="0" w:color="auto"/>
            </w:tcBorders>
            <w:shd w:val="clear" w:color="auto" w:fill="auto"/>
            <w:noWrap/>
            <w:vAlign w:val="bottom"/>
            <w:hideMark/>
          </w:tcPr>
          <w:p w14:paraId="60AB2DBD" w14:textId="77777777" w:rsidR="00602751" w:rsidRPr="00935440" w:rsidRDefault="00602751" w:rsidP="007B474A">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8.7</w:t>
            </w:r>
          </w:p>
        </w:tc>
      </w:tr>
      <w:tr w:rsidR="00602751" w:rsidRPr="00935440" w14:paraId="040223E0" w14:textId="77777777" w:rsidTr="00935440">
        <w:trPr>
          <w:trHeight w:val="300"/>
        </w:trPr>
        <w:tc>
          <w:tcPr>
            <w:tcW w:w="697" w:type="dxa"/>
            <w:tcBorders>
              <w:top w:val="nil"/>
              <w:left w:val="nil"/>
              <w:bottom w:val="nil"/>
              <w:right w:val="nil"/>
            </w:tcBorders>
            <w:shd w:val="clear" w:color="auto" w:fill="auto"/>
            <w:noWrap/>
            <w:vAlign w:val="bottom"/>
            <w:hideMark/>
          </w:tcPr>
          <w:p w14:paraId="705BC43D" w14:textId="77777777" w:rsidR="00602751" w:rsidRPr="00935440" w:rsidRDefault="00602751" w:rsidP="007B474A">
            <w:pPr>
              <w:spacing w:after="0" w:line="240" w:lineRule="auto"/>
              <w:ind w:firstLine="0"/>
              <w:contextualSpacing w:val="0"/>
              <w:jc w:val="right"/>
              <w:rPr>
                <w:rFonts w:ascii="Times New Roman" w:eastAsia="Times New Roman" w:hAnsi="Times New Roman" w:cs="Times New Roman"/>
                <w:color w:val="000000"/>
                <w:lang w:val="en-GB" w:eastAsia="en-GB"/>
              </w:rPr>
            </w:pPr>
          </w:p>
        </w:tc>
        <w:tc>
          <w:tcPr>
            <w:tcW w:w="291" w:type="dxa"/>
            <w:tcBorders>
              <w:top w:val="nil"/>
              <w:left w:val="nil"/>
              <w:bottom w:val="nil"/>
              <w:right w:val="nil"/>
            </w:tcBorders>
            <w:shd w:val="clear" w:color="auto" w:fill="auto"/>
            <w:noWrap/>
            <w:vAlign w:val="bottom"/>
            <w:hideMark/>
          </w:tcPr>
          <w:p w14:paraId="0B843B72" w14:textId="77777777" w:rsidR="00602751" w:rsidRPr="00935440" w:rsidRDefault="00602751" w:rsidP="007B474A">
            <w:pPr>
              <w:spacing w:after="0" w:line="240" w:lineRule="auto"/>
              <w:ind w:firstLine="0"/>
              <w:contextualSpacing w:val="0"/>
              <w:jc w:val="center"/>
              <w:rPr>
                <w:rFonts w:ascii="Times New Roman" w:eastAsia="Times New Roman" w:hAnsi="Times New Roman" w:cs="Times New Roman"/>
                <w:sz w:val="20"/>
                <w:szCs w:val="20"/>
                <w:lang w:val="en-GB" w:eastAsia="en-GB"/>
              </w:rPr>
            </w:pPr>
          </w:p>
        </w:tc>
        <w:tc>
          <w:tcPr>
            <w:tcW w:w="822" w:type="dxa"/>
            <w:tcBorders>
              <w:top w:val="nil"/>
              <w:left w:val="nil"/>
              <w:bottom w:val="nil"/>
              <w:right w:val="nil"/>
            </w:tcBorders>
            <w:shd w:val="clear" w:color="auto" w:fill="auto"/>
            <w:noWrap/>
            <w:vAlign w:val="bottom"/>
            <w:hideMark/>
          </w:tcPr>
          <w:p w14:paraId="6AE92B73" w14:textId="77777777" w:rsidR="00602751" w:rsidRPr="00935440" w:rsidRDefault="00602751" w:rsidP="007B474A">
            <w:pPr>
              <w:spacing w:after="0" w:line="240" w:lineRule="auto"/>
              <w:ind w:firstLine="0"/>
              <w:contextualSpacing w:val="0"/>
              <w:jc w:val="center"/>
              <w:rPr>
                <w:rFonts w:ascii="Times New Roman" w:eastAsia="Times New Roman" w:hAnsi="Times New Roman" w:cs="Times New Roman"/>
                <w:sz w:val="20"/>
                <w:szCs w:val="20"/>
                <w:lang w:val="en-GB" w:eastAsia="en-GB"/>
              </w:rPr>
            </w:pPr>
          </w:p>
        </w:tc>
        <w:tc>
          <w:tcPr>
            <w:tcW w:w="2883" w:type="dxa"/>
            <w:tcBorders>
              <w:top w:val="nil"/>
              <w:left w:val="single" w:sz="4" w:space="0" w:color="auto"/>
              <w:bottom w:val="single" w:sz="4" w:space="0" w:color="auto"/>
              <w:right w:val="single" w:sz="4" w:space="0" w:color="auto"/>
            </w:tcBorders>
            <w:shd w:val="clear" w:color="auto" w:fill="auto"/>
            <w:noWrap/>
            <w:vAlign w:val="bottom"/>
            <w:hideMark/>
          </w:tcPr>
          <w:p w14:paraId="0E34CCF9" w14:textId="77777777" w:rsidR="00602751" w:rsidRPr="00935440" w:rsidRDefault="00602751" w:rsidP="007B474A">
            <w:pPr>
              <w:spacing w:after="0" w:line="240" w:lineRule="auto"/>
              <w:ind w:firstLine="0"/>
              <w:contextualSpacing w:val="0"/>
              <w:jc w:val="lef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Total diameter</w:t>
            </w:r>
          </w:p>
        </w:tc>
        <w:tc>
          <w:tcPr>
            <w:tcW w:w="2803" w:type="dxa"/>
            <w:gridSpan w:val="3"/>
            <w:tcBorders>
              <w:top w:val="single" w:sz="4" w:space="0" w:color="auto"/>
              <w:left w:val="nil"/>
              <w:bottom w:val="single" w:sz="4" w:space="0" w:color="auto"/>
              <w:right w:val="single" w:sz="4" w:space="0" w:color="auto"/>
            </w:tcBorders>
            <w:shd w:val="clear" w:color="000000" w:fill="E2EFDA"/>
            <w:noWrap/>
            <w:vAlign w:val="bottom"/>
            <w:hideMark/>
          </w:tcPr>
          <w:p w14:paraId="1AA8190B" w14:textId="77777777" w:rsidR="00602751" w:rsidRPr="00935440" w:rsidRDefault="00602751" w:rsidP="007B474A">
            <w:pPr>
              <w:spacing w:after="0" w:line="240" w:lineRule="auto"/>
              <w:ind w:firstLine="0"/>
              <w:contextualSpacing w:val="0"/>
              <w:jc w:val="center"/>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224</w:t>
            </w:r>
          </w:p>
        </w:tc>
        <w:tc>
          <w:tcPr>
            <w:tcW w:w="991" w:type="dxa"/>
            <w:tcBorders>
              <w:top w:val="nil"/>
              <w:left w:val="nil"/>
              <w:bottom w:val="single" w:sz="4" w:space="0" w:color="auto"/>
              <w:right w:val="single" w:sz="4" w:space="0" w:color="auto"/>
            </w:tcBorders>
            <w:shd w:val="clear" w:color="auto" w:fill="auto"/>
            <w:noWrap/>
            <w:vAlign w:val="bottom"/>
            <w:hideMark/>
          </w:tcPr>
          <w:p w14:paraId="3DD57165" w14:textId="77777777" w:rsidR="00602751" w:rsidRPr="00935440" w:rsidRDefault="00602751" w:rsidP="007B474A">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39408</w:t>
            </w:r>
          </w:p>
        </w:tc>
        <w:tc>
          <w:tcPr>
            <w:tcW w:w="774" w:type="dxa"/>
            <w:tcBorders>
              <w:top w:val="nil"/>
              <w:left w:val="nil"/>
              <w:bottom w:val="single" w:sz="4" w:space="0" w:color="auto"/>
              <w:right w:val="single" w:sz="4" w:space="0" w:color="auto"/>
            </w:tcBorders>
            <w:shd w:val="clear" w:color="auto" w:fill="auto"/>
            <w:noWrap/>
            <w:vAlign w:val="bottom"/>
            <w:hideMark/>
          </w:tcPr>
          <w:p w14:paraId="406C0496" w14:textId="77777777" w:rsidR="00602751" w:rsidRPr="00935440" w:rsidRDefault="00602751" w:rsidP="007B474A">
            <w:pPr>
              <w:spacing w:after="0" w:line="240" w:lineRule="auto"/>
              <w:ind w:firstLine="0"/>
              <w:contextualSpacing w:val="0"/>
              <w:jc w:val="lef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 </w:t>
            </w:r>
          </w:p>
        </w:tc>
        <w:tc>
          <w:tcPr>
            <w:tcW w:w="851" w:type="dxa"/>
            <w:tcBorders>
              <w:top w:val="nil"/>
              <w:left w:val="nil"/>
              <w:bottom w:val="single" w:sz="4" w:space="0" w:color="auto"/>
              <w:right w:val="single" w:sz="4" w:space="0" w:color="auto"/>
            </w:tcBorders>
            <w:shd w:val="clear" w:color="auto" w:fill="auto"/>
            <w:noWrap/>
            <w:vAlign w:val="bottom"/>
            <w:hideMark/>
          </w:tcPr>
          <w:p w14:paraId="0AF8C09E" w14:textId="77777777" w:rsidR="00602751" w:rsidRPr="00935440" w:rsidRDefault="00602751" w:rsidP="007B474A">
            <w:pPr>
              <w:spacing w:after="0" w:line="240" w:lineRule="auto"/>
              <w:ind w:firstLine="0"/>
              <w:contextualSpacing w:val="0"/>
              <w:jc w:val="righ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100.0</w:t>
            </w:r>
          </w:p>
        </w:tc>
      </w:tr>
      <w:tr w:rsidR="00602751" w:rsidRPr="00935440" w14:paraId="72A55511" w14:textId="77777777" w:rsidTr="00935440">
        <w:trPr>
          <w:trHeight w:val="300"/>
        </w:trPr>
        <w:tc>
          <w:tcPr>
            <w:tcW w:w="697" w:type="dxa"/>
            <w:tcBorders>
              <w:top w:val="nil"/>
              <w:left w:val="nil"/>
              <w:bottom w:val="nil"/>
              <w:right w:val="nil"/>
            </w:tcBorders>
            <w:shd w:val="clear" w:color="auto" w:fill="auto"/>
            <w:noWrap/>
            <w:vAlign w:val="bottom"/>
          </w:tcPr>
          <w:p w14:paraId="6126FDDF" w14:textId="77777777" w:rsidR="00602751" w:rsidRPr="00935440" w:rsidRDefault="00602751" w:rsidP="007B474A">
            <w:pPr>
              <w:spacing w:after="0" w:line="240" w:lineRule="auto"/>
              <w:ind w:firstLine="0"/>
              <w:contextualSpacing w:val="0"/>
              <w:jc w:val="right"/>
              <w:rPr>
                <w:rFonts w:ascii="Times New Roman" w:eastAsia="Times New Roman" w:hAnsi="Times New Roman" w:cs="Times New Roman"/>
                <w:color w:val="000000"/>
                <w:lang w:val="en-GB" w:eastAsia="en-GB"/>
              </w:rPr>
            </w:pPr>
          </w:p>
        </w:tc>
        <w:tc>
          <w:tcPr>
            <w:tcW w:w="291" w:type="dxa"/>
            <w:tcBorders>
              <w:top w:val="nil"/>
              <w:left w:val="nil"/>
              <w:bottom w:val="nil"/>
              <w:right w:val="nil"/>
            </w:tcBorders>
            <w:shd w:val="clear" w:color="auto" w:fill="auto"/>
            <w:noWrap/>
            <w:vAlign w:val="bottom"/>
          </w:tcPr>
          <w:p w14:paraId="2FE64860" w14:textId="77777777" w:rsidR="00602751" w:rsidRPr="00935440" w:rsidRDefault="00602751" w:rsidP="007B474A">
            <w:pPr>
              <w:spacing w:after="0" w:line="240" w:lineRule="auto"/>
              <w:ind w:firstLine="0"/>
              <w:contextualSpacing w:val="0"/>
              <w:jc w:val="center"/>
              <w:rPr>
                <w:rFonts w:ascii="Times New Roman" w:eastAsia="Times New Roman" w:hAnsi="Times New Roman" w:cs="Times New Roman"/>
                <w:sz w:val="20"/>
                <w:szCs w:val="20"/>
                <w:lang w:val="en-GB" w:eastAsia="en-GB"/>
              </w:rPr>
            </w:pPr>
          </w:p>
        </w:tc>
        <w:tc>
          <w:tcPr>
            <w:tcW w:w="822" w:type="dxa"/>
            <w:tcBorders>
              <w:top w:val="nil"/>
              <w:left w:val="nil"/>
              <w:bottom w:val="nil"/>
              <w:right w:val="nil"/>
            </w:tcBorders>
            <w:shd w:val="clear" w:color="auto" w:fill="auto"/>
            <w:noWrap/>
            <w:vAlign w:val="bottom"/>
          </w:tcPr>
          <w:p w14:paraId="30736816" w14:textId="77777777" w:rsidR="00602751" w:rsidRPr="00935440" w:rsidRDefault="00602751" w:rsidP="007B474A">
            <w:pPr>
              <w:spacing w:after="0" w:line="240" w:lineRule="auto"/>
              <w:ind w:firstLine="0"/>
              <w:contextualSpacing w:val="0"/>
              <w:jc w:val="center"/>
              <w:rPr>
                <w:rFonts w:ascii="Times New Roman" w:eastAsia="Times New Roman" w:hAnsi="Times New Roman" w:cs="Times New Roman"/>
                <w:sz w:val="20"/>
                <w:szCs w:val="20"/>
                <w:lang w:val="en-GB" w:eastAsia="en-GB"/>
              </w:rPr>
            </w:pPr>
          </w:p>
        </w:tc>
        <w:tc>
          <w:tcPr>
            <w:tcW w:w="2883" w:type="dxa"/>
            <w:tcBorders>
              <w:top w:val="nil"/>
              <w:left w:val="single" w:sz="4" w:space="0" w:color="auto"/>
              <w:bottom w:val="single" w:sz="4" w:space="0" w:color="auto"/>
              <w:right w:val="single" w:sz="4" w:space="0" w:color="auto"/>
            </w:tcBorders>
            <w:shd w:val="clear" w:color="auto" w:fill="auto"/>
            <w:noWrap/>
            <w:vAlign w:val="bottom"/>
          </w:tcPr>
          <w:p w14:paraId="566CEC55" w14:textId="77777777" w:rsidR="00602751" w:rsidRPr="00935440" w:rsidRDefault="00602751" w:rsidP="007B474A">
            <w:pPr>
              <w:spacing w:after="0" w:line="240" w:lineRule="auto"/>
              <w:ind w:firstLine="0"/>
              <w:contextualSpacing w:val="0"/>
              <w:jc w:val="left"/>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PN [MW]</w:t>
            </w:r>
          </w:p>
        </w:tc>
        <w:tc>
          <w:tcPr>
            <w:tcW w:w="2803" w:type="dxa"/>
            <w:gridSpan w:val="3"/>
            <w:tcBorders>
              <w:top w:val="single" w:sz="4" w:space="0" w:color="auto"/>
              <w:left w:val="nil"/>
              <w:bottom w:val="single" w:sz="4" w:space="0" w:color="auto"/>
              <w:right w:val="single" w:sz="4" w:space="0" w:color="auto"/>
            </w:tcBorders>
            <w:shd w:val="clear" w:color="auto" w:fill="auto"/>
            <w:noWrap/>
            <w:vAlign w:val="bottom"/>
          </w:tcPr>
          <w:p w14:paraId="2BB358A4" w14:textId="77777777" w:rsidR="00602751" w:rsidRPr="00935440" w:rsidRDefault="00602751" w:rsidP="007B474A">
            <w:pPr>
              <w:spacing w:after="0" w:line="240" w:lineRule="auto"/>
              <w:ind w:firstLine="0"/>
              <w:contextualSpacing w:val="0"/>
              <w:jc w:val="center"/>
              <w:rPr>
                <w:rFonts w:ascii="Times New Roman" w:eastAsia="Times New Roman" w:hAnsi="Times New Roman" w:cs="Times New Roman"/>
                <w:color w:val="000000"/>
                <w:lang w:val="en-GB" w:eastAsia="en-GB"/>
              </w:rPr>
            </w:pPr>
            <w:r w:rsidRPr="00935440">
              <w:rPr>
                <w:rFonts w:ascii="Times New Roman" w:eastAsia="Times New Roman" w:hAnsi="Times New Roman" w:cs="Times New Roman"/>
                <w:color w:val="000000"/>
                <w:lang w:val="en-GB" w:eastAsia="en-GB"/>
              </w:rPr>
              <w:t>299</w:t>
            </w:r>
          </w:p>
        </w:tc>
        <w:tc>
          <w:tcPr>
            <w:tcW w:w="991" w:type="dxa"/>
            <w:tcBorders>
              <w:top w:val="nil"/>
              <w:left w:val="nil"/>
              <w:bottom w:val="single" w:sz="4" w:space="0" w:color="auto"/>
              <w:right w:val="single" w:sz="4" w:space="0" w:color="auto"/>
            </w:tcBorders>
            <w:shd w:val="clear" w:color="auto" w:fill="auto"/>
            <w:noWrap/>
            <w:vAlign w:val="bottom"/>
          </w:tcPr>
          <w:p w14:paraId="1A5C444D" w14:textId="77777777" w:rsidR="00602751" w:rsidRPr="00935440" w:rsidRDefault="00602751" w:rsidP="007B474A">
            <w:pPr>
              <w:spacing w:after="0" w:line="240" w:lineRule="auto"/>
              <w:ind w:firstLine="0"/>
              <w:contextualSpacing w:val="0"/>
              <w:jc w:val="right"/>
              <w:rPr>
                <w:rFonts w:ascii="Times New Roman" w:eastAsia="Times New Roman" w:hAnsi="Times New Roman" w:cs="Times New Roman"/>
                <w:color w:val="000000"/>
                <w:lang w:val="en-GB" w:eastAsia="en-GB"/>
              </w:rPr>
            </w:pPr>
          </w:p>
        </w:tc>
        <w:tc>
          <w:tcPr>
            <w:tcW w:w="774" w:type="dxa"/>
            <w:tcBorders>
              <w:top w:val="nil"/>
              <w:left w:val="nil"/>
              <w:bottom w:val="single" w:sz="4" w:space="0" w:color="auto"/>
              <w:right w:val="single" w:sz="4" w:space="0" w:color="auto"/>
            </w:tcBorders>
            <w:shd w:val="clear" w:color="auto" w:fill="auto"/>
            <w:noWrap/>
            <w:vAlign w:val="bottom"/>
          </w:tcPr>
          <w:p w14:paraId="60B504B4" w14:textId="77777777" w:rsidR="00602751" w:rsidRPr="00935440" w:rsidRDefault="00602751" w:rsidP="007B474A">
            <w:pPr>
              <w:spacing w:after="0" w:line="240" w:lineRule="auto"/>
              <w:ind w:firstLine="0"/>
              <w:contextualSpacing w:val="0"/>
              <w:jc w:val="left"/>
              <w:rPr>
                <w:rFonts w:ascii="Times New Roman" w:eastAsia="Times New Roman" w:hAnsi="Times New Roman" w:cs="Times New Roman"/>
                <w:color w:val="000000"/>
                <w:lang w:val="en-GB" w:eastAsia="en-GB"/>
              </w:rPr>
            </w:pPr>
          </w:p>
        </w:tc>
        <w:tc>
          <w:tcPr>
            <w:tcW w:w="851" w:type="dxa"/>
            <w:tcBorders>
              <w:top w:val="nil"/>
              <w:left w:val="nil"/>
              <w:bottom w:val="single" w:sz="4" w:space="0" w:color="auto"/>
              <w:right w:val="single" w:sz="4" w:space="0" w:color="auto"/>
            </w:tcBorders>
            <w:shd w:val="clear" w:color="auto" w:fill="auto"/>
            <w:noWrap/>
            <w:vAlign w:val="bottom"/>
          </w:tcPr>
          <w:p w14:paraId="1B825937" w14:textId="77777777" w:rsidR="00602751" w:rsidRPr="00935440" w:rsidRDefault="00602751" w:rsidP="007B474A">
            <w:pPr>
              <w:spacing w:after="0" w:line="240" w:lineRule="auto"/>
              <w:ind w:firstLine="0"/>
              <w:contextualSpacing w:val="0"/>
              <w:jc w:val="right"/>
              <w:rPr>
                <w:rFonts w:ascii="Times New Roman" w:eastAsia="Times New Roman" w:hAnsi="Times New Roman" w:cs="Times New Roman"/>
                <w:color w:val="000000"/>
                <w:lang w:val="en-GB" w:eastAsia="en-GB"/>
              </w:rPr>
            </w:pPr>
          </w:p>
        </w:tc>
      </w:tr>
    </w:tbl>
    <w:p w14:paraId="637D38E0" w14:textId="77777777" w:rsidR="00024CF6" w:rsidRDefault="00024CF6">
      <w:pPr>
        <w:spacing w:after="160"/>
        <w:ind w:firstLine="0"/>
        <w:contextualSpacing w:val="0"/>
        <w:jc w:val="left"/>
        <w:rPr>
          <w:rFonts w:ascii="Times New Roman" w:hAnsi="Times New Roman" w:cs="Times New Roman"/>
        </w:rPr>
      </w:pPr>
    </w:p>
    <w:p w14:paraId="302B3AB5" w14:textId="36344938" w:rsidR="004D3F54" w:rsidRPr="00935440" w:rsidRDefault="004D3F54" w:rsidP="004D3F54">
      <w:pPr>
        <w:pStyle w:val="Caption"/>
        <w:keepNext/>
        <w:rPr>
          <w:rFonts w:ascii="Times New Roman" w:hAnsi="Times New Roman" w:cs="Times New Roman"/>
        </w:rPr>
      </w:pPr>
      <w:r w:rsidRPr="00935440">
        <w:rPr>
          <w:rFonts w:ascii="Times New Roman" w:hAnsi="Times New Roman" w:cs="Times New Roman"/>
        </w:rPr>
        <w:t>Table S</w:t>
      </w:r>
      <w:r>
        <w:rPr>
          <w:rFonts w:ascii="Times New Roman" w:hAnsi="Times New Roman" w:cs="Times New Roman"/>
        </w:rPr>
        <w:t>-</w:t>
      </w:r>
      <w:r w:rsidRPr="00935440">
        <w:rPr>
          <w:rFonts w:ascii="Times New Roman" w:hAnsi="Times New Roman" w:cs="Times New Roman"/>
        </w:rPr>
        <w:fldChar w:fldCharType="begin"/>
      </w:r>
      <w:r w:rsidRPr="00935440">
        <w:rPr>
          <w:rFonts w:ascii="Times New Roman" w:hAnsi="Times New Roman" w:cs="Times New Roman"/>
        </w:rPr>
        <w:instrText xml:space="preserve"> SEQ Table \* ARABIC </w:instrText>
      </w:r>
      <w:r w:rsidRPr="00935440">
        <w:rPr>
          <w:rFonts w:ascii="Times New Roman" w:hAnsi="Times New Roman" w:cs="Times New Roman"/>
        </w:rPr>
        <w:fldChar w:fldCharType="separate"/>
      </w:r>
      <w:r w:rsidR="004430AA">
        <w:rPr>
          <w:rFonts w:ascii="Times New Roman" w:hAnsi="Times New Roman" w:cs="Times New Roman"/>
          <w:noProof/>
        </w:rPr>
        <w:t>26</w:t>
      </w:r>
      <w:r w:rsidRPr="00935440">
        <w:rPr>
          <w:rFonts w:ascii="Times New Roman" w:hAnsi="Times New Roman" w:cs="Times New Roman"/>
          <w:noProof/>
        </w:rPr>
        <w:fldChar w:fldCharType="end"/>
      </w:r>
      <w:r w:rsidRPr="00935440">
        <w:rPr>
          <w:rFonts w:ascii="Times New Roman" w:hAnsi="Times New Roman" w:cs="Times New Roman"/>
        </w:rPr>
        <w:t>:</w:t>
      </w:r>
      <w:r>
        <w:rPr>
          <w:rFonts w:ascii="Times New Roman" w:hAnsi="Times New Roman" w:cs="Times New Roman"/>
        </w:rPr>
        <w:t>three</w:t>
      </w:r>
      <w:r w:rsidRPr="00935440">
        <w:rPr>
          <w:rFonts w:ascii="Times New Roman" w:hAnsi="Times New Roman" w:cs="Times New Roman"/>
        </w:rPr>
        <w:t xml:space="preserve">-core </w:t>
      </w:r>
      <w:r>
        <w:rPr>
          <w:rFonts w:ascii="Times New Roman" w:hAnsi="Times New Roman" w:cs="Times New Roman"/>
        </w:rPr>
        <w:t>HVAC</w:t>
      </w:r>
      <w:r w:rsidRPr="00935440">
        <w:rPr>
          <w:rFonts w:ascii="Times New Roman" w:hAnsi="Times New Roman" w:cs="Times New Roman"/>
        </w:rPr>
        <w:t xml:space="preserve"> </w:t>
      </w:r>
      <w:r>
        <w:rPr>
          <w:rFonts w:ascii="Times New Roman" w:hAnsi="Times New Roman" w:cs="Times New Roman"/>
        </w:rPr>
        <w:t>(</w:t>
      </w:r>
      <w:r>
        <w:rPr>
          <w:rFonts w:ascii="Times New Roman" w:hAnsi="Times New Roman" w:cs="Times New Roman"/>
        </w:rPr>
        <w:t>220</w:t>
      </w:r>
      <w:r>
        <w:rPr>
          <w:rFonts w:ascii="Times New Roman" w:hAnsi="Times New Roman" w:cs="Times New Roman"/>
        </w:rPr>
        <w:t xml:space="preserve"> kV - </w:t>
      </w:r>
      <w:r>
        <w:rPr>
          <w:rFonts w:ascii="Times New Roman" w:hAnsi="Times New Roman" w:cs="Times New Roman"/>
        </w:rPr>
        <w:t>630</w:t>
      </w:r>
      <w:r>
        <w:rPr>
          <w:rFonts w:ascii="Times New Roman" w:hAnsi="Times New Roman" w:cs="Times New Roman"/>
        </w:rPr>
        <w:t xml:space="preserve"> mm</w:t>
      </w:r>
      <w:r w:rsidRPr="007E4F7A">
        <w:rPr>
          <w:rFonts w:ascii="Times New Roman" w:hAnsi="Times New Roman" w:cs="Times New Roman"/>
          <w:vertAlign w:val="superscript"/>
        </w:rPr>
        <w:t>2</w:t>
      </w:r>
      <w:r>
        <w:rPr>
          <w:rFonts w:ascii="Times New Roman" w:hAnsi="Times New Roman" w:cs="Times New Roman"/>
        </w:rPr>
        <w:t>) s</w:t>
      </w:r>
      <w:r w:rsidRPr="00935440">
        <w:rPr>
          <w:rFonts w:ascii="Times New Roman" w:hAnsi="Times New Roman" w:cs="Times New Roman"/>
        </w:rPr>
        <w:t xml:space="preserve">ubmarine power cable </w:t>
      </w:r>
      <w:r>
        <w:rPr>
          <w:rFonts w:ascii="Times New Roman" w:hAnsi="Times New Roman" w:cs="Times New Roman"/>
        </w:rPr>
        <w:t>absolute and percentage volume and mass values.</w:t>
      </w:r>
    </w:p>
    <w:tbl>
      <w:tblPr>
        <w:tblStyle w:val="TableGrid"/>
        <w:tblW w:w="0" w:type="auto"/>
        <w:jc w:val="center"/>
        <w:tblLook w:val="04A0" w:firstRow="1" w:lastRow="0" w:firstColumn="1" w:lastColumn="0" w:noHBand="0" w:noVBand="1"/>
      </w:tblPr>
      <w:tblGrid>
        <w:gridCol w:w="1887"/>
        <w:gridCol w:w="960"/>
        <w:gridCol w:w="960"/>
        <w:gridCol w:w="960"/>
        <w:gridCol w:w="960"/>
        <w:gridCol w:w="960"/>
        <w:gridCol w:w="960"/>
      </w:tblGrid>
      <w:tr w:rsidR="00024CF6" w:rsidRPr="00024CF6" w14:paraId="150DE168" w14:textId="77777777" w:rsidTr="00024CF6">
        <w:trPr>
          <w:trHeight w:val="300"/>
          <w:jc w:val="center"/>
        </w:trPr>
        <w:tc>
          <w:tcPr>
            <w:tcW w:w="1887" w:type="dxa"/>
            <w:noWrap/>
            <w:hideMark/>
          </w:tcPr>
          <w:p w14:paraId="2ABDFBA3" w14:textId="77777777" w:rsidR="00024CF6" w:rsidRPr="00024CF6" w:rsidRDefault="00024CF6" w:rsidP="00024CF6">
            <w:pPr>
              <w:ind w:firstLine="0"/>
              <w:jc w:val="center"/>
              <w:rPr>
                <w:rFonts w:ascii="Times New Roman" w:hAnsi="Times New Roman" w:cs="Times New Roman"/>
              </w:rPr>
            </w:pPr>
          </w:p>
        </w:tc>
        <w:tc>
          <w:tcPr>
            <w:tcW w:w="960" w:type="dxa"/>
            <w:noWrap/>
            <w:hideMark/>
          </w:tcPr>
          <w:p w14:paraId="556B6F29" w14:textId="77777777" w:rsidR="00024CF6" w:rsidRPr="00024CF6" w:rsidRDefault="00024CF6" w:rsidP="00024CF6">
            <w:pPr>
              <w:ind w:firstLine="0"/>
              <w:jc w:val="center"/>
              <w:rPr>
                <w:rFonts w:ascii="Times New Roman" w:hAnsi="Times New Roman" w:cs="Times New Roman"/>
              </w:rPr>
            </w:pPr>
            <w:r w:rsidRPr="00024CF6">
              <w:rPr>
                <w:rFonts w:ascii="Times New Roman" w:hAnsi="Times New Roman" w:cs="Times New Roman"/>
              </w:rPr>
              <w:t>Copper</w:t>
            </w:r>
          </w:p>
        </w:tc>
        <w:tc>
          <w:tcPr>
            <w:tcW w:w="960" w:type="dxa"/>
            <w:noWrap/>
            <w:hideMark/>
          </w:tcPr>
          <w:p w14:paraId="159454A9" w14:textId="77777777" w:rsidR="00024CF6" w:rsidRPr="00024CF6" w:rsidRDefault="00024CF6" w:rsidP="00024CF6">
            <w:pPr>
              <w:ind w:firstLine="0"/>
              <w:jc w:val="center"/>
              <w:rPr>
                <w:rFonts w:ascii="Times New Roman" w:hAnsi="Times New Roman" w:cs="Times New Roman"/>
              </w:rPr>
            </w:pPr>
            <w:r w:rsidRPr="00024CF6">
              <w:rPr>
                <w:rFonts w:ascii="Times New Roman" w:hAnsi="Times New Roman" w:cs="Times New Roman"/>
              </w:rPr>
              <w:t>XLPE</w:t>
            </w:r>
          </w:p>
        </w:tc>
        <w:tc>
          <w:tcPr>
            <w:tcW w:w="960" w:type="dxa"/>
            <w:noWrap/>
            <w:hideMark/>
          </w:tcPr>
          <w:p w14:paraId="768085EC" w14:textId="77777777" w:rsidR="00024CF6" w:rsidRPr="00024CF6" w:rsidRDefault="00024CF6" w:rsidP="00024CF6">
            <w:pPr>
              <w:ind w:firstLine="0"/>
              <w:jc w:val="center"/>
              <w:rPr>
                <w:rFonts w:ascii="Times New Roman" w:hAnsi="Times New Roman" w:cs="Times New Roman"/>
              </w:rPr>
            </w:pPr>
            <w:r w:rsidRPr="00024CF6">
              <w:rPr>
                <w:rFonts w:ascii="Times New Roman" w:hAnsi="Times New Roman" w:cs="Times New Roman"/>
              </w:rPr>
              <w:t>Lead</w:t>
            </w:r>
          </w:p>
        </w:tc>
        <w:tc>
          <w:tcPr>
            <w:tcW w:w="960" w:type="dxa"/>
            <w:noWrap/>
            <w:hideMark/>
          </w:tcPr>
          <w:p w14:paraId="3B9EA738" w14:textId="77777777" w:rsidR="00024CF6" w:rsidRPr="00024CF6" w:rsidRDefault="00024CF6" w:rsidP="00024CF6">
            <w:pPr>
              <w:ind w:firstLine="0"/>
              <w:jc w:val="center"/>
              <w:rPr>
                <w:rFonts w:ascii="Times New Roman" w:hAnsi="Times New Roman" w:cs="Times New Roman"/>
              </w:rPr>
            </w:pPr>
            <w:r w:rsidRPr="00024CF6">
              <w:rPr>
                <w:rFonts w:ascii="Times New Roman" w:hAnsi="Times New Roman" w:cs="Times New Roman"/>
              </w:rPr>
              <w:t>HDPE</w:t>
            </w:r>
          </w:p>
        </w:tc>
        <w:tc>
          <w:tcPr>
            <w:tcW w:w="960" w:type="dxa"/>
            <w:noWrap/>
            <w:hideMark/>
          </w:tcPr>
          <w:p w14:paraId="5081EC2E" w14:textId="77777777" w:rsidR="00024CF6" w:rsidRPr="00024CF6" w:rsidRDefault="00024CF6" w:rsidP="00024CF6">
            <w:pPr>
              <w:ind w:firstLine="0"/>
              <w:jc w:val="center"/>
              <w:rPr>
                <w:rFonts w:ascii="Times New Roman" w:hAnsi="Times New Roman" w:cs="Times New Roman"/>
              </w:rPr>
            </w:pPr>
            <w:r w:rsidRPr="00024CF6">
              <w:rPr>
                <w:rFonts w:ascii="Times New Roman" w:hAnsi="Times New Roman" w:cs="Times New Roman"/>
              </w:rPr>
              <w:t>Galv. Steel</w:t>
            </w:r>
          </w:p>
        </w:tc>
        <w:tc>
          <w:tcPr>
            <w:tcW w:w="960" w:type="dxa"/>
            <w:noWrap/>
            <w:hideMark/>
          </w:tcPr>
          <w:p w14:paraId="234E7C93" w14:textId="77777777" w:rsidR="00024CF6" w:rsidRPr="00024CF6" w:rsidRDefault="00024CF6" w:rsidP="00024CF6">
            <w:pPr>
              <w:ind w:firstLine="0"/>
              <w:jc w:val="center"/>
              <w:rPr>
                <w:rFonts w:ascii="Times New Roman" w:hAnsi="Times New Roman" w:cs="Times New Roman"/>
              </w:rPr>
            </w:pPr>
            <w:r w:rsidRPr="00024CF6">
              <w:rPr>
                <w:rFonts w:ascii="Times New Roman" w:hAnsi="Times New Roman" w:cs="Times New Roman"/>
              </w:rPr>
              <w:t>PP</w:t>
            </w:r>
          </w:p>
        </w:tc>
      </w:tr>
      <w:tr w:rsidR="00024CF6" w:rsidRPr="00024CF6" w14:paraId="5F31745C" w14:textId="77777777" w:rsidTr="00024CF6">
        <w:trPr>
          <w:trHeight w:val="300"/>
          <w:jc w:val="center"/>
        </w:trPr>
        <w:tc>
          <w:tcPr>
            <w:tcW w:w="1887" w:type="dxa"/>
            <w:noWrap/>
            <w:hideMark/>
          </w:tcPr>
          <w:p w14:paraId="508D09A1" w14:textId="77777777" w:rsidR="00024CF6" w:rsidRPr="00024CF6" w:rsidRDefault="00024CF6" w:rsidP="00024CF6">
            <w:pPr>
              <w:ind w:firstLine="0"/>
              <w:jc w:val="center"/>
              <w:rPr>
                <w:rFonts w:ascii="Times New Roman" w:hAnsi="Times New Roman" w:cs="Times New Roman"/>
              </w:rPr>
            </w:pPr>
            <w:r w:rsidRPr="00024CF6">
              <w:rPr>
                <w:rFonts w:ascii="Times New Roman" w:hAnsi="Times New Roman" w:cs="Times New Roman"/>
              </w:rPr>
              <w:t>total %V</w:t>
            </w:r>
          </w:p>
        </w:tc>
        <w:tc>
          <w:tcPr>
            <w:tcW w:w="960" w:type="dxa"/>
            <w:noWrap/>
            <w:hideMark/>
          </w:tcPr>
          <w:p w14:paraId="4DB73DD4" w14:textId="77777777" w:rsidR="00024CF6" w:rsidRPr="00024CF6" w:rsidRDefault="00024CF6" w:rsidP="00024CF6">
            <w:pPr>
              <w:ind w:firstLine="0"/>
              <w:jc w:val="right"/>
              <w:rPr>
                <w:rFonts w:ascii="Times New Roman" w:hAnsi="Times New Roman" w:cs="Times New Roman"/>
              </w:rPr>
            </w:pPr>
            <w:r w:rsidRPr="00024CF6">
              <w:rPr>
                <w:rFonts w:ascii="Times New Roman" w:hAnsi="Times New Roman" w:cs="Times New Roman"/>
              </w:rPr>
              <w:t>5.3</w:t>
            </w:r>
          </w:p>
        </w:tc>
        <w:tc>
          <w:tcPr>
            <w:tcW w:w="960" w:type="dxa"/>
            <w:noWrap/>
            <w:hideMark/>
          </w:tcPr>
          <w:p w14:paraId="09CBCDC7" w14:textId="77777777" w:rsidR="00024CF6" w:rsidRPr="00024CF6" w:rsidRDefault="00024CF6" w:rsidP="00024CF6">
            <w:pPr>
              <w:ind w:firstLine="0"/>
              <w:jc w:val="right"/>
              <w:rPr>
                <w:rFonts w:ascii="Times New Roman" w:hAnsi="Times New Roman" w:cs="Times New Roman"/>
              </w:rPr>
            </w:pPr>
            <w:r w:rsidRPr="00024CF6">
              <w:rPr>
                <w:rFonts w:ascii="Times New Roman" w:hAnsi="Times New Roman" w:cs="Times New Roman"/>
              </w:rPr>
              <w:t>34.5</w:t>
            </w:r>
          </w:p>
        </w:tc>
        <w:tc>
          <w:tcPr>
            <w:tcW w:w="960" w:type="dxa"/>
            <w:noWrap/>
            <w:hideMark/>
          </w:tcPr>
          <w:p w14:paraId="6AA20403" w14:textId="77777777" w:rsidR="00024CF6" w:rsidRPr="00024CF6" w:rsidRDefault="00024CF6" w:rsidP="00024CF6">
            <w:pPr>
              <w:ind w:firstLine="0"/>
              <w:jc w:val="right"/>
              <w:rPr>
                <w:rFonts w:ascii="Times New Roman" w:hAnsi="Times New Roman" w:cs="Times New Roman"/>
              </w:rPr>
            </w:pPr>
            <w:r w:rsidRPr="00024CF6">
              <w:rPr>
                <w:rFonts w:ascii="Times New Roman" w:hAnsi="Times New Roman" w:cs="Times New Roman"/>
              </w:rPr>
              <w:t>6.2</w:t>
            </w:r>
          </w:p>
        </w:tc>
        <w:tc>
          <w:tcPr>
            <w:tcW w:w="960" w:type="dxa"/>
            <w:noWrap/>
            <w:hideMark/>
          </w:tcPr>
          <w:p w14:paraId="6480D42F" w14:textId="77777777" w:rsidR="00024CF6" w:rsidRPr="00024CF6" w:rsidRDefault="00024CF6" w:rsidP="00024CF6">
            <w:pPr>
              <w:ind w:firstLine="0"/>
              <w:jc w:val="right"/>
              <w:rPr>
                <w:rFonts w:ascii="Times New Roman" w:hAnsi="Times New Roman" w:cs="Times New Roman"/>
              </w:rPr>
            </w:pPr>
            <w:r w:rsidRPr="00024CF6">
              <w:rPr>
                <w:rFonts w:ascii="Times New Roman" w:hAnsi="Times New Roman" w:cs="Times New Roman"/>
              </w:rPr>
              <w:t>4.6</w:t>
            </w:r>
          </w:p>
        </w:tc>
        <w:tc>
          <w:tcPr>
            <w:tcW w:w="960" w:type="dxa"/>
            <w:noWrap/>
            <w:hideMark/>
          </w:tcPr>
          <w:p w14:paraId="3D58FAE6" w14:textId="77777777" w:rsidR="00024CF6" w:rsidRPr="00024CF6" w:rsidRDefault="00024CF6" w:rsidP="00024CF6">
            <w:pPr>
              <w:ind w:firstLine="0"/>
              <w:jc w:val="right"/>
              <w:rPr>
                <w:rFonts w:ascii="Times New Roman" w:hAnsi="Times New Roman" w:cs="Times New Roman"/>
              </w:rPr>
            </w:pPr>
            <w:r w:rsidRPr="00024CF6">
              <w:rPr>
                <w:rFonts w:ascii="Times New Roman" w:hAnsi="Times New Roman" w:cs="Times New Roman"/>
              </w:rPr>
              <w:t>4.2</w:t>
            </w:r>
          </w:p>
        </w:tc>
        <w:tc>
          <w:tcPr>
            <w:tcW w:w="960" w:type="dxa"/>
            <w:noWrap/>
            <w:hideMark/>
          </w:tcPr>
          <w:p w14:paraId="199E0BA5" w14:textId="77777777" w:rsidR="00024CF6" w:rsidRPr="00024CF6" w:rsidRDefault="00024CF6" w:rsidP="00024CF6">
            <w:pPr>
              <w:ind w:firstLine="0"/>
              <w:jc w:val="right"/>
              <w:rPr>
                <w:rFonts w:ascii="Times New Roman" w:hAnsi="Times New Roman" w:cs="Times New Roman"/>
              </w:rPr>
            </w:pPr>
            <w:r w:rsidRPr="00024CF6">
              <w:rPr>
                <w:rFonts w:ascii="Times New Roman" w:hAnsi="Times New Roman" w:cs="Times New Roman"/>
              </w:rPr>
              <w:t>44.1</w:t>
            </w:r>
          </w:p>
        </w:tc>
      </w:tr>
      <w:tr w:rsidR="00024CF6" w:rsidRPr="00024CF6" w14:paraId="3C44624A" w14:textId="77777777" w:rsidTr="00024CF6">
        <w:trPr>
          <w:trHeight w:val="300"/>
          <w:jc w:val="center"/>
        </w:trPr>
        <w:tc>
          <w:tcPr>
            <w:tcW w:w="1887" w:type="dxa"/>
            <w:noWrap/>
            <w:hideMark/>
          </w:tcPr>
          <w:p w14:paraId="0749C8D7" w14:textId="77777777" w:rsidR="00024CF6" w:rsidRPr="00024CF6" w:rsidRDefault="00024CF6" w:rsidP="00024CF6">
            <w:pPr>
              <w:ind w:firstLine="0"/>
              <w:jc w:val="center"/>
              <w:rPr>
                <w:rFonts w:ascii="Times New Roman" w:hAnsi="Times New Roman" w:cs="Times New Roman"/>
              </w:rPr>
            </w:pPr>
            <w:r w:rsidRPr="00024CF6">
              <w:rPr>
                <w:rFonts w:ascii="Times New Roman" w:hAnsi="Times New Roman" w:cs="Times New Roman"/>
              </w:rPr>
              <w:t>total V [cm</w:t>
            </w:r>
            <w:r w:rsidRPr="00DC12F8">
              <w:rPr>
                <w:rFonts w:ascii="Times New Roman" w:hAnsi="Times New Roman" w:cs="Times New Roman"/>
                <w:vertAlign w:val="superscript"/>
              </w:rPr>
              <w:t>3</w:t>
            </w:r>
            <w:r w:rsidRPr="00024CF6">
              <w:rPr>
                <w:rFonts w:ascii="Times New Roman" w:hAnsi="Times New Roman" w:cs="Times New Roman"/>
              </w:rPr>
              <w:t>/m]</w:t>
            </w:r>
          </w:p>
        </w:tc>
        <w:tc>
          <w:tcPr>
            <w:tcW w:w="960" w:type="dxa"/>
            <w:noWrap/>
            <w:hideMark/>
          </w:tcPr>
          <w:p w14:paraId="34AA844C" w14:textId="77777777" w:rsidR="00024CF6" w:rsidRPr="00024CF6" w:rsidRDefault="00024CF6" w:rsidP="00024CF6">
            <w:pPr>
              <w:ind w:firstLine="0"/>
              <w:jc w:val="right"/>
              <w:rPr>
                <w:rFonts w:ascii="Times New Roman" w:hAnsi="Times New Roman" w:cs="Times New Roman"/>
              </w:rPr>
            </w:pPr>
            <w:r w:rsidRPr="00024CF6">
              <w:rPr>
                <w:rFonts w:ascii="Times New Roman" w:hAnsi="Times New Roman" w:cs="Times New Roman"/>
              </w:rPr>
              <w:t>2092</w:t>
            </w:r>
          </w:p>
        </w:tc>
        <w:tc>
          <w:tcPr>
            <w:tcW w:w="960" w:type="dxa"/>
            <w:noWrap/>
            <w:hideMark/>
          </w:tcPr>
          <w:p w14:paraId="0CA22730" w14:textId="77777777" w:rsidR="00024CF6" w:rsidRPr="00024CF6" w:rsidRDefault="00024CF6" w:rsidP="00024CF6">
            <w:pPr>
              <w:ind w:firstLine="0"/>
              <w:jc w:val="right"/>
              <w:rPr>
                <w:rFonts w:ascii="Times New Roman" w:hAnsi="Times New Roman" w:cs="Times New Roman"/>
              </w:rPr>
            </w:pPr>
            <w:r w:rsidRPr="00024CF6">
              <w:rPr>
                <w:rFonts w:ascii="Times New Roman" w:hAnsi="Times New Roman" w:cs="Times New Roman"/>
              </w:rPr>
              <w:t>13579</w:t>
            </w:r>
          </w:p>
        </w:tc>
        <w:tc>
          <w:tcPr>
            <w:tcW w:w="960" w:type="dxa"/>
            <w:noWrap/>
            <w:hideMark/>
          </w:tcPr>
          <w:p w14:paraId="43C60C2B" w14:textId="77777777" w:rsidR="00024CF6" w:rsidRPr="00024CF6" w:rsidRDefault="00024CF6" w:rsidP="00024CF6">
            <w:pPr>
              <w:ind w:firstLine="0"/>
              <w:jc w:val="right"/>
              <w:rPr>
                <w:rFonts w:ascii="Times New Roman" w:hAnsi="Times New Roman" w:cs="Times New Roman"/>
              </w:rPr>
            </w:pPr>
            <w:r w:rsidRPr="00024CF6">
              <w:rPr>
                <w:rFonts w:ascii="Times New Roman" w:hAnsi="Times New Roman" w:cs="Times New Roman"/>
              </w:rPr>
              <w:t>2437</w:t>
            </w:r>
          </w:p>
        </w:tc>
        <w:tc>
          <w:tcPr>
            <w:tcW w:w="960" w:type="dxa"/>
            <w:noWrap/>
            <w:hideMark/>
          </w:tcPr>
          <w:p w14:paraId="1FCD9C26" w14:textId="77777777" w:rsidR="00024CF6" w:rsidRPr="00024CF6" w:rsidRDefault="00024CF6" w:rsidP="00024CF6">
            <w:pPr>
              <w:ind w:firstLine="0"/>
              <w:jc w:val="right"/>
              <w:rPr>
                <w:rFonts w:ascii="Times New Roman" w:hAnsi="Times New Roman" w:cs="Times New Roman"/>
              </w:rPr>
            </w:pPr>
            <w:r w:rsidRPr="00024CF6">
              <w:rPr>
                <w:rFonts w:ascii="Times New Roman" w:hAnsi="Times New Roman" w:cs="Times New Roman"/>
              </w:rPr>
              <w:t>1794</w:t>
            </w:r>
          </w:p>
        </w:tc>
        <w:tc>
          <w:tcPr>
            <w:tcW w:w="960" w:type="dxa"/>
            <w:noWrap/>
            <w:hideMark/>
          </w:tcPr>
          <w:p w14:paraId="2DEC1F12" w14:textId="77777777" w:rsidR="00024CF6" w:rsidRPr="00024CF6" w:rsidRDefault="00024CF6" w:rsidP="00024CF6">
            <w:pPr>
              <w:ind w:firstLine="0"/>
              <w:jc w:val="right"/>
              <w:rPr>
                <w:rFonts w:ascii="Times New Roman" w:hAnsi="Times New Roman" w:cs="Times New Roman"/>
              </w:rPr>
            </w:pPr>
            <w:r w:rsidRPr="00024CF6">
              <w:rPr>
                <w:rFonts w:ascii="Times New Roman" w:hAnsi="Times New Roman" w:cs="Times New Roman"/>
              </w:rPr>
              <w:t>1661</w:t>
            </w:r>
          </w:p>
        </w:tc>
        <w:tc>
          <w:tcPr>
            <w:tcW w:w="960" w:type="dxa"/>
            <w:noWrap/>
            <w:hideMark/>
          </w:tcPr>
          <w:p w14:paraId="5670B108" w14:textId="77777777" w:rsidR="00024CF6" w:rsidRPr="00024CF6" w:rsidRDefault="00024CF6" w:rsidP="00024CF6">
            <w:pPr>
              <w:ind w:firstLine="0"/>
              <w:jc w:val="right"/>
              <w:rPr>
                <w:rFonts w:ascii="Times New Roman" w:hAnsi="Times New Roman" w:cs="Times New Roman"/>
              </w:rPr>
            </w:pPr>
            <w:r w:rsidRPr="00024CF6">
              <w:rPr>
                <w:rFonts w:ascii="Times New Roman" w:hAnsi="Times New Roman" w:cs="Times New Roman"/>
              </w:rPr>
              <w:t>17378</w:t>
            </w:r>
          </w:p>
        </w:tc>
      </w:tr>
      <w:tr w:rsidR="00024CF6" w:rsidRPr="00024CF6" w14:paraId="2E85B280" w14:textId="77777777" w:rsidTr="00024CF6">
        <w:trPr>
          <w:trHeight w:val="300"/>
          <w:jc w:val="center"/>
        </w:trPr>
        <w:tc>
          <w:tcPr>
            <w:tcW w:w="1887" w:type="dxa"/>
            <w:noWrap/>
            <w:hideMark/>
          </w:tcPr>
          <w:p w14:paraId="267B7751" w14:textId="77777777" w:rsidR="00024CF6" w:rsidRPr="00024CF6" w:rsidRDefault="00024CF6" w:rsidP="00024CF6">
            <w:pPr>
              <w:ind w:firstLine="0"/>
              <w:jc w:val="center"/>
              <w:rPr>
                <w:rFonts w:ascii="Times New Roman" w:hAnsi="Times New Roman" w:cs="Times New Roman"/>
              </w:rPr>
            </w:pPr>
            <w:r w:rsidRPr="00024CF6">
              <w:rPr>
                <w:rFonts w:ascii="Times New Roman" w:hAnsi="Times New Roman" w:cs="Times New Roman"/>
              </w:rPr>
              <w:t>Density [g/cm</w:t>
            </w:r>
            <w:r w:rsidRPr="00DC12F8">
              <w:rPr>
                <w:rFonts w:ascii="Times New Roman" w:hAnsi="Times New Roman" w:cs="Times New Roman"/>
                <w:vertAlign w:val="superscript"/>
              </w:rPr>
              <w:t>3</w:t>
            </w:r>
            <w:r w:rsidRPr="00024CF6">
              <w:rPr>
                <w:rFonts w:ascii="Times New Roman" w:hAnsi="Times New Roman" w:cs="Times New Roman"/>
              </w:rPr>
              <w:t>]</w:t>
            </w:r>
          </w:p>
        </w:tc>
        <w:tc>
          <w:tcPr>
            <w:tcW w:w="960" w:type="dxa"/>
            <w:noWrap/>
            <w:hideMark/>
          </w:tcPr>
          <w:p w14:paraId="699D2E5F" w14:textId="77777777" w:rsidR="00024CF6" w:rsidRPr="00024CF6" w:rsidRDefault="00024CF6" w:rsidP="00024CF6">
            <w:pPr>
              <w:ind w:firstLine="0"/>
              <w:jc w:val="right"/>
              <w:rPr>
                <w:rFonts w:ascii="Times New Roman" w:hAnsi="Times New Roman" w:cs="Times New Roman"/>
              </w:rPr>
            </w:pPr>
            <w:r w:rsidRPr="00024CF6">
              <w:rPr>
                <w:rFonts w:ascii="Times New Roman" w:hAnsi="Times New Roman" w:cs="Times New Roman"/>
              </w:rPr>
              <w:t>9.0</w:t>
            </w:r>
          </w:p>
        </w:tc>
        <w:tc>
          <w:tcPr>
            <w:tcW w:w="960" w:type="dxa"/>
            <w:noWrap/>
            <w:hideMark/>
          </w:tcPr>
          <w:p w14:paraId="4E08EB72" w14:textId="77777777" w:rsidR="00024CF6" w:rsidRPr="00024CF6" w:rsidRDefault="00024CF6" w:rsidP="00024CF6">
            <w:pPr>
              <w:ind w:firstLine="0"/>
              <w:jc w:val="right"/>
              <w:rPr>
                <w:rFonts w:ascii="Times New Roman" w:hAnsi="Times New Roman" w:cs="Times New Roman"/>
              </w:rPr>
            </w:pPr>
            <w:r w:rsidRPr="00024CF6">
              <w:rPr>
                <w:rFonts w:ascii="Times New Roman" w:hAnsi="Times New Roman" w:cs="Times New Roman"/>
              </w:rPr>
              <w:t>0.9</w:t>
            </w:r>
          </w:p>
        </w:tc>
        <w:tc>
          <w:tcPr>
            <w:tcW w:w="960" w:type="dxa"/>
            <w:noWrap/>
            <w:hideMark/>
          </w:tcPr>
          <w:p w14:paraId="473D54B2" w14:textId="77777777" w:rsidR="00024CF6" w:rsidRPr="00024CF6" w:rsidRDefault="00024CF6" w:rsidP="00024CF6">
            <w:pPr>
              <w:ind w:firstLine="0"/>
              <w:jc w:val="right"/>
              <w:rPr>
                <w:rFonts w:ascii="Times New Roman" w:hAnsi="Times New Roman" w:cs="Times New Roman"/>
              </w:rPr>
            </w:pPr>
            <w:r w:rsidRPr="00024CF6">
              <w:rPr>
                <w:rFonts w:ascii="Times New Roman" w:hAnsi="Times New Roman" w:cs="Times New Roman"/>
              </w:rPr>
              <w:t>11.3</w:t>
            </w:r>
          </w:p>
        </w:tc>
        <w:tc>
          <w:tcPr>
            <w:tcW w:w="960" w:type="dxa"/>
            <w:noWrap/>
            <w:hideMark/>
          </w:tcPr>
          <w:p w14:paraId="16E71A2A" w14:textId="77777777" w:rsidR="00024CF6" w:rsidRPr="00024CF6" w:rsidRDefault="00024CF6" w:rsidP="00024CF6">
            <w:pPr>
              <w:ind w:firstLine="0"/>
              <w:jc w:val="right"/>
              <w:rPr>
                <w:rFonts w:ascii="Times New Roman" w:hAnsi="Times New Roman" w:cs="Times New Roman"/>
              </w:rPr>
            </w:pPr>
            <w:r w:rsidRPr="00024CF6">
              <w:rPr>
                <w:rFonts w:ascii="Times New Roman" w:hAnsi="Times New Roman" w:cs="Times New Roman"/>
              </w:rPr>
              <w:t>1.0</w:t>
            </w:r>
          </w:p>
        </w:tc>
        <w:tc>
          <w:tcPr>
            <w:tcW w:w="960" w:type="dxa"/>
            <w:noWrap/>
            <w:hideMark/>
          </w:tcPr>
          <w:p w14:paraId="3AE38D82" w14:textId="77777777" w:rsidR="00024CF6" w:rsidRPr="00024CF6" w:rsidRDefault="00024CF6" w:rsidP="00024CF6">
            <w:pPr>
              <w:ind w:firstLine="0"/>
              <w:jc w:val="right"/>
              <w:rPr>
                <w:rFonts w:ascii="Times New Roman" w:hAnsi="Times New Roman" w:cs="Times New Roman"/>
              </w:rPr>
            </w:pPr>
            <w:r w:rsidRPr="00024CF6">
              <w:rPr>
                <w:rFonts w:ascii="Times New Roman" w:hAnsi="Times New Roman" w:cs="Times New Roman"/>
              </w:rPr>
              <w:t>7.9</w:t>
            </w:r>
          </w:p>
        </w:tc>
        <w:tc>
          <w:tcPr>
            <w:tcW w:w="960" w:type="dxa"/>
            <w:noWrap/>
            <w:hideMark/>
          </w:tcPr>
          <w:p w14:paraId="46B87C4F" w14:textId="77777777" w:rsidR="00024CF6" w:rsidRPr="00024CF6" w:rsidRDefault="00024CF6" w:rsidP="00024CF6">
            <w:pPr>
              <w:ind w:firstLine="0"/>
              <w:jc w:val="right"/>
              <w:rPr>
                <w:rFonts w:ascii="Times New Roman" w:hAnsi="Times New Roman" w:cs="Times New Roman"/>
              </w:rPr>
            </w:pPr>
            <w:r w:rsidRPr="00024CF6">
              <w:rPr>
                <w:rFonts w:ascii="Times New Roman" w:hAnsi="Times New Roman" w:cs="Times New Roman"/>
              </w:rPr>
              <w:t>0.9</w:t>
            </w:r>
          </w:p>
        </w:tc>
      </w:tr>
      <w:tr w:rsidR="00024CF6" w:rsidRPr="00024CF6" w14:paraId="08975E2E" w14:textId="77777777" w:rsidTr="00024CF6">
        <w:trPr>
          <w:trHeight w:val="300"/>
          <w:jc w:val="center"/>
        </w:trPr>
        <w:tc>
          <w:tcPr>
            <w:tcW w:w="1887" w:type="dxa"/>
            <w:noWrap/>
            <w:hideMark/>
          </w:tcPr>
          <w:p w14:paraId="5A1D9D22" w14:textId="77777777" w:rsidR="00024CF6" w:rsidRPr="00024CF6" w:rsidRDefault="00024CF6" w:rsidP="00024CF6">
            <w:pPr>
              <w:ind w:firstLine="0"/>
              <w:jc w:val="center"/>
              <w:rPr>
                <w:rFonts w:ascii="Times New Roman" w:hAnsi="Times New Roman" w:cs="Times New Roman"/>
              </w:rPr>
            </w:pPr>
            <w:r w:rsidRPr="00024CF6">
              <w:rPr>
                <w:rFonts w:ascii="Times New Roman" w:hAnsi="Times New Roman" w:cs="Times New Roman"/>
              </w:rPr>
              <w:t>total Mass [kg/m]</w:t>
            </w:r>
          </w:p>
        </w:tc>
        <w:tc>
          <w:tcPr>
            <w:tcW w:w="960" w:type="dxa"/>
            <w:noWrap/>
            <w:hideMark/>
          </w:tcPr>
          <w:p w14:paraId="3D2209E1" w14:textId="77777777" w:rsidR="00024CF6" w:rsidRPr="00024CF6" w:rsidRDefault="00024CF6" w:rsidP="00024CF6">
            <w:pPr>
              <w:ind w:firstLine="0"/>
              <w:jc w:val="right"/>
              <w:rPr>
                <w:rFonts w:ascii="Times New Roman" w:hAnsi="Times New Roman" w:cs="Times New Roman"/>
              </w:rPr>
            </w:pPr>
            <w:r w:rsidRPr="00024CF6">
              <w:rPr>
                <w:rFonts w:ascii="Times New Roman" w:hAnsi="Times New Roman" w:cs="Times New Roman"/>
              </w:rPr>
              <w:t>18.7</w:t>
            </w:r>
          </w:p>
        </w:tc>
        <w:tc>
          <w:tcPr>
            <w:tcW w:w="960" w:type="dxa"/>
            <w:noWrap/>
            <w:hideMark/>
          </w:tcPr>
          <w:p w14:paraId="5DE1BF20" w14:textId="77777777" w:rsidR="00024CF6" w:rsidRPr="00024CF6" w:rsidRDefault="00024CF6" w:rsidP="00024CF6">
            <w:pPr>
              <w:ind w:firstLine="0"/>
              <w:jc w:val="right"/>
              <w:rPr>
                <w:rFonts w:ascii="Times New Roman" w:hAnsi="Times New Roman" w:cs="Times New Roman"/>
              </w:rPr>
            </w:pPr>
            <w:r w:rsidRPr="00024CF6">
              <w:rPr>
                <w:rFonts w:ascii="Times New Roman" w:hAnsi="Times New Roman" w:cs="Times New Roman"/>
              </w:rPr>
              <w:t>12.6</w:t>
            </w:r>
          </w:p>
        </w:tc>
        <w:tc>
          <w:tcPr>
            <w:tcW w:w="960" w:type="dxa"/>
            <w:noWrap/>
            <w:hideMark/>
          </w:tcPr>
          <w:p w14:paraId="386E05EB" w14:textId="77777777" w:rsidR="00024CF6" w:rsidRPr="00024CF6" w:rsidRDefault="00024CF6" w:rsidP="00024CF6">
            <w:pPr>
              <w:ind w:firstLine="0"/>
              <w:jc w:val="right"/>
              <w:rPr>
                <w:rFonts w:ascii="Times New Roman" w:hAnsi="Times New Roman" w:cs="Times New Roman"/>
              </w:rPr>
            </w:pPr>
            <w:r w:rsidRPr="00024CF6">
              <w:rPr>
                <w:rFonts w:ascii="Times New Roman" w:hAnsi="Times New Roman" w:cs="Times New Roman"/>
              </w:rPr>
              <w:t>27.5</w:t>
            </w:r>
          </w:p>
        </w:tc>
        <w:tc>
          <w:tcPr>
            <w:tcW w:w="960" w:type="dxa"/>
            <w:noWrap/>
            <w:hideMark/>
          </w:tcPr>
          <w:p w14:paraId="6FE5D34C" w14:textId="77777777" w:rsidR="00024CF6" w:rsidRPr="00024CF6" w:rsidRDefault="00024CF6" w:rsidP="00024CF6">
            <w:pPr>
              <w:ind w:firstLine="0"/>
              <w:jc w:val="right"/>
              <w:rPr>
                <w:rFonts w:ascii="Times New Roman" w:hAnsi="Times New Roman" w:cs="Times New Roman"/>
              </w:rPr>
            </w:pPr>
            <w:r w:rsidRPr="00024CF6">
              <w:rPr>
                <w:rFonts w:ascii="Times New Roman" w:hAnsi="Times New Roman" w:cs="Times New Roman"/>
              </w:rPr>
              <w:t>1.7</w:t>
            </w:r>
          </w:p>
        </w:tc>
        <w:tc>
          <w:tcPr>
            <w:tcW w:w="960" w:type="dxa"/>
            <w:noWrap/>
            <w:hideMark/>
          </w:tcPr>
          <w:p w14:paraId="5EE7FD06" w14:textId="77777777" w:rsidR="00024CF6" w:rsidRPr="00024CF6" w:rsidRDefault="00024CF6" w:rsidP="00024CF6">
            <w:pPr>
              <w:ind w:firstLine="0"/>
              <w:jc w:val="right"/>
              <w:rPr>
                <w:rFonts w:ascii="Times New Roman" w:hAnsi="Times New Roman" w:cs="Times New Roman"/>
              </w:rPr>
            </w:pPr>
            <w:r w:rsidRPr="00024CF6">
              <w:rPr>
                <w:rFonts w:ascii="Times New Roman" w:hAnsi="Times New Roman" w:cs="Times New Roman"/>
              </w:rPr>
              <w:t>13.1</w:t>
            </w:r>
          </w:p>
        </w:tc>
        <w:tc>
          <w:tcPr>
            <w:tcW w:w="960" w:type="dxa"/>
            <w:noWrap/>
            <w:hideMark/>
          </w:tcPr>
          <w:p w14:paraId="04E2B71C" w14:textId="77777777" w:rsidR="00024CF6" w:rsidRPr="00024CF6" w:rsidRDefault="00024CF6" w:rsidP="00024CF6">
            <w:pPr>
              <w:ind w:firstLine="0"/>
              <w:jc w:val="right"/>
              <w:rPr>
                <w:rFonts w:ascii="Times New Roman" w:hAnsi="Times New Roman" w:cs="Times New Roman"/>
              </w:rPr>
            </w:pPr>
            <w:r w:rsidRPr="00024CF6">
              <w:rPr>
                <w:rFonts w:ascii="Times New Roman" w:hAnsi="Times New Roman" w:cs="Times New Roman"/>
              </w:rPr>
              <w:t>15.6</w:t>
            </w:r>
          </w:p>
        </w:tc>
      </w:tr>
      <w:tr w:rsidR="00024CF6" w:rsidRPr="00024CF6" w14:paraId="252AB4BC" w14:textId="77777777" w:rsidTr="00024CF6">
        <w:trPr>
          <w:trHeight w:val="300"/>
          <w:jc w:val="center"/>
        </w:trPr>
        <w:tc>
          <w:tcPr>
            <w:tcW w:w="1887" w:type="dxa"/>
            <w:noWrap/>
            <w:hideMark/>
          </w:tcPr>
          <w:p w14:paraId="3204B63F" w14:textId="77777777" w:rsidR="00024CF6" w:rsidRPr="00024CF6" w:rsidRDefault="00024CF6" w:rsidP="00024CF6">
            <w:pPr>
              <w:ind w:firstLine="0"/>
              <w:jc w:val="center"/>
              <w:rPr>
                <w:rFonts w:ascii="Times New Roman" w:hAnsi="Times New Roman" w:cs="Times New Roman"/>
              </w:rPr>
            </w:pPr>
            <w:r w:rsidRPr="00024CF6">
              <w:rPr>
                <w:rFonts w:ascii="Times New Roman" w:hAnsi="Times New Roman" w:cs="Times New Roman"/>
              </w:rPr>
              <w:t>total Mass %</w:t>
            </w:r>
          </w:p>
        </w:tc>
        <w:tc>
          <w:tcPr>
            <w:tcW w:w="960" w:type="dxa"/>
            <w:noWrap/>
            <w:hideMark/>
          </w:tcPr>
          <w:p w14:paraId="79D056D1" w14:textId="77777777" w:rsidR="00024CF6" w:rsidRPr="00024CF6" w:rsidRDefault="00024CF6" w:rsidP="00024CF6">
            <w:pPr>
              <w:ind w:firstLine="0"/>
              <w:jc w:val="right"/>
              <w:rPr>
                <w:rFonts w:ascii="Times New Roman" w:hAnsi="Times New Roman" w:cs="Times New Roman"/>
              </w:rPr>
            </w:pPr>
            <w:r w:rsidRPr="00024CF6">
              <w:rPr>
                <w:rFonts w:ascii="Times New Roman" w:hAnsi="Times New Roman" w:cs="Times New Roman"/>
              </w:rPr>
              <w:t>21.0</w:t>
            </w:r>
          </w:p>
        </w:tc>
        <w:tc>
          <w:tcPr>
            <w:tcW w:w="960" w:type="dxa"/>
            <w:noWrap/>
            <w:hideMark/>
          </w:tcPr>
          <w:p w14:paraId="489F7827" w14:textId="77777777" w:rsidR="00024CF6" w:rsidRPr="00024CF6" w:rsidRDefault="00024CF6" w:rsidP="00024CF6">
            <w:pPr>
              <w:ind w:firstLine="0"/>
              <w:jc w:val="right"/>
              <w:rPr>
                <w:rFonts w:ascii="Times New Roman" w:hAnsi="Times New Roman" w:cs="Times New Roman"/>
              </w:rPr>
            </w:pPr>
            <w:r w:rsidRPr="00024CF6">
              <w:rPr>
                <w:rFonts w:ascii="Times New Roman" w:hAnsi="Times New Roman" w:cs="Times New Roman"/>
              </w:rPr>
              <w:t>14.1</w:t>
            </w:r>
          </w:p>
        </w:tc>
        <w:tc>
          <w:tcPr>
            <w:tcW w:w="960" w:type="dxa"/>
            <w:noWrap/>
            <w:hideMark/>
          </w:tcPr>
          <w:p w14:paraId="28D13D1F" w14:textId="77777777" w:rsidR="00024CF6" w:rsidRPr="00024CF6" w:rsidRDefault="00024CF6" w:rsidP="00024CF6">
            <w:pPr>
              <w:ind w:firstLine="0"/>
              <w:jc w:val="right"/>
              <w:rPr>
                <w:rFonts w:ascii="Times New Roman" w:hAnsi="Times New Roman" w:cs="Times New Roman"/>
              </w:rPr>
            </w:pPr>
            <w:r w:rsidRPr="00024CF6">
              <w:rPr>
                <w:rFonts w:ascii="Times New Roman" w:hAnsi="Times New Roman" w:cs="Times New Roman"/>
              </w:rPr>
              <w:t>30.8</w:t>
            </w:r>
          </w:p>
        </w:tc>
        <w:tc>
          <w:tcPr>
            <w:tcW w:w="960" w:type="dxa"/>
            <w:noWrap/>
            <w:hideMark/>
          </w:tcPr>
          <w:p w14:paraId="7E2296A4" w14:textId="77777777" w:rsidR="00024CF6" w:rsidRPr="00024CF6" w:rsidRDefault="00024CF6" w:rsidP="00024CF6">
            <w:pPr>
              <w:ind w:firstLine="0"/>
              <w:jc w:val="right"/>
              <w:rPr>
                <w:rFonts w:ascii="Times New Roman" w:hAnsi="Times New Roman" w:cs="Times New Roman"/>
              </w:rPr>
            </w:pPr>
            <w:r w:rsidRPr="00024CF6">
              <w:rPr>
                <w:rFonts w:ascii="Times New Roman" w:hAnsi="Times New Roman" w:cs="Times New Roman"/>
              </w:rPr>
              <w:t>1.9</w:t>
            </w:r>
          </w:p>
        </w:tc>
        <w:tc>
          <w:tcPr>
            <w:tcW w:w="960" w:type="dxa"/>
            <w:noWrap/>
            <w:hideMark/>
          </w:tcPr>
          <w:p w14:paraId="0FF9FD41" w14:textId="77777777" w:rsidR="00024CF6" w:rsidRPr="00024CF6" w:rsidRDefault="00024CF6" w:rsidP="00024CF6">
            <w:pPr>
              <w:ind w:firstLine="0"/>
              <w:jc w:val="right"/>
              <w:rPr>
                <w:rFonts w:ascii="Times New Roman" w:hAnsi="Times New Roman" w:cs="Times New Roman"/>
              </w:rPr>
            </w:pPr>
            <w:r w:rsidRPr="00024CF6">
              <w:rPr>
                <w:rFonts w:ascii="Times New Roman" w:hAnsi="Times New Roman" w:cs="Times New Roman"/>
              </w:rPr>
              <w:t>14.7</w:t>
            </w:r>
          </w:p>
        </w:tc>
        <w:tc>
          <w:tcPr>
            <w:tcW w:w="960" w:type="dxa"/>
            <w:noWrap/>
            <w:hideMark/>
          </w:tcPr>
          <w:p w14:paraId="04755AD8" w14:textId="77777777" w:rsidR="00024CF6" w:rsidRPr="00024CF6" w:rsidRDefault="00024CF6" w:rsidP="00024CF6">
            <w:pPr>
              <w:ind w:firstLine="0"/>
              <w:jc w:val="right"/>
              <w:rPr>
                <w:rFonts w:ascii="Times New Roman" w:hAnsi="Times New Roman" w:cs="Times New Roman"/>
              </w:rPr>
            </w:pPr>
            <w:r w:rsidRPr="00024CF6">
              <w:rPr>
                <w:rFonts w:ascii="Times New Roman" w:hAnsi="Times New Roman" w:cs="Times New Roman"/>
              </w:rPr>
              <w:t>17.5</w:t>
            </w:r>
          </w:p>
        </w:tc>
      </w:tr>
    </w:tbl>
    <w:p w14:paraId="3A25FC7E" w14:textId="77777777" w:rsidR="00024CF6" w:rsidRDefault="00024CF6">
      <w:pPr>
        <w:spacing w:after="160"/>
        <w:ind w:firstLine="0"/>
        <w:contextualSpacing w:val="0"/>
        <w:jc w:val="left"/>
        <w:rPr>
          <w:rFonts w:ascii="Times New Roman" w:hAnsi="Times New Roman" w:cs="Times New Roman"/>
        </w:rPr>
      </w:pPr>
    </w:p>
    <w:p w14:paraId="5B4DFAF3" w14:textId="55FBDBA4" w:rsidR="00935440" w:rsidRDefault="00935440">
      <w:pPr>
        <w:spacing w:after="160"/>
        <w:ind w:firstLine="0"/>
        <w:contextualSpacing w:val="0"/>
        <w:jc w:val="left"/>
        <w:rPr>
          <w:rFonts w:ascii="Times New Roman" w:eastAsiaTheme="majorEastAsia" w:hAnsi="Times New Roman" w:cs="Times New Roman"/>
          <w:b/>
          <w:color w:val="000000" w:themeColor="text1"/>
          <w:sz w:val="32"/>
          <w:szCs w:val="32"/>
          <w:lang w:val="en-GB"/>
        </w:rPr>
      </w:pPr>
      <w:r>
        <w:rPr>
          <w:rFonts w:ascii="Times New Roman" w:hAnsi="Times New Roman" w:cs="Times New Roman"/>
        </w:rPr>
        <w:br w:type="page"/>
      </w:r>
    </w:p>
    <w:p w14:paraId="4BBD4EF5" w14:textId="3D419D41" w:rsidR="00602751" w:rsidRPr="00935440" w:rsidRDefault="00602751" w:rsidP="003C5A75">
      <w:pPr>
        <w:pStyle w:val="Heading1"/>
        <w:numPr>
          <w:ilvl w:val="0"/>
          <w:numId w:val="0"/>
        </w:numPr>
        <w:rPr>
          <w:rFonts w:ascii="Times New Roman" w:hAnsi="Times New Roman" w:cs="Times New Roman"/>
        </w:rPr>
      </w:pPr>
      <w:r w:rsidRPr="00935440">
        <w:rPr>
          <w:rFonts w:ascii="Times New Roman" w:hAnsi="Times New Roman" w:cs="Times New Roman"/>
        </w:rPr>
        <w:lastRenderedPageBreak/>
        <w:t>S</w:t>
      </w:r>
      <w:r w:rsidR="005B6068">
        <w:rPr>
          <w:rFonts w:ascii="Times New Roman" w:hAnsi="Times New Roman" w:cs="Times New Roman"/>
        </w:rPr>
        <w:t>M</w:t>
      </w:r>
      <w:r w:rsidRPr="00935440">
        <w:rPr>
          <w:rFonts w:ascii="Times New Roman" w:hAnsi="Times New Roman" w:cs="Times New Roman"/>
        </w:rPr>
        <w:t xml:space="preserve">4. Inventory data for the background processes </w:t>
      </w:r>
    </w:p>
    <w:p w14:paraId="388AE87E" w14:textId="1178A3BD" w:rsidR="00602751" w:rsidRPr="00935440" w:rsidRDefault="00602751" w:rsidP="009960D7">
      <w:pPr>
        <w:ind w:firstLine="0"/>
        <w:rPr>
          <w:rFonts w:ascii="Times New Roman" w:eastAsia="Calibri" w:hAnsi="Times New Roman" w:cs="Times New Roman"/>
          <w:lang w:val="en-GB"/>
        </w:rPr>
      </w:pPr>
      <w:r w:rsidRPr="00935440">
        <w:rPr>
          <w:rFonts w:ascii="Times New Roman" w:eastAsia="Calibri" w:hAnsi="Times New Roman" w:cs="Times New Roman"/>
        </w:rPr>
        <w:t>Data collected from well-known life cycle inventory databases</w:t>
      </w:r>
      <w:r w:rsidRPr="00935440">
        <w:rPr>
          <w:rFonts w:ascii="Times New Roman" w:hAnsi="Times New Roman" w:cs="Times New Roman"/>
          <w:lang w:val="en-GB"/>
        </w:rPr>
        <w:t xml:space="preserve"> were used to model the background processes, as reported in Table S</w:t>
      </w:r>
      <w:r w:rsidR="00121074">
        <w:rPr>
          <w:rFonts w:ascii="Times New Roman" w:hAnsi="Times New Roman" w:cs="Times New Roman"/>
          <w:lang w:val="en-GB"/>
        </w:rPr>
        <w:t>-</w:t>
      </w:r>
      <w:r w:rsidR="00CD3A39">
        <w:rPr>
          <w:rFonts w:ascii="Times New Roman" w:hAnsi="Times New Roman" w:cs="Times New Roman"/>
          <w:lang w:val="en-GB"/>
        </w:rPr>
        <w:t>27</w:t>
      </w:r>
      <w:r w:rsidRPr="00935440">
        <w:rPr>
          <w:rFonts w:ascii="Times New Roman" w:hAnsi="Times New Roman" w:cs="Times New Roman"/>
          <w:lang w:val="en-GB"/>
        </w:rPr>
        <w:t xml:space="preserve">, alongside the reference year and location of the listed datasets. </w:t>
      </w:r>
      <w:r w:rsidR="005C6BB7">
        <w:rPr>
          <w:rFonts w:ascii="Times New Roman" w:hAnsi="Times New Roman" w:cs="Times New Roman"/>
          <w:lang w:val="en-GB"/>
        </w:rPr>
        <w:t xml:space="preserve">Geographical and time coverage of the datasets are in line with the </w:t>
      </w:r>
      <w:r w:rsidR="00ED4037">
        <w:rPr>
          <w:rFonts w:ascii="Times New Roman" w:hAnsi="Times New Roman" w:cs="Times New Roman"/>
          <w:lang w:val="en-GB"/>
        </w:rPr>
        <w:t xml:space="preserve">definition of the system in section 2.1.1 of the main text. </w:t>
      </w:r>
    </w:p>
    <w:p w14:paraId="4405FB4C" w14:textId="1E7A75A3" w:rsidR="00602751" w:rsidRPr="00935440" w:rsidRDefault="00602751" w:rsidP="00BD05B1">
      <w:pPr>
        <w:pStyle w:val="Caption"/>
        <w:keepNext/>
        <w:rPr>
          <w:rFonts w:ascii="Times New Roman" w:hAnsi="Times New Roman" w:cs="Times New Roman"/>
        </w:rPr>
      </w:pPr>
      <w:r w:rsidRPr="00935440">
        <w:rPr>
          <w:rFonts w:ascii="Times New Roman" w:hAnsi="Times New Roman" w:cs="Times New Roman"/>
        </w:rPr>
        <w:t>Table S</w:t>
      </w:r>
      <w:r w:rsidR="005B6068">
        <w:rPr>
          <w:rFonts w:ascii="Times New Roman" w:hAnsi="Times New Roman" w:cs="Times New Roman"/>
        </w:rPr>
        <w:t>-</w:t>
      </w:r>
      <w:r w:rsidR="00607623" w:rsidRPr="00935440">
        <w:rPr>
          <w:rFonts w:ascii="Times New Roman" w:hAnsi="Times New Roman" w:cs="Times New Roman"/>
        </w:rPr>
        <w:fldChar w:fldCharType="begin"/>
      </w:r>
      <w:r w:rsidR="00607623" w:rsidRPr="00935440">
        <w:rPr>
          <w:rFonts w:ascii="Times New Roman" w:hAnsi="Times New Roman" w:cs="Times New Roman"/>
        </w:rPr>
        <w:instrText xml:space="preserve"> SEQ Table \* ARABIC </w:instrText>
      </w:r>
      <w:r w:rsidR="00607623" w:rsidRPr="00935440">
        <w:rPr>
          <w:rFonts w:ascii="Times New Roman" w:hAnsi="Times New Roman" w:cs="Times New Roman"/>
        </w:rPr>
        <w:fldChar w:fldCharType="separate"/>
      </w:r>
      <w:r w:rsidR="004430AA">
        <w:rPr>
          <w:rFonts w:ascii="Times New Roman" w:hAnsi="Times New Roman" w:cs="Times New Roman"/>
          <w:noProof/>
        </w:rPr>
        <w:t>27</w:t>
      </w:r>
      <w:r w:rsidR="00607623" w:rsidRPr="00935440">
        <w:rPr>
          <w:rFonts w:ascii="Times New Roman" w:hAnsi="Times New Roman" w:cs="Times New Roman"/>
          <w:noProof/>
        </w:rPr>
        <w:fldChar w:fldCharType="end"/>
      </w:r>
      <w:r w:rsidRPr="00935440">
        <w:rPr>
          <w:rFonts w:ascii="Times New Roman" w:hAnsi="Times New Roman" w:cs="Times New Roman"/>
        </w:rPr>
        <w:t>: Datasets used in LCI modelling.</w:t>
      </w:r>
    </w:p>
    <w:tbl>
      <w:tblPr>
        <w:tblStyle w:val="TableGrid"/>
        <w:tblW w:w="9820" w:type="dxa"/>
        <w:jc w:val="center"/>
        <w:tblLayout w:type="fixed"/>
        <w:tblLook w:val="04A0" w:firstRow="1" w:lastRow="0" w:firstColumn="1" w:lastColumn="0" w:noHBand="0" w:noVBand="1"/>
      </w:tblPr>
      <w:tblGrid>
        <w:gridCol w:w="1271"/>
        <w:gridCol w:w="3119"/>
        <w:gridCol w:w="1635"/>
        <w:gridCol w:w="630"/>
        <w:gridCol w:w="720"/>
        <w:gridCol w:w="2445"/>
      </w:tblGrid>
      <w:tr w:rsidR="00602751" w:rsidRPr="00935440" w14:paraId="313FF1D2" w14:textId="77777777" w:rsidTr="00A3498C">
        <w:trPr>
          <w:trHeight w:val="601"/>
          <w:jc w:val="center"/>
        </w:trPr>
        <w:tc>
          <w:tcPr>
            <w:tcW w:w="1271" w:type="dxa"/>
            <w:shd w:val="clear" w:color="auto" w:fill="E7E6E6" w:themeFill="background2"/>
            <w:vAlign w:val="center"/>
          </w:tcPr>
          <w:p w14:paraId="34865E10" w14:textId="77777777" w:rsidR="00602751" w:rsidRPr="00935440" w:rsidRDefault="00602751" w:rsidP="008A570C">
            <w:pPr>
              <w:ind w:firstLine="0"/>
              <w:jc w:val="center"/>
              <w:rPr>
                <w:rFonts w:ascii="Times New Roman" w:hAnsi="Times New Roman" w:cs="Times New Roman"/>
                <w:b/>
                <w:sz w:val="18"/>
                <w:szCs w:val="18"/>
              </w:rPr>
            </w:pPr>
            <w:bookmarkStart w:id="3" w:name="_Hlk192175277"/>
            <w:r w:rsidRPr="00935440">
              <w:rPr>
                <w:rFonts w:ascii="Times New Roman" w:hAnsi="Times New Roman" w:cs="Times New Roman"/>
                <w:b/>
                <w:sz w:val="18"/>
                <w:szCs w:val="18"/>
              </w:rPr>
              <w:t>Process</w:t>
            </w:r>
          </w:p>
        </w:tc>
        <w:tc>
          <w:tcPr>
            <w:tcW w:w="3119" w:type="dxa"/>
            <w:shd w:val="clear" w:color="auto" w:fill="E7E6E6" w:themeFill="background2"/>
            <w:vAlign w:val="center"/>
          </w:tcPr>
          <w:p w14:paraId="21D36248" w14:textId="77777777" w:rsidR="00602751" w:rsidRPr="00935440" w:rsidRDefault="00602751" w:rsidP="008A570C">
            <w:pPr>
              <w:ind w:firstLine="0"/>
              <w:jc w:val="center"/>
              <w:rPr>
                <w:rFonts w:ascii="Times New Roman" w:hAnsi="Times New Roman" w:cs="Times New Roman"/>
                <w:b/>
                <w:sz w:val="18"/>
                <w:szCs w:val="18"/>
                <w:lang w:val="en-GB"/>
              </w:rPr>
            </w:pPr>
            <w:r w:rsidRPr="00935440">
              <w:rPr>
                <w:rFonts w:ascii="Times New Roman" w:hAnsi="Times New Roman" w:cs="Times New Roman"/>
                <w:b/>
                <w:sz w:val="18"/>
                <w:szCs w:val="18"/>
                <w:lang w:val="en-GB"/>
              </w:rPr>
              <w:t>Corresponding dataset adopted in LCI modelling</w:t>
            </w:r>
          </w:p>
        </w:tc>
        <w:tc>
          <w:tcPr>
            <w:tcW w:w="1635" w:type="dxa"/>
            <w:shd w:val="clear" w:color="auto" w:fill="E7E6E6" w:themeFill="background2"/>
            <w:vAlign w:val="center"/>
          </w:tcPr>
          <w:p w14:paraId="456E2F29" w14:textId="77777777" w:rsidR="00602751" w:rsidRPr="00935440" w:rsidRDefault="00602751" w:rsidP="008A570C">
            <w:pPr>
              <w:ind w:firstLine="0"/>
              <w:jc w:val="center"/>
              <w:rPr>
                <w:rFonts w:ascii="Times New Roman" w:hAnsi="Times New Roman" w:cs="Times New Roman"/>
                <w:b/>
                <w:sz w:val="18"/>
                <w:szCs w:val="18"/>
              </w:rPr>
            </w:pPr>
            <w:r w:rsidRPr="00935440">
              <w:rPr>
                <w:rFonts w:ascii="Times New Roman" w:hAnsi="Times New Roman" w:cs="Times New Roman"/>
                <w:b/>
                <w:sz w:val="18"/>
                <w:szCs w:val="18"/>
              </w:rPr>
              <w:t>Source</w:t>
            </w:r>
          </w:p>
        </w:tc>
        <w:tc>
          <w:tcPr>
            <w:tcW w:w="630" w:type="dxa"/>
            <w:shd w:val="clear" w:color="auto" w:fill="E7E6E6" w:themeFill="background2"/>
            <w:vAlign w:val="center"/>
          </w:tcPr>
          <w:p w14:paraId="2F140AEB" w14:textId="77777777" w:rsidR="00602751" w:rsidRPr="00935440" w:rsidRDefault="00602751" w:rsidP="008A570C">
            <w:pPr>
              <w:ind w:firstLine="0"/>
              <w:jc w:val="center"/>
              <w:rPr>
                <w:rFonts w:ascii="Times New Roman" w:hAnsi="Times New Roman" w:cs="Times New Roman"/>
                <w:b/>
                <w:sz w:val="18"/>
                <w:szCs w:val="18"/>
              </w:rPr>
            </w:pPr>
            <w:r w:rsidRPr="00935440">
              <w:rPr>
                <w:rFonts w:ascii="Times New Roman" w:hAnsi="Times New Roman" w:cs="Times New Roman"/>
                <w:b/>
                <w:sz w:val="18"/>
                <w:szCs w:val="18"/>
              </w:rPr>
              <w:t>Year</w:t>
            </w:r>
          </w:p>
        </w:tc>
        <w:tc>
          <w:tcPr>
            <w:tcW w:w="720" w:type="dxa"/>
            <w:shd w:val="clear" w:color="auto" w:fill="E7E6E6" w:themeFill="background2"/>
            <w:vAlign w:val="center"/>
          </w:tcPr>
          <w:p w14:paraId="2EF396BD" w14:textId="77777777" w:rsidR="00602751" w:rsidRPr="00935440" w:rsidRDefault="00602751" w:rsidP="008A570C">
            <w:pPr>
              <w:ind w:firstLine="0"/>
              <w:jc w:val="center"/>
              <w:rPr>
                <w:rFonts w:ascii="Times New Roman" w:hAnsi="Times New Roman" w:cs="Times New Roman"/>
                <w:b/>
                <w:sz w:val="18"/>
                <w:szCs w:val="18"/>
              </w:rPr>
            </w:pPr>
            <w:r w:rsidRPr="00935440">
              <w:rPr>
                <w:rFonts w:ascii="Times New Roman" w:hAnsi="Times New Roman" w:cs="Times New Roman"/>
                <w:b/>
                <w:sz w:val="18"/>
                <w:szCs w:val="18"/>
              </w:rPr>
              <w:t>Location</w:t>
            </w:r>
          </w:p>
        </w:tc>
        <w:tc>
          <w:tcPr>
            <w:tcW w:w="2445" w:type="dxa"/>
            <w:shd w:val="clear" w:color="auto" w:fill="E7E6E6" w:themeFill="background2"/>
            <w:vAlign w:val="center"/>
          </w:tcPr>
          <w:p w14:paraId="51EAA16F" w14:textId="77777777" w:rsidR="00602751" w:rsidRPr="00935440" w:rsidRDefault="00602751" w:rsidP="008A570C">
            <w:pPr>
              <w:ind w:firstLine="0"/>
              <w:jc w:val="center"/>
              <w:rPr>
                <w:rFonts w:ascii="Times New Roman" w:hAnsi="Times New Roman" w:cs="Times New Roman"/>
                <w:b/>
                <w:sz w:val="16"/>
              </w:rPr>
            </w:pPr>
            <w:r w:rsidRPr="00935440">
              <w:rPr>
                <w:rFonts w:ascii="Times New Roman" w:hAnsi="Times New Roman" w:cs="Times New Roman"/>
                <w:b/>
                <w:sz w:val="18"/>
              </w:rPr>
              <w:t>Link</w:t>
            </w:r>
          </w:p>
        </w:tc>
      </w:tr>
      <w:tr w:rsidR="00602751" w:rsidRPr="00935440" w14:paraId="3BB438C2" w14:textId="77777777" w:rsidTr="00A3498C">
        <w:trPr>
          <w:cantSplit/>
          <w:trHeight w:val="545"/>
          <w:jc w:val="center"/>
        </w:trPr>
        <w:tc>
          <w:tcPr>
            <w:tcW w:w="1271" w:type="dxa"/>
          </w:tcPr>
          <w:p w14:paraId="7D2CDE9A" w14:textId="77777777" w:rsidR="00602751" w:rsidRPr="00935440" w:rsidRDefault="00602751" w:rsidP="00E91465">
            <w:pPr>
              <w:ind w:firstLine="0"/>
              <w:jc w:val="left"/>
              <w:rPr>
                <w:rFonts w:ascii="Times New Roman" w:hAnsi="Times New Roman" w:cs="Times New Roman"/>
                <w:sz w:val="18"/>
                <w:szCs w:val="18"/>
              </w:rPr>
            </w:pPr>
            <w:r w:rsidRPr="00935440">
              <w:rPr>
                <w:rFonts w:ascii="Times New Roman" w:hAnsi="Times New Roman" w:cs="Times New Roman"/>
                <w:sz w:val="18"/>
                <w:szCs w:val="18"/>
              </w:rPr>
              <w:t>Production of copper</w:t>
            </w:r>
          </w:p>
        </w:tc>
        <w:tc>
          <w:tcPr>
            <w:tcW w:w="3119" w:type="dxa"/>
          </w:tcPr>
          <w:p w14:paraId="3D64A791" w14:textId="77777777" w:rsidR="00602751" w:rsidRPr="00935440" w:rsidRDefault="00602751" w:rsidP="00E91465">
            <w:pPr>
              <w:ind w:firstLine="0"/>
              <w:jc w:val="left"/>
              <w:rPr>
                <w:rFonts w:ascii="Times New Roman" w:hAnsi="Times New Roman" w:cs="Times New Roman"/>
                <w:sz w:val="18"/>
                <w:szCs w:val="18"/>
              </w:rPr>
            </w:pPr>
            <w:r w:rsidRPr="00935440">
              <w:rPr>
                <w:rFonts w:ascii="Times New Roman" w:hAnsi="Times New Roman" w:cs="Times New Roman"/>
                <w:sz w:val="18"/>
                <w:szCs w:val="18"/>
              </w:rPr>
              <w:t>Copper mix (99,999% from electrolysis); from electrolysis; consumption mix, to consumer; 99,999% Cu</w:t>
            </w:r>
          </w:p>
        </w:tc>
        <w:tc>
          <w:tcPr>
            <w:tcW w:w="1635" w:type="dxa"/>
          </w:tcPr>
          <w:p w14:paraId="597D359F" w14:textId="77777777" w:rsidR="00602751" w:rsidRPr="00935440" w:rsidRDefault="00602751" w:rsidP="00E91465">
            <w:pPr>
              <w:ind w:firstLine="0"/>
              <w:jc w:val="left"/>
              <w:rPr>
                <w:rFonts w:ascii="Times New Roman" w:hAnsi="Times New Roman" w:cs="Times New Roman"/>
                <w:sz w:val="18"/>
                <w:szCs w:val="18"/>
              </w:rPr>
            </w:pPr>
            <w:proofErr w:type="spellStart"/>
            <w:r w:rsidRPr="00935440">
              <w:rPr>
                <w:rFonts w:ascii="Times New Roman" w:hAnsi="Times New Roman" w:cs="Times New Roman"/>
                <w:sz w:val="18"/>
                <w:szCs w:val="18"/>
              </w:rPr>
              <w:t>Thinkstep</w:t>
            </w:r>
            <w:proofErr w:type="spellEnd"/>
            <w:r w:rsidRPr="00935440">
              <w:rPr>
                <w:rFonts w:ascii="Times New Roman" w:hAnsi="Times New Roman" w:cs="Times New Roman"/>
                <w:sz w:val="18"/>
                <w:szCs w:val="18"/>
              </w:rPr>
              <w:t xml:space="preserve"> - Free Gabi data</w:t>
            </w:r>
          </w:p>
        </w:tc>
        <w:tc>
          <w:tcPr>
            <w:tcW w:w="630" w:type="dxa"/>
          </w:tcPr>
          <w:p w14:paraId="337F0DB2" w14:textId="77777777" w:rsidR="00602751" w:rsidRPr="00935440" w:rsidRDefault="00602751" w:rsidP="00E91465">
            <w:pPr>
              <w:ind w:firstLine="0"/>
              <w:jc w:val="left"/>
              <w:rPr>
                <w:rFonts w:ascii="Times New Roman" w:hAnsi="Times New Roman" w:cs="Times New Roman"/>
                <w:sz w:val="18"/>
                <w:szCs w:val="18"/>
              </w:rPr>
            </w:pPr>
            <w:r w:rsidRPr="00935440">
              <w:rPr>
                <w:rFonts w:ascii="Times New Roman" w:hAnsi="Times New Roman" w:cs="Times New Roman"/>
                <w:sz w:val="18"/>
                <w:szCs w:val="18"/>
              </w:rPr>
              <w:t>2013</w:t>
            </w:r>
          </w:p>
        </w:tc>
        <w:tc>
          <w:tcPr>
            <w:tcW w:w="720" w:type="dxa"/>
          </w:tcPr>
          <w:p w14:paraId="2C3D45F3" w14:textId="77777777" w:rsidR="00602751" w:rsidRPr="00935440" w:rsidRDefault="00602751" w:rsidP="00E91465">
            <w:pPr>
              <w:ind w:firstLine="0"/>
              <w:jc w:val="left"/>
              <w:rPr>
                <w:rFonts w:ascii="Times New Roman" w:hAnsi="Times New Roman" w:cs="Times New Roman"/>
                <w:sz w:val="18"/>
                <w:szCs w:val="18"/>
              </w:rPr>
            </w:pPr>
            <w:r w:rsidRPr="00935440">
              <w:rPr>
                <w:rFonts w:ascii="Times New Roman" w:hAnsi="Times New Roman" w:cs="Times New Roman"/>
                <w:sz w:val="18"/>
                <w:szCs w:val="18"/>
              </w:rPr>
              <w:t>GLO</w:t>
            </w:r>
          </w:p>
        </w:tc>
        <w:tc>
          <w:tcPr>
            <w:tcW w:w="2445" w:type="dxa"/>
          </w:tcPr>
          <w:p w14:paraId="45B13E6A" w14:textId="77777777" w:rsidR="00602751" w:rsidRPr="00935440" w:rsidRDefault="006B0E0C" w:rsidP="0053115D">
            <w:pPr>
              <w:ind w:firstLine="0"/>
              <w:rPr>
                <w:rFonts w:ascii="Times New Roman" w:hAnsi="Times New Roman" w:cs="Times New Roman"/>
                <w:sz w:val="16"/>
              </w:rPr>
            </w:pPr>
            <w:hyperlink r:id="rId17" w:history="1">
              <w:r w:rsidR="00602751" w:rsidRPr="00935440">
                <w:rPr>
                  <w:rStyle w:val="Hyperlink"/>
                  <w:rFonts w:ascii="Times New Roman" w:hAnsi="Times New Roman" w:cs="Times New Roman"/>
                  <w:sz w:val="16"/>
                </w:rPr>
                <w:t>https://lcdn.thinkstep.com/showProcess.xhtml?uuid=301d375b-4f27-43f2-bbe0-89f87cae0df1&amp;version=09.00.000&amp;stock=Free_GaBi_data</w:t>
              </w:r>
            </w:hyperlink>
            <w:r w:rsidR="00602751" w:rsidRPr="00935440">
              <w:rPr>
                <w:rFonts w:ascii="Times New Roman" w:hAnsi="Times New Roman" w:cs="Times New Roman"/>
                <w:sz w:val="16"/>
              </w:rPr>
              <w:t xml:space="preserve"> </w:t>
            </w:r>
          </w:p>
        </w:tc>
      </w:tr>
      <w:tr w:rsidR="00602751" w:rsidRPr="00935440" w14:paraId="45DC9F8D" w14:textId="77777777" w:rsidTr="00A3498C">
        <w:trPr>
          <w:cantSplit/>
          <w:trHeight w:val="567"/>
          <w:jc w:val="center"/>
        </w:trPr>
        <w:tc>
          <w:tcPr>
            <w:tcW w:w="1271" w:type="dxa"/>
          </w:tcPr>
          <w:p w14:paraId="0BF23290" w14:textId="77777777" w:rsidR="00602751" w:rsidRPr="00935440" w:rsidRDefault="00602751" w:rsidP="00E91465">
            <w:pPr>
              <w:ind w:firstLine="0"/>
              <w:jc w:val="left"/>
              <w:rPr>
                <w:rFonts w:ascii="Times New Roman" w:hAnsi="Times New Roman" w:cs="Times New Roman"/>
                <w:sz w:val="18"/>
                <w:szCs w:val="18"/>
              </w:rPr>
            </w:pPr>
            <w:r w:rsidRPr="00935440">
              <w:rPr>
                <w:rFonts w:ascii="Times New Roman" w:hAnsi="Times New Roman" w:cs="Times New Roman"/>
                <w:sz w:val="18"/>
                <w:szCs w:val="18"/>
              </w:rPr>
              <w:t>Production of steel</w:t>
            </w:r>
          </w:p>
        </w:tc>
        <w:tc>
          <w:tcPr>
            <w:tcW w:w="3119" w:type="dxa"/>
          </w:tcPr>
          <w:p w14:paraId="658A67BF" w14:textId="77777777" w:rsidR="00602751" w:rsidRPr="00935440" w:rsidRDefault="00602751" w:rsidP="00E91465">
            <w:pPr>
              <w:ind w:firstLine="0"/>
              <w:jc w:val="left"/>
              <w:rPr>
                <w:rFonts w:ascii="Times New Roman" w:hAnsi="Times New Roman" w:cs="Times New Roman"/>
                <w:sz w:val="18"/>
                <w:szCs w:val="18"/>
              </w:rPr>
            </w:pPr>
            <w:r w:rsidRPr="00935440">
              <w:rPr>
                <w:rFonts w:ascii="Times New Roman" w:hAnsi="Times New Roman" w:cs="Times New Roman"/>
                <w:sz w:val="18"/>
                <w:szCs w:val="18"/>
              </w:rPr>
              <w:t>Steel cold rolled coil; BF route; production mix, at plant; 1,5 mm</w:t>
            </w:r>
            <w:r w:rsidRPr="00935440">
              <w:rPr>
                <w:rFonts w:ascii="Times New Roman" w:hAnsi="Times New Roman" w:cs="Times New Roman"/>
                <w:sz w:val="18"/>
                <w:szCs w:val="18"/>
              </w:rPr>
              <w:tab/>
            </w:r>
          </w:p>
        </w:tc>
        <w:tc>
          <w:tcPr>
            <w:tcW w:w="1635" w:type="dxa"/>
          </w:tcPr>
          <w:p w14:paraId="09BAF563" w14:textId="77777777" w:rsidR="00602751" w:rsidRPr="00935440" w:rsidRDefault="00602751" w:rsidP="00E91465">
            <w:pPr>
              <w:ind w:firstLine="0"/>
              <w:jc w:val="left"/>
              <w:rPr>
                <w:rFonts w:ascii="Times New Roman" w:hAnsi="Times New Roman" w:cs="Times New Roman"/>
                <w:sz w:val="18"/>
                <w:szCs w:val="18"/>
              </w:rPr>
            </w:pPr>
            <w:proofErr w:type="spellStart"/>
            <w:r w:rsidRPr="00935440">
              <w:rPr>
                <w:rFonts w:ascii="Times New Roman" w:hAnsi="Times New Roman" w:cs="Times New Roman"/>
                <w:sz w:val="18"/>
                <w:szCs w:val="18"/>
              </w:rPr>
              <w:t>Thinkstep</w:t>
            </w:r>
            <w:proofErr w:type="spellEnd"/>
            <w:r w:rsidRPr="00935440">
              <w:rPr>
                <w:rFonts w:ascii="Times New Roman" w:hAnsi="Times New Roman" w:cs="Times New Roman"/>
                <w:sz w:val="18"/>
                <w:szCs w:val="18"/>
              </w:rPr>
              <w:t xml:space="preserve"> - Free Gabi data</w:t>
            </w:r>
          </w:p>
        </w:tc>
        <w:tc>
          <w:tcPr>
            <w:tcW w:w="630" w:type="dxa"/>
          </w:tcPr>
          <w:p w14:paraId="64649920" w14:textId="77777777" w:rsidR="00602751" w:rsidRPr="00935440" w:rsidRDefault="00602751" w:rsidP="00E91465">
            <w:pPr>
              <w:ind w:firstLine="0"/>
              <w:jc w:val="left"/>
              <w:rPr>
                <w:rFonts w:ascii="Times New Roman" w:hAnsi="Times New Roman" w:cs="Times New Roman"/>
                <w:sz w:val="18"/>
                <w:szCs w:val="18"/>
              </w:rPr>
            </w:pPr>
            <w:r w:rsidRPr="00935440">
              <w:rPr>
                <w:rFonts w:ascii="Times New Roman" w:hAnsi="Times New Roman" w:cs="Times New Roman"/>
                <w:sz w:val="18"/>
                <w:szCs w:val="18"/>
              </w:rPr>
              <w:t>2013</w:t>
            </w:r>
          </w:p>
        </w:tc>
        <w:tc>
          <w:tcPr>
            <w:tcW w:w="720" w:type="dxa"/>
          </w:tcPr>
          <w:p w14:paraId="02534961" w14:textId="77777777" w:rsidR="00602751" w:rsidRPr="00935440" w:rsidRDefault="00602751" w:rsidP="00E91465">
            <w:pPr>
              <w:ind w:firstLine="0"/>
              <w:jc w:val="left"/>
              <w:rPr>
                <w:rFonts w:ascii="Times New Roman" w:hAnsi="Times New Roman" w:cs="Times New Roman"/>
                <w:sz w:val="18"/>
                <w:szCs w:val="18"/>
              </w:rPr>
            </w:pPr>
            <w:r w:rsidRPr="00935440">
              <w:rPr>
                <w:rFonts w:ascii="Times New Roman" w:hAnsi="Times New Roman" w:cs="Times New Roman"/>
                <w:sz w:val="18"/>
                <w:szCs w:val="18"/>
              </w:rPr>
              <w:t>DE</w:t>
            </w:r>
          </w:p>
        </w:tc>
        <w:tc>
          <w:tcPr>
            <w:tcW w:w="2445" w:type="dxa"/>
          </w:tcPr>
          <w:p w14:paraId="5032BF2A" w14:textId="77777777" w:rsidR="00602751" w:rsidRPr="00935440" w:rsidRDefault="006B0E0C" w:rsidP="0053115D">
            <w:pPr>
              <w:ind w:firstLine="0"/>
              <w:rPr>
                <w:rFonts w:ascii="Times New Roman" w:hAnsi="Times New Roman" w:cs="Times New Roman"/>
                <w:sz w:val="16"/>
              </w:rPr>
            </w:pPr>
            <w:hyperlink r:id="rId18" w:history="1">
              <w:r w:rsidR="00602751" w:rsidRPr="00935440">
                <w:rPr>
                  <w:rStyle w:val="Hyperlink"/>
                  <w:rFonts w:ascii="Times New Roman" w:hAnsi="Times New Roman" w:cs="Times New Roman"/>
                  <w:sz w:val="16"/>
                </w:rPr>
                <w:t>https://lcdn.thinkstep.com/showProcess.xhtml?uuid=cfb5da9c-9610-4651-a54b-d89dbf88ca66&amp;version=09.00.000&amp;stock=Free_GaBi_data</w:t>
              </w:r>
            </w:hyperlink>
          </w:p>
        </w:tc>
      </w:tr>
      <w:tr w:rsidR="00602751" w:rsidRPr="00935440" w14:paraId="1093EACF" w14:textId="77777777" w:rsidTr="00A3498C">
        <w:trPr>
          <w:cantSplit/>
          <w:trHeight w:val="547"/>
          <w:jc w:val="center"/>
        </w:trPr>
        <w:tc>
          <w:tcPr>
            <w:tcW w:w="1271" w:type="dxa"/>
          </w:tcPr>
          <w:p w14:paraId="3BE1C747" w14:textId="77777777" w:rsidR="00602751" w:rsidRPr="00935440" w:rsidRDefault="00602751" w:rsidP="00E91465">
            <w:pPr>
              <w:ind w:firstLine="0"/>
              <w:jc w:val="left"/>
              <w:rPr>
                <w:rFonts w:ascii="Times New Roman" w:hAnsi="Times New Roman" w:cs="Times New Roman"/>
                <w:sz w:val="18"/>
                <w:szCs w:val="18"/>
              </w:rPr>
            </w:pPr>
            <w:r w:rsidRPr="00935440">
              <w:rPr>
                <w:rFonts w:ascii="Times New Roman" w:hAnsi="Times New Roman" w:cs="Times New Roman"/>
                <w:sz w:val="18"/>
                <w:szCs w:val="18"/>
              </w:rPr>
              <w:t>Production of stainless steel</w:t>
            </w:r>
          </w:p>
        </w:tc>
        <w:tc>
          <w:tcPr>
            <w:tcW w:w="3119" w:type="dxa"/>
          </w:tcPr>
          <w:p w14:paraId="5FA6CD93" w14:textId="77777777" w:rsidR="00602751" w:rsidRPr="00935440" w:rsidRDefault="00602751" w:rsidP="00E91465">
            <w:pPr>
              <w:ind w:firstLine="0"/>
              <w:jc w:val="left"/>
              <w:rPr>
                <w:rFonts w:ascii="Times New Roman" w:hAnsi="Times New Roman" w:cs="Times New Roman"/>
                <w:sz w:val="18"/>
                <w:szCs w:val="18"/>
              </w:rPr>
            </w:pPr>
            <w:r w:rsidRPr="00935440">
              <w:rPr>
                <w:rFonts w:ascii="Times New Roman" w:hAnsi="Times New Roman" w:cs="Times New Roman"/>
                <w:sz w:val="18"/>
                <w:szCs w:val="18"/>
              </w:rPr>
              <w:t>Stainless Steel slab (X6CrNi17); EAF route; production mix, at plant; X6CrNi17</w:t>
            </w:r>
            <w:r w:rsidRPr="00935440">
              <w:rPr>
                <w:rFonts w:ascii="Times New Roman" w:hAnsi="Times New Roman" w:cs="Times New Roman"/>
                <w:sz w:val="18"/>
                <w:szCs w:val="18"/>
              </w:rPr>
              <w:tab/>
            </w:r>
          </w:p>
        </w:tc>
        <w:tc>
          <w:tcPr>
            <w:tcW w:w="1635" w:type="dxa"/>
          </w:tcPr>
          <w:p w14:paraId="1D2977FE" w14:textId="77777777" w:rsidR="00602751" w:rsidRPr="00935440" w:rsidRDefault="00602751" w:rsidP="00E91465">
            <w:pPr>
              <w:ind w:firstLine="0"/>
              <w:jc w:val="left"/>
              <w:rPr>
                <w:rFonts w:ascii="Times New Roman" w:hAnsi="Times New Roman" w:cs="Times New Roman"/>
                <w:sz w:val="18"/>
                <w:szCs w:val="18"/>
              </w:rPr>
            </w:pPr>
            <w:proofErr w:type="spellStart"/>
            <w:r w:rsidRPr="00935440">
              <w:rPr>
                <w:rFonts w:ascii="Times New Roman" w:hAnsi="Times New Roman" w:cs="Times New Roman"/>
                <w:sz w:val="18"/>
                <w:szCs w:val="18"/>
              </w:rPr>
              <w:t>Thinkstep</w:t>
            </w:r>
            <w:proofErr w:type="spellEnd"/>
            <w:r w:rsidRPr="00935440">
              <w:rPr>
                <w:rFonts w:ascii="Times New Roman" w:hAnsi="Times New Roman" w:cs="Times New Roman"/>
                <w:sz w:val="18"/>
                <w:szCs w:val="18"/>
              </w:rPr>
              <w:t xml:space="preserve"> - Free Gabi data</w:t>
            </w:r>
          </w:p>
        </w:tc>
        <w:tc>
          <w:tcPr>
            <w:tcW w:w="630" w:type="dxa"/>
          </w:tcPr>
          <w:p w14:paraId="5AECFADA" w14:textId="77777777" w:rsidR="00602751" w:rsidRPr="00935440" w:rsidRDefault="00602751" w:rsidP="00E91465">
            <w:pPr>
              <w:ind w:firstLine="0"/>
              <w:jc w:val="left"/>
              <w:rPr>
                <w:rFonts w:ascii="Times New Roman" w:hAnsi="Times New Roman" w:cs="Times New Roman"/>
                <w:sz w:val="18"/>
                <w:szCs w:val="18"/>
              </w:rPr>
            </w:pPr>
            <w:r w:rsidRPr="00935440">
              <w:rPr>
                <w:rFonts w:ascii="Times New Roman" w:hAnsi="Times New Roman" w:cs="Times New Roman"/>
                <w:sz w:val="18"/>
                <w:szCs w:val="18"/>
              </w:rPr>
              <w:t>2013</w:t>
            </w:r>
          </w:p>
        </w:tc>
        <w:tc>
          <w:tcPr>
            <w:tcW w:w="720" w:type="dxa"/>
          </w:tcPr>
          <w:p w14:paraId="50606425" w14:textId="77777777" w:rsidR="00602751" w:rsidRPr="00935440" w:rsidRDefault="00602751" w:rsidP="00E91465">
            <w:pPr>
              <w:ind w:firstLine="0"/>
              <w:jc w:val="left"/>
              <w:rPr>
                <w:rFonts w:ascii="Times New Roman" w:hAnsi="Times New Roman" w:cs="Times New Roman"/>
                <w:sz w:val="18"/>
                <w:szCs w:val="18"/>
              </w:rPr>
            </w:pPr>
            <w:r w:rsidRPr="00935440">
              <w:rPr>
                <w:rFonts w:ascii="Times New Roman" w:hAnsi="Times New Roman" w:cs="Times New Roman"/>
                <w:sz w:val="18"/>
                <w:szCs w:val="18"/>
              </w:rPr>
              <w:t>DE</w:t>
            </w:r>
          </w:p>
        </w:tc>
        <w:tc>
          <w:tcPr>
            <w:tcW w:w="2445" w:type="dxa"/>
          </w:tcPr>
          <w:p w14:paraId="1CEECF50" w14:textId="77777777" w:rsidR="00602751" w:rsidRPr="00935440" w:rsidRDefault="006B0E0C" w:rsidP="0053115D">
            <w:pPr>
              <w:ind w:firstLine="0"/>
              <w:rPr>
                <w:rFonts w:ascii="Times New Roman" w:hAnsi="Times New Roman" w:cs="Times New Roman"/>
                <w:sz w:val="16"/>
              </w:rPr>
            </w:pPr>
            <w:hyperlink r:id="rId19" w:history="1">
              <w:r w:rsidR="00602751" w:rsidRPr="00935440">
                <w:rPr>
                  <w:rStyle w:val="Hyperlink"/>
                  <w:rFonts w:ascii="Times New Roman" w:hAnsi="Times New Roman" w:cs="Times New Roman"/>
                  <w:sz w:val="16"/>
                </w:rPr>
                <w:t>https://lcdn.thinkstep.com/showProcess.xhtml?uuid=db14c527-8ab6-4f5c-b21c-d5c789e94d82&amp;version=09.00.000&amp;stock=Free_GaBi_data</w:t>
              </w:r>
            </w:hyperlink>
            <w:r w:rsidR="00602751" w:rsidRPr="00935440">
              <w:rPr>
                <w:rFonts w:ascii="Times New Roman" w:hAnsi="Times New Roman" w:cs="Times New Roman"/>
                <w:sz w:val="16"/>
              </w:rPr>
              <w:t xml:space="preserve"> </w:t>
            </w:r>
          </w:p>
        </w:tc>
      </w:tr>
      <w:tr w:rsidR="00602751" w:rsidRPr="00935440" w14:paraId="2939F36B" w14:textId="77777777" w:rsidTr="00A3498C">
        <w:trPr>
          <w:cantSplit/>
          <w:trHeight w:val="711"/>
          <w:jc w:val="center"/>
        </w:trPr>
        <w:tc>
          <w:tcPr>
            <w:tcW w:w="1271" w:type="dxa"/>
          </w:tcPr>
          <w:p w14:paraId="15A3CA43" w14:textId="77777777" w:rsidR="00602751" w:rsidRPr="00935440" w:rsidRDefault="00602751" w:rsidP="00E91465">
            <w:pPr>
              <w:ind w:firstLine="0"/>
              <w:jc w:val="left"/>
              <w:rPr>
                <w:rFonts w:ascii="Times New Roman" w:hAnsi="Times New Roman" w:cs="Times New Roman"/>
                <w:sz w:val="18"/>
                <w:szCs w:val="18"/>
              </w:rPr>
            </w:pPr>
            <w:r w:rsidRPr="00935440">
              <w:rPr>
                <w:rFonts w:ascii="Times New Roman" w:hAnsi="Times New Roman" w:cs="Times New Roman"/>
                <w:sz w:val="18"/>
                <w:szCs w:val="18"/>
              </w:rPr>
              <w:t>Production of HDPE</w:t>
            </w:r>
          </w:p>
        </w:tc>
        <w:tc>
          <w:tcPr>
            <w:tcW w:w="3119" w:type="dxa"/>
          </w:tcPr>
          <w:p w14:paraId="4793359F" w14:textId="77777777" w:rsidR="00602751" w:rsidRPr="00935440" w:rsidRDefault="00602751" w:rsidP="00E91465">
            <w:pPr>
              <w:ind w:firstLine="0"/>
              <w:jc w:val="left"/>
              <w:rPr>
                <w:rFonts w:ascii="Times New Roman" w:hAnsi="Times New Roman" w:cs="Times New Roman"/>
                <w:sz w:val="18"/>
                <w:szCs w:val="18"/>
              </w:rPr>
            </w:pPr>
            <w:r w:rsidRPr="00935440">
              <w:rPr>
                <w:rFonts w:ascii="Times New Roman" w:hAnsi="Times New Roman" w:cs="Times New Roman"/>
                <w:sz w:val="18"/>
                <w:szCs w:val="18"/>
              </w:rPr>
              <w:t xml:space="preserve">High density polyethylene (HDPE), fossil fuel-based; </w:t>
            </w:r>
            <w:proofErr w:type="spellStart"/>
            <w:r w:rsidRPr="00935440">
              <w:rPr>
                <w:rFonts w:ascii="Times New Roman" w:hAnsi="Times New Roman" w:cs="Times New Roman"/>
                <w:sz w:val="18"/>
                <w:szCs w:val="18"/>
              </w:rPr>
              <w:t>polymerisation</w:t>
            </w:r>
            <w:proofErr w:type="spellEnd"/>
            <w:r w:rsidRPr="00935440">
              <w:rPr>
                <w:rFonts w:ascii="Times New Roman" w:hAnsi="Times New Roman" w:cs="Times New Roman"/>
                <w:sz w:val="18"/>
                <w:szCs w:val="18"/>
              </w:rPr>
              <w:t xml:space="preserve"> of fossil-based ethylene; production mix, at plant; petrochemical based</w:t>
            </w:r>
          </w:p>
        </w:tc>
        <w:tc>
          <w:tcPr>
            <w:tcW w:w="1635" w:type="dxa"/>
          </w:tcPr>
          <w:p w14:paraId="757CE0F6" w14:textId="77777777" w:rsidR="00602751" w:rsidRPr="00935440" w:rsidRDefault="00602751" w:rsidP="00E91465">
            <w:pPr>
              <w:ind w:firstLine="0"/>
              <w:jc w:val="left"/>
              <w:rPr>
                <w:rFonts w:ascii="Times New Roman" w:hAnsi="Times New Roman" w:cs="Times New Roman"/>
                <w:sz w:val="18"/>
                <w:szCs w:val="18"/>
              </w:rPr>
            </w:pPr>
            <w:proofErr w:type="spellStart"/>
            <w:r w:rsidRPr="00935440">
              <w:rPr>
                <w:rFonts w:ascii="Times New Roman" w:hAnsi="Times New Roman" w:cs="Times New Roman"/>
                <w:sz w:val="18"/>
                <w:szCs w:val="18"/>
              </w:rPr>
              <w:t>Ecoinvent</w:t>
            </w:r>
            <w:proofErr w:type="spellEnd"/>
            <w:r w:rsidRPr="00935440">
              <w:rPr>
                <w:rFonts w:ascii="Times New Roman" w:hAnsi="Times New Roman" w:cs="Times New Roman"/>
                <w:sz w:val="18"/>
                <w:szCs w:val="18"/>
              </w:rPr>
              <w:t xml:space="preserve"> - EF3_1_Plastic_public</w:t>
            </w:r>
          </w:p>
        </w:tc>
        <w:tc>
          <w:tcPr>
            <w:tcW w:w="630" w:type="dxa"/>
          </w:tcPr>
          <w:p w14:paraId="52CF3327" w14:textId="77777777" w:rsidR="00602751" w:rsidRPr="00935440" w:rsidRDefault="00602751" w:rsidP="00E91465">
            <w:pPr>
              <w:ind w:firstLine="0"/>
              <w:jc w:val="left"/>
              <w:rPr>
                <w:rFonts w:ascii="Times New Roman" w:hAnsi="Times New Roman" w:cs="Times New Roman"/>
                <w:sz w:val="18"/>
                <w:szCs w:val="18"/>
              </w:rPr>
            </w:pPr>
            <w:r w:rsidRPr="00935440">
              <w:rPr>
                <w:rFonts w:ascii="Times New Roman" w:hAnsi="Times New Roman" w:cs="Times New Roman"/>
                <w:sz w:val="18"/>
                <w:szCs w:val="18"/>
              </w:rPr>
              <w:t>2016</w:t>
            </w:r>
          </w:p>
        </w:tc>
        <w:tc>
          <w:tcPr>
            <w:tcW w:w="720" w:type="dxa"/>
          </w:tcPr>
          <w:p w14:paraId="71EA4DAF" w14:textId="77777777" w:rsidR="00602751" w:rsidRPr="00935440" w:rsidRDefault="00602751" w:rsidP="00E91465">
            <w:pPr>
              <w:ind w:firstLine="0"/>
              <w:jc w:val="left"/>
              <w:rPr>
                <w:rFonts w:ascii="Times New Roman" w:hAnsi="Times New Roman" w:cs="Times New Roman"/>
                <w:sz w:val="18"/>
                <w:szCs w:val="18"/>
              </w:rPr>
            </w:pPr>
            <w:proofErr w:type="gramStart"/>
            <w:r w:rsidRPr="00935440">
              <w:rPr>
                <w:rFonts w:ascii="Times New Roman" w:hAnsi="Times New Roman" w:cs="Times New Roman"/>
                <w:sz w:val="18"/>
                <w:szCs w:val="18"/>
              </w:rPr>
              <w:t>GLO,DE</w:t>
            </w:r>
            <w:proofErr w:type="gramEnd"/>
          </w:p>
        </w:tc>
        <w:tc>
          <w:tcPr>
            <w:tcW w:w="2445" w:type="dxa"/>
          </w:tcPr>
          <w:p w14:paraId="44B32FB4" w14:textId="77777777" w:rsidR="00602751" w:rsidRPr="00935440" w:rsidRDefault="006B0E0C" w:rsidP="0053115D">
            <w:pPr>
              <w:ind w:firstLine="0"/>
              <w:rPr>
                <w:rFonts w:ascii="Times New Roman" w:hAnsi="Times New Roman" w:cs="Times New Roman"/>
                <w:sz w:val="16"/>
              </w:rPr>
            </w:pPr>
            <w:hyperlink r:id="rId20" w:history="1">
              <w:r w:rsidR="00602751" w:rsidRPr="00935440">
                <w:rPr>
                  <w:rStyle w:val="Hyperlink"/>
                  <w:rFonts w:ascii="Times New Roman" w:hAnsi="Times New Roman" w:cs="Times New Roman"/>
                  <w:sz w:val="16"/>
                </w:rPr>
                <w:t>https://ecoinvent.lca-data.com/showProcess.xhtml?uuid=3a98e254-7d0b-5a85-92bc-03cd916705ec&amp;version=01.01.000&amp;stock=EF3_1_Plastics_public</w:t>
              </w:r>
            </w:hyperlink>
            <w:r w:rsidR="00602751" w:rsidRPr="00935440">
              <w:rPr>
                <w:rFonts w:ascii="Times New Roman" w:hAnsi="Times New Roman" w:cs="Times New Roman"/>
                <w:sz w:val="16"/>
              </w:rPr>
              <w:t xml:space="preserve"> </w:t>
            </w:r>
          </w:p>
        </w:tc>
      </w:tr>
      <w:tr w:rsidR="00602751" w:rsidRPr="00935440" w14:paraId="450327B6" w14:textId="77777777" w:rsidTr="00A3498C">
        <w:trPr>
          <w:cantSplit/>
          <w:trHeight w:val="834"/>
          <w:jc w:val="center"/>
        </w:trPr>
        <w:tc>
          <w:tcPr>
            <w:tcW w:w="1271" w:type="dxa"/>
          </w:tcPr>
          <w:p w14:paraId="2F3C2058" w14:textId="77777777" w:rsidR="00602751" w:rsidRPr="00935440" w:rsidRDefault="00602751" w:rsidP="00E91465">
            <w:pPr>
              <w:ind w:firstLine="0"/>
              <w:jc w:val="left"/>
              <w:rPr>
                <w:rFonts w:ascii="Times New Roman" w:hAnsi="Times New Roman" w:cs="Times New Roman"/>
                <w:sz w:val="18"/>
                <w:szCs w:val="18"/>
              </w:rPr>
            </w:pPr>
            <w:r w:rsidRPr="00935440">
              <w:rPr>
                <w:rFonts w:ascii="Times New Roman" w:hAnsi="Times New Roman" w:cs="Times New Roman"/>
                <w:sz w:val="18"/>
                <w:szCs w:val="18"/>
              </w:rPr>
              <w:t>Production of PP</w:t>
            </w:r>
          </w:p>
        </w:tc>
        <w:tc>
          <w:tcPr>
            <w:tcW w:w="3119" w:type="dxa"/>
          </w:tcPr>
          <w:p w14:paraId="30B1ACF5" w14:textId="77777777" w:rsidR="00602751" w:rsidRPr="00935440" w:rsidRDefault="00602751" w:rsidP="00E91465">
            <w:pPr>
              <w:ind w:firstLine="0"/>
              <w:jc w:val="left"/>
              <w:rPr>
                <w:rFonts w:ascii="Times New Roman" w:hAnsi="Times New Roman" w:cs="Times New Roman"/>
                <w:sz w:val="18"/>
                <w:szCs w:val="18"/>
              </w:rPr>
            </w:pPr>
            <w:r w:rsidRPr="00935440">
              <w:rPr>
                <w:rFonts w:ascii="Times New Roman" w:hAnsi="Times New Roman" w:cs="Times New Roman"/>
                <w:sz w:val="18"/>
                <w:szCs w:val="18"/>
              </w:rPr>
              <w:t xml:space="preserve">Polypropylene (PP), blend of bio-based and fossil; </w:t>
            </w:r>
            <w:proofErr w:type="spellStart"/>
            <w:r w:rsidRPr="00935440">
              <w:rPr>
                <w:rFonts w:ascii="Times New Roman" w:hAnsi="Times New Roman" w:cs="Times New Roman"/>
                <w:sz w:val="18"/>
                <w:szCs w:val="18"/>
              </w:rPr>
              <w:t>polymerisation</w:t>
            </w:r>
            <w:proofErr w:type="spellEnd"/>
            <w:r w:rsidRPr="00935440">
              <w:rPr>
                <w:rFonts w:ascii="Times New Roman" w:hAnsi="Times New Roman" w:cs="Times New Roman"/>
                <w:sz w:val="18"/>
                <w:szCs w:val="18"/>
              </w:rPr>
              <w:t xml:space="preserve"> of mix bio-based and fossil-based propylene; production mix, at plant; blend of bio-based and fossil</w:t>
            </w:r>
          </w:p>
        </w:tc>
        <w:tc>
          <w:tcPr>
            <w:tcW w:w="1635" w:type="dxa"/>
          </w:tcPr>
          <w:p w14:paraId="2B44F671" w14:textId="77777777" w:rsidR="00602751" w:rsidRPr="00935440" w:rsidRDefault="00602751" w:rsidP="00E91465">
            <w:pPr>
              <w:ind w:firstLine="0"/>
              <w:jc w:val="left"/>
              <w:rPr>
                <w:rFonts w:ascii="Times New Roman" w:hAnsi="Times New Roman" w:cs="Times New Roman"/>
                <w:sz w:val="18"/>
                <w:szCs w:val="18"/>
              </w:rPr>
            </w:pPr>
            <w:proofErr w:type="spellStart"/>
            <w:r w:rsidRPr="00935440">
              <w:rPr>
                <w:rFonts w:ascii="Times New Roman" w:hAnsi="Times New Roman" w:cs="Times New Roman"/>
                <w:sz w:val="18"/>
                <w:szCs w:val="18"/>
              </w:rPr>
              <w:t>Ecoinvent</w:t>
            </w:r>
            <w:proofErr w:type="spellEnd"/>
            <w:r w:rsidRPr="00935440">
              <w:rPr>
                <w:rFonts w:ascii="Times New Roman" w:hAnsi="Times New Roman" w:cs="Times New Roman"/>
                <w:sz w:val="18"/>
                <w:szCs w:val="18"/>
              </w:rPr>
              <w:t xml:space="preserve"> - EF3_1_Plastic_public</w:t>
            </w:r>
          </w:p>
        </w:tc>
        <w:tc>
          <w:tcPr>
            <w:tcW w:w="630" w:type="dxa"/>
          </w:tcPr>
          <w:p w14:paraId="0FAF12D0" w14:textId="77777777" w:rsidR="00602751" w:rsidRPr="00935440" w:rsidRDefault="00602751" w:rsidP="00E91465">
            <w:pPr>
              <w:ind w:firstLine="0"/>
              <w:jc w:val="left"/>
              <w:rPr>
                <w:rFonts w:ascii="Times New Roman" w:hAnsi="Times New Roman" w:cs="Times New Roman"/>
                <w:sz w:val="18"/>
                <w:szCs w:val="18"/>
              </w:rPr>
            </w:pPr>
            <w:r w:rsidRPr="00935440">
              <w:rPr>
                <w:rFonts w:ascii="Times New Roman" w:hAnsi="Times New Roman" w:cs="Times New Roman"/>
                <w:sz w:val="18"/>
                <w:szCs w:val="18"/>
              </w:rPr>
              <w:t>2016</w:t>
            </w:r>
          </w:p>
        </w:tc>
        <w:tc>
          <w:tcPr>
            <w:tcW w:w="720" w:type="dxa"/>
          </w:tcPr>
          <w:p w14:paraId="4A716D29" w14:textId="77777777" w:rsidR="00602751" w:rsidRPr="00935440" w:rsidRDefault="00602751" w:rsidP="00E91465">
            <w:pPr>
              <w:ind w:firstLine="0"/>
              <w:jc w:val="left"/>
              <w:rPr>
                <w:rFonts w:ascii="Times New Roman" w:hAnsi="Times New Roman" w:cs="Times New Roman"/>
                <w:sz w:val="18"/>
                <w:szCs w:val="18"/>
              </w:rPr>
            </w:pPr>
            <w:proofErr w:type="gramStart"/>
            <w:r w:rsidRPr="00935440">
              <w:rPr>
                <w:rFonts w:ascii="Times New Roman" w:hAnsi="Times New Roman" w:cs="Times New Roman"/>
                <w:sz w:val="18"/>
                <w:szCs w:val="18"/>
              </w:rPr>
              <w:t>GLO,DE</w:t>
            </w:r>
            <w:proofErr w:type="gramEnd"/>
          </w:p>
        </w:tc>
        <w:tc>
          <w:tcPr>
            <w:tcW w:w="2445" w:type="dxa"/>
          </w:tcPr>
          <w:p w14:paraId="7C758F30" w14:textId="77777777" w:rsidR="00602751" w:rsidRPr="00935440" w:rsidRDefault="006B0E0C" w:rsidP="0053115D">
            <w:pPr>
              <w:ind w:firstLine="0"/>
              <w:rPr>
                <w:rFonts w:ascii="Times New Roman" w:hAnsi="Times New Roman" w:cs="Times New Roman"/>
                <w:sz w:val="16"/>
              </w:rPr>
            </w:pPr>
            <w:hyperlink r:id="rId21" w:history="1">
              <w:r w:rsidR="00602751" w:rsidRPr="00935440">
                <w:rPr>
                  <w:rStyle w:val="Hyperlink"/>
                  <w:rFonts w:ascii="Times New Roman" w:hAnsi="Times New Roman" w:cs="Times New Roman"/>
                  <w:sz w:val="16"/>
                </w:rPr>
                <w:t>https://ecoinvent.lca-data.com/showProcess.xhtml?uuid=f78f09a8-1e3b-5191-890d-90b95a8ce0d2&amp;version=01.01.000&amp;stock=EF3_1_Plastics_public</w:t>
              </w:r>
            </w:hyperlink>
            <w:r w:rsidR="00602751" w:rsidRPr="00935440">
              <w:rPr>
                <w:rFonts w:ascii="Times New Roman" w:hAnsi="Times New Roman" w:cs="Times New Roman"/>
                <w:sz w:val="16"/>
              </w:rPr>
              <w:t xml:space="preserve"> </w:t>
            </w:r>
          </w:p>
        </w:tc>
      </w:tr>
      <w:tr w:rsidR="00602751" w:rsidRPr="00935440" w14:paraId="17037CB6" w14:textId="77777777" w:rsidTr="00A3498C">
        <w:trPr>
          <w:cantSplit/>
          <w:trHeight w:val="562"/>
          <w:jc w:val="center"/>
        </w:trPr>
        <w:tc>
          <w:tcPr>
            <w:tcW w:w="1271" w:type="dxa"/>
          </w:tcPr>
          <w:p w14:paraId="251753F3" w14:textId="77777777" w:rsidR="00602751" w:rsidRPr="00935440" w:rsidRDefault="00602751" w:rsidP="00E91465">
            <w:pPr>
              <w:ind w:firstLine="0"/>
              <w:jc w:val="left"/>
              <w:rPr>
                <w:rFonts w:ascii="Times New Roman" w:hAnsi="Times New Roman" w:cs="Times New Roman"/>
                <w:sz w:val="18"/>
                <w:szCs w:val="18"/>
              </w:rPr>
            </w:pPr>
            <w:r w:rsidRPr="00935440">
              <w:rPr>
                <w:rFonts w:ascii="Times New Roman" w:hAnsi="Times New Roman" w:cs="Times New Roman"/>
                <w:sz w:val="18"/>
                <w:szCs w:val="18"/>
              </w:rPr>
              <w:t>Production of lead</w:t>
            </w:r>
          </w:p>
        </w:tc>
        <w:tc>
          <w:tcPr>
            <w:tcW w:w="3119" w:type="dxa"/>
          </w:tcPr>
          <w:p w14:paraId="0AFC5B29" w14:textId="77777777" w:rsidR="00602751" w:rsidRPr="00935440" w:rsidRDefault="00602751" w:rsidP="00E91465">
            <w:pPr>
              <w:ind w:firstLine="0"/>
              <w:jc w:val="left"/>
              <w:rPr>
                <w:rFonts w:ascii="Times New Roman" w:hAnsi="Times New Roman" w:cs="Times New Roman"/>
                <w:sz w:val="18"/>
                <w:szCs w:val="18"/>
              </w:rPr>
            </w:pPr>
            <w:r w:rsidRPr="00935440">
              <w:rPr>
                <w:rFonts w:ascii="Times New Roman" w:hAnsi="Times New Roman" w:cs="Times New Roman"/>
                <w:sz w:val="18"/>
                <w:szCs w:val="18"/>
              </w:rPr>
              <w:t>Primary lead production from concentrate</w:t>
            </w:r>
          </w:p>
        </w:tc>
        <w:tc>
          <w:tcPr>
            <w:tcW w:w="1635" w:type="dxa"/>
          </w:tcPr>
          <w:p w14:paraId="0E41EB1F" w14:textId="77777777" w:rsidR="00602751" w:rsidRPr="00935440" w:rsidRDefault="00602751" w:rsidP="00E91465">
            <w:pPr>
              <w:ind w:firstLine="0"/>
              <w:jc w:val="left"/>
              <w:rPr>
                <w:rFonts w:ascii="Times New Roman" w:hAnsi="Times New Roman" w:cs="Times New Roman"/>
                <w:sz w:val="18"/>
                <w:szCs w:val="18"/>
              </w:rPr>
            </w:pPr>
            <w:proofErr w:type="spellStart"/>
            <w:r w:rsidRPr="00935440">
              <w:rPr>
                <w:rFonts w:ascii="Times New Roman" w:hAnsi="Times New Roman" w:cs="Times New Roman"/>
                <w:sz w:val="18"/>
                <w:szCs w:val="18"/>
              </w:rPr>
              <w:t>Ecoinvent</w:t>
            </w:r>
            <w:proofErr w:type="spellEnd"/>
            <w:r w:rsidRPr="00935440">
              <w:rPr>
                <w:rFonts w:ascii="Times New Roman" w:hAnsi="Times New Roman" w:cs="Times New Roman"/>
                <w:sz w:val="18"/>
                <w:szCs w:val="18"/>
              </w:rPr>
              <w:t xml:space="preserve"> - V3.9 (2022)</w:t>
            </w:r>
          </w:p>
        </w:tc>
        <w:tc>
          <w:tcPr>
            <w:tcW w:w="630" w:type="dxa"/>
          </w:tcPr>
          <w:p w14:paraId="11E5B2B8" w14:textId="77777777" w:rsidR="00602751" w:rsidRPr="00935440" w:rsidRDefault="00602751" w:rsidP="00E91465">
            <w:pPr>
              <w:ind w:firstLine="0"/>
              <w:jc w:val="left"/>
              <w:rPr>
                <w:rFonts w:ascii="Times New Roman" w:hAnsi="Times New Roman" w:cs="Times New Roman"/>
                <w:sz w:val="18"/>
                <w:szCs w:val="18"/>
              </w:rPr>
            </w:pPr>
            <w:r w:rsidRPr="00935440">
              <w:rPr>
                <w:rFonts w:ascii="Times New Roman" w:hAnsi="Times New Roman" w:cs="Times New Roman"/>
                <w:sz w:val="18"/>
                <w:szCs w:val="18"/>
              </w:rPr>
              <w:t>2005</w:t>
            </w:r>
          </w:p>
        </w:tc>
        <w:tc>
          <w:tcPr>
            <w:tcW w:w="720" w:type="dxa"/>
          </w:tcPr>
          <w:p w14:paraId="340607FF" w14:textId="77777777" w:rsidR="00602751" w:rsidRPr="00935440" w:rsidRDefault="00602751" w:rsidP="00E91465">
            <w:pPr>
              <w:ind w:firstLine="0"/>
              <w:jc w:val="left"/>
              <w:rPr>
                <w:rFonts w:ascii="Times New Roman" w:hAnsi="Times New Roman" w:cs="Times New Roman"/>
                <w:sz w:val="18"/>
                <w:szCs w:val="18"/>
              </w:rPr>
            </w:pPr>
            <w:r w:rsidRPr="00935440">
              <w:rPr>
                <w:rFonts w:ascii="Times New Roman" w:hAnsi="Times New Roman" w:cs="Times New Roman"/>
                <w:sz w:val="18"/>
                <w:szCs w:val="18"/>
              </w:rPr>
              <w:t>RER</w:t>
            </w:r>
          </w:p>
        </w:tc>
        <w:tc>
          <w:tcPr>
            <w:tcW w:w="2445" w:type="dxa"/>
          </w:tcPr>
          <w:p w14:paraId="666DA298" w14:textId="77777777" w:rsidR="00602751" w:rsidRPr="00935440" w:rsidRDefault="006B0E0C" w:rsidP="0053115D">
            <w:pPr>
              <w:ind w:firstLine="0"/>
              <w:rPr>
                <w:rFonts w:ascii="Times New Roman" w:hAnsi="Times New Roman" w:cs="Times New Roman"/>
                <w:sz w:val="16"/>
              </w:rPr>
            </w:pPr>
            <w:hyperlink r:id="rId22" w:history="1">
              <w:r w:rsidR="00602751" w:rsidRPr="00935440">
                <w:rPr>
                  <w:rStyle w:val="Hyperlink"/>
                  <w:rFonts w:ascii="Times New Roman" w:hAnsi="Times New Roman" w:cs="Times New Roman"/>
                  <w:sz w:val="16"/>
                </w:rPr>
                <w:t>https://db.ecoinvent.org/processdetail.php?area=2&amp;pid=1103&amp;displaymode=LCI</w:t>
              </w:r>
            </w:hyperlink>
            <w:r w:rsidR="00602751" w:rsidRPr="00935440">
              <w:rPr>
                <w:rFonts w:ascii="Times New Roman" w:hAnsi="Times New Roman" w:cs="Times New Roman"/>
                <w:sz w:val="16"/>
              </w:rPr>
              <w:t xml:space="preserve"> </w:t>
            </w:r>
          </w:p>
        </w:tc>
      </w:tr>
      <w:tr w:rsidR="00602751" w:rsidRPr="00935440" w14:paraId="574173B9" w14:textId="77777777" w:rsidTr="00A3498C">
        <w:trPr>
          <w:cantSplit/>
          <w:trHeight w:val="556"/>
          <w:jc w:val="center"/>
        </w:trPr>
        <w:tc>
          <w:tcPr>
            <w:tcW w:w="1271" w:type="dxa"/>
          </w:tcPr>
          <w:p w14:paraId="7BD3FD46" w14:textId="77777777" w:rsidR="00602751" w:rsidRPr="00935440" w:rsidRDefault="00602751" w:rsidP="00E91465">
            <w:pPr>
              <w:ind w:firstLine="0"/>
              <w:jc w:val="left"/>
              <w:rPr>
                <w:rFonts w:ascii="Times New Roman" w:hAnsi="Times New Roman" w:cs="Times New Roman"/>
                <w:sz w:val="18"/>
                <w:szCs w:val="18"/>
              </w:rPr>
            </w:pPr>
            <w:r w:rsidRPr="00935440">
              <w:rPr>
                <w:rFonts w:ascii="Times New Roman" w:hAnsi="Times New Roman" w:cs="Times New Roman"/>
                <w:sz w:val="18"/>
                <w:szCs w:val="18"/>
              </w:rPr>
              <w:t>Production of concrete</w:t>
            </w:r>
          </w:p>
        </w:tc>
        <w:tc>
          <w:tcPr>
            <w:tcW w:w="3119" w:type="dxa"/>
          </w:tcPr>
          <w:p w14:paraId="0EA85840" w14:textId="77777777" w:rsidR="00602751" w:rsidRPr="00935440" w:rsidRDefault="00602751" w:rsidP="00E91465">
            <w:pPr>
              <w:ind w:firstLine="0"/>
              <w:jc w:val="left"/>
              <w:rPr>
                <w:rFonts w:ascii="Times New Roman" w:hAnsi="Times New Roman" w:cs="Times New Roman"/>
                <w:sz w:val="18"/>
                <w:szCs w:val="18"/>
              </w:rPr>
            </w:pPr>
            <w:r w:rsidRPr="00935440">
              <w:rPr>
                <w:rFonts w:ascii="Times New Roman" w:hAnsi="Times New Roman" w:cs="Times New Roman"/>
                <w:sz w:val="18"/>
                <w:szCs w:val="18"/>
              </w:rPr>
              <w:t>Ready-mix concrete C12/15; technology mix; production mix, at plant; C12/15</w:t>
            </w:r>
            <w:r w:rsidRPr="00935440">
              <w:rPr>
                <w:rFonts w:ascii="Times New Roman" w:hAnsi="Times New Roman" w:cs="Times New Roman"/>
                <w:sz w:val="18"/>
                <w:szCs w:val="18"/>
              </w:rPr>
              <w:tab/>
            </w:r>
          </w:p>
          <w:p w14:paraId="6B4E3F6D" w14:textId="77777777" w:rsidR="00602751" w:rsidRPr="00935440" w:rsidRDefault="00602751" w:rsidP="00E91465">
            <w:pPr>
              <w:tabs>
                <w:tab w:val="left" w:pos="1841"/>
              </w:tabs>
              <w:jc w:val="left"/>
              <w:rPr>
                <w:rFonts w:ascii="Times New Roman" w:hAnsi="Times New Roman" w:cs="Times New Roman"/>
                <w:sz w:val="18"/>
                <w:szCs w:val="18"/>
              </w:rPr>
            </w:pPr>
            <w:r w:rsidRPr="00935440">
              <w:rPr>
                <w:rFonts w:ascii="Times New Roman" w:hAnsi="Times New Roman" w:cs="Times New Roman"/>
                <w:sz w:val="18"/>
                <w:szCs w:val="18"/>
              </w:rPr>
              <w:tab/>
            </w:r>
          </w:p>
        </w:tc>
        <w:tc>
          <w:tcPr>
            <w:tcW w:w="1635" w:type="dxa"/>
          </w:tcPr>
          <w:p w14:paraId="33E430EF" w14:textId="77777777" w:rsidR="00602751" w:rsidRPr="00935440" w:rsidRDefault="00602751" w:rsidP="00E91465">
            <w:pPr>
              <w:ind w:firstLine="0"/>
              <w:jc w:val="left"/>
              <w:rPr>
                <w:rFonts w:ascii="Times New Roman" w:hAnsi="Times New Roman" w:cs="Times New Roman"/>
                <w:sz w:val="18"/>
                <w:szCs w:val="18"/>
              </w:rPr>
            </w:pPr>
            <w:proofErr w:type="spellStart"/>
            <w:r w:rsidRPr="00935440">
              <w:rPr>
                <w:rFonts w:ascii="Times New Roman" w:hAnsi="Times New Roman" w:cs="Times New Roman"/>
                <w:sz w:val="18"/>
                <w:szCs w:val="18"/>
              </w:rPr>
              <w:t>Thinkstep</w:t>
            </w:r>
            <w:proofErr w:type="spellEnd"/>
            <w:r w:rsidRPr="00935440">
              <w:rPr>
                <w:rFonts w:ascii="Times New Roman" w:hAnsi="Times New Roman" w:cs="Times New Roman"/>
                <w:sz w:val="18"/>
                <w:szCs w:val="18"/>
              </w:rPr>
              <w:t xml:space="preserve"> -Free Gabi data</w:t>
            </w:r>
          </w:p>
        </w:tc>
        <w:tc>
          <w:tcPr>
            <w:tcW w:w="630" w:type="dxa"/>
          </w:tcPr>
          <w:p w14:paraId="54360FDF" w14:textId="77777777" w:rsidR="00602751" w:rsidRPr="00935440" w:rsidRDefault="00602751" w:rsidP="00E91465">
            <w:pPr>
              <w:ind w:firstLine="0"/>
              <w:jc w:val="left"/>
              <w:rPr>
                <w:rFonts w:ascii="Times New Roman" w:hAnsi="Times New Roman" w:cs="Times New Roman"/>
                <w:sz w:val="18"/>
                <w:szCs w:val="18"/>
              </w:rPr>
            </w:pPr>
            <w:r w:rsidRPr="00935440">
              <w:rPr>
                <w:rFonts w:ascii="Times New Roman" w:hAnsi="Times New Roman" w:cs="Times New Roman"/>
                <w:sz w:val="18"/>
                <w:szCs w:val="18"/>
              </w:rPr>
              <w:t>2013</w:t>
            </w:r>
          </w:p>
        </w:tc>
        <w:tc>
          <w:tcPr>
            <w:tcW w:w="720" w:type="dxa"/>
          </w:tcPr>
          <w:p w14:paraId="390BD00E" w14:textId="77777777" w:rsidR="00602751" w:rsidRPr="00935440" w:rsidRDefault="00602751" w:rsidP="00E91465">
            <w:pPr>
              <w:ind w:firstLine="0"/>
              <w:jc w:val="left"/>
              <w:rPr>
                <w:rFonts w:ascii="Times New Roman" w:hAnsi="Times New Roman" w:cs="Times New Roman"/>
                <w:sz w:val="18"/>
                <w:szCs w:val="18"/>
              </w:rPr>
            </w:pPr>
            <w:r w:rsidRPr="00935440">
              <w:rPr>
                <w:rFonts w:ascii="Times New Roman" w:hAnsi="Times New Roman" w:cs="Times New Roman"/>
                <w:sz w:val="18"/>
                <w:szCs w:val="18"/>
              </w:rPr>
              <w:t>DE</w:t>
            </w:r>
          </w:p>
        </w:tc>
        <w:tc>
          <w:tcPr>
            <w:tcW w:w="2445" w:type="dxa"/>
          </w:tcPr>
          <w:p w14:paraId="15396E19" w14:textId="77777777" w:rsidR="00602751" w:rsidRPr="00935440" w:rsidRDefault="006B0E0C" w:rsidP="0053115D">
            <w:pPr>
              <w:ind w:firstLine="0"/>
              <w:rPr>
                <w:rFonts w:ascii="Times New Roman" w:hAnsi="Times New Roman" w:cs="Times New Roman"/>
                <w:sz w:val="16"/>
              </w:rPr>
            </w:pPr>
            <w:hyperlink r:id="rId23" w:history="1">
              <w:r w:rsidR="00602751" w:rsidRPr="00935440">
                <w:rPr>
                  <w:rStyle w:val="Hyperlink"/>
                  <w:rFonts w:ascii="Times New Roman" w:hAnsi="Times New Roman" w:cs="Times New Roman"/>
                  <w:sz w:val="16"/>
                </w:rPr>
                <w:t>https://lcdn.thinkstep.com/showProcess.xhtml?uuid=c6c0088c-b59b-402a-ba4c-59cc2b46aca2&amp;version=09.00.000&amp;stock=Free_GaBi_data</w:t>
              </w:r>
            </w:hyperlink>
            <w:r w:rsidR="00602751" w:rsidRPr="00935440">
              <w:rPr>
                <w:rFonts w:ascii="Times New Roman" w:hAnsi="Times New Roman" w:cs="Times New Roman"/>
                <w:sz w:val="16"/>
              </w:rPr>
              <w:t xml:space="preserve"> </w:t>
            </w:r>
          </w:p>
        </w:tc>
      </w:tr>
      <w:tr w:rsidR="00602751" w:rsidRPr="00935440" w14:paraId="103187AF" w14:textId="77777777" w:rsidTr="00A3498C">
        <w:trPr>
          <w:cantSplit/>
          <w:trHeight w:val="556"/>
          <w:jc w:val="center"/>
        </w:trPr>
        <w:tc>
          <w:tcPr>
            <w:tcW w:w="1271" w:type="dxa"/>
          </w:tcPr>
          <w:p w14:paraId="0501545B" w14:textId="77777777" w:rsidR="00602751" w:rsidRPr="00935440" w:rsidRDefault="00602751" w:rsidP="0067106B">
            <w:pPr>
              <w:ind w:firstLine="0"/>
              <w:jc w:val="left"/>
              <w:rPr>
                <w:rFonts w:ascii="Times New Roman" w:hAnsi="Times New Roman" w:cs="Times New Roman"/>
                <w:sz w:val="18"/>
                <w:szCs w:val="18"/>
              </w:rPr>
            </w:pPr>
            <w:r w:rsidRPr="00935440">
              <w:rPr>
                <w:rFonts w:ascii="Times New Roman" w:hAnsi="Times New Roman" w:cs="Times New Roman"/>
                <w:sz w:val="18"/>
                <w:szCs w:val="18"/>
              </w:rPr>
              <w:t>Production of gravel</w:t>
            </w:r>
          </w:p>
        </w:tc>
        <w:tc>
          <w:tcPr>
            <w:tcW w:w="3119" w:type="dxa"/>
          </w:tcPr>
          <w:p w14:paraId="1F0DD9DD" w14:textId="77777777" w:rsidR="00602751" w:rsidRPr="00935440" w:rsidRDefault="00602751" w:rsidP="0067106B">
            <w:pPr>
              <w:ind w:firstLine="0"/>
              <w:jc w:val="left"/>
              <w:rPr>
                <w:rFonts w:ascii="Times New Roman" w:hAnsi="Times New Roman" w:cs="Times New Roman"/>
                <w:sz w:val="18"/>
                <w:szCs w:val="18"/>
              </w:rPr>
            </w:pPr>
            <w:r w:rsidRPr="00935440">
              <w:rPr>
                <w:rFonts w:ascii="Times New Roman" w:hAnsi="Times New Roman" w:cs="Times New Roman"/>
                <w:sz w:val="18"/>
                <w:szCs w:val="18"/>
              </w:rPr>
              <w:t>Gravel 2/32, production mix, at plant, wet and dry quarry, undried</w:t>
            </w:r>
          </w:p>
        </w:tc>
        <w:tc>
          <w:tcPr>
            <w:tcW w:w="1635" w:type="dxa"/>
          </w:tcPr>
          <w:p w14:paraId="716BAC9A" w14:textId="77777777" w:rsidR="00602751" w:rsidRPr="00935440" w:rsidRDefault="00602751" w:rsidP="0067106B">
            <w:pPr>
              <w:ind w:firstLine="0"/>
              <w:jc w:val="left"/>
              <w:rPr>
                <w:rFonts w:ascii="Times New Roman" w:hAnsi="Times New Roman" w:cs="Times New Roman"/>
                <w:sz w:val="18"/>
                <w:szCs w:val="18"/>
              </w:rPr>
            </w:pPr>
            <w:r w:rsidRPr="00935440">
              <w:rPr>
                <w:rFonts w:ascii="Times New Roman" w:hAnsi="Times New Roman" w:cs="Times New Roman"/>
                <w:sz w:val="18"/>
                <w:szCs w:val="18"/>
              </w:rPr>
              <w:t>ELCD - 898618b2-3306-11dd-bd11-0800200c9a66</w:t>
            </w:r>
          </w:p>
        </w:tc>
        <w:tc>
          <w:tcPr>
            <w:tcW w:w="630" w:type="dxa"/>
          </w:tcPr>
          <w:p w14:paraId="4AC98E6D" w14:textId="77777777" w:rsidR="00602751" w:rsidRPr="00935440" w:rsidRDefault="00602751" w:rsidP="0067106B">
            <w:pPr>
              <w:ind w:firstLine="0"/>
              <w:jc w:val="left"/>
              <w:rPr>
                <w:rFonts w:ascii="Times New Roman" w:hAnsi="Times New Roman" w:cs="Times New Roman"/>
                <w:sz w:val="18"/>
                <w:szCs w:val="18"/>
              </w:rPr>
            </w:pPr>
            <w:r w:rsidRPr="00935440">
              <w:rPr>
                <w:rFonts w:ascii="Times New Roman" w:hAnsi="Times New Roman" w:cs="Times New Roman"/>
                <w:sz w:val="18"/>
                <w:szCs w:val="18"/>
              </w:rPr>
              <w:t>2005</w:t>
            </w:r>
          </w:p>
        </w:tc>
        <w:tc>
          <w:tcPr>
            <w:tcW w:w="720" w:type="dxa"/>
          </w:tcPr>
          <w:p w14:paraId="3169B674" w14:textId="77777777" w:rsidR="00602751" w:rsidRPr="00935440" w:rsidRDefault="00602751" w:rsidP="0067106B">
            <w:pPr>
              <w:ind w:firstLine="0"/>
              <w:jc w:val="left"/>
              <w:rPr>
                <w:rFonts w:ascii="Times New Roman" w:hAnsi="Times New Roman" w:cs="Times New Roman"/>
                <w:sz w:val="18"/>
                <w:szCs w:val="18"/>
              </w:rPr>
            </w:pPr>
            <w:r w:rsidRPr="00935440">
              <w:rPr>
                <w:rFonts w:ascii="Times New Roman" w:hAnsi="Times New Roman" w:cs="Times New Roman"/>
                <w:sz w:val="18"/>
                <w:szCs w:val="18"/>
              </w:rPr>
              <w:t>RER</w:t>
            </w:r>
          </w:p>
        </w:tc>
        <w:tc>
          <w:tcPr>
            <w:tcW w:w="2445" w:type="dxa"/>
          </w:tcPr>
          <w:p w14:paraId="3F89453A" w14:textId="77777777" w:rsidR="00602751" w:rsidRPr="00935440" w:rsidRDefault="006B0E0C" w:rsidP="0053115D">
            <w:pPr>
              <w:ind w:firstLine="0"/>
              <w:rPr>
                <w:rFonts w:ascii="Times New Roman" w:hAnsi="Times New Roman" w:cs="Times New Roman"/>
              </w:rPr>
            </w:pPr>
            <w:hyperlink r:id="rId24" w:history="1">
              <w:r w:rsidR="00602751" w:rsidRPr="00935440">
                <w:rPr>
                  <w:rStyle w:val="Hyperlink"/>
                  <w:rFonts w:ascii="Times New Roman" w:hAnsi="Times New Roman" w:cs="Times New Roman"/>
                  <w:sz w:val="16"/>
                </w:rPr>
                <w:t>https://eplca.jrc.ec.europa.eu/ELCD3/datasetDownload.xhtml</w:t>
              </w:r>
            </w:hyperlink>
            <w:r w:rsidR="00602751" w:rsidRPr="00935440">
              <w:rPr>
                <w:rFonts w:ascii="Times New Roman" w:hAnsi="Times New Roman" w:cs="Times New Roman"/>
                <w:sz w:val="16"/>
              </w:rPr>
              <w:t xml:space="preserve"> </w:t>
            </w:r>
          </w:p>
        </w:tc>
      </w:tr>
      <w:tr w:rsidR="00602751" w:rsidRPr="00935440" w14:paraId="18167D49" w14:textId="77777777" w:rsidTr="00A3498C">
        <w:trPr>
          <w:cantSplit/>
          <w:trHeight w:val="408"/>
          <w:jc w:val="center"/>
        </w:trPr>
        <w:tc>
          <w:tcPr>
            <w:tcW w:w="1271" w:type="dxa"/>
          </w:tcPr>
          <w:p w14:paraId="572EEE3C" w14:textId="77777777" w:rsidR="00602751" w:rsidRPr="00935440" w:rsidRDefault="00602751" w:rsidP="0067106B">
            <w:pPr>
              <w:ind w:firstLine="0"/>
              <w:jc w:val="left"/>
              <w:rPr>
                <w:rFonts w:ascii="Times New Roman" w:hAnsi="Times New Roman" w:cs="Times New Roman"/>
                <w:sz w:val="18"/>
                <w:szCs w:val="18"/>
              </w:rPr>
            </w:pPr>
            <w:r w:rsidRPr="00935440">
              <w:rPr>
                <w:rFonts w:ascii="Times New Roman" w:hAnsi="Times New Roman" w:cs="Times New Roman"/>
                <w:sz w:val="18"/>
                <w:szCs w:val="18"/>
              </w:rPr>
              <w:t>Transportation by truck</w:t>
            </w:r>
          </w:p>
        </w:tc>
        <w:tc>
          <w:tcPr>
            <w:tcW w:w="3119" w:type="dxa"/>
          </w:tcPr>
          <w:p w14:paraId="3E764D56" w14:textId="77777777" w:rsidR="00602751" w:rsidRPr="00935440" w:rsidRDefault="00602751" w:rsidP="0067106B">
            <w:pPr>
              <w:ind w:firstLine="0"/>
              <w:jc w:val="left"/>
              <w:rPr>
                <w:rFonts w:ascii="Times New Roman" w:hAnsi="Times New Roman" w:cs="Times New Roman"/>
                <w:sz w:val="18"/>
                <w:szCs w:val="18"/>
              </w:rPr>
            </w:pPr>
            <w:r w:rsidRPr="00935440">
              <w:rPr>
                <w:rFonts w:ascii="Times New Roman" w:hAnsi="Times New Roman" w:cs="Times New Roman"/>
                <w:sz w:val="18"/>
                <w:szCs w:val="18"/>
              </w:rPr>
              <w:t>Lorry transport, Euro 0, 1, 2, 3, 4 mix, 22 t total weight, 17,3t max payload</w:t>
            </w:r>
          </w:p>
        </w:tc>
        <w:tc>
          <w:tcPr>
            <w:tcW w:w="1635" w:type="dxa"/>
          </w:tcPr>
          <w:p w14:paraId="5B81B867" w14:textId="77777777" w:rsidR="00602751" w:rsidRPr="00935440" w:rsidRDefault="00602751" w:rsidP="0067106B">
            <w:pPr>
              <w:ind w:firstLine="0"/>
              <w:jc w:val="left"/>
              <w:rPr>
                <w:rFonts w:ascii="Times New Roman" w:hAnsi="Times New Roman" w:cs="Times New Roman"/>
                <w:sz w:val="18"/>
                <w:szCs w:val="18"/>
                <w:lang w:val="it-IT"/>
              </w:rPr>
            </w:pPr>
            <w:r w:rsidRPr="00935440">
              <w:rPr>
                <w:rFonts w:ascii="Times New Roman" w:hAnsi="Times New Roman" w:cs="Times New Roman"/>
                <w:sz w:val="18"/>
                <w:szCs w:val="18"/>
                <w:lang w:val="it-IT"/>
              </w:rPr>
              <w:t>ELCD - 50462b0d-7d2b-40d4-843e-9857061e3c08</w:t>
            </w:r>
          </w:p>
        </w:tc>
        <w:tc>
          <w:tcPr>
            <w:tcW w:w="630" w:type="dxa"/>
          </w:tcPr>
          <w:p w14:paraId="1A8C314B" w14:textId="77777777" w:rsidR="00602751" w:rsidRPr="00935440" w:rsidRDefault="00602751" w:rsidP="0067106B">
            <w:pPr>
              <w:ind w:firstLine="0"/>
              <w:jc w:val="left"/>
              <w:rPr>
                <w:rFonts w:ascii="Times New Roman" w:hAnsi="Times New Roman" w:cs="Times New Roman"/>
                <w:sz w:val="18"/>
                <w:szCs w:val="18"/>
              </w:rPr>
            </w:pPr>
            <w:r w:rsidRPr="00935440">
              <w:rPr>
                <w:rFonts w:ascii="Times New Roman" w:hAnsi="Times New Roman" w:cs="Times New Roman"/>
                <w:sz w:val="18"/>
                <w:szCs w:val="18"/>
              </w:rPr>
              <w:t>2005</w:t>
            </w:r>
          </w:p>
        </w:tc>
        <w:tc>
          <w:tcPr>
            <w:tcW w:w="720" w:type="dxa"/>
          </w:tcPr>
          <w:p w14:paraId="0F4BD6FA" w14:textId="77777777" w:rsidR="00602751" w:rsidRPr="00935440" w:rsidRDefault="00602751" w:rsidP="0067106B">
            <w:pPr>
              <w:ind w:firstLine="0"/>
              <w:jc w:val="left"/>
              <w:rPr>
                <w:rFonts w:ascii="Times New Roman" w:hAnsi="Times New Roman" w:cs="Times New Roman"/>
                <w:sz w:val="18"/>
                <w:szCs w:val="18"/>
              </w:rPr>
            </w:pPr>
            <w:r w:rsidRPr="00935440">
              <w:rPr>
                <w:rFonts w:ascii="Times New Roman" w:hAnsi="Times New Roman" w:cs="Times New Roman"/>
                <w:sz w:val="18"/>
                <w:szCs w:val="18"/>
              </w:rPr>
              <w:t>RER</w:t>
            </w:r>
          </w:p>
        </w:tc>
        <w:tc>
          <w:tcPr>
            <w:tcW w:w="2445" w:type="dxa"/>
          </w:tcPr>
          <w:p w14:paraId="6B82E84B" w14:textId="77777777" w:rsidR="00602751" w:rsidRPr="00935440" w:rsidRDefault="006B0E0C" w:rsidP="0053115D">
            <w:pPr>
              <w:ind w:firstLine="0"/>
              <w:rPr>
                <w:rFonts w:ascii="Times New Roman" w:hAnsi="Times New Roman" w:cs="Times New Roman"/>
                <w:sz w:val="16"/>
              </w:rPr>
            </w:pPr>
            <w:hyperlink r:id="rId25" w:history="1">
              <w:r w:rsidR="00602751" w:rsidRPr="00935440">
                <w:rPr>
                  <w:rStyle w:val="Hyperlink"/>
                  <w:rFonts w:ascii="Times New Roman" w:hAnsi="Times New Roman" w:cs="Times New Roman"/>
                  <w:sz w:val="16"/>
                </w:rPr>
                <w:t>https://eplca.jrc.ec.europa.eu/ELCD3/datasetDownload.xhtml</w:t>
              </w:r>
            </w:hyperlink>
            <w:r w:rsidR="00602751" w:rsidRPr="00935440">
              <w:rPr>
                <w:rFonts w:ascii="Times New Roman" w:hAnsi="Times New Roman" w:cs="Times New Roman"/>
                <w:sz w:val="16"/>
              </w:rPr>
              <w:t xml:space="preserve"> </w:t>
            </w:r>
          </w:p>
        </w:tc>
      </w:tr>
      <w:tr w:rsidR="00602751" w:rsidRPr="00935440" w14:paraId="6BF47C87" w14:textId="77777777" w:rsidTr="00A3498C">
        <w:trPr>
          <w:cantSplit/>
          <w:trHeight w:val="505"/>
          <w:jc w:val="center"/>
        </w:trPr>
        <w:tc>
          <w:tcPr>
            <w:tcW w:w="1271" w:type="dxa"/>
          </w:tcPr>
          <w:p w14:paraId="31D10CB2" w14:textId="77777777" w:rsidR="00602751" w:rsidRPr="00935440" w:rsidRDefault="00602751" w:rsidP="0067106B">
            <w:pPr>
              <w:ind w:firstLine="0"/>
              <w:jc w:val="left"/>
              <w:rPr>
                <w:rFonts w:ascii="Times New Roman" w:hAnsi="Times New Roman" w:cs="Times New Roman"/>
                <w:sz w:val="18"/>
                <w:szCs w:val="18"/>
              </w:rPr>
            </w:pPr>
            <w:r w:rsidRPr="00935440">
              <w:rPr>
                <w:rFonts w:ascii="Times New Roman" w:hAnsi="Times New Roman" w:cs="Times New Roman"/>
                <w:sz w:val="18"/>
                <w:szCs w:val="18"/>
              </w:rPr>
              <w:t>Production of heavy fuel oil</w:t>
            </w:r>
          </w:p>
        </w:tc>
        <w:tc>
          <w:tcPr>
            <w:tcW w:w="3119" w:type="dxa"/>
          </w:tcPr>
          <w:p w14:paraId="3BE0E4D4" w14:textId="77777777" w:rsidR="00602751" w:rsidRPr="00935440" w:rsidRDefault="00602751" w:rsidP="0067106B">
            <w:pPr>
              <w:ind w:firstLine="0"/>
              <w:jc w:val="left"/>
              <w:rPr>
                <w:rFonts w:ascii="Times New Roman" w:hAnsi="Times New Roman" w:cs="Times New Roman"/>
                <w:sz w:val="18"/>
                <w:szCs w:val="18"/>
              </w:rPr>
            </w:pPr>
            <w:r w:rsidRPr="00935440">
              <w:rPr>
                <w:rFonts w:ascii="Times New Roman" w:hAnsi="Times New Roman" w:cs="Times New Roman"/>
                <w:sz w:val="18"/>
                <w:szCs w:val="18"/>
              </w:rPr>
              <w:t>Heavy fuel oil, consumption mix, at refinery, from crude oil</w:t>
            </w:r>
          </w:p>
        </w:tc>
        <w:tc>
          <w:tcPr>
            <w:tcW w:w="1635" w:type="dxa"/>
          </w:tcPr>
          <w:p w14:paraId="3DB75C87" w14:textId="77777777" w:rsidR="00602751" w:rsidRPr="00935440" w:rsidRDefault="00602751" w:rsidP="0067106B">
            <w:pPr>
              <w:ind w:firstLine="0"/>
              <w:jc w:val="left"/>
              <w:rPr>
                <w:rFonts w:ascii="Times New Roman" w:hAnsi="Times New Roman" w:cs="Times New Roman"/>
                <w:sz w:val="18"/>
                <w:szCs w:val="18"/>
                <w:lang w:val="it-IT"/>
              </w:rPr>
            </w:pPr>
            <w:r w:rsidRPr="00935440">
              <w:rPr>
                <w:rFonts w:ascii="Times New Roman" w:hAnsi="Times New Roman" w:cs="Times New Roman"/>
                <w:sz w:val="18"/>
                <w:szCs w:val="18"/>
                <w:lang w:val="it-IT"/>
              </w:rPr>
              <w:t>ELCD - 50462b0d-7d2b-40d4-843e-9857061e3c0</w:t>
            </w:r>
          </w:p>
        </w:tc>
        <w:tc>
          <w:tcPr>
            <w:tcW w:w="630" w:type="dxa"/>
          </w:tcPr>
          <w:p w14:paraId="3E6573C5" w14:textId="77777777" w:rsidR="00602751" w:rsidRPr="00935440" w:rsidRDefault="00602751" w:rsidP="0067106B">
            <w:pPr>
              <w:ind w:firstLine="0"/>
              <w:jc w:val="left"/>
              <w:rPr>
                <w:rFonts w:ascii="Times New Roman" w:hAnsi="Times New Roman" w:cs="Times New Roman"/>
                <w:sz w:val="18"/>
                <w:szCs w:val="18"/>
              </w:rPr>
            </w:pPr>
            <w:r w:rsidRPr="00935440">
              <w:rPr>
                <w:rFonts w:ascii="Times New Roman" w:hAnsi="Times New Roman" w:cs="Times New Roman"/>
                <w:sz w:val="18"/>
                <w:szCs w:val="18"/>
              </w:rPr>
              <w:t>2005</w:t>
            </w:r>
          </w:p>
        </w:tc>
        <w:tc>
          <w:tcPr>
            <w:tcW w:w="720" w:type="dxa"/>
          </w:tcPr>
          <w:p w14:paraId="55172668" w14:textId="77777777" w:rsidR="00602751" w:rsidRPr="00935440" w:rsidRDefault="00602751" w:rsidP="0067106B">
            <w:pPr>
              <w:ind w:firstLine="0"/>
              <w:jc w:val="left"/>
              <w:rPr>
                <w:rFonts w:ascii="Times New Roman" w:hAnsi="Times New Roman" w:cs="Times New Roman"/>
                <w:sz w:val="18"/>
                <w:szCs w:val="18"/>
              </w:rPr>
            </w:pPr>
            <w:r w:rsidRPr="00935440">
              <w:rPr>
                <w:rFonts w:ascii="Times New Roman" w:hAnsi="Times New Roman" w:cs="Times New Roman"/>
                <w:sz w:val="18"/>
                <w:szCs w:val="18"/>
              </w:rPr>
              <w:t>RER</w:t>
            </w:r>
          </w:p>
        </w:tc>
        <w:tc>
          <w:tcPr>
            <w:tcW w:w="2445" w:type="dxa"/>
          </w:tcPr>
          <w:p w14:paraId="74293573" w14:textId="77777777" w:rsidR="00602751" w:rsidRPr="00935440" w:rsidRDefault="006B0E0C" w:rsidP="0053115D">
            <w:pPr>
              <w:ind w:firstLine="0"/>
              <w:rPr>
                <w:rFonts w:ascii="Times New Roman" w:hAnsi="Times New Roman" w:cs="Times New Roman"/>
                <w:sz w:val="16"/>
              </w:rPr>
            </w:pPr>
            <w:hyperlink r:id="rId26" w:history="1">
              <w:r w:rsidR="00602751" w:rsidRPr="00935440">
                <w:rPr>
                  <w:rStyle w:val="Hyperlink"/>
                  <w:rFonts w:ascii="Times New Roman" w:hAnsi="Times New Roman" w:cs="Times New Roman"/>
                  <w:sz w:val="16"/>
                </w:rPr>
                <w:t>https://eplca.jrc.ec.europa.eu/ELCD3/datasetDownload.xhtml</w:t>
              </w:r>
            </w:hyperlink>
            <w:r w:rsidR="00602751" w:rsidRPr="00935440">
              <w:rPr>
                <w:rFonts w:ascii="Times New Roman" w:hAnsi="Times New Roman" w:cs="Times New Roman"/>
                <w:sz w:val="16"/>
              </w:rPr>
              <w:t xml:space="preserve"> </w:t>
            </w:r>
          </w:p>
        </w:tc>
      </w:tr>
      <w:tr w:rsidR="00780B00" w:rsidRPr="00935440" w14:paraId="1D3ECA46" w14:textId="77777777" w:rsidTr="00A3498C">
        <w:trPr>
          <w:cantSplit/>
          <w:trHeight w:val="505"/>
          <w:jc w:val="center"/>
        </w:trPr>
        <w:tc>
          <w:tcPr>
            <w:tcW w:w="1271" w:type="dxa"/>
          </w:tcPr>
          <w:p w14:paraId="5EAEBFDA" w14:textId="79419ECF" w:rsidR="00780B00" w:rsidRPr="00935440" w:rsidRDefault="00780B00" w:rsidP="0067106B">
            <w:pPr>
              <w:ind w:firstLine="0"/>
              <w:jc w:val="left"/>
              <w:rPr>
                <w:rFonts w:ascii="Times New Roman" w:hAnsi="Times New Roman" w:cs="Times New Roman"/>
                <w:sz w:val="18"/>
                <w:szCs w:val="18"/>
              </w:rPr>
            </w:pPr>
            <w:r>
              <w:rPr>
                <w:rFonts w:ascii="Times New Roman" w:hAnsi="Times New Roman" w:cs="Times New Roman"/>
                <w:sz w:val="18"/>
                <w:szCs w:val="18"/>
              </w:rPr>
              <w:t>Use of HFO in vessel</w:t>
            </w:r>
            <w:r w:rsidR="00597B3C">
              <w:rPr>
                <w:rFonts w:ascii="Times New Roman" w:hAnsi="Times New Roman" w:cs="Times New Roman"/>
                <w:sz w:val="18"/>
                <w:szCs w:val="18"/>
              </w:rPr>
              <w:t>s</w:t>
            </w:r>
          </w:p>
        </w:tc>
        <w:tc>
          <w:tcPr>
            <w:tcW w:w="3119" w:type="dxa"/>
          </w:tcPr>
          <w:p w14:paraId="710309AD" w14:textId="6A682B83" w:rsidR="00780B00" w:rsidRPr="00935440" w:rsidRDefault="00780B00" w:rsidP="0067106B">
            <w:pPr>
              <w:ind w:firstLine="0"/>
              <w:jc w:val="left"/>
              <w:rPr>
                <w:rFonts w:ascii="Times New Roman" w:hAnsi="Times New Roman" w:cs="Times New Roman"/>
                <w:sz w:val="18"/>
                <w:szCs w:val="18"/>
              </w:rPr>
            </w:pPr>
            <w:r w:rsidRPr="00780B00">
              <w:rPr>
                <w:rFonts w:ascii="Times New Roman" w:hAnsi="Times New Roman" w:cs="Times New Roman"/>
                <w:sz w:val="18"/>
                <w:szCs w:val="18"/>
              </w:rPr>
              <w:t>Transport, ocean freighter, residual fuel oil powered</w:t>
            </w:r>
          </w:p>
        </w:tc>
        <w:tc>
          <w:tcPr>
            <w:tcW w:w="1635" w:type="dxa"/>
          </w:tcPr>
          <w:p w14:paraId="1C9718E0" w14:textId="00F75112" w:rsidR="00780B00" w:rsidRPr="00780B00" w:rsidRDefault="00597B3C" w:rsidP="0067106B">
            <w:pPr>
              <w:ind w:firstLine="0"/>
              <w:jc w:val="left"/>
              <w:rPr>
                <w:rFonts w:ascii="Times New Roman" w:hAnsi="Times New Roman" w:cs="Times New Roman"/>
                <w:sz w:val="18"/>
                <w:szCs w:val="18"/>
              </w:rPr>
            </w:pPr>
            <w:r w:rsidRPr="00597B3C">
              <w:rPr>
                <w:rFonts w:ascii="Times New Roman" w:hAnsi="Times New Roman" w:cs="Times New Roman"/>
                <w:sz w:val="18"/>
                <w:szCs w:val="18"/>
              </w:rPr>
              <w:t>National Renewable Energy Laboratory (NREL) USLCI</w:t>
            </w:r>
          </w:p>
        </w:tc>
        <w:tc>
          <w:tcPr>
            <w:tcW w:w="630" w:type="dxa"/>
          </w:tcPr>
          <w:p w14:paraId="6BA219EC" w14:textId="00A03715" w:rsidR="00780B00" w:rsidRPr="00935440" w:rsidRDefault="00B16876" w:rsidP="0067106B">
            <w:pPr>
              <w:ind w:firstLine="0"/>
              <w:jc w:val="left"/>
              <w:rPr>
                <w:rFonts w:ascii="Times New Roman" w:hAnsi="Times New Roman" w:cs="Times New Roman"/>
                <w:sz w:val="18"/>
                <w:szCs w:val="18"/>
              </w:rPr>
            </w:pPr>
            <w:r>
              <w:rPr>
                <w:rFonts w:ascii="Times New Roman" w:hAnsi="Times New Roman" w:cs="Times New Roman"/>
                <w:sz w:val="18"/>
                <w:szCs w:val="18"/>
              </w:rPr>
              <w:t>2000</w:t>
            </w:r>
          </w:p>
        </w:tc>
        <w:tc>
          <w:tcPr>
            <w:tcW w:w="720" w:type="dxa"/>
          </w:tcPr>
          <w:p w14:paraId="44C956B0" w14:textId="74F2A524" w:rsidR="00780B00" w:rsidRPr="00935440" w:rsidRDefault="00B16876" w:rsidP="0067106B">
            <w:pPr>
              <w:ind w:firstLine="0"/>
              <w:jc w:val="left"/>
              <w:rPr>
                <w:rFonts w:ascii="Times New Roman" w:hAnsi="Times New Roman" w:cs="Times New Roman"/>
                <w:sz w:val="18"/>
                <w:szCs w:val="18"/>
              </w:rPr>
            </w:pPr>
            <w:r>
              <w:rPr>
                <w:rFonts w:ascii="Times New Roman" w:hAnsi="Times New Roman" w:cs="Times New Roman"/>
                <w:sz w:val="18"/>
                <w:szCs w:val="18"/>
              </w:rPr>
              <w:t>USA</w:t>
            </w:r>
          </w:p>
        </w:tc>
        <w:tc>
          <w:tcPr>
            <w:tcW w:w="2445" w:type="dxa"/>
          </w:tcPr>
          <w:p w14:paraId="7B0F83C3" w14:textId="293893C6" w:rsidR="00780B00" w:rsidRPr="00B16876" w:rsidRDefault="00B16876" w:rsidP="0053115D">
            <w:pPr>
              <w:ind w:firstLine="0"/>
              <w:rPr>
                <w:rStyle w:val="Hyperlink"/>
                <w:rFonts w:ascii="Times New Roman" w:hAnsi="Times New Roman" w:cs="Times New Roman"/>
                <w:sz w:val="16"/>
              </w:rPr>
            </w:pPr>
            <w:r w:rsidRPr="00B16876">
              <w:rPr>
                <w:rStyle w:val="Hyperlink"/>
                <w:rFonts w:ascii="Times New Roman" w:hAnsi="Times New Roman" w:cs="Times New Roman"/>
                <w:sz w:val="16"/>
              </w:rPr>
              <w:t>https://www.lcacommons.gov/lca</w:t>
            </w:r>
            <w:r w:rsidR="00A3498C">
              <w:rPr>
                <w:rStyle w:val="Hyperlink"/>
                <w:rFonts w:ascii="Times New Roman" w:hAnsi="Times New Roman" w:cs="Times New Roman"/>
                <w:sz w:val="16"/>
              </w:rPr>
              <w:t>-</w:t>
            </w:r>
            <w:r w:rsidR="00C078A0">
              <w:rPr>
                <w:rStyle w:val="Hyperlink"/>
                <w:rFonts w:ascii="Times New Roman" w:hAnsi="Times New Roman" w:cs="Times New Roman"/>
                <w:sz w:val="16"/>
              </w:rPr>
              <w:t>c</w:t>
            </w:r>
            <w:r w:rsidRPr="00B16876">
              <w:rPr>
                <w:rStyle w:val="Hyperlink"/>
                <w:rFonts w:ascii="Times New Roman" w:hAnsi="Times New Roman" w:cs="Times New Roman"/>
                <w:sz w:val="16"/>
              </w:rPr>
              <w:t>ollaboration/Federal_Highway_Administration/mtu_pavement/dataset/PROCESS/f85fcdde-6c6b-3bbb-8efc-de6cb34c9ac7</w:t>
            </w:r>
          </w:p>
        </w:tc>
      </w:tr>
      <w:tr w:rsidR="00602751" w:rsidRPr="00935440" w14:paraId="592CD884" w14:textId="77777777" w:rsidTr="00A3498C">
        <w:trPr>
          <w:cantSplit/>
          <w:trHeight w:val="558"/>
          <w:jc w:val="center"/>
        </w:trPr>
        <w:tc>
          <w:tcPr>
            <w:tcW w:w="1271" w:type="dxa"/>
          </w:tcPr>
          <w:p w14:paraId="1D5A3BB5" w14:textId="77777777" w:rsidR="00602751" w:rsidRPr="00935440" w:rsidRDefault="00602751" w:rsidP="0067106B">
            <w:pPr>
              <w:ind w:firstLine="0"/>
              <w:jc w:val="left"/>
              <w:rPr>
                <w:rFonts w:ascii="Times New Roman" w:hAnsi="Times New Roman" w:cs="Times New Roman"/>
                <w:strike/>
                <w:sz w:val="18"/>
                <w:szCs w:val="18"/>
              </w:rPr>
            </w:pPr>
            <w:r w:rsidRPr="00935440">
              <w:rPr>
                <w:rFonts w:ascii="Times New Roman" w:hAnsi="Times New Roman" w:cs="Times New Roman"/>
                <w:sz w:val="18"/>
                <w:szCs w:val="18"/>
              </w:rPr>
              <w:t>Electricity from wind power</w:t>
            </w:r>
          </w:p>
        </w:tc>
        <w:tc>
          <w:tcPr>
            <w:tcW w:w="3119" w:type="dxa"/>
          </w:tcPr>
          <w:p w14:paraId="29B1618D" w14:textId="77777777" w:rsidR="00602751" w:rsidRPr="00935440" w:rsidRDefault="00602751" w:rsidP="0067106B">
            <w:pPr>
              <w:ind w:firstLine="0"/>
              <w:jc w:val="left"/>
              <w:rPr>
                <w:rFonts w:ascii="Times New Roman" w:hAnsi="Times New Roman" w:cs="Times New Roman"/>
                <w:strike/>
                <w:sz w:val="18"/>
                <w:szCs w:val="18"/>
              </w:rPr>
            </w:pPr>
            <w:r w:rsidRPr="00935440">
              <w:rPr>
                <w:rFonts w:ascii="Times New Roman" w:hAnsi="Times New Roman" w:cs="Times New Roman"/>
                <w:sz w:val="18"/>
                <w:szCs w:val="18"/>
              </w:rPr>
              <w:t>Electricity from wind power; AC, technology mix of onshore and offshore; production mix, at plant; 1kV - 60kV</w:t>
            </w:r>
          </w:p>
        </w:tc>
        <w:tc>
          <w:tcPr>
            <w:tcW w:w="1635" w:type="dxa"/>
          </w:tcPr>
          <w:p w14:paraId="14F82D0D" w14:textId="77777777" w:rsidR="00602751" w:rsidRPr="00935440" w:rsidRDefault="00602751" w:rsidP="0067106B">
            <w:pPr>
              <w:ind w:firstLine="0"/>
              <w:jc w:val="left"/>
              <w:rPr>
                <w:rFonts w:ascii="Times New Roman" w:hAnsi="Times New Roman" w:cs="Times New Roman"/>
                <w:strike/>
                <w:sz w:val="18"/>
                <w:szCs w:val="18"/>
              </w:rPr>
            </w:pPr>
            <w:proofErr w:type="spellStart"/>
            <w:r w:rsidRPr="00935440">
              <w:rPr>
                <w:rFonts w:ascii="Times New Roman" w:hAnsi="Times New Roman" w:cs="Times New Roman"/>
                <w:sz w:val="18"/>
                <w:szCs w:val="18"/>
              </w:rPr>
              <w:t>Thinkstep</w:t>
            </w:r>
            <w:proofErr w:type="spellEnd"/>
            <w:r w:rsidRPr="00935440">
              <w:rPr>
                <w:rFonts w:ascii="Times New Roman" w:hAnsi="Times New Roman" w:cs="Times New Roman"/>
                <w:sz w:val="18"/>
                <w:szCs w:val="18"/>
              </w:rPr>
              <w:t xml:space="preserve"> -Free Gabi data</w:t>
            </w:r>
          </w:p>
        </w:tc>
        <w:tc>
          <w:tcPr>
            <w:tcW w:w="630" w:type="dxa"/>
          </w:tcPr>
          <w:p w14:paraId="0FE50280" w14:textId="77777777" w:rsidR="00602751" w:rsidRPr="00935440" w:rsidRDefault="00602751" w:rsidP="0067106B">
            <w:pPr>
              <w:ind w:firstLine="0"/>
              <w:jc w:val="left"/>
              <w:rPr>
                <w:rFonts w:ascii="Times New Roman" w:hAnsi="Times New Roman" w:cs="Times New Roman"/>
                <w:strike/>
                <w:sz w:val="18"/>
                <w:szCs w:val="18"/>
              </w:rPr>
            </w:pPr>
            <w:r w:rsidRPr="00935440">
              <w:rPr>
                <w:rFonts w:ascii="Times New Roman" w:hAnsi="Times New Roman" w:cs="Times New Roman"/>
                <w:sz w:val="18"/>
                <w:szCs w:val="18"/>
              </w:rPr>
              <w:t>2011</w:t>
            </w:r>
          </w:p>
        </w:tc>
        <w:tc>
          <w:tcPr>
            <w:tcW w:w="720" w:type="dxa"/>
          </w:tcPr>
          <w:p w14:paraId="5F9D9382" w14:textId="77777777" w:rsidR="00602751" w:rsidRPr="00935440" w:rsidRDefault="00602751" w:rsidP="0067106B">
            <w:pPr>
              <w:ind w:firstLine="0"/>
              <w:jc w:val="left"/>
              <w:rPr>
                <w:rFonts w:ascii="Times New Roman" w:hAnsi="Times New Roman" w:cs="Times New Roman"/>
                <w:strike/>
                <w:sz w:val="18"/>
                <w:szCs w:val="18"/>
              </w:rPr>
            </w:pPr>
            <w:r w:rsidRPr="00935440">
              <w:rPr>
                <w:rFonts w:ascii="Times New Roman" w:hAnsi="Times New Roman" w:cs="Times New Roman"/>
                <w:sz w:val="18"/>
                <w:szCs w:val="18"/>
              </w:rPr>
              <w:t>EU-27</w:t>
            </w:r>
          </w:p>
        </w:tc>
        <w:tc>
          <w:tcPr>
            <w:tcW w:w="2445" w:type="dxa"/>
          </w:tcPr>
          <w:p w14:paraId="3B30C61B" w14:textId="77777777" w:rsidR="00602751" w:rsidRPr="00935440" w:rsidRDefault="006B0E0C" w:rsidP="0053115D">
            <w:pPr>
              <w:ind w:firstLine="0"/>
              <w:rPr>
                <w:rFonts w:ascii="Times New Roman" w:hAnsi="Times New Roman" w:cs="Times New Roman"/>
                <w:sz w:val="16"/>
              </w:rPr>
            </w:pPr>
            <w:hyperlink r:id="rId27" w:history="1">
              <w:r w:rsidR="00602751" w:rsidRPr="00935440">
                <w:rPr>
                  <w:rStyle w:val="Hyperlink"/>
                  <w:rFonts w:ascii="Times New Roman" w:hAnsi="Times New Roman" w:cs="Times New Roman"/>
                  <w:sz w:val="16"/>
                </w:rPr>
                <w:t>https://lcdn.thinkstep.com/datasetdetail/process.xhtml?uuid=fe1c3d03-072b-4da7-8fff-3505f9b01efc&amp;version=09.00.000&amp;stock=Free_GaBi_data</w:t>
              </w:r>
            </w:hyperlink>
            <w:r w:rsidR="00602751" w:rsidRPr="00935440">
              <w:rPr>
                <w:rFonts w:ascii="Times New Roman" w:hAnsi="Times New Roman" w:cs="Times New Roman"/>
                <w:sz w:val="16"/>
              </w:rPr>
              <w:t xml:space="preserve"> </w:t>
            </w:r>
          </w:p>
        </w:tc>
      </w:tr>
    </w:tbl>
    <w:bookmarkEnd w:id="3"/>
    <w:p w14:paraId="29996B06" w14:textId="668281C7" w:rsidR="00602751" w:rsidRPr="00935440" w:rsidRDefault="00602751" w:rsidP="00F31EC0">
      <w:pPr>
        <w:pStyle w:val="Heading1"/>
        <w:numPr>
          <w:ilvl w:val="0"/>
          <w:numId w:val="0"/>
        </w:numPr>
        <w:rPr>
          <w:rFonts w:ascii="Times New Roman" w:hAnsi="Times New Roman" w:cs="Times New Roman"/>
        </w:rPr>
      </w:pPr>
      <w:r w:rsidRPr="00935440">
        <w:rPr>
          <w:rFonts w:ascii="Times New Roman" w:hAnsi="Times New Roman" w:cs="Times New Roman"/>
        </w:rPr>
        <w:lastRenderedPageBreak/>
        <w:t>S</w:t>
      </w:r>
      <w:r w:rsidR="005B6068">
        <w:rPr>
          <w:rFonts w:ascii="Times New Roman" w:hAnsi="Times New Roman" w:cs="Times New Roman"/>
        </w:rPr>
        <w:t>M</w:t>
      </w:r>
      <w:r w:rsidRPr="00935440">
        <w:rPr>
          <w:rFonts w:ascii="Times New Roman" w:hAnsi="Times New Roman" w:cs="Times New Roman"/>
        </w:rPr>
        <w:t xml:space="preserve">5. </w:t>
      </w:r>
      <w:r w:rsidR="00DC12F8">
        <w:rPr>
          <w:rFonts w:ascii="Times New Roman" w:hAnsi="Times New Roman" w:cs="Times New Roman"/>
        </w:rPr>
        <w:t>Vessels</w:t>
      </w:r>
      <w:r w:rsidRPr="00935440">
        <w:rPr>
          <w:rFonts w:ascii="Times New Roman" w:hAnsi="Times New Roman" w:cs="Times New Roman"/>
        </w:rPr>
        <w:t xml:space="preserve"> for installation and maintenance duties</w:t>
      </w:r>
    </w:p>
    <w:p w14:paraId="7DAB9234" w14:textId="65BA44DA" w:rsidR="00602751" w:rsidRPr="00935440" w:rsidRDefault="00602751" w:rsidP="00F31EC0">
      <w:pPr>
        <w:rPr>
          <w:rFonts w:ascii="Times New Roman" w:hAnsi="Times New Roman" w:cs="Times New Roman"/>
        </w:rPr>
      </w:pPr>
      <w:r w:rsidRPr="00935440">
        <w:rPr>
          <w:rFonts w:ascii="Times New Roman" w:hAnsi="Times New Roman" w:cs="Times New Roman"/>
        </w:rPr>
        <w:t xml:space="preserve">Vessels for the installation and maintenance of cables and offshore substations were assumed to be </w:t>
      </w:r>
      <w:proofErr w:type="spellStart"/>
      <w:r w:rsidRPr="00935440">
        <w:rPr>
          <w:rFonts w:ascii="Times New Roman" w:hAnsi="Times New Roman" w:cs="Times New Roman"/>
        </w:rPr>
        <w:t>fuelled</w:t>
      </w:r>
      <w:proofErr w:type="spellEnd"/>
      <w:r w:rsidRPr="00935440">
        <w:rPr>
          <w:rFonts w:ascii="Times New Roman" w:hAnsi="Times New Roman" w:cs="Times New Roman"/>
        </w:rPr>
        <w:t xml:space="preserve"> by heavy fuel oil (HFO). Emissions from the engine combustion of HFO were estimated according to stoichiometry and literature references </w:t>
      </w:r>
      <w:sdt>
        <w:sdtPr>
          <w:rPr>
            <w:rFonts w:ascii="Times New Roman" w:hAnsi="Times New Roman" w:cs="Times New Roman"/>
            <w:color w:val="000000"/>
          </w:rPr>
          <w:tag w:val="MENDELEY_CITATION_v3_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"/>
          <w:id w:val="-82223890"/>
          <w:placeholder>
            <w:docPart w:val="DefaultPlaceholder_-1854013440"/>
          </w:placeholder>
        </w:sdtPr>
        <w:sdtEndPr/>
        <w:sdtContent>
          <w:r w:rsidRPr="00935440">
            <w:rPr>
              <w:rFonts w:ascii="Times New Roman" w:hAnsi="Times New Roman" w:cs="Times New Roman"/>
              <w:color w:val="000000"/>
            </w:rPr>
            <w:t>[52]</w:t>
          </w:r>
        </w:sdtContent>
      </w:sdt>
      <w:r w:rsidRPr="00935440">
        <w:rPr>
          <w:rFonts w:ascii="Times New Roman" w:hAnsi="Times New Roman" w:cs="Times New Roman"/>
        </w:rPr>
        <w:t xml:space="preserve"> . Technical data used for the calculations are detailed in Table S</w:t>
      </w:r>
      <w:r w:rsidR="00BA7125">
        <w:rPr>
          <w:rFonts w:ascii="Times New Roman" w:hAnsi="Times New Roman" w:cs="Times New Roman"/>
        </w:rPr>
        <w:t>-</w:t>
      </w:r>
      <w:r w:rsidR="00CD3A39">
        <w:rPr>
          <w:rFonts w:ascii="Times New Roman" w:hAnsi="Times New Roman" w:cs="Times New Roman"/>
        </w:rPr>
        <w:t>28</w:t>
      </w:r>
      <w:r w:rsidRPr="00935440">
        <w:rPr>
          <w:rFonts w:ascii="Times New Roman" w:hAnsi="Times New Roman" w:cs="Times New Roman"/>
        </w:rPr>
        <w:t xml:space="preserve">. </w:t>
      </w:r>
    </w:p>
    <w:p w14:paraId="3A14CA9B" w14:textId="647B9370" w:rsidR="00602751" w:rsidRPr="00935440" w:rsidRDefault="00602751" w:rsidP="00F31EC0">
      <w:pPr>
        <w:pStyle w:val="Caption"/>
        <w:keepNext/>
        <w:rPr>
          <w:rFonts w:ascii="Times New Roman" w:hAnsi="Times New Roman" w:cs="Times New Roman"/>
        </w:rPr>
      </w:pPr>
      <w:r w:rsidRPr="00935440">
        <w:rPr>
          <w:rFonts w:ascii="Times New Roman" w:hAnsi="Times New Roman" w:cs="Times New Roman"/>
        </w:rPr>
        <w:t>Table S</w:t>
      </w:r>
      <w:r w:rsidR="005B6068">
        <w:rPr>
          <w:rFonts w:ascii="Times New Roman" w:hAnsi="Times New Roman" w:cs="Times New Roman"/>
        </w:rPr>
        <w:t>-</w:t>
      </w:r>
      <w:r w:rsidR="00607623" w:rsidRPr="00935440">
        <w:rPr>
          <w:rFonts w:ascii="Times New Roman" w:hAnsi="Times New Roman" w:cs="Times New Roman"/>
        </w:rPr>
        <w:fldChar w:fldCharType="begin"/>
      </w:r>
      <w:r w:rsidR="00607623" w:rsidRPr="00935440">
        <w:rPr>
          <w:rFonts w:ascii="Times New Roman" w:hAnsi="Times New Roman" w:cs="Times New Roman"/>
        </w:rPr>
        <w:instrText xml:space="preserve"> SEQ Table \* ARABIC </w:instrText>
      </w:r>
      <w:r w:rsidR="00607623" w:rsidRPr="00935440">
        <w:rPr>
          <w:rFonts w:ascii="Times New Roman" w:hAnsi="Times New Roman" w:cs="Times New Roman"/>
        </w:rPr>
        <w:fldChar w:fldCharType="separate"/>
      </w:r>
      <w:r w:rsidR="004430AA">
        <w:rPr>
          <w:rFonts w:ascii="Times New Roman" w:hAnsi="Times New Roman" w:cs="Times New Roman"/>
          <w:noProof/>
        </w:rPr>
        <w:t>28</w:t>
      </w:r>
      <w:r w:rsidR="00607623" w:rsidRPr="00935440">
        <w:rPr>
          <w:rFonts w:ascii="Times New Roman" w:hAnsi="Times New Roman" w:cs="Times New Roman"/>
          <w:noProof/>
        </w:rPr>
        <w:fldChar w:fldCharType="end"/>
      </w:r>
      <w:r w:rsidRPr="00935440">
        <w:rPr>
          <w:rFonts w:ascii="Times New Roman" w:hAnsi="Times New Roman" w:cs="Times New Roman"/>
        </w:rPr>
        <w:t xml:space="preserve">: Ships data  </w:t>
      </w:r>
    </w:p>
    <w:tbl>
      <w:tblPr>
        <w:tblStyle w:val="TableGrid"/>
        <w:tblW w:w="9625" w:type="dxa"/>
        <w:tblLayout w:type="fixed"/>
        <w:tblLook w:val="04A0" w:firstRow="1" w:lastRow="0" w:firstColumn="1" w:lastColumn="0" w:noHBand="0" w:noVBand="1"/>
      </w:tblPr>
      <w:tblGrid>
        <w:gridCol w:w="1502"/>
        <w:gridCol w:w="761"/>
        <w:gridCol w:w="993"/>
        <w:gridCol w:w="1169"/>
        <w:gridCol w:w="1169"/>
        <w:gridCol w:w="1169"/>
        <w:gridCol w:w="1170"/>
        <w:gridCol w:w="1238"/>
        <w:gridCol w:w="454"/>
      </w:tblGrid>
      <w:tr w:rsidR="00602751" w:rsidRPr="00935440" w14:paraId="453571EA" w14:textId="77777777" w:rsidTr="009E63EE">
        <w:trPr>
          <w:trHeight w:val="900"/>
        </w:trPr>
        <w:tc>
          <w:tcPr>
            <w:tcW w:w="1502" w:type="dxa"/>
            <w:vMerge w:val="restart"/>
            <w:shd w:val="clear" w:color="auto" w:fill="E7E6E6" w:themeFill="background2"/>
            <w:vAlign w:val="center"/>
            <w:hideMark/>
          </w:tcPr>
          <w:p w14:paraId="4AAD5D92" w14:textId="77777777" w:rsidR="00602751" w:rsidRPr="00935440" w:rsidRDefault="00602751" w:rsidP="009E63EE">
            <w:pPr>
              <w:ind w:firstLine="0"/>
              <w:jc w:val="center"/>
              <w:rPr>
                <w:rFonts w:ascii="Times New Roman" w:hAnsi="Times New Roman" w:cs="Times New Roman"/>
                <w:b/>
                <w:bCs/>
                <w:sz w:val="18"/>
                <w:szCs w:val="18"/>
              </w:rPr>
            </w:pPr>
            <w:r w:rsidRPr="00935440">
              <w:rPr>
                <w:rFonts w:ascii="Times New Roman" w:hAnsi="Times New Roman" w:cs="Times New Roman"/>
                <w:b/>
                <w:bCs/>
                <w:sz w:val="18"/>
                <w:szCs w:val="18"/>
              </w:rPr>
              <w:t>Operation</w:t>
            </w:r>
          </w:p>
        </w:tc>
        <w:tc>
          <w:tcPr>
            <w:tcW w:w="761" w:type="dxa"/>
            <w:vMerge w:val="restart"/>
            <w:shd w:val="clear" w:color="auto" w:fill="E7E6E6" w:themeFill="background2"/>
            <w:vAlign w:val="center"/>
            <w:hideMark/>
          </w:tcPr>
          <w:p w14:paraId="77EB8BE4" w14:textId="77777777" w:rsidR="00602751" w:rsidRPr="00935440" w:rsidRDefault="00602751" w:rsidP="009E63EE">
            <w:pPr>
              <w:ind w:firstLine="0"/>
              <w:jc w:val="center"/>
              <w:rPr>
                <w:rFonts w:ascii="Times New Roman" w:hAnsi="Times New Roman" w:cs="Times New Roman"/>
                <w:b/>
                <w:bCs/>
                <w:sz w:val="18"/>
                <w:szCs w:val="18"/>
              </w:rPr>
            </w:pPr>
            <w:r w:rsidRPr="00935440">
              <w:rPr>
                <w:rFonts w:ascii="Times New Roman" w:hAnsi="Times New Roman" w:cs="Times New Roman"/>
                <w:b/>
                <w:bCs/>
                <w:sz w:val="18"/>
                <w:szCs w:val="18"/>
              </w:rPr>
              <w:t>Phase</w:t>
            </w:r>
          </w:p>
          <w:p w14:paraId="2262B293" w14:textId="77777777" w:rsidR="00602751" w:rsidRPr="00935440" w:rsidRDefault="00602751" w:rsidP="009E63EE">
            <w:pPr>
              <w:jc w:val="center"/>
              <w:rPr>
                <w:rFonts w:ascii="Times New Roman" w:hAnsi="Times New Roman" w:cs="Times New Roman"/>
                <w:b/>
                <w:bCs/>
                <w:sz w:val="18"/>
                <w:szCs w:val="18"/>
              </w:rPr>
            </w:pPr>
          </w:p>
        </w:tc>
        <w:tc>
          <w:tcPr>
            <w:tcW w:w="993" w:type="dxa"/>
            <w:shd w:val="clear" w:color="auto" w:fill="E7E6E6" w:themeFill="background2"/>
            <w:vAlign w:val="center"/>
          </w:tcPr>
          <w:p w14:paraId="3F6977E9" w14:textId="77777777" w:rsidR="00602751" w:rsidRPr="00935440" w:rsidRDefault="00602751" w:rsidP="009E63EE">
            <w:pPr>
              <w:ind w:firstLine="0"/>
              <w:jc w:val="center"/>
              <w:rPr>
                <w:rFonts w:ascii="Times New Roman" w:hAnsi="Times New Roman" w:cs="Times New Roman"/>
                <w:b/>
                <w:bCs/>
                <w:sz w:val="18"/>
                <w:szCs w:val="18"/>
              </w:rPr>
            </w:pPr>
            <w:r w:rsidRPr="00935440">
              <w:rPr>
                <w:rFonts w:ascii="Times New Roman" w:hAnsi="Times New Roman" w:cs="Times New Roman"/>
                <w:b/>
                <w:bCs/>
                <w:sz w:val="18"/>
                <w:szCs w:val="18"/>
              </w:rPr>
              <w:t>N° of vessels</w:t>
            </w:r>
          </w:p>
        </w:tc>
        <w:tc>
          <w:tcPr>
            <w:tcW w:w="1169" w:type="dxa"/>
            <w:shd w:val="clear" w:color="auto" w:fill="E7E6E6" w:themeFill="background2"/>
            <w:vAlign w:val="center"/>
          </w:tcPr>
          <w:p w14:paraId="4C29FC90" w14:textId="77777777" w:rsidR="00602751" w:rsidRPr="00935440" w:rsidRDefault="00602751" w:rsidP="009E63EE">
            <w:pPr>
              <w:ind w:firstLine="0"/>
              <w:jc w:val="center"/>
              <w:rPr>
                <w:rFonts w:ascii="Times New Roman" w:hAnsi="Times New Roman" w:cs="Times New Roman"/>
                <w:b/>
                <w:bCs/>
                <w:sz w:val="18"/>
                <w:szCs w:val="18"/>
              </w:rPr>
            </w:pPr>
            <w:r w:rsidRPr="00935440">
              <w:rPr>
                <w:rFonts w:ascii="Times New Roman" w:hAnsi="Times New Roman" w:cs="Times New Roman"/>
                <w:b/>
                <w:bCs/>
                <w:sz w:val="18"/>
                <w:szCs w:val="18"/>
              </w:rPr>
              <w:t>Speed</w:t>
            </w:r>
          </w:p>
        </w:tc>
        <w:tc>
          <w:tcPr>
            <w:tcW w:w="1169" w:type="dxa"/>
            <w:shd w:val="clear" w:color="auto" w:fill="E7E6E6" w:themeFill="background2"/>
            <w:vAlign w:val="center"/>
          </w:tcPr>
          <w:p w14:paraId="01CAEEC4" w14:textId="77777777" w:rsidR="00602751" w:rsidRPr="00935440" w:rsidRDefault="00602751" w:rsidP="009E63EE">
            <w:pPr>
              <w:ind w:firstLine="0"/>
              <w:jc w:val="center"/>
              <w:rPr>
                <w:rFonts w:ascii="Times New Roman" w:hAnsi="Times New Roman" w:cs="Times New Roman"/>
                <w:b/>
                <w:bCs/>
                <w:sz w:val="18"/>
                <w:szCs w:val="18"/>
              </w:rPr>
            </w:pPr>
            <w:r w:rsidRPr="00935440">
              <w:rPr>
                <w:rFonts w:ascii="Times New Roman" w:hAnsi="Times New Roman" w:cs="Times New Roman"/>
                <w:b/>
                <w:bCs/>
                <w:sz w:val="18"/>
                <w:szCs w:val="18"/>
              </w:rPr>
              <w:t>Transport capacity</w:t>
            </w:r>
          </w:p>
        </w:tc>
        <w:tc>
          <w:tcPr>
            <w:tcW w:w="1169" w:type="dxa"/>
            <w:shd w:val="clear" w:color="auto" w:fill="E7E6E6" w:themeFill="background2"/>
            <w:vAlign w:val="center"/>
          </w:tcPr>
          <w:p w14:paraId="61368F7F" w14:textId="77777777" w:rsidR="00602751" w:rsidRPr="00935440" w:rsidRDefault="00602751" w:rsidP="009E63EE">
            <w:pPr>
              <w:ind w:firstLine="0"/>
              <w:jc w:val="center"/>
              <w:rPr>
                <w:rFonts w:ascii="Times New Roman" w:hAnsi="Times New Roman" w:cs="Times New Roman"/>
                <w:b/>
                <w:bCs/>
                <w:sz w:val="18"/>
                <w:szCs w:val="18"/>
              </w:rPr>
            </w:pPr>
            <w:r w:rsidRPr="00935440">
              <w:rPr>
                <w:rFonts w:ascii="Times New Roman" w:hAnsi="Times New Roman" w:cs="Times New Roman"/>
                <w:b/>
                <w:bCs/>
                <w:sz w:val="18"/>
                <w:szCs w:val="18"/>
              </w:rPr>
              <w:t>Dynamic positioning operations</w:t>
            </w:r>
          </w:p>
        </w:tc>
        <w:tc>
          <w:tcPr>
            <w:tcW w:w="1170" w:type="dxa"/>
            <w:shd w:val="clear" w:color="auto" w:fill="E7E6E6" w:themeFill="background2"/>
            <w:vAlign w:val="center"/>
          </w:tcPr>
          <w:p w14:paraId="052BE11F" w14:textId="77777777" w:rsidR="00602751" w:rsidRPr="00935440" w:rsidRDefault="00602751" w:rsidP="009E63EE">
            <w:pPr>
              <w:ind w:firstLine="0"/>
              <w:jc w:val="center"/>
              <w:rPr>
                <w:rFonts w:ascii="Times New Roman" w:hAnsi="Times New Roman" w:cs="Times New Roman"/>
                <w:b/>
                <w:bCs/>
                <w:sz w:val="18"/>
                <w:szCs w:val="18"/>
              </w:rPr>
            </w:pPr>
            <w:r w:rsidRPr="00935440">
              <w:rPr>
                <w:rFonts w:ascii="Times New Roman" w:hAnsi="Times New Roman" w:cs="Times New Roman"/>
                <w:b/>
                <w:bCs/>
                <w:sz w:val="18"/>
                <w:szCs w:val="18"/>
              </w:rPr>
              <w:t>Time for installation</w:t>
            </w:r>
          </w:p>
        </w:tc>
        <w:tc>
          <w:tcPr>
            <w:tcW w:w="1238" w:type="dxa"/>
            <w:shd w:val="clear" w:color="auto" w:fill="E7E6E6" w:themeFill="background2"/>
            <w:vAlign w:val="center"/>
            <w:hideMark/>
          </w:tcPr>
          <w:p w14:paraId="7F680E8A" w14:textId="77777777" w:rsidR="00602751" w:rsidRPr="00935440" w:rsidRDefault="00602751" w:rsidP="009E63EE">
            <w:pPr>
              <w:ind w:firstLine="0"/>
              <w:jc w:val="center"/>
              <w:rPr>
                <w:rFonts w:ascii="Times New Roman" w:hAnsi="Times New Roman" w:cs="Times New Roman"/>
                <w:b/>
                <w:bCs/>
                <w:sz w:val="18"/>
                <w:szCs w:val="18"/>
              </w:rPr>
            </w:pPr>
            <w:r w:rsidRPr="00935440">
              <w:rPr>
                <w:rFonts w:ascii="Times New Roman" w:hAnsi="Times New Roman" w:cs="Times New Roman"/>
                <w:b/>
                <w:bCs/>
                <w:sz w:val="18"/>
                <w:szCs w:val="18"/>
              </w:rPr>
              <w:t>Maintenance activities</w:t>
            </w:r>
          </w:p>
        </w:tc>
        <w:tc>
          <w:tcPr>
            <w:tcW w:w="454" w:type="dxa"/>
            <w:vMerge w:val="restart"/>
            <w:shd w:val="clear" w:color="auto" w:fill="E7E6E6" w:themeFill="background2"/>
            <w:vAlign w:val="center"/>
          </w:tcPr>
          <w:p w14:paraId="5602D1BF" w14:textId="77777777" w:rsidR="00602751" w:rsidRPr="00935440" w:rsidRDefault="00602751" w:rsidP="009E63EE">
            <w:pPr>
              <w:ind w:firstLine="0"/>
              <w:jc w:val="center"/>
              <w:rPr>
                <w:rFonts w:ascii="Times New Roman" w:hAnsi="Times New Roman" w:cs="Times New Roman"/>
                <w:b/>
                <w:bCs/>
                <w:w w:val="90"/>
                <w:sz w:val="16"/>
                <w:szCs w:val="16"/>
              </w:rPr>
            </w:pPr>
            <w:r w:rsidRPr="00935440">
              <w:rPr>
                <w:rFonts w:ascii="Times New Roman" w:hAnsi="Times New Roman" w:cs="Times New Roman"/>
                <w:b/>
                <w:bCs/>
                <w:w w:val="90"/>
                <w:sz w:val="16"/>
                <w:szCs w:val="16"/>
              </w:rPr>
              <w:t>Ref.</w:t>
            </w:r>
          </w:p>
        </w:tc>
      </w:tr>
      <w:tr w:rsidR="00602751" w:rsidRPr="00935440" w14:paraId="0BDB8287" w14:textId="77777777" w:rsidTr="009E63EE">
        <w:trPr>
          <w:trHeight w:val="300"/>
        </w:trPr>
        <w:tc>
          <w:tcPr>
            <w:tcW w:w="1502" w:type="dxa"/>
            <w:vMerge/>
            <w:noWrap/>
            <w:hideMark/>
          </w:tcPr>
          <w:p w14:paraId="2E5FFC92" w14:textId="77777777" w:rsidR="00602751" w:rsidRPr="00935440" w:rsidRDefault="00602751" w:rsidP="009E63EE">
            <w:pPr>
              <w:ind w:firstLine="0"/>
              <w:rPr>
                <w:rFonts w:ascii="Times New Roman" w:hAnsi="Times New Roman" w:cs="Times New Roman"/>
                <w:sz w:val="18"/>
                <w:szCs w:val="18"/>
              </w:rPr>
            </w:pPr>
          </w:p>
        </w:tc>
        <w:tc>
          <w:tcPr>
            <w:tcW w:w="761" w:type="dxa"/>
            <w:vMerge/>
            <w:noWrap/>
            <w:hideMark/>
          </w:tcPr>
          <w:p w14:paraId="3369295C" w14:textId="77777777" w:rsidR="00602751" w:rsidRPr="00935440" w:rsidRDefault="00602751" w:rsidP="009E63EE">
            <w:pPr>
              <w:ind w:firstLine="0"/>
              <w:rPr>
                <w:rFonts w:ascii="Times New Roman" w:hAnsi="Times New Roman" w:cs="Times New Roman"/>
                <w:sz w:val="18"/>
                <w:szCs w:val="18"/>
              </w:rPr>
            </w:pPr>
          </w:p>
        </w:tc>
        <w:tc>
          <w:tcPr>
            <w:tcW w:w="993" w:type="dxa"/>
          </w:tcPr>
          <w:p w14:paraId="64646A5D" w14:textId="77777777" w:rsidR="00602751" w:rsidRPr="00935440" w:rsidRDefault="00602751" w:rsidP="009E63EE">
            <w:pPr>
              <w:ind w:firstLine="0"/>
              <w:jc w:val="center"/>
              <w:rPr>
                <w:rFonts w:ascii="Times New Roman" w:hAnsi="Times New Roman" w:cs="Times New Roman"/>
                <w:i/>
                <w:iCs/>
                <w:sz w:val="18"/>
                <w:szCs w:val="18"/>
              </w:rPr>
            </w:pPr>
            <w:r w:rsidRPr="00935440">
              <w:rPr>
                <w:rFonts w:ascii="Times New Roman" w:hAnsi="Times New Roman" w:cs="Times New Roman"/>
                <w:i/>
                <w:iCs/>
                <w:sz w:val="18"/>
                <w:szCs w:val="18"/>
              </w:rPr>
              <w:t>#</w:t>
            </w:r>
          </w:p>
        </w:tc>
        <w:tc>
          <w:tcPr>
            <w:tcW w:w="1169" w:type="dxa"/>
          </w:tcPr>
          <w:p w14:paraId="7B51579C" w14:textId="77777777" w:rsidR="00602751" w:rsidRPr="00935440" w:rsidRDefault="00602751" w:rsidP="009E63EE">
            <w:pPr>
              <w:ind w:firstLine="0"/>
              <w:jc w:val="center"/>
              <w:rPr>
                <w:rFonts w:ascii="Times New Roman" w:hAnsi="Times New Roman" w:cs="Times New Roman"/>
                <w:i/>
                <w:iCs/>
                <w:sz w:val="18"/>
                <w:szCs w:val="18"/>
              </w:rPr>
            </w:pPr>
            <w:r w:rsidRPr="00935440">
              <w:rPr>
                <w:rFonts w:ascii="Times New Roman" w:hAnsi="Times New Roman" w:cs="Times New Roman"/>
                <w:i/>
                <w:iCs/>
                <w:sz w:val="18"/>
                <w:szCs w:val="18"/>
              </w:rPr>
              <w:t>km/h</w:t>
            </w:r>
          </w:p>
        </w:tc>
        <w:tc>
          <w:tcPr>
            <w:tcW w:w="1169" w:type="dxa"/>
          </w:tcPr>
          <w:p w14:paraId="7A9AF61A" w14:textId="77777777" w:rsidR="00602751" w:rsidRPr="00935440" w:rsidRDefault="00602751" w:rsidP="009E63EE">
            <w:pPr>
              <w:ind w:firstLine="0"/>
              <w:jc w:val="center"/>
              <w:rPr>
                <w:rFonts w:ascii="Times New Roman" w:hAnsi="Times New Roman" w:cs="Times New Roman"/>
                <w:i/>
                <w:iCs/>
                <w:sz w:val="18"/>
                <w:szCs w:val="18"/>
              </w:rPr>
            </w:pPr>
            <w:r w:rsidRPr="00935440">
              <w:rPr>
                <w:rFonts w:ascii="Times New Roman" w:hAnsi="Times New Roman" w:cs="Times New Roman"/>
                <w:i/>
                <w:iCs/>
                <w:sz w:val="18"/>
                <w:szCs w:val="18"/>
              </w:rPr>
              <w:t>tons/day</w:t>
            </w:r>
          </w:p>
        </w:tc>
        <w:tc>
          <w:tcPr>
            <w:tcW w:w="1169" w:type="dxa"/>
          </w:tcPr>
          <w:p w14:paraId="25E03C28" w14:textId="77777777" w:rsidR="00602751" w:rsidRPr="00935440" w:rsidRDefault="00602751" w:rsidP="009E63EE">
            <w:pPr>
              <w:ind w:firstLine="0"/>
              <w:jc w:val="center"/>
              <w:rPr>
                <w:rFonts w:ascii="Times New Roman" w:hAnsi="Times New Roman" w:cs="Times New Roman"/>
                <w:i/>
                <w:iCs/>
                <w:sz w:val="18"/>
                <w:szCs w:val="18"/>
              </w:rPr>
            </w:pPr>
            <w:r w:rsidRPr="00935440">
              <w:rPr>
                <w:rFonts w:ascii="Times New Roman" w:hAnsi="Times New Roman" w:cs="Times New Roman"/>
                <w:i/>
                <w:iCs/>
                <w:sz w:val="18"/>
                <w:szCs w:val="18"/>
              </w:rPr>
              <w:t>tons/day</w:t>
            </w:r>
          </w:p>
        </w:tc>
        <w:tc>
          <w:tcPr>
            <w:tcW w:w="1170" w:type="dxa"/>
          </w:tcPr>
          <w:p w14:paraId="267095FC" w14:textId="77777777" w:rsidR="00602751" w:rsidRPr="00935440" w:rsidRDefault="00602751" w:rsidP="009E63EE">
            <w:pPr>
              <w:ind w:firstLine="0"/>
              <w:jc w:val="center"/>
              <w:rPr>
                <w:rFonts w:ascii="Times New Roman" w:hAnsi="Times New Roman" w:cs="Times New Roman"/>
                <w:i/>
                <w:iCs/>
                <w:sz w:val="18"/>
                <w:szCs w:val="18"/>
              </w:rPr>
            </w:pPr>
            <w:r w:rsidRPr="00935440">
              <w:rPr>
                <w:rFonts w:ascii="Times New Roman" w:hAnsi="Times New Roman" w:cs="Times New Roman"/>
                <w:i/>
                <w:iCs/>
                <w:sz w:val="18"/>
                <w:szCs w:val="18"/>
              </w:rPr>
              <w:t>h</w:t>
            </w:r>
          </w:p>
        </w:tc>
        <w:tc>
          <w:tcPr>
            <w:tcW w:w="1238" w:type="dxa"/>
            <w:hideMark/>
          </w:tcPr>
          <w:p w14:paraId="4836BB04" w14:textId="77777777" w:rsidR="00602751" w:rsidRPr="00935440" w:rsidRDefault="00602751" w:rsidP="009E63EE">
            <w:pPr>
              <w:ind w:firstLine="0"/>
              <w:jc w:val="center"/>
              <w:rPr>
                <w:rFonts w:ascii="Times New Roman" w:hAnsi="Times New Roman" w:cs="Times New Roman"/>
                <w:i/>
                <w:iCs/>
                <w:sz w:val="18"/>
                <w:szCs w:val="18"/>
              </w:rPr>
            </w:pPr>
            <w:r w:rsidRPr="00935440">
              <w:rPr>
                <w:rFonts w:ascii="Times New Roman" w:hAnsi="Times New Roman" w:cs="Times New Roman"/>
                <w:i/>
                <w:iCs/>
                <w:sz w:val="18"/>
                <w:szCs w:val="18"/>
              </w:rPr>
              <w:t>#/year</w:t>
            </w:r>
          </w:p>
        </w:tc>
        <w:tc>
          <w:tcPr>
            <w:tcW w:w="454" w:type="dxa"/>
            <w:vMerge/>
          </w:tcPr>
          <w:p w14:paraId="76B15374" w14:textId="77777777" w:rsidR="00602751" w:rsidRPr="00935440" w:rsidRDefault="00602751" w:rsidP="009E63EE">
            <w:pPr>
              <w:rPr>
                <w:rFonts w:ascii="Times New Roman" w:hAnsi="Times New Roman" w:cs="Times New Roman"/>
                <w:i/>
                <w:iCs/>
                <w:sz w:val="18"/>
                <w:szCs w:val="18"/>
              </w:rPr>
            </w:pPr>
          </w:p>
        </w:tc>
      </w:tr>
      <w:tr w:rsidR="00602751" w:rsidRPr="00935440" w14:paraId="26724843" w14:textId="77777777" w:rsidTr="009E63EE">
        <w:trPr>
          <w:trHeight w:val="300"/>
        </w:trPr>
        <w:tc>
          <w:tcPr>
            <w:tcW w:w="1502" w:type="dxa"/>
            <w:noWrap/>
            <w:hideMark/>
          </w:tcPr>
          <w:p w14:paraId="7F2B3268" w14:textId="77777777" w:rsidR="00602751" w:rsidRPr="00935440" w:rsidRDefault="00602751" w:rsidP="009E63EE">
            <w:pPr>
              <w:ind w:firstLine="0"/>
              <w:jc w:val="left"/>
              <w:rPr>
                <w:rFonts w:ascii="Times New Roman" w:hAnsi="Times New Roman" w:cs="Times New Roman"/>
                <w:b/>
                <w:bCs/>
                <w:sz w:val="18"/>
                <w:szCs w:val="18"/>
              </w:rPr>
            </w:pPr>
            <w:r w:rsidRPr="00935440">
              <w:rPr>
                <w:rFonts w:ascii="Times New Roman" w:hAnsi="Times New Roman" w:cs="Times New Roman"/>
                <w:b/>
                <w:bCs/>
                <w:sz w:val="18"/>
                <w:szCs w:val="18"/>
              </w:rPr>
              <w:t xml:space="preserve">Cable laying </w:t>
            </w:r>
            <w:r w:rsidRPr="00935440">
              <w:rPr>
                <w:rFonts w:ascii="Times New Roman" w:hAnsi="Times New Roman" w:cs="Times New Roman"/>
                <w:b/>
                <w:bCs/>
                <w:sz w:val="16"/>
                <w:szCs w:val="16"/>
              </w:rPr>
              <w:t>(</w:t>
            </w:r>
            <w:r w:rsidRPr="00935440">
              <w:rPr>
                <w:rFonts w:ascii="Times New Roman" w:hAnsi="Times New Roman" w:cs="Times New Roman"/>
                <w:b/>
                <w:bCs/>
                <w:i/>
                <w:iCs/>
                <w:sz w:val="16"/>
                <w:szCs w:val="16"/>
              </w:rPr>
              <w:t>Giulio Verne</w:t>
            </w:r>
            <w:r w:rsidRPr="00935440">
              <w:rPr>
                <w:rFonts w:ascii="Times New Roman" w:hAnsi="Times New Roman" w:cs="Times New Roman"/>
                <w:b/>
                <w:bCs/>
                <w:sz w:val="16"/>
                <w:szCs w:val="16"/>
              </w:rPr>
              <w:t xml:space="preserve"> ship)</w:t>
            </w:r>
          </w:p>
        </w:tc>
        <w:tc>
          <w:tcPr>
            <w:tcW w:w="761" w:type="dxa"/>
            <w:noWrap/>
            <w:hideMark/>
          </w:tcPr>
          <w:p w14:paraId="3739B6EB" w14:textId="77777777" w:rsidR="00602751" w:rsidRPr="00935440" w:rsidRDefault="00602751" w:rsidP="009E63EE">
            <w:pPr>
              <w:ind w:firstLine="0"/>
              <w:rPr>
                <w:rFonts w:ascii="Times New Roman" w:hAnsi="Times New Roman" w:cs="Times New Roman"/>
                <w:sz w:val="18"/>
                <w:szCs w:val="18"/>
              </w:rPr>
            </w:pPr>
            <w:r w:rsidRPr="00935440">
              <w:rPr>
                <w:rFonts w:ascii="Times New Roman" w:hAnsi="Times New Roman" w:cs="Times New Roman"/>
                <w:sz w:val="18"/>
                <w:szCs w:val="18"/>
              </w:rPr>
              <w:t>Install.</w:t>
            </w:r>
          </w:p>
        </w:tc>
        <w:tc>
          <w:tcPr>
            <w:tcW w:w="993" w:type="dxa"/>
          </w:tcPr>
          <w:p w14:paraId="3C2B2804" w14:textId="77777777" w:rsidR="00602751" w:rsidRPr="00935440" w:rsidRDefault="00602751" w:rsidP="009E63EE">
            <w:pPr>
              <w:ind w:firstLine="0"/>
              <w:jc w:val="center"/>
              <w:rPr>
                <w:rFonts w:ascii="Times New Roman" w:hAnsi="Times New Roman" w:cs="Times New Roman"/>
                <w:sz w:val="18"/>
                <w:szCs w:val="18"/>
              </w:rPr>
            </w:pPr>
            <w:r w:rsidRPr="00935440">
              <w:rPr>
                <w:rFonts w:ascii="Times New Roman" w:hAnsi="Times New Roman" w:cs="Times New Roman"/>
                <w:sz w:val="18"/>
                <w:szCs w:val="18"/>
              </w:rPr>
              <w:t>1</w:t>
            </w:r>
          </w:p>
        </w:tc>
        <w:tc>
          <w:tcPr>
            <w:tcW w:w="1169" w:type="dxa"/>
          </w:tcPr>
          <w:p w14:paraId="5EAB08B4" w14:textId="77777777" w:rsidR="00602751" w:rsidRPr="00935440" w:rsidRDefault="00602751" w:rsidP="009E63EE">
            <w:pPr>
              <w:ind w:firstLine="0"/>
              <w:jc w:val="center"/>
              <w:rPr>
                <w:rFonts w:ascii="Times New Roman" w:hAnsi="Times New Roman" w:cs="Times New Roman"/>
                <w:sz w:val="18"/>
                <w:szCs w:val="18"/>
              </w:rPr>
            </w:pPr>
            <w:r w:rsidRPr="00935440">
              <w:rPr>
                <w:rFonts w:ascii="Times New Roman" w:hAnsi="Times New Roman" w:cs="Times New Roman"/>
                <w:sz w:val="18"/>
                <w:szCs w:val="18"/>
              </w:rPr>
              <w:t>0.25</w:t>
            </w:r>
          </w:p>
        </w:tc>
        <w:tc>
          <w:tcPr>
            <w:tcW w:w="1169" w:type="dxa"/>
          </w:tcPr>
          <w:p w14:paraId="6279C6C4" w14:textId="77777777" w:rsidR="00602751" w:rsidRPr="00935440" w:rsidRDefault="00602751" w:rsidP="009E63EE">
            <w:pPr>
              <w:ind w:firstLine="0"/>
              <w:jc w:val="center"/>
              <w:rPr>
                <w:rFonts w:ascii="Times New Roman" w:hAnsi="Times New Roman" w:cs="Times New Roman"/>
                <w:sz w:val="18"/>
                <w:szCs w:val="18"/>
              </w:rPr>
            </w:pPr>
            <w:r w:rsidRPr="00935440">
              <w:rPr>
                <w:rFonts w:ascii="Times New Roman" w:hAnsi="Times New Roman" w:cs="Times New Roman"/>
                <w:sz w:val="18"/>
                <w:szCs w:val="18"/>
              </w:rPr>
              <w:t>15 - 20</w:t>
            </w:r>
          </w:p>
        </w:tc>
        <w:tc>
          <w:tcPr>
            <w:tcW w:w="1169" w:type="dxa"/>
          </w:tcPr>
          <w:p w14:paraId="74CB4430" w14:textId="77777777" w:rsidR="00602751" w:rsidRPr="00935440" w:rsidRDefault="00602751" w:rsidP="009E63EE">
            <w:pPr>
              <w:ind w:firstLine="0"/>
              <w:jc w:val="center"/>
              <w:rPr>
                <w:rFonts w:ascii="Times New Roman" w:hAnsi="Times New Roman" w:cs="Times New Roman"/>
                <w:sz w:val="18"/>
                <w:szCs w:val="18"/>
              </w:rPr>
            </w:pPr>
            <w:r w:rsidRPr="00935440">
              <w:rPr>
                <w:rFonts w:ascii="Times New Roman" w:hAnsi="Times New Roman" w:cs="Times New Roman"/>
                <w:sz w:val="18"/>
                <w:szCs w:val="18"/>
              </w:rPr>
              <w:t>10</w:t>
            </w:r>
          </w:p>
        </w:tc>
        <w:tc>
          <w:tcPr>
            <w:tcW w:w="1170" w:type="dxa"/>
          </w:tcPr>
          <w:p w14:paraId="3503D05C" w14:textId="77777777" w:rsidR="00602751" w:rsidRPr="00935440" w:rsidRDefault="00602751" w:rsidP="009E63EE">
            <w:pPr>
              <w:ind w:firstLine="0"/>
              <w:jc w:val="center"/>
              <w:rPr>
                <w:rFonts w:ascii="Times New Roman" w:hAnsi="Times New Roman" w:cs="Times New Roman"/>
                <w:sz w:val="18"/>
                <w:szCs w:val="18"/>
              </w:rPr>
            </w:pPr>
            <w:r w:rsidRPr="00935440">
              <w:rPr>
                <w:rFonts w:ascii="Times New Roman" w:hAnsi="Times New Roman" w:cs="Times New Roman"/>
                <w:sz w:val="18"/>
                <w:szCs w:val="18"/>
              </w:rPr>
              <w:t>-</w:t>
            </w:r>
          </w:p>
        </w:tc>
        <w:tc>
          <w:tcPr>
            <w:tcW w:w="1238" w:type="dxa"/>
            <w:noWrap/>
            <w:hideMark/>
          </w:tcPr>
          <w:p w14:paraId="6E5D3B0D" w14:textId="77777777" w:rsidR="00602751" w:rsidRPr="00935440" w:rsidRDefault="00602751" w:rsidP="009E63EE">
            <w:pPr>
              <w:ind w:firstLine="0"/>
              <w:jc w:val="center"/>
              <w:rPr>
                <w:rFonts w:ascii="Times New Roman" w:hAnsi="Times New Roman" w:cs="Times New Roman"/>
                <w:sz w:val="18"/>
                <w:szCs w:val="18"/>
              </w:rPr>
            </w:pPr>
            <w:r w:rsidRPr="00935440">
              <w:rPr>
                <w:rFonts w:ascii="Times New Roman" w:hAnsi="Times New Roman" w:cs="Times New Roman"/>
                <w:sz w:val="18"/>
                <w:szCs w:val="18"/>
              </w:rPr>
              <w:t>-</w:t>
            </w:r>
          </w:p>
        </w:tc>
        <w:tc>
          <w:tcPr>
            <w:tcW w:w="454" w:type="dxa"/>
          </w:tcPr>
          <w:sdt>
            <w:sdtPr>
              <w:rPr>
                <w:rFonts w:ascii="Times New Roman" w:hAnsi="Times New Roman" w:cs="Times New Roman"/>
                <w:color w:val="000000"/>
                <w:sz w:val="14"/>
                <w:szCs w:val="14"/>
              </w:rPr>
              <w:tag w:val="MENDELEY_CITATION_v3_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"/>
              <w:id w:val="-569420258"/>
              <w:placeholder>
                <w:docPart w:val="D5717D3E179244E196EABE4D385B20C1"/>
              </w:placeholder>
            </w:sdtPr>
            <w:sdtEndPr/>
            <w:sdtContent>
              <w:p w14:paraId="09AF5591" w14:textId="01D7DECF" w:rsidR="00602751" w:rsidRPr="00935440" w:rsidRDefault="00602751" w:rsidP="009E63EE">
                <w:pPr>
                  <w:ind w:firstLine="0"/>
                  <w:jc w:val="center"/>
                  <w:rPr>
                    <w:rFonts w:ascii="Times New Roman" w:hAnsi="Times New Roman" w:cs="Times New Roman"/>
                    <w:sz w:val="14"/>
                    <w:szCs w:val="14"/>
                  </w:rPr>
                </w:pPr>
                <w:r w:rsidRPr="00935440">
                  <w:rPr>
                    <w:rFonts w:ascii="Times New Roman" w:hAnsi="Times New Roman" w:cs="Times New Roman"/>
                    <w:color w:val="000000"/>
                    <w:sz w:val="14"/>
                    <w:szCs w:val="14"/>
                  </w:rPr>
                  <w:t>[53]</w:t>
                </w:r>
              </w:p>
            </w:sdtContent>
          </w:sdt>
        </w:tc>
      </w:tr>
      <w:tr w:rsidR="00602751" w:rsidRPr="00935440" w14:paraId="6C5BCA44" w14:textId="77777777" w:rsidTr="009E63EE">
        <w:trPr>
          <w:trHeight w:val="300"/>
        </w:trPr>
        <w:tc>
          <w:tcPr>
            <w:tcW w:w="1502" w:type="dxa"/>
            <w:noWrap/>
            <w:hideMark/>
          </w:tcPr>
          <w:p w14:paraId="094AE8BE" w14:textId="77777777" w:rsidR="00602751" w:rsidRPr="00935440" w:rsidRDefault="00602751" w:rsidP="009E63EE">
            <w:pPr>
              <w:ind w:firstLine="0"/>
              <w:jc w:val="left"/>
              <w:rPr>
                <w:rFonts w:ascii="Times New Roman" w:hAnsi="Times New Roman" w:cs="Times New Roman"/>
                <w:b/>
                <w:bCs/>
                <w:sz w:val="18"/>
                <w:szCs w:val="18"/>
              </w:rPr>
            </w:pPr>
            <w:r w:rsidRPr="00935440">
              <w:rPr>
                <w:rFonts w:ascii="Times New Roman" w:hAnsi="Times New Roman" w:cs="Times New Roman"/>
                <w:b/>
                <w:bCs/>
                <w:sz w:val="18"/>
                <w:szCs w:val="18"/>
              </w:rPr>
              <w:t>Tugboats for transport of jacket</w:t>
            </w:r>
          </w:p>
        </w:tc>
        <w:tc>
          <w:tcPr>
            <w:tcW w:w="761" w:type="dxa"/>
            <w:noWrap/>
            <w:hideMark/>
          </w:tcPr>
          <w:p w14:paraId="19CF6F8E" w14:textId="77777777" w:rsidR="00602751" w:rsidRPr="00935440" w:rsidRDefault="00602751" w:rsidP="009E63EE">
            <w:pPr>
              <w:ind w:firstLine="0"/>
              <w:rPr>
                <w:rFonts w:ascii="Times New Roman" w:hAnsi="Times New Roman" w:cs="Times New Roman"/>
                <w:sz w:val="18"/>
                <w:szCs w:val="18"/>
              </w:rPr>
            </w:pPr>
            <w:r w:rsidRPr="00935440">
              <w:rPr>
                <w:rFonts w:ascii="Times New Roman" w:hAnsi="Times New Roman" w:cs="Times New Roman"/>
                <w:sz w:val="18"/>
                <w:szCs w:val="18"/>
              </w:rPr>
              <w:t>Install.</w:t>
            </w:r>
          </w:p>
        </w:tc>
        <w:tc>
          <w:tcPr>
            <w:tcW w:w="993" w:type="dxa"/>
          </w:tcPr>
          <w:p w14:paraId="45F76CB5" w14:textId="77777777" w:rsidR="00602751" w:rsidRPr="00935440" w:rsidRDefault="00602751" w:rsidP="009E63EE">
            <w:pPr>
              <w:ind w:firstLine="0"/>
              <w:jc w:val="center"/>
              <w:rPr>
                <w:rFonts w:ascii="Times New Roman" w:hAnsi="Times New Roman" w:cs="Times New Roman"/>
                <w:sz w:val="18"/>
                <w:szCs w:val="18"/>
              </w:rPr>
            </w:pPr>
            <w:r w:rsidRPr="00935440">
              <w:rPr>
                <w:rFonts w:ascii="Times New Roman" w:hAnsi="Times New Roman" w:cs="Times New Roman"/>
                <w:sz w:val="18"/>
                <w:szCs w:val="18"/>
              </w:rPr>
              <w:t>2</w:t>
            </w:r>
          </w:p>
        </w:tc>
        <w:tc>
          <w:tcPr>
            <w:tcW w:w="1169" w:type="dxa"/>
          </w:tcPr>
          <w:p w14:paraId="40123897" w14:textId="77777777" w:rsidR="00602751" w:rsidRPr="00935440" w:rsidRDefault="00602751" w:rsidP="009E63EE">
            <w:pPr>
              <w:ind w:firstLine="0"/>
              <w:jc w:val="center"/>
              <w:rPr>
                <w:rFonts w:ascii="Times New Roman" w:hAnsi="Times New Roman" w:cs="Times New Roman"/>
                <w:sz w:val="18"/>
                <w:szCs w:val="18"/>
              </w:rPr>
            </w:pPr>
            <w:r w:rsidRPr="00935440">
              <w:rPr>
                <w:rFonts w:ascii="Times New Roman" w:hAnsi="Times New Roman" w:cs="Times New Roman"/>
                <w:sz w:val="18"/>
                <w:szCs w:val="18"/>
              </w:rPr>
              <w:t>7.00</w:t>
            </w:r>
          </w:p>
        </w:tc>
        <w:tc>
          <w:tcPr>
            <w:tcW w:w="1169" w:type="dxa"/>
          </w:tcPr>
          <w:p w14:paraId="1611D4B8" w14:textId="77777777" w:rsidR="00602751" w:rsidRPr="00935440" w:rsidRDefault="00602751" w:rsidP="009E63EE">
            <w:pPr>
              <w:ind w:firstLine="0"/>
              <w:jc w:val="center"/>
              <w:rPr>
                <w:rFonts w:ascii="Times New Roman" w:hAnsi="Times New Roman" w:cs="Times New Roman"/>
                <w:sz w:val="18"/>
                <w:szCs w:val="18"/>
              </w:rPr>
            </w:pPr>
            <w:r w:rsidRPr="00935440">
              <w:rPr>
                <w:rFonts w:ascii="Times New Roman" w:hAnsi="Times New Roman" w:cs="Times New Roman"/>
                <w:sz w:val="18"/>
                <w:szCs w:val="18"/>
              </w:rPr>
              <w:t>7</w:t>
            </w:r>
          </w:p>
        </w:tc>
        <w:tc>
          <w:tcPr>
            <w:tcW w:w="1169" w:type="dxa"/>
          </w:tcPr>
          <w:p w14:paraId="451A64D8" w14:textId="77777777" w:rsidR="00602751" w:rsidRPr="00935440" w:rsidRDefault="00602751" w:rsidP="009E63EE">
            <w:pPr>
              <w:ind w:firstLine="0"/>
              <w:jc w:val="center"/>
              <w:rPr>
                <w:rFonts w:ascii="Times New Roman" w:hAnsi="Times New Roman" w:cs="Times New Roman"/>
                <w:sz w:val="18"/>
                <w:szCs w:val="18"/>
              </w:rPr>
            </w:pPr>
            <w:r w:rsidRPr="00935440">
              <w:rPr>
                <w:rFonts w:ascii="Times New Roman" w:hAnsi="Times New Roman" w:cs="Times New Roman"/>
                <w:sz w:val="18"/>
                <w:szCs w:val="18"/>
              </w:rPr>
              <w:t>-</w:t>
            </w:r>
          </w:p>
        </w:tc>
        <w:tc>
          <w:tcPr>
            <w:tcW w:w="1170" w:type="dxa"/>
          </w:tcPr>
          <w:p w14:paraId="209B8FAF" w14:textId="77777777" w:rsidR="00602751" w:rsidRPr="00935440" w:rsidRDefault="00602751" w:rsidP="009E63EE">
            <w:pPr>
              <w:ind w:firstLine="0"/>
              <w:jc w:val="center"/>
              <w:rPr>
                <w:rFonts w:ascii="Times New Roman" w:hAnsi="Times New Roman" w:cs="Times New Roman"/>
                <w:sz w:val="18"/>
                <w:szCs w:val="18"/>
              </w:rPr>
            </w:pPr>
            <w:r w:rsidRPr="00935440">
              <w:rPr>
                <w:rFonts w:ascii="Times New Roman" w:hAnsi="Times New Roman" w:cs="Times New Roman"/>
                <w:sz w:val="18"/>
                <w:szCs w:val="18"/>
              </w:rPr>
              <w:t>-</w:t>
            </w:r>
          </w:p>
        </w:tc>
        <w:tc>
          <w:tcPr>
            <w:tcW w:w="1238" w:type="dxa"/>
            <w:noWrap/>
            <w:hideMark/>
          </w:tcPr>
          <w:p w14:paraId="0AE3DE8E" w14:textId="77777777" w:rsidR="00602751" w:rsidRPr="00935440" w:rsidRDefault="00602751" w:rsidP="009E63EE">
            <w:pPr>
              <w:ind w:firstLine="0"/>
              <w:jc w:val="center"/>
              <w:rPr>
                <w:rFonts w:ascii="Times New Roman" w:hAnsi="Times New Roman" w:cs="Times New Roman"/>
                <w:sz w:val="18"/>
                <w:szCs w:val="18"/>
              </w:rPr>
            </w:pPr>
            <w:r w:rsidRPr="00935440">
              <w:rPr>
                <w:rFonts w:ascii="Times New Roman" w:hAnsi="Times New Roman" w:cs="Times New Roman"/>
                <w:sz w:val="18"/>
                <w:szCs w:val="18"/>
              </w:rPr>
              <w:t>-</w:t>
            </w:r>
          </w:p>
        </w:tc>
        <w:tc>
          <w:tcPr>
            <w:tcW w:w="454" w:type="dxa"/>
          </w:tcPr>
          <w:p w14:paraId="62DDA6FB" w14:textId="5A89BE64" w:rsidR="00602751" w:rsidRPr="00935440" w:rsidRDefault="006B0E0C" w:rsidP="009E63EE">
            <w:pPr>
              <w:ind w:firstLine="0"/>
              <w:jc w:val="center"/>
              <w:rPr>
                <w:rFonts w:ascii="Times New Roman" w:hAnsi="Times New Roman" w:cs="Times New Roman"/>
                <w:sz w:val="14"/>
                <w:szCs w:val="14"/>
              </w:rPr>
            </w:pPr>
            <w:sdt>
              <w:sdtPr>
                <w:rPr>
                  <w:rFonts w:ascii="Times New Roman" w:hAnsi="Times New Roman" w:cs="Times New Roman"/>
                  <w:color w:val="000000"/>
                  <w:sz w:val="14"/>
                  <w:szCs w:val="14"/>
                </w:rPr>
                <w:tag w:val="MENDELEY_CITATION_v3_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"/>
                <w:id w:val="1375040040"/>
                <w:placeholder>
                  <w:docPart w:val="D5717D3E179244E196EABE4D385B20C1"/>
                </w:placeholder>
              </w:sdtPr>
              <w:sdtEndPr/>
              <w:sdtContent>
                <w:r w:rsidR="00602751" w:rsidRPr="00935440">
                  <w:rPr>
                    <w:rFonts w:ascii="Times New Roman" w:hAnsi="Times New Roman" w:cs="Times New Roman"/>
                    <w:color w:val="000000"/>
                    <w:sz w:val="14"/>
                    <w:szCs w:val="14"/>
                  </w:rPr>
                  <w:t>[54]</w:t>
                </w:r>
              </w:sdtContent>
            </w:sdt>
            <w:r w:rsidR="00602751" w:rsidRPr="00935440">
              <w:rPr>
                <w:rFonts w:ascii="Times New Roman" w:hAnsi="Times New Roman" w:cs="Times New Roman"/>
                <w:sz w:val="14"/>
                <w:szCs w:val="14"/>
              </w:rPr>
              <w:t xml:space="preserve"> </w:t>
            </w:r>
            <w:sdt>
              <w:sdtPr>
                <w:rPr>
                  <w:rFonts w:ascii="Times New Roman" w:hAnsi="Times New Roman" w:cs="Times New Roman"/>
                  <w:color w:val="000000"/>
                  <w:sz w:val="14"/>
                  <w:szCs w:val="14"/>
                </w:rPr>
                <w:tag w:val="MENDELEY_CITATION_v3_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"/>
                <w:id w:val="1691336779"/>
                <w:placeholder>
                  <w:docPart w:val="D5717D3E179244E196EABE4D385B20C1"/>
                </w:placeholder>
              </w:sdtPr>
              <w:sdtEndPr/>
              <w:sdtContent>
                <w:r w:rsidR="00602751" w:rsidRPr="00935440">
                  <w:rPr>
                    <w:rFonts w:ascii="Times New Roman" w:hAnsi="Times New Roman" w:cs="Times New Roman"/>
                    <w:color w:val="000000"/>
                    <w:sz w:val="14"/>
                    <w:szCs w:val="14"/>
                  </w:rPr>
                  <w:t>[55]</w:t>
                </w:r>
              </w:sdtContent>
            </w:sdt>
          </w:p>
        </w:tc>
      </w:tr>
      <w:tr w:rsidR="00602751" w:rsidRPr="00935440" w14:paraId="5E0FA32F" w14:textId="77777777" w:rsidTr="009E63EE">
        <w:trPr>
          <w:trHeight w:val="300"/>
        </w:trPr>
        <w:tc>
          <w:tcPr>
            <w:tcW w:w="1502" w:type="dxa"/>
            <w:noWrap/>
            <w:hideMark/>
          </w:tcPr>
          <w:p w14:paraId="186B7FCD" w14:textId="77777777" w:rsidR="00602751" w:rsidRPr="00935440" w:rsidRDefault="00602751" w:rsidP="009E63EE">
            <w:pPr>
              <w:ind w:firstLine="0"/>
              <w:jc w:val="left"/>
              <w:rPr>
                <w:rFonts w:ascii="Times New Roman" w:hAnsi="Times New Roman" w:cs="Times New Roman"/>
                <w:b/>
                <w:bCs/>
                <w:sz w:val="18"/>
                <w:szCs w:val="18"/>
              </w:rPr>
            </w:pPr>
            <w:r w:rsidRPr="00935440">
              <w:rPr>
                <w:rFonts w:ascii="Times New Roman" w:hAnsi="Times New Roman" w:cs="Times New Roman"/>
                <w:b/>
                <w:bCs/>
                <w:sz w:val="18"/>
                <w:szCs w:val="18"/>
              </w:rPr>
              <w:t>Tugboats for transport of topside</w:t>
            </w:r>
          </w:p>
        </w:tc>
        <w:tc>
          <w:tcPr>
            <w:tcW w:w="761" w:type="dxa"/>
            <w:noWrap/>
            <w:hideMark/>
          </w:tcPr>
          <w:p w14:paraId="6F12A0EE" w14:textId="77777777" w:rsidR="00602751" w:rsidRPr="00935440" w:rsidRDefault="00602751" w:rsidP="009E63EE">
            <w:pPr>
              <w:ind w:firstLine="0"/>
              <w:rPr>
                <w:rFonts w:ascii="Times New Roman" w:hAnsi="Times New Roman" w:cs="Times New Roman"/>
                <w:sz w:val="18"/>
                <w:szCs w:val="18"/>
              </w:rPr>
            </w:pPr>
            <w:r w:rsidRPr="00935440">
              <w:rPr>
                <w:rFonts w:ascii="Times New Roman" w:hAnsi="Times New Roman" w:cs="Times New Roman"/>
                <w:sz w:val="18"/>
                <w:szCs w:val="18"/>
              </w:rPr>
              <w:t>Install.</w:t>
            </w:r>
          </w:p>
        </w:tc>
        <w:tc>
          <w:tcPr>
            <w:tcW w:w="993" w:type="dxa"/>
          </w:tcPr>
          <w:p w14:paraId="38B4B2E9" w14:textId="77777777" w:rsidR="00602751" w:rsidRPr="00935440" w:rsidRDefault="00602751" w:rsidP="009E63EE">
            <w:pPr>
              <w:ind w:firstLine="0"/>
              <w:jc w:val="center"/>
              <w:rPr>
                <w:rFonts w:ascii="Times New Roman" w:hAnsi="Times New Roman" w:cs="Times New Roman"/>
                <w:sz w:val="18"/>
                <w:szCs w:val="18"/>
              </w:rPr>
            </w:pPr>
            <w:r w:rsidRPr="00935440">
              <w:rPr>
                <w:rFonts w:ascii="Times New Roman" w:hAnsi="Times New Roman" w:cs="Times New Roman"/>
                <w:sz w:val="18"/>
                <w:szCs w:val="18"/>
              </w:rPr>
              <w:t>2</w:t>
            </w:r>
          </w:p>
        </w:tc>
        <w:tc>
          <w:tcPr>
            <w:tcW w:w="1169" w:type="dxa"/>
          </w:tcPr>
          <w:p w14:paraId="07407694" w14:textId="77777777" w:rsidR="00602751" w:rsidRPr="00935440" w:rsidRDefault="00602751" w:rsidP="009E63EE">
            <w:pPr>
              <w:ind w:firstLine="0"/>
              <w:jc w:val="center"/>
              <w:rPr>
                <w:rFonts w:ascii="Times New Roman" w:hAnsi="Times New Roman" w:cs="Times New Roman"/>
                <w:sz w:val="18"/>
                <w:szCs w:val="18"/>
              </w:rPr>
            </w:pPr>
            <w:r w:rsidRPr="00935440">
              <w:rPr>
                <w:rFonts w:ascii="Times New Roman" w:hAnsi="Times New Roman" w:cs="Times New Roman"/>
                <w:sz w:val="18"/>
                <w:szCs w:val="18"/>
              </w:rPr>
              <w:t>7.00</w:t>
            </w:r>
          </w:p>
        </w:tc>
        <w:tc>
          <w:tcPr>
            <w:tcW w:w="1169" w:type="dxa"/>
          </w:tcPr>
          <w:p w14:paraId="4F11CEC0" w14:textId="77777777" w:rsidR="00602751" w:rsidRPr="00935440" w:rsidRDefault="00602751" w:rsidP="009E63EE">
            <w:pPr>
              <w:ind w:firstLine="0"/>
              <w:jc w:val="center"/>
              <w:rPr>
                <w:rFonts w:ascii="Times New Roman" w:hAnsi="Times New Roman" w:cs="Times New Roman"/>
                <w:sz w:val="18"/>
                <w:szCs w:val="18"/>
              </w:rPr>
            </w:pPr>
            <w:r w:rsidRPr="00935440">
              <w:rPr>
                <w:rFonts w:ascii="Times New Roman" w:hAnsi="Times New Roman" w:cs="Times New Roman"/>
                <w:sz w:val="18"/>
                <w:szCs w:val="18"/>
              </w:rPr>
              <w:t>7</w:t>
            </w:r>
          </w:p>
        </w:tc>
        <w:tc>
          <w:tcPr>
            <w:tcW w:w="1169" w:type="dxa"/>
          </w:tcPr>
          <w:p w14:paraId="7935846C" w14:textId="77777777" w:rsidR="00602751" w:rsidRPr="00935440" w:rsidRDefault="00602751" w:rsidP="009E63EE">
            <w:pPr>
              <w:ind w:firstLine="0"/>
              <w:jc w:val="center"/>
              <w:rPr>
                <w:rFonts w:ascii="Times New Roman" w:hAnsi="Times New Roman" w:cs="Times New Roman"/>
                <w:sz w:val="18"/>
                <w:szCs w:val="18"/>
              </w:rPr>
            </w:pPr>
            <w:r w:rsidRPr="00935440">
              <w:rPr>
                <w:rFonts w:ascii="Times New Roman" w:hAnsi="Times New Roman" w:cs="Times New Roman"/>
                <w:sz w:val="18"/>
                <w:szCs w:val="18"/>
              </w:rPr>
              <w:t>-</w:t>
            </w:r>
          </w:p>
        </w:tc>
        <w:tc>
          <w:tcPr>
            <w:tcW w:w="1170" w:type="dxa"/>
          </w:tcPr>
          <w:p w14:paraId="152619EC" w14:textId="77777777" w:rsidR="00602751" w:rsidRPr="00935440" w:rsidRDefault="00602751" w:rsidP="009E63EE">
            <w:pPr>
              <w:ind w:firstLine="0"/>
              <w:jc w:val="center"/>
              <w:rPr>
                <w:rFonts w:ascii="Times New Roman" w:hAnsi="Times New Roman" w:cs="Times New Roman"/>
                <w:sz w:val="18"/>
                <w:szCs w:val="18"/>
              </w:rPr>
            </w:pPr>
            <w:r w:rsidRPr="00935440">
              <w:rPr>
                <w:rFonts w:ascii="Times New Roman" w:hAnsi="Times New Roman" w:cs="Times New Roman"/>
                <w:sz w:val="18"/>
                <w:szCs w:val="18"/>
              </w:rPr>
              <w:t>-</w:t>
            </w:r>
          </w:p>
        </w:tc>
        <w:tc>
          <w:tcPr>
            <w:tcW w:w="1238" w:type="dxa"/>
            <w:noWrap/>
            <w:hideMark/>
          </w:tcPr>
          <w:p w14:paraId="71BD41C8" w14:textId="77777777" w:rsidR="00602751" w:rsidRPr="00935440" w:rsidRDefault="00602751" w:rsidP="009E63EE">
            <w:pPr>
              <w:ind w:firstLine="0"/>
              <w:jc w:val="center"/>
              <w:rPr>
                <w:rFonts w:ascii="Times New Roman" w:hAnsi="Times New Roman" w:cs="Times New Roman"/>
                <w:sz w:val="18"/>
                <w:szCs w:val="18"/>
              </w:rPr>
            </w:pPr>
            <w:r w:rsidRPr="00935440">
              <w:rPr>
                <w:rFonts w:ascii="Times New Roman" w:hAnsi="Times New Roman" w:cs="Times New Roman"/>
                <w:sz w:val="18"/>
                <w:szCs w:val="18"/>
              </w:rPr>
              <w:t>-</w:t>
            </w:r>
          </w:p>
        </w:tc>
        <w:tc>
          <w:tcPr>
            <w:tcW w:w="454" w:type="dxa"/>
          </w:tcPr>
          <w:p w14:paraId="049187B3" w14:textId="2BE9B162" w:rsidR="00602751" w:rsidRPr="00935440" w:rsidRDefault="006B0E0C" w:rsidP="009E63EE">
            <w:pPr>
              <w:ind w:firstLine="0"/>
              <w:jc w:val="center"/>
              <w:rPr>
                <w:rFonts w:ascii="Times New Roman" w:hAnsi="Times New Roman" w:cs="Times New Roman"/>
                <w:sz w:val="14"/>
                <w:szCs w:val="14"/>
              </w:rPr>
            </w:pPr>
            <w:sdt>
              <w:sdtPr>
                <w:rPr>
                  <w:rFonts w:ascii="Times New Roman" w:hAnsi="Times New Roman" w:cs="Times New Roman"/>
                  <w:color w:val="000000"/>
                  <w:sz w:val="14"/>
                  <w:szCs w:val="14"/>
                </w:rPr>
                <w:tag w:val="MENDELEY_CITATION_v3_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"/>
                <w:id w:val="1820460654"/>
                <w:placeholder>
                  <w:docPart w:val="D5717D3E179244E196EABE4D385B20C1"/>
                </w:placeholder>
              </w:sdtPr>
              <w:sdtEndPr/>
              <w:sdtContent>
                <w:r w:rsidR="00602751" w:rsidRPr="00935440">
                  <w:rPr>
                    <w:rFonts w:ascii="Times New Roman" w:hAnsi="Times New Roman" w:cs="Times New Roman"/>
                    <w:color w:val="000000"/>
                    <w:sz w:val="14"/>
                    <w:szCs w:val="14"/>
                  </w:rPr>
                  <w:t>[54]</w:t>
                </w:r>
              </w:sdtContent>
            </w:sdt>
            <w:r w:rsidR="00602751" w:rsidRPr="00935440">
              <w:rPr>
                <w:rFonts w:ascii="Times New Roman" w:hAnsi="Times New Roman" w:cs="Times New Roman"/>
                <w:sz w:val="14"/>
                <w:szCs w:val="14"/>
              </w:rPr>
              <w:t xml:space="preserve"> </w:t>
            </w:r>
            <w:sdt>
              <w:sdtPr>
                <w:rPr>
                  <w:rFonts w:ascii="Times New Roman" w:hAnsi="Times New Roman" w:cs="Times New Roman"/>
                  <w:color w:val="000000"/>
                  <w:sz w:val="14"/>
                  <w:szCs w:val="14"/>
                </w:rPr>
                <w:tag w:val="MENDELEY_CITATION_v3_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"/>
                <w:id w:val="-925966782"/>
                <w:placeholder>
                  <w:docPart w:val="D5717D3E179244E196EABE4D385B20C1"/>
                </w:placeholder>
              </w:sdtPr>
              <w:sdtEndPr/>
              <w:sdtContent>
                <w:r w:rsidR="00602751" w:rsidRPr="00935440">
                  <w:rPr>
                    <w:rFonts w:ascii="Times New Roman" w:hAnsi="Times New Roman" w:cs="Times New Roman"/>
                    <w:color w:val="000000"/>
                    <w:sz w:val="14"/>
                    <w:szCs w:val="14"/>
                  </w:rPr>
                  <w:t>[55]</w:t>
                </w:r>
              </w:sdtContent>
            </w:sdt>
          </w:p>
        </w:tc>
      </w:tr>
      <w:tr w:rsidR="00602751" w:rsidRPr="00935440" w14:paraId="62A9BEC3" w14:textId="77777777" w:rsidTr="009E63EE">
        <w:trPr>
          <w:trHeight w:val="300"/>
        </w:trPr>
        <w:tc>
          <w:tcPr>
            <w:tcW w:w="1502" w:type="dxa"/>
            <w:noWrap/>
            <w:hideMark/>
          </w:tcPr>
          <w:p w14:paraId="18F43504" w14:textId="77777777" w:rsidR="00602751" w:rsidRPr="00935440" w:rsidRDefault="00602751" w:rsidP="009E63EE">
            <w:pPr>
              <w:ind w:firstLine="0"/>
              <w:jc w:val="left"/>
              <w:rPr>
                <w:rFonts w:ascii="Times New Roman" w:hAnsi="Times New Roman" w:cs="Times New Roman"/>
                <w:b/>
                <w:bCs/>
                <w:sz w:val="18"/>
                <w:szCs w:val="18"/>
              </w:rPr>
            </w:pPr>
            <w:r w:rsidRPr="00935440">
              <w:rPr>
                <w:rFonts w:ascii="Times New Roman" w:hAnsi="Times New Roman" w:cs="Times New Roman"/>
                <w:b/>
                <w:bCs/>
                <w:sz w:val="18"/>
                <w:szCs w:val="18"/>
              </w:rPr>
              <w:t>Vessel, inspection of cables</w:t>
            </w:r>
          </w:p>
        </w:tc>
        <w:tc>
          <w:tcPr>
            <w:tcW w:w="761" w:type="dxa"/>
            <w:noWrap/>
            <w:hideMark/>
          </w:tcPr>
          <w:p w14:paraId="6BA2A65A" w14:textId="77777777" w:rsidR="00602751" w:rsidRPr="00935440" w:rsidRDefault="00602751" w:rsidP="009E63EE">
            <w:pPr>
              <w:ind w:firstLine="0"/>
              <w:rPr>
                <w:rFonts w:ascii="Times New Roman" w:hAnsi="Times New Roman" w:cs="Times New Roman"/>
                <w:sz w:val="18"/>
                <w:szCs w:val="18"/>
              </w:rPr>
            </w:pPr>
            <w:r w:rsidRPr="00935440">
              <w:rPr>
                <w:rFonts w:ascii="Times New Roman" w:hAnsi="Times New Roman" w:cs="Times New Roman"/>
                <w:sz w:val="18"/>
                <w:szCs w:val="18"/>
              </w:rPr>
              <w:t>O&amp;M</w:t>
            </w:r>
          </w:p>
        </w:tc>
        <w:tc>
          <w:tcPr>
            <w:tcW w:w="993" w:type="dxa"/>
          </w:tcPr>
          <w:p w14:paraId="59D4CAF9" w14:textId="77777777" w:rsidR="00602751" w:rsidRPr="00935440" w:rsidRDefault="00602751" w:rsidP="009E63EE">
            <w:pPr>
              <w:ind w:firstLine="0"/>
              <w:jc w:val="center"/>
              <w:rPr>
                <w:rFonts w:ascii="Times New Roman" w:hAnsi="Times New Roman" w:cs="Times New Roman"/>
                <w:sz w:val="18"/>
                <w:szCs w:val="18"/>
              </w:rPr>
            </w:pPr>
            <w:r w:rsidRPr="00935440">
              <w:rPr>
                <w:rFonts w:ascii="Times New Roman" w:hAnsi="Times New Roman" w:cs="Times New Roman"/>
                <w:sz w:val="18"/>
                <w:szCs w:val="18"/>
              </w:rPr>
              <w:t>1</w:t>
            </w:r>
          </w:p>
        </w:tc>
        <w:tc>
          <w:tcPr>
            <w:tcW w:w="1169" w:type="dxa"/>
          </w:tcPr>
          <w:p w14:paraId="537B8B19" w14:textId="77777777" w:rsidR="00602751" w:rsidRPr="00935440" w:rsidRDefault="00602751" w:rsidP="009E63EE">
            <w:pPr>
              <w:ind w:firstLine="0"/>
              <w:jc w:val="center"/>
              <w:rPr>
                <w:rFonts w:ascii="Times New Roman" w:hAnsi="Times New Roman" w:cs="Times New Roman"/>
                <w:sz w:val="18"/>
                <w:szCs w:val="18"/>
              </w:rPr>
            </w:pPr>
            <w:r w:rsidRPr="00935440">
              <w:rPr>
                <w:rFonts w:ascii="Times New Roman" w:hAnsi="Times New Roman" w:cs="Times New Roman"/>
                <w:sz w:val="18"/>
                <w:szCs w:val="18"/>
              </w:rPr>
              <w:t>2.92</w:t>
            </w:r>
          </w:p>
          <w:p w14:paraId="4594135A" w14:textId="77777777" w:rsidR="00602751" w:rsidRPr="00935440" w:rsidRDefault="00602751" w:rsidP="009E63EE">
            <w:pPr>
              <w:ind w:firstLine="0"/>
              <w:jc w:val="center"/>
              <w:rPr>
                <w:rFonts w:ascii="Times New Roman" w:hAnsi="Times New Roman" w:cs="Times New Roman"/>
                <w:sz w:val="18"/>
                <w:szCs w:val="18"/>
              </w:rPr>
            </w:pPr>
          </w:p>
        </w:tc>
        <w:tc>
          <w:tcPr>
            <w:tcW w:w="1169" w:type="dxa"/>
          </w:tcPr>
          <w:p w14:paraId="5CB7324B" w14:textId="77777777" w:rsidR="00602751" w:rsidRPr="00935440" w:rsidRDefault="00602751" w:rsidP="009E63EE">
            <w:pPr>
              <w:ind w:firstLine="0"/>
              <w:jc w:val="center"/>
              <w:rPr>
                <w:rFonts w:ascii="Times New Roman" w:hAnsi="Times New Roman" w:cs="Times New Roman"/>
                <w:sz w:val="18"/>
                <w:szCs w:val="18"/>
              </w:rPr>
            </w:pPr>
            <w:r w:rsidRPr="00935440">
              <w:rPr>
                <w:rFonts w:ascii="Times New Roman" w:hAnsi="Times New Roman" w:cs="Times New Roman"/>
                <w:sz w:val="18"/>
                <w:szCs w:val="18"/>
              </w:rPr>
              <w:t>2</w:t>
            </w:r>
          </w:p>
        </w:tc>
        <w:tc>
          <w:tcPr>
            <w:tcW w:w="1169" w:type="dxa"/>
          </w:tcPr>
          <w:p w14:paraId="7B1155D6" w14:textId="77777777" w:rsidR="00602751" w:rsidRPr="00935440" w:rsidRDefault="00602751" w:rsidP="009E63EE">
            <w:pPr>
              <w:ind w:firstLine="0"/>
              <w:jc w:val="center"/>
              <w:rPr>
                <w:rFonts w:ascii="Times New Roman" w:hAnsi="Times New Roman" w:cs="Times New Roman"/>
                <w:sz w:val="18"/>
                <w:szCs w:val="18"/>
              </w:rPr>
            </w:pPr>
            <w:r w:rsidRPr="00935440">
              <w:rPr>
                <w:rFonts w:ascii="Times New Roman" w:hAnsi="Times New Roman" w:cs="Times New Roman"/>
                <w:sz w:val="18"/>
                <w:szCs w:val="18"/>
              </w:rPr>
              <w:t>-</w:t>
            </w:r>
          </w:p>
        </w:tc>
        <w:tc>
          <w:tcPr>
            <w:tcW w:w="1170" w:type="dxa"/>
          </w:tcPr>
          <w:p w14:paraId="6316F6D7" w14:textId="77777777" w:rsidR="00602751" w:rsidRPr="00935440" w:rsidRDefault="00602751" w:rsidP="009E63EE">
            <w:pPr>
              <w:ind w:firstLine="0"/>
              <w:jc w:val="center"/>
              <w:rPr>
                <w:rFonts w:ascii="Times New Roman" w:hAnsi="Times New Roman" w:cs="Times New Roman"/>
                <w:sz w:val="18"/>
                <w:szCs w:val="18"/>
              </w:rPr>
            </w:pPr>
            <w:r w:rsidRPr="00935440">
              <w:rPr>
                <w:rFonts w:ascii="Times New Roman" w:hAnsi="Times New Roman" w:cs="Times New Roman"/>
                <w:sz w:val="18"/>
                <w:szCs w:val="18"/>
              </w:rPr>
              <w:t>-</w:t>
            </w:r>
          </w:p>
        </w:tc>
        <w:tc>
          <w:tcPr>
            <w:tcW w:w="1238" w:type="dxa"/>
            <w:noWrap/>
            <w:hideMark/>
          </w:tcPr>
          <w:p w14:paraId="030878F1" w14:textId="77777777" w:rsidR="00602751" w:rsidRPr="00935440" w:rsidRDefault="00602751" w:rsidP="009E63EE">
            <w:pPr>
              <w:ind w:firstLine="0"/>
              <w:jc w:val="center"/>
              <w:rPr>
                <w:rFonts w:ascii="Times New Roman" w:hAnsi="Times New Roman" w:cs="Times New Roman"/>
                <w:sz w:val="18"/>
                <w:szCs w:val="18"/>
              </w:rPr>
            </w:pPr>
            <w:r w:rsidRPr="00935440">
              <w:rPr>
                <w:rFonts w:ascii="Times New Roman" w:hAnsi="Times New Roman" w:cs="Times New Roman"/>
                <w:sz w:val="18"/>
                <w:szCs w:val="18"/>
              </w:rPr>
              <w:t>1</w:t>
            </w:r>
          </w:p>
        </w:tc>
        <w:tc>
          <w:tcPr>
            <w:tcW w:w="454" w:type="dxa"/>
          </w:tcPr>
          <w:p w14:paraId="77145910" w14:textId="7D283A21" w:rsidR="00602751" w:rsidRPr="00935440" w:rsidRDefault="006B0E0C" w:rsidP="009E63EE">
            <w:pPr>
              <w:ind w:firstLine="0"/>
              <w:jc w:val="center"/>
              <w:rPr>
                <w:rFonts w:ascii="Times New Roman" w:hAnsi="Times New Roman" w:cs="Times New Roman"/>
                <w:sz w:val="14"/>
                <w:szCs w:val="14"/>
              </w:rPr>
            </w:pPr>
            <w:sdt>
              <w:sdtPr>
                <w:rPr>
                  <w:rFonts w:ascii="Times New Roman" w:hAnsi="Times New Roman" w:cs="Times New Roman"/>
                  <w:color w:val="000000"/>
                  <w:sz w:val="14"/>
                  <w:szCs w:val="14"/>
                </w:rPr>
                <w:tag w:val="MENDELEY_CITATION_v3_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"/>
                <w:id w:val="1618326209"/>
                <w:placeholder>
                  <w:docPart w:val="D5717D3E179244E196EABE4D385B20C1"/>
                </w:placeholder>
              </w:sdtPr>
              <w:sdtEndPr/>
              <w:sdtContent>
                <w:r w:rsidR="00602751" w:rsidRPr="00935440">
                  <w:rPr>
                    <w:rFonts w:ascii="Times New Roman" w:hAnsi="Times New Roman" w:cs="Times New Roman"/>
                    <w:color w:val="000000"/>
                    <w:sz w:val="14"/>
                    <w:szCs w:val="14"/>
                  </w:rPr>
                  <w:t>[54]</w:t>
                </w:r>
              </w:sdtContent>
            </w:sdt>
            <w:r w:rsidR="00602751" w:rsidRPr="00935440">
              <w:rPr>
                <w:rFonts w:ascii="Times New Roman" w:hAnsi="Times New Roman" w:cs="Times New Roman"/>
                <w:sz w:val="14"/>
                <w:szCs w:val="14"/>
              </w:rPr>
              <w:t xml:space="preserve"> </w:t>
            </w:r>
            <w:sdt>
              <w:sdtPr>
                <w:rPr>
                  <w:rFonts w:ascii="Times New Roman" w:hAnsi="Times New Roman" w:cs="Times New Roman"/>
                  <w:color w:val="000000"/>
                  <w:sz w:val="14"/>
                  <w:szCs w:val="14"/>
                </w:rPr>
                <w:tag w:val="MENDELEY_CITATION_v3_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"/>
                <w:id w:val="-1494087886"/>
                <w:placeholder>
                  <w:docPart w:val="D5717D3E179244E196EABE4D385B20C1"/>
                </w:placeholder>
              </w:sdtPr>
              <w:sdtEndPr/>
              <w:sdtContent>
                <w:r w:rsidR="00602751" w:rsidRPr="00935440">
                  <w:rPr>
                    <w:rFonts w:ascii="Times New Roman" w:hAnsi="Times New Roman" w:cs="Times New Roman"/>
                    <w:color w:val="000000"/>
                    <w:sz w:val="14"/>
                    <w:szCs w:val="14"/>
                  </w:rPr>
                  <w:t>[55]</w:t>
                </w:r>
              </w:sdtContent>
            </w:sdt>
            <w:r w:rsidR="00602751" w:rsidRPr="00935440">
              <w:rPr>
                <w:rFonts w:ascii="Times New Roman" w:hAnsi="Times New Roman" w:cs="Times New Roman"/>
                <w:sz w:val="14"/>
                <w:szCs w:val="14"/>
              </w:rPr>
              <w:t xml:space="preserve"> </w:t>
            </w:r>
            <w:sdt>
              <w:sdtPr>
                <w:rPr>
                  <w:rFonts w:ascii="Times New Roman" w:hAnsi="Times New Roman" w:cs="Times New Roman"/>
                  <w:color w:val="000000"/>
                  <w:sz w:val="14"/>
                  <w:szCs w:val="14"/>
                </w:rPr>
                <w:tag w:val="MENDELEY_CITATION_v3_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"/>
                <w:id w:val="-1814565268"/>
                <w:placeholder>
                  <w:docPart w:val="D5717D3E179244E196EABE4D385B20C1"/>
                </w:placeholder>
              </w:sdtPr>
              <w:sdtEndPr/>
              <w:sdtContent>
                <w:r w:rsidR="00602751" w:rsidRPr="00935440">
                  <w:rPr>
                    <w:rFonts w:ascii="Times New Roman" w:hAnsi="Times New Roman" w:cs="Times New Roman"/>
                    <w:color w:val="000000"/>
                    <w:sz w:val="14"/>
                    <w:szCs w:val="14"/>
                  </w:rPr>
                  <w:t>[56]</w:t>
                </w:r>
              </w:sdtContent>
            </w:sdt>
          </w:p>
        </w:tc>
      </w:tr>
      <w:tr w:rsidR="00602751" w:rsidRPr="00935440" w14:paraId="62F10EE2" w14:textId="77777777" w:rsidTr="009E63EE">
        <w:trPr>
          <w:trHeight w:val="300"/>
        </w:trPr>
        <w:tc>
          <w:tcPr>
            <w:tcW w:w="1502" w:type="dxa"/>
            <w:noWrap/>
            <w:hideMark/>
          </w:tcPr>
          <w:p w14:paraId="25082AAA" w14:textId="77777777" w:rsidR="00602751" w:rsidRPr="00935440" w:rsidRDefault="00602751" w:rsidP="009E63EE">
            <w:pPr>
              <w:ind w:firstLine="0"/>
              <w:jc w:val="left"/>
              <w:rPr>
                <w:rFonts w:ascii="Times New Roman" w:hAnsi="Times New Roman" w:cs="Times New Roman"/>
                <w:b/>
                <w:bCs/>
                <w:sz w:val="18"/>
                <w:szCs w:val="18"/>
              </w:rPr>
            </w:pPr>
            <w:r w:rsidRPr="00935440">
              <w:rPr>
                <w:rFonts w:ascii="Times New Roman" w:hAnsi="Times New Roman" w:cs="Times New Roman"/>
                <w:b/>
                <w:bCs/>
                <w:sz w:val="18"/>
                <w:szCs w:val="18"/>
              </w:rPr>
              <w:t>Vessel for maintenance of substation</w:t>
            </w:r>
          </w:p>
        </w:tc>
        <w:tc>
          <w:tcPr>
            <w:tcW w:w="761" w:type="dxa"/>
            <w:noWrap/>
            <w:hideMark/>
          </w:tcPr>
          <w:p w14:paraId="45597DD8" w14:textId="77777777" w:rsidR="00602751" w:rsidRPr="00935440" w:rsidRDefault="00602751" w:rsidP="009E63EE">
            <w:pPr>
              <w:ind w:firstLine="0"/>
              <w:rPr>
                <w:rFonts w:ascii="Times New Roman" w:hAnsi="Times New Roman" w:cs="Times New Roman"/>
                <w:sz w:val="18"/>
                <w:szCs w:val="18"/>
              </w:rPr>
            </w:pPr>
            <w:r w:rsidRPr="00935440">
              <w:rPr>
                <w:rFonts w:ascii="Times New Roman" w:hAnsi="Times New Roman" w:cs="Times New Roman"/>
                <w:sz w:val="18"/>
                <w:szCs w:val="18"/>
              </w:rPr>
              <w:t>O&amp;M</w:t>
            </w:r>
          </w:p>
        </w:tc>
        <w:tc>
          <w:tcPr>
            <w:tcW w:w="993" w:type="dxa"/>
          </w:tcPr>
          <w:p w14:paraId="153DA941" w14:textId="77777777" w:rsidR="00602751" w:rsidRPr="00935440" w:rsidRDefault="00602751" w:rsidP="009E63EE">
            <w:pPr>
              <w:ind w:firstLine="0"/>
              <w:jc w:val="center"/>
              <w:rPr>
                <w:rFonts w:ascii="Times New Roman" w:hAnsi="Times New Roman" w:cs="Times New Roman"/>
                <w:sz w:val="18"/>
                <w:szCs w:val="18"/>
              </w:rPr>
            </w:pPr>
            <w:r w:rsidRPr="00935440">
              <w:rPr>
                <w:rFonts w:ascii="Times New Roman" w:hAnsi="Times New Roman" w:cs="Times New Roman"/>
                <w:sz w:val="18"/>
                <w:szCs w:val="18"/>
              </w:rPr>
              <w:t>1</w:t>
            </w:r>
          </w:p>
        </w:tc>
        <w:tc>
          <w:tcPr>
            <w:tcW w:w="1169" w:type="dxa"/>
          </w:tcPr>
          <w:p w14:paraId="7992D7A9" w14:textId="77777777" w:rsidR="00602751" w:rsidRPr="00935440" w:rsidRDefault="00602751" w:rsidP="009E63EE">
            <w:pPr>
              <w:ind w:firstLine="0"/>
              <w:jc w:val="center"/>
              <w:rPr>
                <w:rFonts w:ascii="Times New Roman" w:hAnsi="Times New Roman" w:cs="Times New Roman"/>
                <w:sz w:val="18"/>
                <w:szCs w:val="18"/>
              </w:rPr>
            </w:pPr>
            <w:r w:rsidRPr="00935440">
              <w:rPr>
                <w:rFonts w:ascii="Times New Roman" w:hAnsi="Times New Roman" w:cs="Times New Roman"/>
                <w:sz w:val="18"/>
                <w:szCs w:val="18"/>
              </w:rPr>
              <w:t>14.82</w:t>
            </w:r>
          </w:p>
        </w:tc>
        <w:tc>
          <w:tcPr>
            <w:tcW w:w="1169" w:type="dxa"/>
          </w:tcPr>
          <w:p w14:paraId="11685F51" w14:textId="77777777" w:rsidR="00602751" w:rsidRPr="00935440" w:rsidRDefault="00602751" w:rsidP="009E63EE">
            <w:pPr>
              <w:ind w:firstLine="0"/>
              <w:jc w:val="center"/>
              <w:rPr>
                <w:rFonts w:ascii="Times New Roman" w:hAnsi="Times New Roman" w:cs="Times New Roman"/>
                <w:sz w:val="18"/>
                <w:szCs w:val="18"/>
              </w:rPr>
            </w:pPr>
            <w:r w:rsidRPr="00935440">
              <w:rPr>
                <w:rFonts w:ascii="Times New Roman" w:hAnsi="Times New Roman" w:cs="Times New Roman"/>
                <w:sz w:val="18"/>
                <w:szCs w:val="18"/>
              </w:rPr>
              <w:t>2</w:t>
            </w:r>
          </w:p>
        </w:tc>
        <w:tc>
          <w:tcPr>
            <w:tcW w:w="1169" w:type="dxa"/>
          </w:tcPr>
          <w:p w14:paraId="6C1D4FB5" w14:textId="77777777" w:rsidR="00602751" w:rsidRPr="00935440" w:rsidRDefault="00602751" w:rsidP="009E63EE">
            <w:pPr>
              <w:ind w:firstLine="0"/>
              <w:jc w:val="center"/>
              <w:rPr>
                <w:rFonts w:ascii="Times New Roman" w:hAnsi="Times New Roman" w:cs="Times New Roman"/>
                <w:sz w:val="18"/>
                <w:szCs w:val="18"/>
              </w:rPr>
            </w:pPr>
            <w:r w:rsidRPr="00935440">
              <w:rPr>
                <w:rFonts w:ascii="Times New Roman" w:hAnsi="Times New Roman" w:cs="Times New Roman"/>
                <w:sz w:val="18"/>
                <w:szCs w:val="18"/>
              </w:rPr>
              <w:t>-</w:t>
            </w:r>
          </w:p>
        </w:tc>
        <w:tc>
          <w:tcPr>
            <w:tcW w:w="1170" w:type="dxa"/>
          </w:tcPr>
          <w:p w14:paraId="3B87D62E" w14:textId="77777777" w:rsidR="00602751" w:rsidRPr="00935440" w:rsidRDefault="00602751" w:rsidP="009E63EE">
            <w:pPr>
              <w:ind w:firstLine="0"/>
              <w:jc w:val="center"/>
              <w:rPr>
                <w:rFonts w:ascii="Times New Roman" w:hAnsi="Times New Roman" w:cs="Times New Roman"/>
                <w:sz w:val="18"/>
                <w:szCs w:val="18"/>
              </w:rPr>
            </w:pPr>
            <w:r w:rsidRPr="00935440">
              <w:rPr>
                <w:rFonts w:ascii="Times New Roman" w:hAnsi="Times New Roman" w:cs="Times New Roman"/>
                <w:sz w:val="18"/>
                <w:szCs w:val="18"/>
              </w:rPr>
              <w:t>-</w:t>
            </w:r>
          </w:p>
        </w:tc>
        <w:tc>
          <w:tcPr>
            <w:tcW w:w="1238" w:type="dxa"/>
            <w:noWrap/>
            <w:hideMark/>
          </w:tcPr>
          <w:p w14:paraId="65306D43" w14:textId="77777777" w:rsidR="00602751" w:rsidRPr="00935440" w:rsidRDefault="00602751" w:rsidP="009E63EE">
            <w:pPr>
              <w:ind w:firstLine="0"/>
              <w:jc w:val="center"/>
              <w:rPr>
                <w:rFonts w:ascii="Times New Roman" w:hAnsi="Times New Roman" w:cs="Times New Roman"/>
                <w:sz w:val="18"/>
                <w:szCs w:val="18"/>
              </w:rPr>
            </w:pPr>
            <w:r w:rsidRPr="00935440">
              <w:rPr>
                <w:rFonts w:ascii="Times New Roman" w:hAnsi="Times New Roman" w:cs="Times New Roman"/>
                <w:sz w:val="18"/>
                <w:szCs w:val="18"/>
              </w:rPr>
              <w:t>12</w:t>
            </w:r>
          </w:p>
        </w:tc>
        <w:tc>
          <w:tcPr>
            <w:tcW w:w="454" w:type="dxa"/>
          </w:tcPr>
          <w:p w14:paraId="0DDC9948" w14:textId="60D019C3" w:rsidR="00602751" w:rsidRPr="00935440" w:rsidRDefault="006B0E0C" w:rsidP="009E63EE">
            <w:pPr>
              <w:ind w:firstLine="0"/>
              <w:jc w:val="center"/>
              <w:rPr>
                <w:rFonts w:ascii="Times New Roman" w:hAnsi="Times New Roman" w:cs="Times New Roman"/>
                <w:sz w:val="14"/>
                <w:szCs w:val="14"/>
              </w:rPr>
            </w:pPr>
            <w:sdt>
              <w:sdtPr>
                <w:rPr>
                  <w:rFonts w:ascii="Times New Roman" w:hAnsi="Times New Roman" w:cs="Times New Roman"/>
                  <w:color w:val="000000"/>
                  <w:sz w:val="14"/>
                  <w:szCs w:val="14"/>
                </w:rPr>
                <w:tag w:val="MENDELEY_CITATION_v3_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"/>
                <w:id w:val="-73197223"/>
                <w:placeholder>
                  <w:docPart w:val="D5717D3E179244E196EABE4D385B20C1"/>
                </w:placeholder>
              </w:sdtPr>
              <w:sdtEndPr/>
              <w:sdtContent>
                <w:r w:rsidR="00602751" w:rsidRPr="00935440">
                  <w:rPr>
                    <w:rFonts w:ascii="Times New Roman" w:hAnsi="Times New Roman" w:cs="Times New Roman"/>
                    <w:color w:val="000000"/>
                    <w:sz w:val="14"/>
                    <w:szCs w:val="14"/>
                  </w:rPr>
                  <w:t>[55]</w:t>
                </w:r>
              </w:sdtContent>
            </w:sdt>
            <w:r w:rsidR="00602751" w:rsidRPr="00935440">
              <w:rPr>
                <w:rFonts w:ascii="Times New Roman" w:hAnsi="Times New Roman" w:cs="Times New Roman"/>
                <w:sz w:val="14"/>
                <w:szCs w:val="14"/>
              </w:rPr>
              <w:t xml:space="preserve"> </w:t>
            </w:r>
            <w:sdt>
              <w:sdtPr>
                <w:rPr>
                  <w:rFonts w:ascii="Times New Roman" w:hAnsi="Times New Roman" w:cs="Times New Roman"/>
                  <w:color w:val="000000"/>
                  <w:sz w:val="14"/>
                  <w:szCs w:val="14"/>
                </w:rPr>
                <w:tag w:val="MENDELEY_CITATION_v3_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"/>
                <w:id w:val="-225385275"/>
                <w:placeholder>
                  <w:docPart w:val="D5717D3E179244E196EABE4D385B20C1"/>
                </w:placeholder>
              </w:sdtPr>
              <w:sdtEndPr/>
              <w:sdtContent>
                <w:r w:rsidR="00602751" w:rsidRPr="00935440">
                  <w:rPr>
                    <w:rFonts w:ascii="Times New Roman" w:hAnsi="Times New Roman" w:cs="Times New Roman"/>
                    <w:color w:val="000000"/>
                    <w:sz w:val="14"/>
                    <w:szCs w:val="14"/>
                  </w:rPr>
                  <w:t>[56]</w:t>
                </w:r>
              </w:sdtContent>
            </w:sdt>
          </w:p>
        </w:tc>
      </w:tr>
      <w:tr w:rsidR="00602751" w:rsidRPr="00935440" w14:paraId="71C71358" w14:textId="77777777" w:rsidTr="009E63EE">
        <w:trPr>
          <w:trHeight w:val="300"/>
        </w:trPr>
        <w:tc>
          <w:tcPr>
            <w:tcW w:w="1502" w:type="dxa"/>
            <w:noWrap/>
            <w:hideMark/>
          </w:tcPr>
          <w:p w14:paraId="54D4E8FD" w14:textId="77777777" w:rsidR="00602751" w:rsidRPr="00935440" w:rsidRDefault="00602751" w:rsidP="009E63EE">
            <w:pPr>
              <w:ind w:firstLine="0"/>
              <w:jc w:val="left"/>
              <w:rPr>
                <w:rFonts w:ascii="Times New Roman" w:hAnsi="Times New Roman" w:cs="Times New Roman"/>
                <w:b/>
                <w:bCs/>
                <w:sz w:val="18"/>
                <w:szCs w:val="18"/>
              </w:rPr>
            </w:pPr>
            <w:r w:rsidRPr="00935440">
              <w:rPr>
                <w:rFonts w:ascii="Times New Roman" w:hAnsi="Times New Roman" w:cs="Times New Roman"/>
                <w:b/>
                <w:bCs/>
                <w:sz w:val="18"/>
                <w:szCs w:val="18"/>
              </w:rPr>
              <w:t>Jack up vessel for substation major replacement</w:t>
            </w:r>
          </w:p>
        </w:tc>
        <w:tc>
          <w:tcPr>
            <w:tcW w:w="761" w:type="dxa"/>
            <w:noWrap/>
            <w:hideMark/>
          </w:tcPr>
          <w:p w14:paraId="06FB198A" w14:textId="77777777" w:rsidR="00602751" w:rsidRPr="00935440" w:rsidRDefault="00602751" w:rsidP="009E63EE">
            <w:pPr>
              <w:ind w:firstLine="0"/>
              <w:rPr>
                <w:rFonts w:ascii="Times New Roman" w:hAnsi="Times New Roman" w:cs="Times New Roman"/>
                <w:sz w:val="18"/>
                <w:szCs w:val="18"/>
              </w:rPr>
            </w:pPr>
            <w:r w:rsidRPr="00935440">
              <w:rPr>
                <w:rFonts w:ascii="Times New Roman" w:hAnsi="Times New Roman" w:cs="Times New Roman"/>
                <w:sz w:val="18"/>
                <w:szCs w:val="18"/>
              </w:rPr>
              <w:t>O&amp;M</w:t>
            </w:r>
          </w:p>
        </w:tc>
        <w:tc>
          <w:tcPr>
            <w:tcW w:w="993" w:type="dxa"/>
          </w:tcPr>
          <w:p w14:paraId="6A0F7EA0" w14:textId="77777777" w:rsidR="00602751" w:rsidRPr="00935440" w:rsidRDefault="00602751" w:rsidP="009E63EE">
            <w:pPr>
              <w:ind w:firstLine="0"/>
              <w:jc w:val="center"/>
              <w:rPr>
                <w:rFonts w:ascii="Times New Roman" w:hAnsi="Times New Roman" w:cs="Times New Roman"/>
                <w:sz w:val="18"/>
                <w:szCs w:val="18"/>
              </w:rPr>
            </w:pPr>
            <w:r w:rsidRPr="00935440">
              <w:rPr>
                <w:rFonts w:ascii="Times New Roman" w:hAnsi="Times New Roman" w:cs="Times New Roman"/>
                <w:sz w:val="18"/>
                <w:szCs w:val="18"/>
              </w:rPr>
              <w:t>1</w:t>
            </w:r>
          </w:p>
        </w:tc>
        <w:tc>
          <w:tcPr>
            <w:tcW w:w="1169" w:type="dxa"/>
          </w:tcPr>
          <w:p w14:paraId="6F79A281" w14:textId="77777777" w:rsidR="00602751" w:rsidRPr="00935440" w:rsidRDefault="00602751" w:rsidP="009E63EE">
            <w:pPr>
              <w:ind w:firstLine="0"/>
              <w:jc w:val="center"/>
              <w:rPr>
                <w:rFonts w:ascii="Times New Roman" w:hAnsi="Times New Roman" w:cs="Times New Roman"/>
                <w:sz w:val="18"/>
                <w:szCs w:val="18"/>
              </w:rPr>
            </w:pPr>
            <w:r w:rsidRPr="00935440">
              <w:rPr>
                <w:rFonts w:ascii="Times New Roman" w:hAnsi="Times New Roman" w:cs="Times New Roman"/>
                <w:sz w:val="18"/>
                <w:szCs w:val="18"/>
              </w:rPr>
              <w:t>14.82</w:t>
            </w:r>
          </w:p>
        </w:tc>
        <w:tc>
          <w:tcPr>
            <w:tcW w:w="1169" w:type="dxa"/>
          </w:tcPr>
          <w:p w14:paraId="285C1BA9" w14:textId="77777777" w:rsidR="00602751" w:rsidRPr="00935440" w:rsidRDefault="00602751" w:rsidP="009E63EE">
            <w:pPr>
              <w:ind w:firstLine="0"/>
              <w:jc w:val="center"/>
              <w:rPr>
                <w:rFonts w:ascii="Times New Roman" w:hAnsi="Times New Roman" w:cs="Times New Roman"/>
                <w:sz w:val="18"/>
                <w:szCs w:val="18"/>
              </w:rPr>
            </w:pPr>
            <w:r w:rsidRPr="00935440">
              <w:rPr>
                <w:rFonts w:ascii="Times New Roman" w:hAnsi="Times New Roman" w:cs="Times New Roman"/>
                <w:sz w:val="18"/>
                <w:szCs w:val="18"/>
              </w:rPr>
              <w:t>32</w:t>
            </w:r>
          </w:p>
        </w:tc>
        <w:tc>
          <w:tcPr>
            <w:tcW w:w="1169" w:type="dxa"/>
          </w:tcPr>
          <w:p w14:paraId="709DF257" w14:textId="77777777" w:rsidR="00602751" w:rsidRPr="00935440" w:rsidRDefault="00602751" w:rsidP="009E63EE">
            <w:pPr>
              <w:ind w:firstLine="0"/>
              <w:jc w:val="center"/>
              <w:rPr>
                <w:rFonts w:ascii="Times New Roman" w:hAnsi="Times New Roman" w:cs="Times New Roman"/>
                <w:sz w:val="18"/>
                <w:szCs w:val="18"/>
              </w:rPr>
            </w:pPr>
            <w:r w:rsidRPr="00935440">
              <w:rPr>
                <w:rFonts w:ascii="Times New Roman" w:hAnsi="Times New Roman" w:cs="Times New Roman"/>
                <w:sz w:val="18"/>
                <w:szCs w:val="18"/>
              </w:rPr>
              <w:t>8</w:t>
            </w:r>
          </w:p>
        </w:tc>
        <w:tc>
          <w:tcPr>
            <w:tcW w:w="1170" w:type="dxa"/>
          </w:tcPr>
          <w:p w14:paraId="7666EC89" w14:textId="77777777" w:rsidR="00602751" w:rsidRPr="00935440" w:rsidRDefault="00602751" w:rsidP="009E63EE">
            <w:pPr>
              <w:ind w:firstLine="0"/>
              <w:jc w:val="center"/>
              <w:rPr>
                <w:rFonts w:ascii="Times New Roman" w:hAnsi="Times New Roman" w:cs="Times New Roman"/>
                <w:sz w:val="18"/>
                <w:szCs w:val="18"/>
              </w:rPr>
            </w:pPr>
            <w:r w:rsidRPr="00935440">
              <w:rPr>
                <w:rFonts w:ascii="Times New Roman" w:hAnsi="Times New Roman" w:cs="Times New Roman"/>
                <w:sz w:val="18"/>
                <w:szCs w:val="18"/>
              </w:rPr>
              <w:t>-</w:t>
            </w:r>
          </w:p>
        </w:tc>
        <w:tc>
          <w:tcPr>
            <w:tcW w:w="1238" w:type="dxa"/>
            <w:noWrap/>
            <w:hideMark/>
          </w:tcPr>
          <w:p w14:paraId="658D4A90" w14:textId="77777777" w:rsidR="00602751" w:rsidRPr="00935440" w:rsidRDefault="00602751" w:rsidP="009E63EE">
            <w:pPr>
              <w:ind w:firstLine="0"/>
              <w:jc w:val="center"/>
              <w:rPr>
                <w:rFonts w:ascii="Times New Roman" w:hAnsi="Times New Roman" w:cs="Times New Roman"/>
                <w:sz w:val="18"/>
                <w:szCs w:val="18"/>
              </w:rPr>
            </w:pPr>
            <w:r w:rsidRPr="00935440">
              <w:rPr>
                <w:rFonts w:ascii="Times New Roman" w:hAnsi="Times New Roman" w:cs="Times New Roman"/>
                <w:sz w:val="18"/>
                <w:szCs w:val="18"/>
              </w:rPr>
              <w:t>0.04</w:t>
            </w:r>
          </w:p>
        </w:tc>
        <w:tc>
          <w:tcPr>
            <w:tcW w:w="454" w:type="dxa"/>
          </w:tcPr>
          <w:p w14:paraId="78726DD2" w14:textId="28E28FE4" w:rsidR="00602751" w:rsidRPr="00935440" w:rsidRDefault="006B0E0C" w:rsidP="009E63EE">
            <w:pPr>
              <w:ind w:firstLine="0"/>
              <w:jc w:val="center"/>
              <w:rPr>
                <w:rFonts w:ascii="Times New Roman" w:hAnsi="Times New Roman" w:cs="Times New Roman"/>
                <w:sz w:val="14"/>
                <w:szCs w:val="14"/>
              </w:rPr>
            </w:pPr>
            <w:sdt>
              <w:sdtPr>
                <w:rPr>
                  <w:rFonts w:ascii="Times New Roman" w:hAnsi="Times New Roman" w:cs="Times New Roman"/>
                  <w:color w:val="000000"/>
                  <w:sz w:val="14"/>
                  <w:szCs w:val="14"/>
                </w:rPr>
                <w:tag w:val="MENDELEY_CITATION_v3_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"/>
                <w:id w:val="850611111"/>
                <w:placeholder>
                  <w:docPart w:val="D5717D3E179244E196EABE4D385B20C1"/>
                </w:placeholder>
              </w:sdtPr>
              <w:sdtEndPr/>
              <w:sdtContent>
                <w:r w:rsidR="00602751" w:rsidRPr="00935440">
                  <w:rPr>
                    <w:rFonts w:ascii="Times New Roman" w:hAnsi="Times New Roman" w:cs="Times New Roman"/>
                    <w:color w:val="000000"/>
                    <w:sz w:val="14"/>
                    <w:szCs w:val="14"/>
                  </w:rPr>
                  <w:t>[57]</w:t>
                </w:r>
              </w:sdtContent>
            </w:sdt>
            <w:r w:rsidR="00602751" w:rsidRPr="00935440">
              <w:rPr>
                <w:rFonts w:ascii="Times New Roman" w:hAnsi="Times New Roman" w:cs="Times New Roman"/>
                <w:sz w:val="14"/>
                <w:szCs w:val="14"/>
              </w:rPr>
              <w:t xml:space="preserve"> </w:t>
            </w:r>
            <w:sdt>
              <w:sdtPr>
                <w:rPr>
                  <w:rFonts w:ascii="Times New Roman" w:hAnsi="Times New Roman" w:cs="Times New Roman"/>
                  <w:color w:val="000000"/>
                  <w:sz w:val="14"/>
                  <w:szCs w:val="14"/>
                </w:rPr>
                <w:tag w:val="MENDELEY_CITATION_v3_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"/>
                <w:id w:val="703605125"/>
                <w:placeholder>
                  <w:docPart w:val="D5717D3E179244E196EABE4D385B20C1"/>
                </w:placeholder>
              </w:sdtPr>
              <w:sdtEndPr/>
              <w:sdtContent>
                <w:r w:rsidR="00602751" w:rsidRPr="00935440">
                  <w:rPr>
                    <w:rFonts w:ascii="Times New Roman" w:hAnsi="Times New Roman" w:cs="Times New Roman"/>
                    <w:color w:val="000000"/>
                    <w:sz w:val="14"/>
                    <w:szCs w:val="14"/>
                  </w:rPr>
                  <w:t>[55]</w:t>
                </w:r>
              </w:sdtContent>
            </w:sdt>
            <w:r w:rsidR="00602751" w:rsidRPr="00935440">
              <w:rPr>
                <w:rFonts w:ascii="Times New Roman" w:hAnsi="Times New Roman" w:cs="Times New Roman"/>
                <w:sz w:val="14"/>
                <w:szCs w:val="14"/>
              </w:rPr>
              <w:t xml:space="preserve"> </w:t>
            </w:r>
            <w:sdt>
              <w:sdtPr>
                <w:rPr>
                  <w:rFonts w:ascii="Times New Roman" w:hAnsi="Times New Roman" w:cs="Times New Roman"/>
                  <w:color w:val="000000"/>
                  <w:sz w:val="14"/>
                  <w:szCs w:val="14"/>
                </w:rPr>
                <w:tag w:val="MENDELEY_CITATION_v3_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"/>
                <w:id w:val="575948854"/>
                <w:placeholder>
                  <w:docPart w:val="D5717D3E179244E196EABE4D385B20C1"/>
                </w:placeholder>
              </w:sdtPr>
              <w:sdtEndPr/>
              <w:sdtContent>
                <w:r w:rsidR="00602751" w:rsidRPr="00935440">
                  <w:rPr>
                    <w:rFonts w:ascii="Times New Roman" w:hAnsi="Times New Roman" w:cs="Times New Roman"/>
                    <w:color w:val="000000"/>
                    <w:sz w:val="14"/>
                    <w:szCs w:val="14"/>
                  </w:rPr>
                  <w:t>[56]</w:t>
                </w:r>
              </w:sdtContent>
            </w:sdt>
          </w:p>
          <w:p w14:paraId="58EC06A0" w14:textId="77777777" w:rsidR="00602751" w:rsidRPr="00935440" w:rsidRDefault="00602751" w:rsidP="009E63EE">
            <w:pPr>
              <w:ind w:firstLine="0"/>
              <w:jc w:val="center"/>
              <w:rPr>
                <w:rFonts w:ascii="Times New Roman" w:hAnsi="Times New Roman" w:cs="Times New Roman"/>
                <w:sz w:val="14"/>
                <w:szCs w:val="14"/>
              </w:rPr>
            </w:pPr>
          </w:p>
        </w:tc>
      </w:tr>
      <w:tr w:rsidR="00602751" w:rsidRPr="00935440" w14:paraId="1A2E819C" w14:textId="77777777" w:rsidTr="009E63EE">
        <w:trPr>
          <w:trHeight w:val="300"/>
        </w:trPr>
        <w:tc>
          <w:tcPr>
            <w:tcW w:w="1502" w:type="dxa"/>
            <w:noWrap/>
            <w:hideMark/>
          </w:tcPr>
          <w:p w14:paraId="7D3E1465" w14:textId="77777777" w:rsidR="00602751" w:rsidRPr="00935440" w:rsidRDefault="00602751" w:rsidP="009E63EE">
            <w:pPr>
              <w:ind w:firstLine="0"/>
              <w:jc w:val="left"/>
              <w:rPr>
                <w:rFonts w:ascii="Times New Roman" w:hAnsi="Times New Roman" w:cs="Times New Roman"/>
                <w:b/>
                <w:bCs/>
                <w:sz w:val="18"/>
                <w:szCs w:val="18"/>
              </w:rPr>
            </w:pPr>
            <w:r w:rsidRPr="00935440">
              <w:rPr>
                <w:rFonts w:ascii="Times New Roman" w:hAnsi="Times New Roman" w:cs="Times New Roman"/>
                <w:b/>
                <w:bCs/>
                <w:sz w:val="18"/>
                <w:szCs w:val="18"/>
              </w:rPr>
              <w:t>Jack up vessel for installation</w:t>
            </w:r>
          </w:p>
        </w:tc>
        <w:tc>
          <w:tcPr>
            <w:tcW w:w="761" w:type="dxa"/>
            <w:noWrap/>
            <w:hideMark/>
          </w:tcPr>
          <w:p w14:paraId="51A16997" w14:textId="77777777" w:rsidR="00602751" w:rsidRPr="00935440" w:rsidRDefault="00602751" w:rsidP="009E63EE">
            <w:pPr>
              <w:ind w:firstLine="0"/>
              <w:rPr>
                <w:rFonts w:ascii="Times New Roman" w:hAnsi="Times New Roman" w:cs="Times New Roman"/>
                <w:sz w:val="18"/>
                <w:szCs w:val="18"/>
              </w:rPr>
            </w:pPr>
            <w:r w:rsidRPr="00935440">
              <w:rPr>
                <w:rFonts w:ascii="Times New Roman" w:hAnsi="Times New Roman" w:cs="Times New Roman"/>
                <w:sz w:val="18"/>
                <w:szCs w:val="18"/>
              </w:rPr>
              <w:t>O&amp;M</w:t>
            </w:r>
          </w:p>
        </w:tc>
        <w:tc>
          <w:tcPr>
            <w:tcW w:w="993" w:type="dxa"/>
          </w:tcPr>
          <w:p w14:paraId="385CAC49" w14:textId="77777777" w:rsidR="00602751" w:rsidRPr="00935440" w:rsidRDefault="00602751" w:rsidP="009E63EE">
            <w:pPr>
              <w:ind w:firstLine="0"/>
              <w:jc w:val="center"/>
              <w:rPr>
                <w:rFonts w:ascii="Times New Roman" w:hAnsi="Times New Roman" w:cs="Times New Roman"/>
                <w:sz w:val="18"/>
                <w:szCs w:val="18"/>
              </w:rPr>
            </w:pPr>
            <w:r w:rsidRPr="00935440">
              <w:rPr>
                <w:rFonts w:ascii="Times New Roman" w:hAnsi="Times New Roman" w:cs="Times New Roman"/>
                <w:sz w:val="18"/>
                <w:szCs w:val="18"/>
              </w:rPr>
              <w:t>1</w:t>
            </w:r>
          </w:p>
        </w:tc>
        <w:tc>
          <w:tcPr>
            <w:tcW w:w="1169" w:type="dxa"/>
          </w:tcPr>
          <w:p w14:paraId="564A2B9C" w14:textId="77777777" w:rsidR="00602751" w:rsidRPr="00935440" w:rsidRDefault="00602751" w:rsidP="009E63EE">
            <w:pPr>
              <w:ind w:firstLine="0"/>
              <w:jc w:val="center"/>
              <w:rPr>
                <w:rFonts w:ascii="Times New Roman" w:hAnsi="Times New Roman" w:cs="Times New Roman"/>
                <w:sz w:val="18"/>
                <w:szCs w:val="18"/>
              </w:rPr>
            </w:pPr>
            <w:r w:rsidRPr="00935440">
              <w:rPr>
                <w:rFonts w:ascii="Times New Roman" w:hAnsi="Times New Roman" w:cs="Times New Roman"/>
                <w:sz w:val="18"/>
                <w:szCs w:val="18"/>
              </w:rPr>
              <w:t>14.82</w:t>
            </w:r>
          </w:p>
        </w:tc>
        <w:tc>
          <w:tcPr>
            <w:tcW w:w="1169" w:type="dxa"/>
          </w:tcPr>
          <w:p w14:paraId="7677D743" w14:textId="77777777" w:rsidR="00602751" w:rsidRPr="00935440" w:rsidRDefault="00602751" w:rsidP="009E63EE">
            <w:pPr>
              <w:ind w:firstLine="0"/>
              <w:jc w:val="center"/>
              <w:rPr>
                <w:rFonts w:ascii="Times New Roman" w:hAnsi="Times New Roman" w:cs="Times New Roman"/>
                <w:sz w:val="18"/>
                <w:szCs w:val="18"/>
              </w:rPr>
            </w:pPr>
            <w:r w:rsidRPr="00935440">
              <w:rPr>
                <w:rFonts w:ascii="Times New Roman" w:hAnsi="Times New Roman" w:cs="Times New Roman"/>
                <w:sz w:val="18"/>
                <w:szCs w:val="18"/>
              </w:rPr>
              <w:t>44</w:t>
            </w:r>
          </w:p>
        </w:tc>
        <w:tc>
          <w:tcPr>
            <w:tcW w:w="1169" w:type="dxa"/>
          </w:tcPr>
          <w:p w14:paraId="6E8A0C24" w14:textId="77777777" w:rsidR="00602751" w:rsidRPr="00935440" w:rsidRDefault="00602751" w:rsidP="009E63EE">
            <w:pPr>
              <w:ind w:firstLine="0"/>
              <w:jc w:val="center"/>
              <w:rPr>
                <w:rFonts w:ascii="Times New Roman" w:hAnsi="Times New Roman" w:cs="Times New Roman"/>
                <w:sz w:val="18"/>
                <w:szCs w:val="18"/>
              </w:rPr>
            </w:pPr>
            <w:r w:rsidRPr="00935440">
              <w:rPr>
                <w:rFonts w:ascii="Times New Roman" w:hAnsi="Times New Roman" w:cs="Times New Roman"/>
                <w:sz w:val="18"/>
                <w:szCs w:val="18"/>
              </w:rPr>
              <w:t>14</w:t>
            </w:r>
          </w:p>
        </w:tc>
        <w:tc>
          <w:tcPr>
            <w:tcW w:w="1170" w:type="dxa"/>
          </w:tcPr>
          <w:p w14:paraId="4100A302" w14:textId="77777777" w:rsidR="00602751" w:rsidRPr="00935440" w:rsidRDefault="00602751" w:rsidP="009E63EE">
            <w:pPr>
              <w:ind w:firstLine="0"/>
              <w:jc w:val="center"/>
              <w:rPr>
                <w:rFonts w:ascii="Times New Roman" w:hAnsi="Times New Roman" w:cs="Times New Roman"/>
                <w:sz w:val="18"/>
                <w:szCs w:val="18"/>
              </w:rPr>
            </w:pPr>
            <w:r w:rsidRPr="00935440">
              <w:rPr>
                <w:rFonts w:ascii="Times New Roman" w:hAnsi="Times New Roman" w:cs="Times New Roman"/>
                <w:sz w:val="18"/>
                <w:szCs w:val="18"/>
              </w:rPr>
              <w:t>8</w:t>
            </w:r>
          </w:p>
        </w:tc>
        <w:tc>
          <w:tcPr>
            <w:tcW w:w="1238" w:type="dxa"/>
            <w:noWrap/>
            <w:hideMark/>
          </w:tcPr>
          <w:p w14:paraId="507A6D26" w14:textId="77777777" w:rsidR="00602751" w:rsidRPr="00935440" w:rsidRDefault="00602751" w:rsidP="009E63EE">
            <w:pPr>
              <w:ind w:firstLine="0"/>
              <w:jc w:val="center"/>
              <w:rPr>
                <w:rFonts w:ascii="Times New Roman" w:hAnsi="Times New Roman" w:cs="Times New Roman"/>
                <w:sz w:val="18"/>
                <w:szCs w:val="18"/>
              </w:rPr>
            </w:pPr>
            <w:r w:rsidRPr="00935440">
              <w:rPr>
                <w:rFonts w:ascii="Times New Roman" w:hAnsi="Times New Roman" w:cs="Times New Roman"/>
                <w:sz w:val="18"/>
                <w:szCs w:val="18"/>
              </w:rPr>
              <w:t>-</w:t>
            </w:r>
          </w:p>
        </w:tc>
        <w:tc>
          <w:tcPr>
            <w:tcW w:w="454" w:type="dxa"/>
          </w:tcPr>
          <w:p w14:paraId="03BA3A74" w14:textId="552D0AF7" w:rsidR="00602751" w:rsidRPr="00935440" w:rsidRDefault="006B0E0C" w:rsidP="009E63EE">
            <w:pPr>
              <w:ind w:firstLine="0"/>
              <w:jc w:val="center"/>
              <w:rPr>
                <w:rFonts w:ascii="Times New Roman" w:hAnsi="Times New Roman" w:cs="Times New Roman"/>
                <w:sz w:val="14"/>
                <w:szCs w:val="14"/>
              </w:rPr>
            </w:pPr>
            <w:sdt>
              <w:sdtPr>
                <w:rPr>
                  <w:rFonts w:ascii="Times New Roman" w:hAnsi="Times New Roman" w:cs="Times New Roman"/>
                  <w:color w:val="000000"/>
                  <w:sz w:val="14"/>
                  <w:szCs w:val="14"/>
                </w:rPr>
                <w:tag w:val="MENDELEY_CITATION_v3_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"/>
                <w:id w:val="1947962145"/>
                <w:placeholder>
                  <w:docPart w:val="D5717D3E179244E196EABE4D385B20C1"/>
                </w:placeholder>
              </w:sdtPr>
              <w:sdtEndPr/>
              <w:sdtContent>
                <w:r w:rsidR="00602751" w:rsidRPr="00935440">
                  <w:rPr>
                    <w:rFonts w:ascii="Times New Roman" w:hAnsi="Times New Roman" w:cs="Times New Roman"/>
                    <w:color w:val="000000"/>
                    <w:sz w:val="14"/>
                    <w:szCs w:val="14"/>
                  </w:rPr>
                  <w:t>[57]</w:t>
                </w:r>
              </w:sdtContent>
            </w:sdt>
            <w:r w:rsidR="00602751" w:rsidRPr="00935440">
              <w:rPr>
                <w:rFonts w:ascii="Times New Roman" w:hAnsi="Times New Roman" w:cs="Times New Roman"/>
                <w:sz w:val="14"/>
                <w:szCs w:val="14"/>
              </w:rPr>
              <w:t xml:space="preserve"> </w:t>
            </w:r>
            <w:sdt>
              <w:sdtPr>
                <w:rPr>
                  <w:rFonts w:ascii="Times New Roman" w:hAnsi="Times New Roman" w:cs="Times New Roman"/>
                  <w:color w:val="000000"/>
                  <w:sz w:val="14"/>
                  <w:szCs w:val="14"/>
                </w:rPr>
                <w:tag w:val="MENDELEY_CITATION_v3_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"/>
                <w:id w:val="-1456705748"/>
                <w:placeholder>
                  <w:docPart w:val="D5717D3E179244E196EABE4D385B20C1"/>
                </w:placeholder>
              </w:sdtPr>
              <w:sdtEndPr/>
              <w:sdtContent>
                <w:r w:rsidR="00602751" w:rsidRPr="00935440">
                  <w:rPr>
                    <w:rFonts w:ascii="Times New Roman" w:hAnsi="Times New Roman" w:cs="Times New Roman"/>
                    <w:color w:val="000000"/>
                    <w:sz w:val="14"/>
                    <w:szCs w:val="14"/>
                  </w:rPr>
                  <w:t>[55]</w:t>
                </w:r>
              </w:sdtContent>
            </w:sdt>
          </w:p>
          <w:p w14:paraId="1A6119FB" w14:textId="77777777" w:rsidR="00602751" w:rsidRPr="00935440" w:rsidRDefault="00602751" w:rsidP="009E63EE">
            <w:pPr>
              <w:ind w:firstLine="0"/>
              <w:jc w:val="center"/>
              <w:rPr>
                <w:rFonts w:ascii="Times New Roman" w:hAnsi="Times New Roman" w:cs="Times New Roman"/>
                <w:sz w:val="14"/>
                <w:szCs w:val="14"/>
              </w:rPr>
            </w:pPr>
          </w:p>
        </w:tc>
      </w:tr>
    </w:tbl>
    <w:p w14:paraId="052F05D5" w14:textId="77777777" w:rsidR="00602751" w:rsidRPr="00935440" w:rsidRDefault="00602751" w:rsidP="00240FEA">
      <w:pPr>
        <w:rPr>
          <w:rFonts w:ascii="Times New Roman" w:hAnsi="Times New Roman" w:cs="Times New Roman"/>
          <w:lang w:val="en-GB"/>
        </w:rPr>
      </w:pPr>
    </w:p>
    <w:p w14:paraId="77FF6CC8" w14:textId="789D7A25" w:rsidR="00602751" w:rsidRPr="00935440" w:rsidRDefault="00602751" w:rsidP="004872B2">
      <w:pPr>
        <w:pStyle w:val="Heading1"/>
        <w:numPr>
          <w:ilvl w:val="0"/>
          <w:numId w:val="0"/>
        </w:numPr>
        <w:rPr>
          <w:rFonts w:ascii="Times New Roman" w:hAnsi="Times New Roman" w:cs="Times New Roman"/>
        </w:rPr>
      </w:pPr>
      <w:r w:rsidRPr="00935440">
        <w:rPr>
          <w:rFonts w:ascii="Times New Roman" w:hAnsi="Times New Roman" w:cs="Times New Roman"/>
        </w:rPr>
        <w:t>S</w:t>
      </w:r>
      <w:r w:rsidR="005B6068">
        <w:rPr>
          <w:rFonts w:ascii="Times New Roman" w:hAnsi="Times New Roman" w:cs="Times New Roman"/>
        </w:rPr>
        <w:t>M</w:t>
      </w:r>
      <w:r w:rsidRPr="00935440">
        <w:rPr>
          <w:rFonts w:ascii="Times New Roman" w:hAnsi="Times New Roman" w:cs="Times New Roman"/>
        </w:rPr>
        <w:t xml:space="preserve">6. Supplementary results: baseline scenario </w:t>
      </w:r>
    </w:p>
    <w:p w14:paraId="3B4D2A84" w14:textId="77777777" w:rsidR="004430AA" w:rsidRDefault="004430AA">
      <w:pPr>
        <w:spacing w:after="160"/>
        <w:ind w:firstLine="0"/>
        <w:contextualSpacing w:val="0"/>
        <w:jc w:val="left"/>
        <w:sectPr w:rsidR="004430AA" w:rsidSect="00BB5B35">
          <w:footerReference w:type="default" r:id="rId28"/>
          <w:pgSz w:w="12240" w:h="15840"/>
          <w:pgMar w:top="1440" w:right="1440" w:bottom="1440" w:left="1440" w:header="720" w:footer="720" w:gutter="0"/>
          <w:cols w:space="720"/>
          <w:docGrid w:linePitch="360"/>
        </w:sectPr>
      </w:pPr>
    </w:p>
    <w:p w14:paraId="1CFD1B89" w14:textId="11785232" w:rsidR="00602751" w:rsidRPr="00935440" w:rsidRDefault="00602751" w:rsidP="00783825">
      <w:pPr>
        <w:pStyle w:val="Caption"/>
        <w:keepNext/>
        <w:rPr>
          <w:rFonts w:ascii="Times New Roman" w:hAnsi="Times New Roman" w:cs="Times New Roman"/>
        </w:rPr>
      </w:pPr>
      <w:r w:rsidRPr="00935440">
        <w:rPr>
          <w:rFonts w:ascii="Times New Roman" w:hAnsi="Times New Roman" w:cs="Times New Roman"/>
        </w:rPr>
        <w:lastRenderedPageBreak/>
        <w:t>Table S</w:t>
      </w:r>
      <w:r w:rsidR="005B6068">
        <w:rPr>
          <w:rFonts w:ascii="Times New Roman" w:hAnsi="Times New Roman" w:cs="Times New Roman"/>
        </w:rPr>
        <w:t>-</w:t>
      </w:r>
      <w:r w:rsidR="00607623" w:rsidRPr="00935440">
        <w:rPr>
          <w:rFonts w:ascii="Times New Roman" w:hAnsi="Times New Roman" w:cs="Times New Roman"/>
        </w:rPr>
        <w:fldChar w:fldCharType="begin"/>
      </w:r>
      <w:r w:rsidR="00607623" w:rsidRPr="00935440">
        <w:rPr>
          <w:rFonts w:ascii="Times New Roman" w:hAnsi="Times New Roman" w:cs="Times New Roman"/>
        </w:rPr>
        <w:instrText xml:space="preserve"> SEQ Table \* ARABIC </w:instrText>
      </w:r>
      <w:r w:rsidR="00607623" w:rsidRPr="00935440">
        <w:rPr>
          <w:rFonts w:ascii="Times New Roman" w:hAnsi="Times New Roman" w:cs="Times New Roman"/>
        </w:rPr>
        <w:fldChar w:fldCharType="separate"/>
      </w:r>
      <w:r w:rsidR="00BB5B35">
        <w:rPr>
          <w:rFonts w:ascii="Times New Roman" w:hAnsi="Times New Roman" w:cs="Times New Roman"/>
          <w:noProof/>
        </w:rPr>
        <w:t>29</w:t>
      </w:r>
      <w:r w:rsidR="00607623" w:rsidRPr="00935440">
        <w:rPr>
          <w:rFonts w:ascii="Times New Roman" w:hAnsi="Times New Roman" w:cs="Times New Roman"/>
          <w:noProof/>
        </w:rPr>
        <w:fldChar w:fldCharType="end"/>
      </w:r>
      <w:r w:rsidRPr="00935440">
        <w:rPr>
          <w:rFonts w:ascii="Times New Roman" w:hAnsi="Times New Roman" w:cs="Times New Roman"/>
        </w:rPr>
        <w:t>: Overall LCIA results for the baseline scenario.</w:t>
      </w:r>
      <w:r w:rsidR="007410EA">
        <w:rPr>
          <w:rFonts w:ascii="Times New Roman" w:hAnsi="Times New Roman" w:cs="Times New Roman"/>
        </w:rPr>
        <w:t xml:space="preserve"> HVAC configuration.</w:t>
      </w:r>
    </w:p>
    <w:tbl>
      <w:tblPr>
        <w:tblStyle w:val="TableGrid"/>
        <w:tblW w:w="13036" w:type="dxa"/>
        <w:tblLayout w:type="fixed"/>
        <w:tblLook w:val="04A0" w:firstRow="1" w:lastRow="0" w:firstColumn="1" w:lastColumn="0" w:noHBand="0" w:noVBand="1"/>
      </w:tblPr>
      <w:tblGrid>
        <w:gridCol w:w="1271"/>
        <w:gridCol w:w="980"/>
        <w:gridCol w:w="980"/>
        <w:gridCol w:w="981"/>
        <w:gridCol w:w="980"/>
        <w:gridCol w:w="981"/>
        <w:gridCol w:w="980"/>
        <w:gridCol w:w="980"/>
        <w:gridCol w:w="981"/>
        <w:gridCol w:w="980"/>
        <w:gridCol w:w="981"/>
        <w:gridCol w:w="980"/>
        <w:gridCol w:w="981"/>
      </w:tblGrid>
      <w:tr w:rsidR="0008492A" w:rsidRPr="00EE037A" w14:paraId="174BBD96" w14:textId="77777777" w:rsidTr="004430AA">
        <w:trPr>
          <w:trHeight w:val="575"/>
        </w:trPr>
        <w:tc>
          <w:tcPr>
            <w:tcW w:w="13036" w:type="dxa"/>
            <w:gridSpan w:val="13"/>
            <w:shd w:val="clear" w:color="auto" w:fill="E7E6E6"/>
            <w:noWrap/>
            <w:vAlign w:val="center"/>
            <w:hideMark/>
          </w:tcPr>
          <w:p w14:paraId="5798ADAD" w14:textId="7B759CAC" w:rsidR="0008492A" w:rsidRPr="00F55AE0" w:rsidRDefault="007410EA" w:rsidP="000D77B7">
            <w:pPr>
              <w:spacing w:after="0"/>
              <w:ind w:firstLine="0"/>
              <w:jc w:val="center"/>
              <w:rPr>
                <w:rFonts w:ascii="Times New Roman" w:hAnsi="Times New Roman" w:cs="Times New Roman"/>
                <w:b/>
                <w:bCs/>
                <w:sz w:val="28"/>
              </w:rPr>
            </w:pPr>
            <w:r>
              <w:rPr>
                <w:rFonts w:ascii="Times New Roman" w:hAnsi="Times New Roman" w:cs="Times New Roman"/>
                <w:b/>
                <w:bCs/>
                <w:sz w:val="28"/>
              </w:rPr>
              <w:t>HV</w:t>
            </w:r>
            <w:r w:rsidR="0008492A" w:rsidRPr="00F55AE0">
              <w:rPr>
                <w:rFonts w:ascii="Times New Roman" w:hAnsi="Times New Roman" w:cs="Times New Roman"/>
                <w:b/>
                <w:bCs/>
                <w:sz w:val="28"/>
              </w:rPr>
              <w:t>AC</w:t>
            </w:r>
          </w:p>
        </w:tc>
      </w:tr>
      <w:tr w:rsidR="00F55AE0" w:rsidRPr="00EE037A" w14:paraId="3DC5067E" w14:textId="77777777" w:rsidTr="00752A48">
        <w:trPr>
          <w:trHeight w:val="288"/>
        </w:trPr>
        <w:tc>
          <w:tcPr>
            <w:tcW w:w="1271" w:type="dxa"/>
            <w:vMerge w:val="restart"/>
            <w:shd w:val="clear" w:color="auto" w:fill="E7E6E6" w:themeFill="background2"/>
            <w:hideMark/>
          </w:tcPr>
          <w:p w14:paraId="4FB4EEDF" w14:textId="77777777" w:rsidR="00EE037A" w:rsidRPr="00EE037A" w:rsidRDefault="00EE037A" w:rsidP="000D77B7">
            <w:pPr>
              <w:spacing w:after="0"/>
              <w:ind w:firstLine="0"/>
              <w:rPr>
                <w:rFonts w:ascii="Times New Roman" w:hAnsi="Times New Roman" w:cs="Times New Roman"/>
                <w:b/>
                <w:bCs/>
                <w:i/>
                <w:iCs/>
              </w:rPr>
            </w:pPr>
            <w:r w:rsidRPr="00EE037A">
              <w:rPr>
                <w:rFonts w:ascii="Times New Roman" w:hAnsi="Times New Roman" w:cs="Times New Roman"/>
                <w:b/>
                <w:bCs/>
                <w:i/>
                <w:iCs/>
              </w:rPr>
              <w:t>according to CML2002</w:t>
            </w:r>
          </w:p>
        </w:tc>
        <w:tc>
          <w:tcPr>
            <w:tcW w:w="980" w:type="dxa"/>
            <w:shd w:val="clear" w:color="auto" w:fill="E7E6E6" w:themeFill="background2"/>
            <w:hideMark/>
          </w:tcPr>
          <w:p w14:paraId="6B3CB082" w14:textId="77777777" w:rsidR="00EE037A" w:rsidRPr="00EE037A" w:rsidRDefault="00EE037A" w:rsidP="000D77B7">
            <w:pPr>
              <w:spacing w:after="0"/>
              <w:ind w:firstLine="0"/>
              <w:jc w:val="center"/>
              <w:rPr>
                <w:rFonts w:ascii="Times New Roman" w:hAnsi="Times New Roman" w:cs="Times New Roman"/>
                <w:b/>
                <w:bCs/>
              </w:rPr>
            </w:pPr>
            <w:proofErr w:type="spellStart"/>
            <w:r w:rsidRPr="00EE037A">
              <w:rPr>
                <w:rFonts w:ascii="Times New Roman" w:hAnsi="Times New Roman" w:cs="Times New Roman"/>
                <w:b/>
                <w:bCs/>
              </w:rPr>
              <w:t>ADm</w:t>
            </w:r>
            <w:proofErr w:type="spellEnd"/>
          </w:p>
        </w:tc>
        <w:tc>
          <w:tcPr>
            <w:tcW w:w="980" w:type="dxa"/>
            <w:shd w:val="clear" w:color="auto" w:fill="E7E6E6" w:themeFill="background2"/>
            <w:hideMark/>
          </w:tcPr>
          <w:p w14:paraId="124C60B8" w14:textId="77777777" w:rsidR="00EE037A" w:rsidRPr="00EE037A" w:rsidRDefault="00EE037A" w:rsidP="000D77B7">
            <w:pPr>
              <w:spacing w:after="0"/>
              <w:ind w:firstLine="0"/>
              <w:jc w:val="center"/>
              <w:rPr>
                <w:rFonts w:ascii="Times New Roman" w:hAnsi="Times New Roman" w:cs="Times New Roman"/>
                <w:b/>
                <w:bCs/>
              </w:rPr>
            </w:pPr>
            <w:proofErr w:type="spellStart"/>
            <w:r w:rsidRPr="00EE037A">
              <w:rPr>
                <w:rFonts w:ascii="Times New Roman" w:hAnsi="Times New Roman" w:cs="Times New Roman"/>
                <w:b/>
                <w:bCs/>
              </w:rPr>
              <w:t>ADf</w:t>
            </w:r>
            <w:proofErr w:type="spellEnd"/>
          </w:p>
        </w:tc>
        <w:tc>
          <w:tcPr>
            <w:tcW w:w="981" w:type="dxa"/>
            <w:shd w:val="clear" w:color="auto" w:fill="E7E6E6" w:themeFill="background2"/>
            <w:hideMark/>
          </w:tcPr>
          <w:p w14:paraId="17271F21" w14:textId="77777777" w:rsidR="00EE037A" w:rsidRPr="00EE037A" w:rsidRDefault="00EE037A" w:rsidP="000D77B7">
            <w:pPr>
              <w:spacing w:after="0"/>
              <w:ind w:firstLine="0"/>
              <w:jc w:val="center"/>
              <w:rPr>
                <w:rFonts w:ascii="Times New Roman" w:hAnsi="Times New Roman" w:cs="Times New Roman"/>
                <w:b/>
                <w:bCs/>
              </w:rPr>
            </w:pPr>
            <w:r w:rsidRPr="00EE037A">
              <w:rPr>
                <w:rFonts w:ascii="Times New Roman" w:hAnsi="Times New Roman" w:cs="Times New Roman"/>
                <w:b/>
                <w:bCs/>
              </w:rPr>
              <w:t>CC</w:t>
            </w:r>
          </w:p>
        </w:tc>
        <w:tc>
          <w:tcPr>
            <w:tcW w:w="980" w:type="dxa"/>
            <w:shd w:val="clear" w:color="auto" w:fill="E7E6E6" w:themeFill="background2"/>
            <w:hideMark/>
          </w:tcPr>
          <w:p w14:paraId="52E1F5E0" w14:textId="77777777" w:rsidR="00EE037A" w:rsidRPr="00EE037A" w:rsidRDefault="00EE037A" w:rsidP="000D77B7">
            <w:pPr>
              <w:spacing w:after="0"/>
              <w:ind w:firstLine="0"/>
              <w:jc w:val="center"/>
              <w:rPr>
                <w:rFonts w:ascii="Times New Roman" w:hAnsi="Times New Roman" w:cs="Times New Roman"/>
                <w:b/>
                <w:bCs/>
              </w:rPr>
            </w:pPr>
            <w:r w:rsidRPr="00EE037A">
              <w:rPr>
                <w:rFonts w:ascii="Times New Roman" w:hAnsi="Times New Roman" w:cs="Times New Roman"/>
                <w:b/>
                <w:bCs/>
              </w:rPr>
              <w:t>HT</w:t>
            </w:r>
          </w:p>
        </w:tc>
        <w:tc>
          <w:tcPr>
            <w:tcW w:w="981" w:type="dxa"/>
            <w:shd w:val="clear" w:color="auto" w:fill="E7E6E6" w:themeFill="background2"/>
            <w:hideMark/>
          </w:tcPr>
          <w:p w14:paraId="41A277C1" w14:textId="77777777" w:rsidR="00EE037A" w:rsidRPr="00EE037A" w:rsidRDefault="00EE037A" w:rsidP="000D77B7">
            <w:pPr>
              <w:spacing w:after="0"/>
              <w:ind w:firstLine="0"/>
              <w:jc w:val="center"/>
              <w:rPr>
                <w:rFonts w:ascii="Times New Roman" w:hAnsi="Times New Roman" w:cs="Times New Roman"/>
                <w:b/>
                <w:bCs/>
              </w:rPr>
            </w:pPr>
            <w:r w:rsidRPr="00EE037A">
              <w:rPr>
                <w:rFonts w:ascii="Times New Roman" w:hAnsi="Times New Roman" w:cs="Times New Roman"/>
                <w:b/>
                <w:bCs/>
              </w:rPr>
              <w:t>FAET</w:t>
            </w:r>
          </w:p>
        </w:tc>
        <w:tc>
          <w:tcPr>
            <w:tcW w:w="980" w:type="dxa"/>
            <w:shd w:val="clear" w:color="auto" w:fill="E7E6E6" w:themeFill="background2"/>
            <w:hideMark/>
          </w:tcPr>
          <w:p w14:paraId="10D8F7BD" w14:textId="77777777" w:rsidR="00EE037A" w:rsidRPr="00EE037A" w:rsidRDefault="00EE037A" w:rsidP="000D77B7">
            <w:pPr>
              <w:spacing w:after="0"/>
              <w:ind w:firstLine="0"/>
              <w:jc w:val="center"/>
              <w:rPr>
                <w:rFonts w:ascii="Times New Roman" w:hAnsi="Times New Roman" w:cs="Times New Roman"/>
                <w:b/>
                <w:bCs/>
              </w:rPr>
            </w:pPr>
            <w:r w:rsidRPr="00EE037A">
              <w:rPr>
                <w:rFonts w:ascii="Times New Roman" w:hAnsi="Times New Roman" w:cs="Times New Roman"/>
                <w:b/>
                <w:bCs/>
              </w:rPr>
              <w:t>MAET</w:t>
            </w:r>
          </w:p>
        </w:tc>
        <w:tc>
          <w:tcPr>
            <w:tcW w:w="980" w:type="dxa"/>
            <w:shd w:val="clear" w:color="auto" w:fill="E7E6E6" w:themeFill="background2"/>
            <w:hideMark/>
          </w:tcPr>
          <w:p w14:paraId="6EA4D238" w14:textId="77777777" w:rsidR="00EE037A" w:rsidRPr="00EE037A" w:rsidRDefault="00EE037A" w:rsidP="000D77B7">
            <w:pPr>
              <w:spacing w:after="0"/>
              <w:ind w:firstLine="0"/>
              <w:jc w:val="center"/>
              <w:rPr>
                <w:rFonts w:ascii="Times New Roman" w:hAnsi="Times New Roman" w:cs="Times New Roman"/>
                <w:b/>
                <w:bCs/>
              </w:rPr>
            </w:pPr>
            <w:r w:rsidRPr="00EE037A">
              <w:rPr>
                <w:rFonts w:ascii="Times New Roman" w:hAnsi="Times New Roman" w:cs="Times New Roman"/>
                <w:b/>
                <w:bCs/>
              </w:rPr>
              <w:t>FSET</w:t>
            </w:r>
          </w:p>
        </w:tc>
        <w:tc>
          <w:tcPr>
            <w:tcW w:w="981" w:type="dxa"/>
            <w:shd w:val="clear" w:color="auto" w:fill="E7E6E6" w:themeFill="background2"/>
            <w:hideMark/>
          </w:tcPr>
          <w:p w14:paraId="44218FE7" w14:textId="77777777" w:rsidR="00EE037A" w:rsidRPr="00EE037A" w:rsidRDefault="00EE037A" w:rsidP="000D77B7">
            <w:pPr>
              <w:spacing w:after="0"/>
              <w:ind w:firstLine="0"/>
              <w:jc w:val="center"/>
              <w:rPr>
                <w:rFonts w:ascii="Times New Roman" w:hAnsi="Times New Roman" w:cs="Times New Roman"/>
                <w:b/>
                <w:bCs/>
              </w:rPr>
            </w:pPr>
            <w:r w:rsidRPr="00EE037A">
              <w:rPr>
                <w:rFonts w:ascii="Times New Roman" w:hAnsi="Times New Roman" w:cs="Times New Roman"/>
                <w:b/>
                <w:bCs/>
              </w:rPr>
              <w:t>MSET</w:t>
            </w:r>
          </w:p>
        </w:tc>
        <w:tc>
          <w:tcPr>
            <w:tcW w:w="980" w:type="dxa"/>
            <w:shd w:val="clear" w:color="auto" w:fill="E7E6E6" w:themeFill="background2"/>
            <w:hideMark/>
          </w:tcPr>
          <w:p w14:paraId="569A5793" w14:textId="77777777" w:rsidR="00EE037A" w:rsidRPr="00EE037A" w:rsidRDefault="00EE037A" w:rsidP="000D77B7">
            <w:pPr>
              <w:spacing w:after="0"/>
              <w:ind w:firstLine="0"/>
              <w:jc w:val="center"/>
              <w:rPr>
                <w:rFonts w:ascii="Times New Roman" w:hAnsi="Times New Roman" w:cs="Times New Roman"/>
                <w:b/>
                <w:bCs/>
              </w:rPr>
            </w:pPr>
            <w:r w:rsidRPr="00EE037A">
              <w:rPr>
                <w:rFonts w:ascii="Times New Roman" w:hAnsi="Times New Roman" w:cs="Times New Roman"/>
                <w:b/>
                <w:bCs/>
              </w:rPr>
              <w:t>TET</w:t>
            </w:r>
          </w:p>
        </w:tc>
        <w:tc>
          <w:tcPr>
            <w:tcW w:w="981" w:type="dxa"/>
            <w:shd w:val="clear" w:color="auto" w:fill="E7E6E6" w:themeFill="background2"/>
            <w:hideMark/>
          </w:tcPr>
          <w:p w14:paraId="7A1E8741" w14:textId="77777777" w:rsidR="00EE037A" w:rsidRPr="00EE037A" w:rsidRDefault="00EE037A" w:rsidP="000D77B7">
            <w:pPr>
              <w:spacing w:after="0"/>
              <w:ind w:firstLine="0"/>
              <w:jc w:val="center"/>
              <w:rPr>
                <w:rFonts w:ascii="Times New Roman" w:hAnsi="Times New Roman" w:cs="Times New Roman"/>
                <w:b/>
                <w:bCs/>
              </w:rPr>
            </w:pPr>
            <w:r w:rsidRPr="00EE037A">
              <w:rPr>
                <w:rFonts w:ascii="Times New Roman" w:hAnsi="Times New Roman" w:cs="Times New Roman"/>
                <w:b/>
                <w:bCs/>
              </w:rPr>
              <w:t>POF</w:t>
            </w:r>
          </w:p>
        </w:tc>
        <w:tc>
          <w:tcPr>
            <w:tcW w:w="980" w:type="dxa"/>
            <w:shd w:val="clear" w:color="auto" w:fill="E7E6E6" w:themeFill="background2"/>
            <w:hideMark/>
          </w:tcPr>
          <w:p w14:paraId="0037B530" w14:textId="77777777" w:rsidR="00EE037A" w:rsidRPr="00EE037A" w:rsidRDefault="00EE037A" w:rsidP="000D77B7">
            <w:pPr>
              <w:spacing w:after="0"/>
              <w:ind w:firstLine="0"/>
              <w:jc w:val="center"/>
              <w:rPr>
                <w:rFonts w:ascii="Times New Roman" w:hAnsi="Times New Roman" w:cs="Times New Roman"/>
                <w:b/>
                <w:bCs/>
              </w:rPr>
            </w:pPr>
            <w:r w:rsidRPr="00EE037A">
              <w:rPr>
                <w:rFonts w:ascii="Times New Roman" w:hAnsi="Times New Roman" w:cs="Times New Roman"/>
                <w:b/>
                <w:bCs/>
              </w:rPr>
              <w:t>EUT</w:t>
            </w:r>
          </w:p>
        </w:tc>
        <w:tc>
          <w:tcPr>
            <w:tcW w:w="981" w:type="dxa"/>
            <w:shd w:val="clear" w:color="auto" w:fill="E7E6E6" w:themeFill="background2"/>
            <w:hideMark/>
          </w:tcPr>
          <w:p w14:paraId="742EAD8E" w14:textId="77777777" w:rsidR="00EE037A" w:rsidRPr="00EE037A" w:rsidRDefault="00EE037A" w:rsidP="000D77B7">
            <w:pPr>
              <w:spacing w:after="0"/>
              <w:ind w:firstLine="0"/>
              <w:jc w:val="center"/>
              <w:rPr>
                <w:rFonts w:ascii="Times New Roman" w:hAnsi="Times New Roman" w:cs="Times New Roman"/>
                <w:b/>
                <w:bCs/>
              </w:rPr>
            </w:pPr>
            <w:r w:rsidRPr="00EE037A">
              <w:rPr>
                <w:rFonts w:ascii="Times New Roman" w:hAnsi="Times New Roman" w:cs="Times New Roman"/>
                <w:b/>
                <w:bCs/>
              </w:rPr>
              <w:t>ACD</w:t>
            </w:r>
          </w:p>
        </w:tc>
      </w:tr>
      <w:tr w:rsidR="00F55AE0" w:rsidRPr="00EE037A" w14:paraId="69FAB8AF" w14:textId="77777777" w:rsidTr="00752A48">
        <w:trPr>
          <w:trHeight w:val="288"/>
        </w:trPr>
        <w:tc>
          <w:tcPr>
            <w:tcW w:w="1271" w:type="dxa"/>
            <w:vMerge/>
            <w:tcBorders>
              <w:bottom w:val="single" w:sz="4" w:space="0" w:color="auto"/>
            </w:tcBorders>
            <w:shd w:val="clear" w:color="auto" w:fill="E7E6E6" w:themeFill="background2"/>
            <w:hideMark/>
          </w:tcPr>
          <w:p w14:paraId="4A96D2D5" w14:textId="77777777" w:rsidR="00EE037A" w:rsidRPr="00EE037A" w:rsidRDefault="00EE037A" w:rsidP="000D77B7">
            <w:pPr>
              <w:spacing w:after="0"/>
              <w:ind w:firstLine="0"/>
              <w:rPr>
                <w:rFonts w:ascii="Times New Roman" w:hAnsi="Times New Roman" w:cs="Times New Roman"/>
                <w:b/>
                <w:bCs/>
                <w:i/>
                <w:iCs/>
              </w:rPr>
            </w:pPr>
          </w:p>
        </w:tc>
        <w:tc>
          <w:tcPr>
            <w:tcW w:w="980" w:type="dxa"/>
            <w:tcBorders>
              <w:bottom w:val="single" w:sz="4" w:space="0" w:color="auto"/>
            </w:tcBorders>
            <w:shd w:val="clear" w:color="auto" w:fill="E7E6E6" w:themeFill="background2"/>
            <w:noWrap/>
            <w:hideMark/>
          </w:tcPr>
          <w:p w14:paraId="17232506" w14:textId="300DB385" w:rsidR="00EE037A" w:rsidRPr="00EE037A" w:rsidRDefault="0008492A" w:rsidP="000D77B7">
            <w:pPr>
              <w:spacing w:after="0"/>
              <w:ind w:firstLine="0"/>
              <w:jc w:val="center"/>
              <w:rPr>
                <w:rFonts w:ascii="Times New Roman" w:hAnsi="Times New Roman" w:cs="Times New Roman"/>
                <w:i/>
                <w:iCs/>
              </w:rPr>
            </w:pPr>
            <w:proofErr w:type="spellStart"/>
            <w:proofErr w:type="gramStart"/>
            <w:r w:rsidRPr="0008492A">
              <w:rPr>
                <w:rFonts w:ascii="Times New Roman" w:hAnsi="Times New Roman" w:cs="Times New Roman"/>
                <w:i/>
                <w:iCs/>
              </w:rPr>
              <w:t>kg.eq</w:t>
            </w:r>
            <w:proofErr w:type="spellEnd"/>
            <w:proofErr w:type="gramEnd"/>
            <w:r w:rsidRPr="0008492A">
              <w:rPr>
                <w:rFonts w:ascii="Times New Roman" w:hAnsi="Times New Roman" w:cs="Times New Roman"/>
                <w:i/>
                <w:iCs/>
              </w:rPr>
              <w:t xml:space="preserve"> Sb/MWh</w:t>
            </w:r>
          </w:p>
        </w:tc>
        <w:tc>
          <w:tcPr>
            <w:tcW w:w="980" w:type="dxa"/>
            <w:tcBorders>
              <w:bottom w:val="single" w:sz="4" w:space="0" w:color="auto"/>
            </w:tcBorders>
            <w:shd w:val="clear" w:color="auto" w:fill="E7E6E6" w:themeFill="background2"/>
            <w:noWrap/>
            <w:hideMark/>
          </w:tcPr>
          <w:p w14:paraId="3A502362" w14:textId="5BFA2A85" w:rsidR="00EE037A" w:rsidRPr="00EE037A" w:rsidRDefault="0008492A" w:rsidP="000D77B7">
            <w:pPr>
              <w:spacing w:after="0"/>
              <w:ind w:firstLine="0"/>
              <w:jc w:val="center"/>
              <w:rPr>
                <w:rFonts w:ascii="Times New Roman" w:hAnsi="Times New Roman" w:cs="Times New Roman"/>
                <w:i/>
                <w:iCs/>
              </w:rPr>
            </w:pPr>
            <w:r w:rsidRPr="0008492A">
              <w:rPr>
                <w:rFonts w:ascii="Times New Roman" w:hAnsi="Times New Roman" w:cs="Times New Roman"/>
                <w:i/>
                <w:iCs/>
              </w:rPr>
              <w:t>MJ/MWh</w:t>
            </w:r>
          </w:p>
        </w:tc>
        <w:tc>
          <w:tcPr>
            <w:tcW w:w="981" w:type="dxa"/>
            <w:tcBorders>
              <w:bottom w:val="single" w:sz="4" w:space="0" w:color="auto"/>
            </w:tcBorders>
            <w:shd w:val="clear" w:color="auto" w:fill="E7E6E6" w:themeFill="background2"/>
            <w:noWrap/>
            <w:hideMark/>
          </w:tcPr>
          <w:p w14:paraId="2F6A3607" w14:textId="69BDB4EA" w:rsidR="00EE037A" w:rsidRPr="00EE037A" w:rsidRDefault="0008492A" w:rsidP="000D77B7">
            <w:pPr>
              <w:spacing w:after="0"/>
              <w:ind w:firstLine="0"/>
              <w:jc w:val="center"/>
              <w:rPr>
                <w:rFonts w:ascii="Times New Roman" w:hAnsi="Times New Roman" w:cs="Times New Roman"/>
                <w:i/>
                <w:iCs/>
              </w:rPr>
            </w:pPr>
            <w:proofErr w:type="spellStart"/>
            <w:proofErr w:type="gramStart"/>
            <w:r w:rsidRPr="0008492A">
              <w:rPr>
                <w:rFonts w:ascii="Times New Roman" w:hAnsi="Times New Roman" w:cs="Times New Roman"/>
                <w:i/>
                <w:iCs/>
              </w:rPr>
              <w:t>kg.eq</w:t>
            </w:r>
            <w:proofErr w:type="spellEnd"/>
            <w:proofErr w:type="gramEnd"/>
            <w:r w:rsidRPr="0008492A">
              <w:rPr>
                <w:rFonts w:ascii="Times New Roman" w:hAnsi="Times New Roman" w:cs="Times New Roman"/>
                <w:i/>
                <w:iCs/>
              </w:rPr>
              <w:t xml:space="preserve"> CO2/MWh</w:t>
            </w:r>
          </w:p>
        </w:tc>
        <w:tc>
          <w:tcPr>
            <w:tcW w:w="980" w:type="dxa"/>
            <w:tcBorders>
              <w:bottom w:val="single" w:sz="4" w:space="0" w:color="auto"/>
            </w:tcBorders>
            <w:shd w:val="clear" w:color="auto" w:fill="E7E6E6" w:themeFill="background2"/>
            <w:noWrap/>
            <w:hideMark/>
          </w:tcPr>
          <w:p w14:paraId="18A772B4" w14:textId="604D9649" w:rsidR="00EE037A" w:rsidRPr="00EE037A" w:rsidRDefault="0008492A" w:rsidP="000D77B7">
            <w:pPr>
              <w:spacing w:after="0"/>
              <w:ind w:firstLine="0"/>
              <w:jc w:val="center"/>
              <w:rPr>
                <w:rFonts w:ascii="Times New Roman" w:hAnsi="Times New Roman" w:cs="Times New Roman"/>
                <w:i/>
                <w:iCs/>
              </w:rPr>
            </w:pPr>
            <w:proofErr w:type="spellStart"/>
            <w:proofErr w:type="gramStart"/>
            <w:r w:rsidRPr="0008492A">
              <w:rPr>
                <w:rFonts w:ascii="Times New Roman" w:hAnsi="Times New Roman" w:cs="Times New Roman"/>
                <w:i/>
                <w:iCs/>
              </w:rPr>
              <w:t>kg.eq</w:t>
            </w:r>
            <w:proofErr w:type="spellEnd"/>
            <w:proofErr w:type="gramEnd"/>
            <w:r w:rsidRPr="0008492A">
              <w:rPr>
                <w:rFonts w:ascii="Times New Roman" w:hAnsi="Times New Roman" w:cs="Times New Roman"/>
                <w:i/>
                <w:iCs/>
              </w:rPr>
              <w:t xml:space="preserve"> 1,4-DCB/MWh</w:t>
            </w:r>
          </w:p>
        </w:tc>
        <w:tc>
          <w:tcPr>
            <w:tcW w:w="981" w:type="dxa"/>
            <w:tcBorders>
              <w:bottom w:val="single" w:sz="4" w:space="0" w:color="auto"/>
            </w:tcBorders>
            <w:shd w:val="clear" w:color="auto" w:fill="E7E6E6" w:themeFill="background2"/>
            <w:noWrap/>
            <w:hideMark/>
          </w:tcPr>
          <w:p w14:paraId="6AE813CB" w14:textId="013EDDEB" w:rsidR="00EE037A" w:rsidRPr="00EE037A" w:rsidRDefault="0008492A" w:rsidP="000D77B7">
            <w:pPr>
              <w:spacing w:after="0"/>
              <w:ind w:firstLine="0"/>
              <w:jc w:val="center"/>
              <w:rPr>
                <w:rFonts w:ascii="Times New Roman" w:hAnsi="Times New Roman" w:cs="Times New Roman"/>
                <w:i/>
                <w:iCs/>
              </w:rPr>
            </w:pPr>
            <w:proofErr w:type="spellStart"/>
            <w:proofErr w:type="gramStart"/>
            <w:r w:rsidRPr="0008492A">
              <w:rPr>
                <w:rFonts w:ascii="Times New Roman" w:hAnsi="Times New Roman" w:cs="Times New Roman"/>
                <w:i/>
                <w:iCs/>
              </w:rPr>
              <w:t>kg.eq</w:t>
            </w:r>
            <w:proofErr w:type="spellEnd"/>
            <w:proofErr w:type="gramEnd"/>
            <w:r w:rsidRPr="0008492A">
              <w:rPr>
                <w:rFonts w:ascii="Times New Roman" w:hAnsi="Times New Roman" w:cs="Times New Roman"/>
                <w:i/>
                <w:iCs/>
              </w:rPr>
              <w:t xml:space="preserve"> 1,4-DCB/MWh</w:t>
            </w:r>
          </w:p>
        </w:tc>
        <w:tc>
          <w:tcPr>
            <w:tcW w:w="980" w:type="dxa"/>
            <w:tcBorders>
              <w:bottom w:val="single" w:sz="4" w:space="0" w:color="auto"/>
            </w:tcBorders>
            <w:shd w:val="clear" w:color="auto" w:fill="E7E6E6" w:themeFill="background2"/>
            <w:noWrap/>
            <w:hideMark/>
          </w:tcPr>
          <w:p w14:paraId="644C399F" w14:textId="6EFF44D0" w:rsidR="00EE037A" w:rsidRPr="00EE037A" w:rsidRDefault="0008492A" w:rsidP="000D77B7">
            <w:pPr>
              <w:spacing w:after="0"/>
              <w:ind w:firstLine="0"/>
              <w:jc w:val="center"/>
              <w:rPr>
                <w:rFonts w:ascii="Times New Roman" w:hAnsi="Times New Roman" w:cs="Times New Roman"/>
                <w:i/>
                <w:iCs/>
              </w:rPr>
            </w:pPr>
            <w:proofErr w:type="spellStart"/>
            <w:proofErr w:type="gramStart"/>
            <w:r w:rsidRPr="0008492A">
              <w:rPr>
                <w:rFonts w:ascii="Times New Roman" w:hAnsi="Times New Roman" w:cs="Times New Roman"/>
                <w:i/>
                <w:iCs/>
              </w:rPr>
              <w:t>kg.eq</w:t>
            </w:r>
            <w:proofErr w:type="spellEnd"/>
            <w:proofErr w:type="gramEnd"/>
            <w:r w:rsidRPr="0008492A">
              <w:rPr>
                <w:rFonts w:ascii="Times New Roman" w:hAnsi="Times New Roman" w:cs="Times New Roman"/>
                <w:i/>
                <w:iCs/>
              </w:rPr>
              <w:t xml:space="preserve"> 1,4-DCB/MWh</w:t>
            </w:r>
          </w:p>
        </w:tc>
        <w:tc>
          <w:tcPr>
            <w:tcW w:w="980" w:type="dxa"/>
            <w:tcBorders>
              <w:bottom w:val="single" w:sz="4" w:space="0" w:color="auto"/>
            </w:tcBorders>
            <w:shd w:val="clear" w:color="auto" w:fill="E7E6E6" w:themeFill="background2"/>
            <w:noWrap/>
            <w:hideMark/>
          </w:tcPr>
          <w:p w14:paraId="5B4B71BC" w14:textId="3332587E" w:rsidR="00EE037A" w:rsidRPr="00EE037A" w:rsidRDefault="0008492A" w:rsidP="000D77B7">
            <w:pPr>
              <w:spacing w:after="0"/>
              <w:ind w:firstLine="0"/>
              <w:jc w:val="center"/>
              <w:rPr>
                <w:rFonts w:ascii="Times New Roman" w:hAnsi="Times New Roman" w:cs="Times New Roman"/>
                <w:i/>
                <w:iCs/>
              </w:rPr>
            </w:pPr>
            <w:proofErr w:type="spellStart"/>
            <w:proofErr w:type="gramStart"/>
            <w:r w:rsidRPr="0008492A">
              <w:rPr>
                <w:rFonts w:ascii="Times New Roman" w:hAnsi="Times New Roman" w:cs="Times New Roman"/>
                <w:i/>
                <w:iCs/>
              </w:rPr>
              <w:t>kg.eq</w:t>
            </w:r>
            <w:proofErr w:type="spellEnd"/>
            <w:proofErr w:type="gramEnd"/>
            <w:r w:rsidRPr="0008492A">
              <w:rPr>
                <w:rFonts w:ascii="Times New Roman" w:hAnsi="Times New Roman" w:cs="Times New Roman"/>
                <w:i/>
                <w:iCs/>
              </w:rPr>
              <w:t xml:space="preserve"> 1,4-DCB/MWh</w:t>
            </w:r>
          </w:p>
        </w:tc>
        <w:tc>
          <w:tcPr>
            <w:tcW w:w="981" w:type="dxa"/>
            <w:tcBorders>
              <w:bottom w:val="single" w:sz="4" w:space="0" w:color="auto"/>
            </w:tcBorders>
            <w:shd w:val="clear" w:color="auto" w:fill="E7E6E6" w:themeFill="background2"/>
            <w:noWrap/>
            <w:hideMark/>
          </w:tcPr>
          <w:p w14:paraId="7857257D" w14:textId="257C3681" w:rsidR="00EE037A" w:rsidRPr="00EE037A" w:rsidRDefault="0008492A" w:rsidP="000D77B7">
            <w:pPr>
              <w:spacing w:after="0"/>
              <w:ind w:firstLine="0"/>
              <w:jc w:val="center"/>
              <w:rPr>
                <w:rFonts w:ascii="Times New Roman" w:hAnsi="Times New Roman" w:cs="Times New Roman"/>
                <w:i/>
                <w:iCs/>
              </w:rPr>
            </w:pPr>
            <w:proofErr w:type="spellStart"/>
            <w:proofErr w:type="gramStart"/>
            <w:r w:rsidRPr="0008492A">
              <w:rPr>
                <w:rFonts w:ascii="Times New Roman" w:hAnsi="Times New Roman" w:cs="Times New Roman"/>
                <w:i/>
                <w:iCs/>
              </w:rPr>
              <w:t>kg.eq</w:t>
            </w:r>
            <w:proofErr w:type="spellEnd"/>
            <w:proofErr w:type="gramEnd"/>
            <w:r w:rsidRPr="0008492A">
              <w:rPr>
                <w:rFonts w:ascii="Times New Roman" w:hAnsi="Times New Roman" w:cs="Times New Roman"/>
                <w:i/>
                <w:iCs/>
              </w:rPr>
              <w:t xml:space="preserve"> 1,4-DCB/MWh</w:t>
            </w:r>
          </w:p>
        </w:tc>
        <w:tc>
          <w:tcPr>
            <w:tcW w:w="980" w:type="dxa"/>
            <w:tcBorders>
              <w:bottom w:val="single" w:sz="4" w:space="0" w:color="auto"/>
            </w:tcBorders>
            <w:shd w:val="clear" w:color="auto" w:fill="E7E6E6" w:themeFill="background2"/>
            <w:noWrap/>
            <w:hideMark/>
          </w:tcPr>
          <w:p w14:paraId="424637B4" w14:textId="780AB3E8" w:rsidR="00EE037A" w:rsidRPr="00EE037A" w:rsidRDefault="0008492A" w:rsidP="000D77B7">
            <w:pPr>
              <w:spacing w:after="0"/>
              <w:ind w:firstLine="0"/>
              <w:jc w:val="center"/>
              <w:rPr>
                <w:rFonts w:ascii="Times New Roman" w:hAnsi="Times New Roman" w:cs="Times New Roman"/>
                <w:i/>
                <w:iCs/>
              </w:rPr>
            </w:pPr>
            <w:proofErr w:type="spellStart"/>
            <w:proofErr w:type="gramStart"/>
            <w:r w:rsidRPr="0008492A">
              <w:rPr>
                <w:rFonts w:ascii="Times New Roman" w:hAnsi="Times New Roman" w:cs="Times New Roman"/>
                <w:i/>
                <w:iCs/>
              </w:rPr>
              <w:t>kg.eq</w:t>
            </w:r>
            <w:proofErr w:type="spellEnd"/>
            <w:proofErr w:type="gramEnd"/>
            <w:r w:rsidRPr="0008492A">
              <w:rPr>
                <w:rFonts w:ascii="Times New Roman" w:hAnsi="Times New Roman" w:cs="Times New Roman"/>
                <w:i/>
                <w:iCs/>
              </w:rPr>
              <w:t xml:space="preserve"> 1,4-DCB/MWh</w:t>
            </w:r>
          </w:p>
        </w:tc>
        <w:tc>
          <w:tcPr>
            <w:tcW w:w="981" w:type="dxa"/>
            <w:tcBorders>
              <w:bottom w:val="single" w:sz="4" w:space="0" w:color="auto"/>
            </w:tcBorders>
            <w:shd w:val="clear" w:color="auto" w:fill="E7E6E6" w:themeFill="background2"/>
            <w:noWrap/>
            <w:hideMark/>
          </w:tcPr>
          <w:p w14:paraId="1AD3C1A5" w14:textId="0CB27718" w:rsidR="00EE037A" w:rsidRPr="00EE037A" w:rsidRDefault="0008492A" w:rsidP="000D77B7">
            <w:pPr>
              <w:spacing w:after="0"/>
              <w:ind w:firstLine="0"/>
              <w:jc w:val="center"/>
              <w:rPr>
                <w:rFonts w:ascii="Times New Roman" w:hAnsi="Times New Roman" w:cs="Times New Roman"/>
                <w:i/>
                <w:iCs/>
              </w:rPr>
            </w:pPr>
            <w:proofErr w:type="spellStart"/>
            <w:proofErr w:type="gramStart"/>
            <w:r w:rsidRPr="0008492A">
              <w:rPr>
                <w:rFonts w:ascii="Times New Roman" w:hAnsi="Times New Roman" w:cs="Times New Roman"/>
                <w:i/>
                <w:iCs/>
              </w:rPr>
              <w:t>kg.eq</w:t>
            </w:r>
            <w:proofErr w:type="spellEnd"/>
            <w:proofErr w:type="gramEnd"/>
            <w:r w:rsidRPr="0008492A">
              <w:rPr>
                <w:rFonts w:ascii="Times New Roman" w:hAnsi="Times New Roman" w:cs="Times New Roman"/>
                <w:i/>
                <w:iCs/>
              </w:rPr>
              <w:t xml:space="preserve"> </w:t>
            </w:r>
            <w:proofErr w:type="spellStart"/>
            <w:r w:rsidRPr="0008492A">
              <w:rPr>
                <w:rFonts w:ascii="Times New Roman" w:hAnsi="Times New Roman" w:cs="Times New Roman"/>
                <w:i/>
                <w:iCs/>
              </w:rPr>
              <w:t>etilene</w:t>
            </w:r>
            <w:proofErr w:type="spellEnd"/>
            <w:r w:rsidRPr="0008492A">
              <w:rPr>
                <w:rFonts w:ascii="Times New Roman" w:hAnsi="Times New Roman" w:cs="Times New Roman"/>
                <w:i/>
                <w:iCs/>
              </w:rPr>
              <w:t>/MWh</w:t>
            </w:r>
          </w:p>
        </w:tc>
        <w:tc>
          <w:tcPr>
            <w:tcW w:w="980" w:type="dxa"/>
            <w:tcBorders>
              <w:bottom w:val="single" w:sz="4" w:space="0" w:color="auto"/>
            </w:tcBorders>
            <w:shd w:val="clear" w:color="auto" w:fill="E7E6E6" w:themeFill="background2"/>
            <w:noWrap/>
            <w:hideMark/>
          </w:tcPr>
          <w:p w14:paraId="48B894D5" w14:textId="63463FDE" w:rsidR="00EE037A" w:rsidRPr="00EE037A" w:rsidRDefault="0008492A" w:rsidP="000D77B7">
            <w:pPr>
              <w:spacing w:after="0"/>
              <w:ind w:firstLine="0"/>
              <w:jc w:val="center"/>
              <w:rPr>
                <w:rFonts w:ascii="Times New Roman" w:hAnsi="Times New Roman" w:cs="Times New Roman"/>
                <w:i/>
                <w:iCs/>
              </w:rPr>
            </w:pPr>
            <w:proofErr w:type="spellStart"/>
            <w:proofErr w:type="gramStart"/>
            <w:r w:rsidRPr="0008492A">
              <w:rPr>
                <w:rFonts w:ascii="Times New Roman" w:hAnsi="Times New Roman" w:cs="Times New Roman"/>
                <w:i/>
                <w:iCs/>
              </w:rPr>
              <w:t>kg.eq</w:t>
            </w:r>
            <w:proofErr w:type="spellEnd"/>
            <w:proofErr w:type="gramEnd"/>
            <w:r w:rsidRPr="0008492A">
              <w:rPr>
                <w:rFonts w:ascii="Times New Roman" w:hAnsi="Times New Roman" w:cs="Times New Roman"/>
                <w:i/>
                <w:iCs/>
              </w:rPr>
              <w:t xml:space="preserve"> PO4--/MWh</w:t>
            </w:r>
          </w:p>
        </w:tc>
        <w:tc>
          <w:tcPr>
            <w:tcW w:w="981" w:type="dxa"/>
            <w:tcBorders>
              <w:bottom w:val="single" w:sz="4" w:space="0" w:color="auto"/>
            </w:tcBorders>
            <w:shd w:val="clear" w:color="auto" w:fill="E7E6E6" w:themeFill="background2"/>
            <w:noWrap/>
            <w:hideMark/>
          </w:tcPr>
          <w:p w14:paraId="6C328A90" w14:textId="0432B239" w:rsidR="00EE037A" w:rsidRPr="00EE037A" w:rsidRDefault="0008492A" w:rsidP="000D77B7">
            <w:pPr>
              <w:spacing w:after="0"/>
              <w:ind w:firstLine="0"/>
              <w:jc w:val="center"/>
              <w:rPr>
                <w:rFonts w:ascii="Times New Roman" w:hAnsi="Times New Roman" w:cs="Times New Roman"/>
                <w:i/>
                <w:iCs/>
              </w:rPr>
            </w:pPr>
            <w:proofErr w:type="spellStart"/>
            <w:proofErr w:type="gramStart"/>
            <w:r w:rsidRPr="0008492A">
              <w:rPr>
                <w:rFonts w:ascii="Times New Roman" w:hAnsi="Times New Roman" w:cs="Times New Roman"/>
                <w:i/>
                <w:iCs/>
              </w:rPr>
              <w:t>kg.eq</w:t>
            </w:r>
            <w:proofErr w:type="spellEnd"/>
            <w:proofErr w:type="gramEnd"/>
            <w:r w:rsidRPr="0008492A">
              <w:rPr>
                <w:rFonts w:ascii="Times New Roman" w:hAnsi="Times New Roman" w:cs="Times New Roman"/>
                <w:i/>
                <w:iCs/>
              </w:rPr>
              <w:t xml:space="preserve"> SO2/MWh</w:t>
            </w:r>
          </w:p>
        </w:tc>
      </w:tr>
      <w:tr w:rsidR="0008492A" w:rsidRPr="00EE037A" w14:paraId="0F900565" w14:textId="77777777" w:rsidTr="00752A48">
        <w:trPr>
          <w:trHeight w:val="288"/>
        </w:trPr>
        <w:tc>
          <w:tcPr>
            <w:tcW w:w="1271" w:type="dxa"/>
            <w:vMerge w:val="restart"/>
            <w:tcBorders>
              <w:top w:val="single" w:sz="4" w:space="0" w:color="auto"/>
              <w:left w:val="single" w:sz="4" w:space="0" w:color="auto"/>
              <w:bottom w:val="single" w:sz="4" w:space="0" w:color="D0CECE" w:themeColor="background2" w:themeShade="E6"/>
              <w:right w:val="single" w:sz="4" w:space="0" w:color="D0CECE" w:themeColor="background2" w:themeShade="E6"/>
            </w:tcBorders>
            <w:shd w:val="clear" w:color="auto" w:fill="E7E6E6" w:themeFill="background2"/>
            <w:noWrap/>
            <w:hideMark/>
          </w:tcPr>
          <w:p w14:paraId="528C13E0" w14:textId="77777777" w:rsidR="00EE037A" w:rsidRPr="00EE037A" w:rsidRDefault="00EE037A" w:rsidP="000D77B7">
            <w:pPr>
              <w:spacing w:after="0"/>
              <w:ind w:firstLine="0"/>
              <w:rPr>
                <w:rFonts w:ascii="Times New Roman" w:hAnsi="Times New Roman" w:cs="Times New Roman"/>
                <w:b/>
                <w:bCs/>
              </w:rPr>
            </w:pPr>
            <w:r w:rsidRPr="00EE037A">
              <w:rPr>
                <w:rFonts w:ascii="Times New Roman" w:hAnsi="Times New Roman" w:cs="Times New Roman"/>
                <w:b/>
                <w:bCs/>
              </w:rPr>
              <w:t>Whole system</w:t>
            </w:r>
          </w:p>
        </w:tc>
        <w:tc>
          <w:tcPr>
            <w:tcW w:w="980" w:type="dxa"/>
            <w:tcBorders>
              <w:top w:val="single" w:sz="4" w:space="0" w:color="auto"/>
              <w:left w:val="single" w:sz="4" w:space="0" w:color="D0CECE" w:themeColor="background2" w:themeShade="E6"/>
              <w:bottom w:val="single" w:sz="4" w:space="0" w:color="D0CECE" w:themeColor="background2" w:themeShade="E6"/>
              <w:right w:val="single" w:sz="4" w:space="0" w:color="D0CECE" w:themeColor="background2" w:themeShade="E6"/>
            </w:tcBorders>
            <w:noWrap/>
            <w:hideMark/>
          </w:tcPr>
          <w:p w14:paraId="62E34D58" w14:textId="77777777" w:rsidR="00EE037A" w:rsidRPr="00EE037A" w:rsidRDefault="00EE037A" w:rsidP="000D77B7">
            <w:pPr>
              <w:spacing w:after="0"/>
              <w:ind w:firstLine="0"/>
              <w:jc w:val="center"/>
              <w:rPr>
                <w:rFonts w:ascii="Times New Roman" w:hAnsi="Times New Roman" w:cs="Times New Roman"/>
              </w:rPr>
            </w:pPr>
            <w:r w:rsidRPr="00EE037A">
              <w:rPr>
                <w:rFonts w:ascii="Times New Roman" w:hAnsi="Times New Roman" w:cs="Times New Roman"/>
              </w:rPr>
              <w:t>2.9E-04</w:t>
            </w:r>
          </w:p>
        </w:tc>
        <w:tc>
          <w:tcPr>
            <w:tcW w:w="980" w:type="dxa"/>
            <w:tcBorders>
              <w:top w:val="single" w:sz="4" w:space="0" w:color="auto"/>
              <w:left w:val="single" w:sz="4" w:space="0" w:color="D0CECE" w:themeColor="background2" w:themeShade="E6"/>
              <w:bottom w:val="single" w:sz="4" w:space="0" w:color="D0CECE" w:themeColor="background2" w:themeShade="E6"/>
              <w:right w:val="single" w:sz="4" w:space="0" w:color="D0CECE" w:themeColor="background2" w:themeShade="E6"/>
            </w:tcBorders>
            <w:noWrap/>
            <w:hideMark/>
          </w:tcPr>
          <w:p w14:paraId="451B020F" w14:textId="77777777" w:rsidR="00EE037A" w:rsidRPr="00EE037A" w:rsidRDefault="00EE037A" w:rsidP="000D77B7">
            <w:pPr>
              <w:spacing w:after="0"/>
              <w:ind w:firstLine="0"/>
              <w:jc w:val="center"/>
              <w:rPr>
                <w:rFonts w:ascii="Times New Roman" w:hAnsi="Times New Roman" w:cs="Times New Roman"/>
              </w:rPr>
            </w:pPr>
            <w:r w:rsidRPr="00EE037A">
              <w:rPr>
                <w:rFonts w:ascii="Times New Roman" w:hAnsi="Times New Roman" w:cs="Times New Roman"/>
              </w:rPr>
              <w:t>1.6E+01</w:t>
            </w:r>
          </w:p>
        </w:tc>
        <w:tc>
          <w:tcPr>
            <w:tcW w:w="981" w:type="dxa"/>
            <w:tcBorders>
              <w:top w:val="single" w:sz="4" w:space="0" w:color="auto"/>
              <w:left w:val="single" w:sz="4" w:space="0" w:color="D0CECE" w:themeColor="background2" w:themeShade="E6"/>
              <w:bottom w:val="single" w:sz="4" w:space="0" w:color="D0CECE" w:themeColor="background2" w:themeShade="E6"/>
              <w:right w:val="single" w:sz="4" w:space="0" w:color="D0CECE" w:themeColor="background2" w:themeShade="E6"/>
            </w:tcBorders>
            <w:noWrap/>
            <w:hideMark/>
          </w:tcPr>
          <w:p w14:paraId="382AD22A" w14:textId="77777777" w:rsidR="00EE037A" w:rsidRPr="00EE037A" w:rsidRDefault="00EE037A" w:rsidP="000D77B7">
            <w:pPr>
              <w:spacing w:after="0"/>
              <w:ind w:firstLine="0"/>
              <w:jc w:val="center"/>
              <w:rPr>
                <w:rFonts w:ascii="Times New Roman" w:hAnsi="Times New Roman" w:cs="Times New Roman"/>
              </w:rPr>
            </w:pPr>
            <w:r w:rsidRPr="00EE037A">
              <w:rPr>
                <w:rFonts w:ascii="Times New Roman" w:hAnsi="Times New Roman" w:cs="Times New Roman"/>
              </w:rPr>
              <w:t>1.1E+00</w:t>
            </w:r>
          </w:p>
        </w:tc>
        <w:tc>
          <w:tcPr>
            <w:tcW w:w="980" w:type="dxa"/>
            <w:tcBorders>
              <w:top w:val="single" w:sz="4" w:space="0" w:color="auto"/>
              <w:left w:val="single" w:sz="4" w:space="0" w:color="D0CECE" w:themeColor="background2" w:themeShade="E6"/>
              <w:bottom w:val="single" w:sz="4" w:space="0" w:color="D0CECE" w:themeColor="background2" w:themeShade="E6"/>
              <w:right w:val="single" w:sz="4" w:space="0" w:color="D0CECE" w:themeColor="background2" w:themeShade="E6"/>
            </w:tcBorders>
            <w:noWrap/>
            <w:hideMark/>
          </w:tcPr>
          <w:p w14:paraId="5DCD717E" w14:textId="77777777" w:rsidR="00EE037A" w:rsidRPr="00EE037A" w:rsidRDefault="00EE037A" w:rsidP="000D77B7">
            <w:pPr>
              <w:spacing w:after="0"/>
              <w:ind w:firstLine="0"/>
              <w:jc w:val="center"/>
              <w:rPr>
                <w:rFonts w:ascii="Times New Roman" w:hAnsi="Times New Roman" w:cs="Times New Roman"/>
              </w:rPr>
            </w:pPr>
            <w:r w:rsidRPr="00EE037A">
              <w:rPr>
                <w:rFonts w:ascii="Times New Roman" w:hAnsi="Times New Roman" w:cs="Times New Roman"/>
              </w:rPr>
              <w:t>2.3E-01</w:t>
            </w:r>
          </w:p>
        </w:tc>
        <w:tc>
          <w:tcPr>
            <w:tcW w:w="981" w:type="dxa"/>
            <w:tcBorders>
              <w:top w:val="single" w:sz="4" w:space="0" w:color="auto"/>
              <w:left w:val="single" w:sz="4" w:space="0" w:color="D0CECE" w:themeColor="background2" w:themeShade="E6"/>
              <w:bottom w:val="single" w:sz="4" w:space="0" w:color="D0CECE" w:themeColor="background2" w:themeShade="E6"/>
              <w:right w:val="single" w:sz="4" w:space="0" w:color="D0CECE" w:themeColor="background2" w:themeShade="E6"/>
            </w:tcBorders>
            <w:noWrap/>
            <w:hideMark/>
          </w:tcPr>
          <w:p w14:paraId="2D87DF9E" w14:textId="77777777" w:rsidR="00EE037A" w:rsidRPr="00EE037A" w:rsidRDefault="00EE037A" w:rsidP="000D77B7">
            <w:pPr>
              <w:spacing w:after="0"/>
              <w:ind w:firstLine="0"/>
              <w:jc w:val="center"/>
              <w:rPr>
                <w:rFonts w:ascii="Times New Roman" w:hAnsi="Times New Roman" w:cs="Times New Roman"/>
              </w:rPr>
            </w:pPr>
            <w:r w:rsidRPr="00EE037A">
              <w:rPr>
                <w:rFonts w:ascii="Times New Roman" w:hAnsi="Times New Roman" w:cs="Times New Roman"/>
              </w:rPr>
              <w:t>1.0E+00</w:t>
            </w:r>
          </w:p>
        </w:tc>
        <w:tc>
          <w:tcPr>
            <w:tcW w:w="980" w:type="dxa"/>
            <w:tcBorders>
              <w:top w:val="single" w:sz="4" w:space="0" w:color="auto"/>
              <w:left w:val="single" w:sz="4" w:space="0" w:color="D0CECE" w:themeColor="background2" w:themeShade="E6"/>
              <w:bottom w:val="single" w:sz="4" w:space="0" w:color="D0CECE" w:themeColor="background2" w:themeShade="E6"/>
              <w:right w:val="single" w:sz="4" w:space="0" w:color="D0CECE" w:themeColor="background2" w:themeShade="E6"/>
            </w:tcBorders>
            <w:noWrap/>
            <w:hideMark/>
          </w:tcPr>
          <w:p w14:paraId="509A7901" w14:textId="77777777" w:rsidR="00EE037A" w:rsidRPr="00EE037A" w:rsidRDefault="00EE037A" w:rsidP="000D77B7">
            <w:pPr>
              <w:spacing w:after="0"/>
              <w:ind w:firstLine="0"/>
              <w:jc w:val="center"/>
              <w:rPr>
                <w:rFonts w:ascii="Times New Roman" w:hAnsi="Times New Roman" w:cs="Times New Roman"/>
              </w:rPr>
            </w:pPr>
            <w:r w:rsidRPr="00EE037A">
              <w:rPr>
                <w:rFonts w:ascii="Times New Roman" w:hAnsi="Times New Roman" w:cs="Times New Roman"/>
              </w:rPr>
              <w:t>5.6E+02</w:t>
            </w:r>
          </w:p>
        </w:tc>
        <w:tc>
          <w:tcPr>
            <w:tcW w:w="980" w:type="dxa"/>
            <w:tcBorders>
              <w:top w:val="single" w:sz="4" w:space="0" w:color="auto"/>
              <w:left w:val="single" w:sz="4" w:space="0" w:color="D0CECE" w:themeColor="background2" w:themeShade="E6"/>
              <w:bottom w:val="single" w:sz="4" w:space="0" w:color="D0CECE" w:themeColor="background2" w:themeShade="E6"/>
              <w:right w:val="single" w:sz="4" w:space="0" w:color="D0CECE" w:themeColor="background2" w:themeShade="E6"/>
            </w:tcBorders>
            <w:noWrap/>
            <w:hideMark/>
          </w:tcPr>
          <w:p w14:paraId="5120F594" w14:textId="77777777" w:rsidR="00EE037A" w:rsidRPr="00EE037A" w:rsidRDefault="00EE037A" w:rsidP="000D77B7">
            <w:pPr>
              <w:spacing w:after="0"/>
              <w:ind w:firstLine="0"/>
              <w:jc w:val="center"/>
              <w:rPr>
                <w:rFonts w:ascii="Times New Roman" w:hAnsi="Times New Roman" w:cs="Times New Roman"/>
              </w:rPr>
            </w:pPr>
            <w:r w:rsidRPr="00EE037A">
              <w:rPr>
                <w:rFonts w:ascii="Times New Roman" w:hAnsi="Times New Roman" w:cs="Times New Roman"/>
              </w:rPr>
              <w:t>2.5E+00</w:t>
            </w:r>
          </w:p>
        </w:tc>
        <w:tc>
          <w:tcPr>
            <w:tcW w:w="981" w:type="dxa"/>
            <w:tcBorders>
              <w:top w:val="single" w:sz="4" w:space="0" w:color="auto"/>
              <w:left w:val="single" w:sz="4" w:space="0" w:color="D0CECE" w:themeColor="background2" w:themeShade="E6"/>
              <w:bottom w:val="single" w:sz="4" w:space="0" w:color="D0CECE" w:themeColor="background2" w:themeShade="E6"/>
              <w:right w:val="single" w:sz="4" w:space="0" w:color="D0CECE" w:themeColor="background2" w:themeShade="E6"/>
            </w:tcBorders>
            <w:noWrap/>
            <w:hideMark/>
          </w:tcPr>
          <w:p w14:paraId="7879FCEA" w14:textId="77777777" w:rsidR="00EE037A" w:rsidRPr="00EE037A" w:rsidRDefault="00EE037A" w:rsidP="000D77B7">
            <w:pPr>
              <w:spacing w:after="0"/>
              <w:ind w:firstLine="0"/>
              <w:jc w:val="center"/>
              <w:rPr>
                <w:rFonts w:ascii="Times New Roman" w:hAnsi="Times New Roman" w:cs="Times New Roman"/>
              </w:rPr>
            </w:pPr>
            <w:r w:rsidRPr="00EE037A">
              <w:rPr>
                <w:rFonts w:ascii="Times New Roman" w:hAnsi="Times New Roman" w:cs="Times New Roman"/>
              </w:rPr>
              <w:t>4.9E+02</w:t>
            </w:r>
          </w:p>
        </w:tc>
        <w:tc>
          <w:tcPr>
            <w:tcW w:w="980" w:type="dxa"/>
            <w:tcBorders>
              <w:top w:val="single" w:sz="4" w:space="0" w:color="auto"/>
              <w:left w:val="single" w:sz="4" w:space="0" w:color="D0CECE" w:themeColor="background2" w:themeShade="E6"/>
              <w:bottom w:val="single" w:sz="4" w:space="0" w:color="D0CECE" w:themeColor="background2" w:themeShade="E6"/>
              <w:right w:val="single" w:sz="4" w:space="0" w:color="D0CECE" w:themeColor="background2" w:themeShade="E6"/>
            </w:tcBorders>
            <w:noWrap/>
            <w:hideMark/>
          </w:tcPr>
          <w:p w14:paraId="7AE88827" w14:textId="77777777" w:rsidR="00EE037A" w:rsidRPr="00EE037A" w:rsidRDefault="00EE037A" w:rsidP="000D77B7">
            <w:pPr>
              <w:spacing w:after="0"/>
              <w:ind w:firstLine="0"/>
              <w:jc w:val="center"/>
              <w:rPr>
                <w:rFonts w:ascii="Times New Roman" w:hAnsi="Times New Roman" w:cs="Times New Roman"/>
              </w:rPr>
            </w:pPr>
            <w:r w:rsidRPr="00EE037A">
              <w:rPr>
                <w:rFonts w:ascii="Times New Roman" w:hAnsi="Times New Roman" w:cs="Times New Roman"/>
              </w:rPr>
              <w:t>3.5E-04</w:t>
            </w:r>
          </w:p>
        </w:tc>
        <w:tc>
          <w:tcPr>
            <w:tcW w:w="981" w:type="dxa"/>
            <w:tcBorders>
              <w:top w:val="single" w:sz="4" w:space="0" w:color="auto"/>
              <w:left w:val="single" w:sz="4" w:space="0" w:color="D0CECE" w:themeColor="background2" w:themeShade="E6"/>
              <w:bottom w:val="single" w:sz="4" w:space="0" w:color="D0CECE" w:themeColor="background2" w:themeShade="E6"/>
              <w:right w:val="single" w:sz="4" w:space="0" w:color="D0CECE" w:themeColor="background2" w:themeShade="E6"/>
            </w:tcBorders>
            <w:noWrap/>
            <w:hideMark/>
          </w:tcPr>
          <w:p w14:paraId="45BC36C8" w14:textId="77777777" w:rsidR="00EE037A" w:rsidRPr="00EE037A" w:rsidRDefault="00EE037A" w:rsidP="000D77B7">
            <w:pPr>
              <w:spacing w:after="0"/>
              <w:ind w:firstLine="0"/>
              <w:jc w:val="center"/>
              <w:rPr>
                <w:rFonts w:ascii="Times New Roman" w:hAnsi="Times New Roman" w:cs="Times New Roman"/>
              </w:rPr>
            </w:pPr>
            <w:r w:rsidRPr="00EE037A">
              <w:rPr>
                <w:rFonts w:ascii="Times New Roman" w:hAnsi="Times New Roman" w:cs="Times New Roman"/>
              </w:rPr>
              <w:t>4.1E-04</w:t>
            </w:r>
          </w:p>
        </w:tc>
        <w:tc>
          <w:tcPr>
            <w:tcW w:w="980" w:type="dxa"/>
            <w:tcBorders>
              <w:top w:val="single" w:sz="4" w:space="0" w:color="auto"/>
              <w:left w:val="single" w:sz="4" w:space="0" w:color="D0CECE" w:themeColor="background2" w:themeShade="E6"/>
              <w:bottom w:val="single" w:sz="4" w:space="0" w:color="D0CECE" w:themeColor="background2" w:themeShade="E6"/>
              <w:right w:val="single" w:sz="4" w:space="0" w:color="D0CECE" w:themeColor="background2" w:themeShade="E6"/>
            </w:tcBorders>
            <w:noWrap/>
            <w:hideMark/>
          </w:tcPr>
          <w:p w14:paraId="608E5ECF" w14:textId="77777777" w:rsidR="00EE037A" w:rsidRPr="00EE037A" w:rsidRDefault="00EE037A" w:rsidP="000D77B7">
            <w:pPr>
              <w:spacing w:after="0"/>
              <w:ind w:firstLine="0"/>
              <w:jc w:val="center"/>
              <w:rPr>
                <w:rFonts w:ascii="Times New Roman" w:hAnsi="Times New Roman" w:cs="Times New Roman"/>
              </w:rPr>
            </w:pPr>
            <w:r w:rsidRPr="00EE037A">
              <w:rPr>
                <w:rFonts w:ascii="Times New Roman" w:hAnsi="Times New Roman" w:cs="Times New Roman"/>
              </w:rPr>
              <w:t>1.9E-03</w:t>
            </w:r>
          </w:p>
        </w:tc>
        <w:tc>
          <w:tcPr>
            <w:tcW w:w="981" w:type="dxa"/>
            <w:tcBorders>
              <w:top w:val="single" w:sz="4" w:space="0" w:color="auto"/>
              <w:left w:val="single" w:sz="4" w:space="0" w:color="D0CECE" w:themeColor="background2" w:themeShade="E6"/>
              <w:bottom w:val="single" w:sz="4" w:space="0" w:color="D0CECE" w:themeColor="background2" w:themeShade="E6"/>
              <w:right w:val="single" w:sz="4" w:space="0" w:color="auto"/>
            </w:tcBorders>
            <w:noWrap/>
            <w:hideMark/>
          </w:tcPr>
          <w:p w14:paraId="50D82854" w14:textId="77777777" w:rsidR="00EE037A" w:rsidRPr="00EE037A" w:rsidRDefault="00EE037A" w:rsidP="000D77B7">
            <w:pPr>
              <w:spacing w:after="0"/>
              <w:ind w:firstLine="0"/>
              <w:jc w:val="center"/>
              <w:rPr>
                <w:rFonts w:ascii="Times New Roman" w:hAnsi="Times New Roman" w:cs="Times New Roman"/>
              </w:rPr>
            </w:pPr>
            <w:r w:rsidRPr="00EE037A">
              <w:rPr>
                <w:rFonts w:ascii="Times New Roman" w:hAnsi="Times New Roman" w:cs="Times New Roman"/>
              </w:rPr>
              <w:t>1.1E-02</w:t>
            </w:r>
          </w:p>
        </w:tc>
      </w:tr>
      <w:tr w:rsidR="0008492A" w:rsidRPr="00EE037A" w14:paraId="5CF09D3F" w14:textId="77777777" w:rsidTr="00752A48">
        <w:trPr>
          <w:trHeight w:val="288"/>
        </w:trPr>
        <w:tc>
          <w:tcPr>
            <w:tcW w:w="1271" w:type="dxa"/>
            <w:vMerge/>
            <w:tcBorders>
              <w:top w:val="single" w:sz="4" w:space="0" w:color="D0CECE" w:themeColor="background2" w:themeShade="E6"/>
              <w:left w:val="single" w:sz="4" w:space="0" w:color="auto"/>
              <w:bottom w:val="single" w:sz="4" w:space="0" w:color="auto"/>
              <w:right w:val="single" w:sz="4" w:space="0" w:color="D0CECE" w:themeColor="background2" w:themeShade="E6"/>
            </w:tcBorders>
            <w:shd w:val="clear" w:color="auto" w:fill="E7E6E6" w:themeFill="background2"/>
            <w:hideMark/>
          </w:tcPr>
          <w:p w14:paraId="232BB63B" w14:textId="77777777" w:rsidR="00EE037A" w:rsidRPr="00EE037A" w:rsidRDefault="00EE037A" w:rsidP="000D77B7">
            <w:pPr>
              <w:spacing w:after="0"/>
              <w:ind w:firstLine="0"/>
              <w:rPr>
                <w:rFonts w:ascii="Times New Roman" w:hAnsi="Times New Roman" w:cs="Times New Roman"/>
                <w:b/>
                <w:bCs/>
              </w:rPr>
            </w:pPr>
          </w:p>
        </w:tc>
        <w:tc>
          <w:tcPr>
            <w:tcW w:w="980" w:type="dxa"/>
            <w:tcBorders>
              <w:top w:val="single" w:sz="4" w:space="0" w:color="D0CECE" w:themeColor="background2" w:themeShade="E6"/>
              <w:left w:val="single" w:sz="4" w:space="0" w:color="D0CECE" w:themeColor="background2" w:themeShade="E6"/>
              <w:bottom w:val="single" w:sz="4" w:space="0" w:color="auto"/>
              <w:right w:val="single" w:sz="4" w:space="0" w:color="D0CECE" w:themeColor="background2" w:themeShade="E6"/>
            </w:tcBorders>
            <w:noWrap/>
            <w:hideMark/>
          </w:tcPr>
          <w:p w14:paraId="5EFAB44C" w14:textId="77777777" w:rsidR="00EE037A" w:rsidRPr="00EE037A" w:rsidRDefault="00EE037A" w:rsidP="000D77B7">
            <w:pPr>
              <w:spacing w:after="0"/>
              <w:ind w:firstLine="0"/>
              <w:jc w:val="center"/>
              <w:rPr>
                <w:rFonts w:ascii="Times New Roman" w:hAnsi="Times New Roman" w:cs="Times New Roman"/>
                <w:b/>
                <w:bCs/>
              </w:rPr>
            </w:pPr>
            <w:r w:rsidRPr="00EE037A">
              <w:rPr>
                <w:rFonts w:ascii="Times New Roman" w:hAnsi="Times New Roman" w:cs="Times New Roman"/>
                <w:b/>
                <w:bCs/>
              </w:rPr>
              <w:t>100%</w:t>
            </w:r>
          </w:p>
        </w:tc>
        <w:tc>
          <w:tcPr>
            <w:tcW w:w="980" w:type="dxa"/>
            <w:tcBorders>
              <w:top w:val="single" w:sz="4" w:space="0" w:color="D0CECE" w:themeColor="background2" w:themeShade="E6"/>
              <w:left w:val="single" w:sz="4" w:space="0" w:color="D0CECE" w:themeColor="background2" w:themeShade="E6"/>
              <w:bottom w:val="single" w:sz="4" w:space="0" w:color="auto"/>
              <w:right w:val="single" w:sz="4" w:space="0" w:color="D0CECE" w:themeColor="background2" w:themeShade="E6"/>
            </w:tcBorders>
            <w:noWrap/>
            <w:hideMark/>
          </w:tcPr>
          <w:p w14:paraId="52E3B0A8" w14:textId="77777777" w:rsidR="00EE037A" w:rsidRPr="00EE037A" w:rsidRDefault="00EE037A" w:rsidP="000D77B7">
            <w:pPr>
              <w:spacing w:after="0"/>
              <w:ind w:firstLine="0"/>
              <w:jc w:val="center"/>
              <w:rPr>
                <w:rFonts w:ascii="Times New Roman" w:hAnsi="Times New Roman" w:cs="Times New Roman"/>
                <w:b/>
                <w:bCs/>
              </w:rPr>
            </w:pPr>
            <w:r w:rsidRPr="00EE037A">
              <w:rPr>
                <w:rFonts w:ascii="Times New Roman" w:hAnsi="Times New Roman" w:cs="Times New Roman"/>
                <w:b/>
                <w:bCs/>
              </w:rPr>
              <w:t>100%</w:t>
            </w:r>
          </w:p>
        </w:tc>
        <w:tc>
          <w:tcPr>
            <w:tcW w:w="981" w:type="dxa"/>
            <w:tcBorders>
              <w:top w:val="single" w:sz="4" w:space="0" w:color="D0CECE" w:themeColor="background2" w:themeShade="E6"/>
              <w:left w:val="single" w:sz="4" w:space="0" w:color="D0CECE" w:themeColor="background2" w:themeShade="E6"/>
              <w:bottom w:val="single" w:sz="4" w:space="0" w:color="auto"/>
              <w:right w:val="single" w:sz="4" w:space="0" w:color="D0CECE" w:themeColor="background2" w:themeShade="E6"/>
            </w:tcBorders>
            <w:noWrap/>
            <w:hideMark/>
          </w:tcPr>
          <w:p w14:paraId="03FD1033" w14:textId="77777777" w:rsidR="00EE037A" w:rsidRPr="00EE037A" w:rsidRDefault="00EE037A" w:rsidP="000D77B7">
            <w:pPr>
              <w:spacing w:after="0"/>
              <w:ind w:firstLine="0"/>
              <w:jc w:val="center"/>
              <w:rPr>
                <w:rFonts w:ascii="Times New Roman" w:hAnsi="Times New Roman" w:cs="Times New Roman"/>
                <w:b/>
                <w:bCs/>
              </w:rPr>
            </w:pPr>
            <w:r w:rsidRPr="00EE037A">
              <w:rPr>
                <w:rFonts w:ascii="Times New Roman" w:hAnsi="Times New Roman" w:cs="Times New Roman"/>
                <w:b/>
                <w:bCs/>
              </w:rPr>
              <w:t>100%</w:t>
            </w:r>
          </w:p>
        </w:tc>
        <w:tc>
          <w:tcPr>
            <w:tcW w:w="980" w:type="dxa"/>
            <w:tcBorders>
              <w:top w:val="single" w:sz="4" w:space="0" w:color="D0CECE" w:themeColor="background2" w:themeShade="E6"/>
              <w:left w:val="single" w:sz="4" w:space="0" w:color="D0CECE" w:themeColor="background2" w:themeShade="E6"/>
              <w:bottom w:val="single" w:sz="4" w:space="0" w:color="auto"/>
              <w:right w:val="single" w:sz="4" w:space="0" w:color="D0CECE" w:themeColor="background2" w:themeShade="E6"/>
            </w:tcBorders>
            <w:noWrap/>
            <w:hideMark/>
          </w:tcPr>
          <w:p w14:paraId="1E632EF9" w14:textId="77777777" w:rsidR="00EE037A" w:rsidRPr="00EE037A" w:rsidRDefault="00EE037A" w:rsidP="000D77B7">
            <w:pPr>
              <w:spacing w:after="0"/>
              <w:ind w:firstLine="0"/>
              <w:jc w:val="center"/>
              <w:rPr>
                <w:rFonts w:ascii="Times New Roman" w:hAnsi="Times New Roman" w:cs="Times New Roman"/>
                <w:b/>
                <w:bCs/>
              </w:rPr>
            </w:pPr>
            <w:r w:rsidRPr="00EE037A">
              <w:rPr>
                <w:rFonts w:ascii="Times New Roman" w:hAnsi="Times New Roman" w:cs="Times New Roman"/>
                <w:b/>
                <w:bCs/>
              </w:rPr>
              <w:t>100%</w:t>
            </w:r>
          </w:p>
        </w:tc>
        <w:tc>
          <w:tcPr>
            <w:tcW w:w="981" w:type="dxa"/>
            <w:tcBorders>
              <w:top w:val="single" w:sz="4" w:space="0" w:color="D0CECE" w:themeColor="background2" w:themeShade="E6"/>
              <w:left w:val="single" w:sz="4" w:space="0" w:color="D0CECE" w:themeColor="background2" w:themeShade="E6"/>
              <w:bottom w:val="single" w:sz="4" w:space="0" w:color="auto"/>
              <w:right w:val="single" w:sz="4" w:space="0" w:color="D0CECE" w:themeColor="background2" w:themeShade="E6"/>
            </w:tcBorders>
            <w:noWrap/>
            <w:hideMark/>
          </w:tcPr>
          <w:p w14:paraId="5E0DD402" w14:textId="77777777" w:rsidR="00EE037A" w:rsidRPr="00EE037A" w:rsidRDefault="00EE037A" w:rsidP="000D77B7">
            <w:pPr>
              <w:spacing w:after="0"/>
              <w:ind w:firstLine="0"/>
              <w:jc w:val="center"/>
              <w:rPr>
                <w:rFonts w:ascii="Times New Roman" w:hAnsi="Times New Roman" w:cs="Times New Roman"/>
                <w:b/>
                <w:bCs/>
              </w:rPr>
            </w:pPr>
            <w:r w:rsidRPr="00EE037A">
              <w:rPr>
                <w:rFonts w:ascii="Times New Roman" w:hAnsi="Times New Roman" w:cs="Times New Roman"/>
                <w:b/>
                <w:bCs/>
              </w:rPr>
              <w:t>100%</w:t>
            </w:r>
          </w:p>
        </w:tc>
        <w:tc>
          <w:tcPr>
            <w:tcW w:w="980" w:type="dxa"/>
            <w:tcBorders>
              <w:top w:val="single" w:sz="4" w:space="0" w:color="D0CECE" w:themeColor="background2" w:themeShade="E6"/>
              <w:left w:val="single" w:sz="4" w:space="0" w:color="D0CECE" w:themeColor="background2" w:themeShade="E6"/>
              <w:bottom w:val="single" w:sz="4" w:space="0" w:color="auto"/>
              <w:right w:val="single" w:sz="4" w:space="0" w:color="D0CECE" w:themeColor="background2" w:themeShade="E6"/>
            </w:tcBorders>
            <w:noWrap/>
            <w:hideMark/>
          </w:tcPr>
          <w:p w14:paraId="538B2A7D" w14:textId="77777777" w:rsidR="00EE037A" w:rsidRPr="00EE037A" w:rsidRDefault="00EE037A" w:rsidP="000D77B7">
            <w:pPr>
              <w:spacing w:after="0"/>
              <w:ind w:firstLine="0"/>
              <w:jc w:val="center"/>
              <w:rPr>
                <w:rFonts w:ascii="Times New Roman" w:hAnsi="Times New Roman" w:cs="Times New Roman"/>
                <w:b/>
                <w:bCs/>
              </w:rPr>
            </w:pPr>
            <w:r w:rsidRPr="00EE037A">
              <w:rPr>
                <w:rFonts w:ascii="Times New Roman" w:hAnsi="Times New Roman" w:cs="Times New Roman"/>
                <w:b/>
                <w:bCs/>
              </w:rPr>
              <w:t>100%</w:t>
            </w:r>
          </w:p>
        </w:tc>
        <w:tc>
          <w:tcPr>
            <w:tcW w:w="980" w:type="dxa"/>
            <w:tcBorders>
              <w:top w:val="single" w:sz="4" w:space="0" w:color="D0CECE" w:themeColor="background2" w:themeShade="E6"/>
              <w:left w:val="single" w:sz="4" w:space="0" w:color="D0CECE" w:themeColor="background2" w:themeShade="E6"/>
              <w:bottom w:val="single" w:sz="4" w:space="0" w:color="auto"/>
              <w:right w:val="single" w:sz="4" w:space="0" w:color="D0CECE" w:themeColor="background2" w:themeShade="E6"/>
            </w:tcBorders>
            <w:noWrap/>
            <w:hideMark/>
          </w:tcPr>
          <w:p w14:paraId="1CE9EE7B" w14:textId="77777777" w:rsidR="00EE037A" w:rsidRPr="00EE037A" w:rsidRDefault="00EE037A" w:rsidP="000D77B7">
            <w:pPr>
              <w:spacing w:after="0"/>
              <w:ind w:firstLine="0"/>
              <w:jc w:val="center"/>
              <w:rPr>
                <w:rFonts w:ascii="Times New Roman" w:hAnsi="Times New Roman" w:cs="Times New Roman"/>
                <w:b/>
                <w:bCs/>
              </w:rPr>
            </w:pPr>
            <w:r w:rsidRPr="00EE037A">
              <w:rPr>
                <w:rFonts w:ascii="Times New Roman" w:hAnsi="Times New Roman" w:cs="Times New Roman"/>
                <w:b/>
                <w:bCs/>
              </w:rPr>
              <w:t>100%</w:t>
            </w:r>
          </w:p>
        </w:tc>
        <w:tc>
          <w:tcPr>
            <w:tcW w:w="981" w:type="dxa"/>
            <w:tcBorders>
              <w:top w:val="single" w:sz="4" w:space="0" w:color="D0CECE" w:themeColor="background2" w:themeShade="E6"/>
              <w:left w:val="single" w:sz="4" w:space="0" w:color="D0CECE" w:themeColor="background2" w:themeShade="E6"/>
              <w:bottom w:val="single" w:sz="4" w:space="0" w:color="auto"/>
              <w:right w:val="single" w:sz="4" w:space="0" w:color="D0CECE" w:themeColor="background2" w:themeShade="E6"/>
            </w:tcBorders>
            <w:noWrap/>
            <w:hideMark/>
          </w:tcPr>
          <w:p w14:paraId="556E9BD4" w14:textId="77777777" w:rsidR="00EE037A" w:rsidRPr="00EE037A" w:rsidRDefault="00EE037A" w:rsidP="000D77B7">
            <w:pPr>
              <w:spacing w:after="0"/>
              <w:ind w:firstLine="0"/>
              <w:jc w:val="center"/>
              <w:rPr>
                <w:rFonts w:ascii="Times New Roman" w:hAnsi="Times New Roman" w:cs="Times New Roman"/>
                <w:b/>
                <w:bCs/>
              </w:rPr>
            </w:pPr>
            <w:r w:rsidRPr="00EE037A">
              <w:rPr>
                <w:rFonts w:ascii="Times New Roman" w:hAnsi="Times New Roman" w:cs="Times New Roman"/>
                <w:b/>
                <w:bCs/>
              </w:rPr>
              <w:t>100%</w:t>
            </w:r>
          </w:p>
        </w:tc>
        <w:tc>
          <w:tcPr>
            <w:tcW w:w="980" w:type="dxa"/>
            <w:tcBorders>
              <w:top w:val="single" w:sz="4" w:space="0" w:color="D0CECE" w:themeColor="background2" w:themeShade="E6"/>
              <w:left w:val="single" w:sz="4" w:space="0" w:color="D0CECE" w:themeColor="background2" w:themeShade="E6"/>
              <w:bottom w:val="single" w:sz="4" w:space="0" w:color="auto"/>
              <w:right w:val="single" w:sz="4" w:space="0" w:color="D0CECE" w:themeColor="background2" w:themeShade="E6"/>
            </w:tcBorders>
            <w:noWrap/>
            <w:hideMark/>
          </w:tcPr>
          <w:p w14:paraId="0F5D083C" w14:textId="77777777" w:rsidR="00EE037A" w:rsidRPr="00EE037A" w:rsidRDefault="00EE037A" w:rsidP="000D77B7">
            <w:pPr>
              <w:spacing w:after="0"/>
              <w:ind w:firstLine="0"/>
              <w:jc w:val="center"/>
              <w:rPr>
                <w:rFonts w:ascii="Times New Roman" w:hAnsi="Times New Roman" w:cs="Times New Roman"/>
                <w:b/>
                <w:bCs/>
              </w:rPr>
            </w:pPr>
            <w:r w:rsidRPr="00EE037A">
              <w:rPr>
                <w:rFonts w:ascii="Times New Roman" w:hAnsi="Times New Roman" w:cs="Times New Roman"/>
                <w:b/>
                <w:bCs/>
              </w:rPr>
              <w:t>100%</w:t>
            </w:r>
          </w:p>
        </w:tc>
        <w:tc>
          <w:tcPr>
            <w:tcW w:w="981" w:type="dxa"/>
            <w:tcBorders>
              <w:top w:val="single" w:sz="4" w:space="0" w:color="D0CECE" w:themeColor="background2" w:themeShade="E6"/>
              <w:left w:val="single" w:sz="4" w:space="0" w:color="D0CECE" w:themeColor="background2" w:themeShade="E6"/>
              <w:bottom w:val="single" w:sz="4" w:space="0" w:color="auto"/>
              <w:right w:val="single" w:sz="4" w:space="0" w:color="D0CECE" w:themeColor="background2" w:themeShade="E6"/>
            </w:tcBorders>
            <w:noWrap/>
            <w:hideMark/>
          </w:tcPr>
          <w:p w14:paraId="7F118EB4" w14:textId="77777777" w:rsidR="00EE037A" w:rsidRPr="00EE037A" w:rsidRDefault="00EE037A" w:rsidP="000D77B7">
            <w:pPr>
              <w:spacing w:after="0"/>
              <w:ind w:firstLine="0"/>
              <w:jc w:val="center"/>
              <w:rPr>
                <w:rFonts w:ascii="Times New Roman" w:hAnsi="Times New Roman" w:cs="Times New Roman"/>
                <w:b/>
                <w:bCs/>
              </w:rPr>
            </w:pPr>
            <w:r w:rsidRPr="00EE037A">
              <w:rPr>
                <w:rFonts w:ascii="Times New Roman" w:hAnsi="Times New Roman" w:cs="Times New Roman"/>
                <w:b/>
                <w:bCs/>
              </w:rPr>
              <w:t>100%</w:t>
            </w:r>
          </w:p>
        </w:tc>
        <w:tc>
          <w:tcPr>
            <w:tcW w:w="980" w:type="dxa"/>
            <w:tcBorders>
              <w:top w:val="single" w:sz="4" w:space="0" w:color="D0CECE" w:themeColor="background2" w:themeShade="E6"/>
              <w:left w:val="single" w:sz="4" w:space="0" w:color="D0CECE" w:themeColor="background2" w:themeShade="E6"/>
              <w:bottom w:val="single" w:sz="4" w:space="0" w:color="auto"/>
              <w:right w:val="single" w:sz="4" w:space="0" w:color="D0CECE" w:themeColor="background2" w:themeShade="E6"/>
            </w:tcBorders>
            <w:noWrap/>
            <w:hideMark/>
          </w:tcPr>
          <w:p w14:paraId="5F9C9656" w14:textId="77777777" w:rsidR="00EE037A" w:rsidRPr="00EE037A" w:rsidRDefault="00EE037A" w:rsidP="000D77B7">
            <w:pPr>
              <w:spacing w:after="0"/>
              <w:ind w:firstLine="0"/>
              <w:jc w:val="center"/>
              <w:rPr>
                <w:rFonts w:ascii="Times New Roman" w:hAnsi="Times New Roman" w:cs="Times New Roman"/>
                <w:b/>
                <w:bCs/>
              </w:rPr>
            </w:pPr>
            <w:r w:rsidRPr="00EE037A">
              <w:rPr>
                <w:rFonts w:ascii="Times New Roman" w:hAnsi="Times New Roman" w:cs="Times New Roman"/>
                <w:b/>
                <w:bCs/>
              </w:rPr>
              <w:t>100%</w:t>
            </w:r>
          </w:p>
        </w:tc>
        <w:tc>
          <w:tcPr>
            <w:tcW w:w="981" w:type="dxa"/>
            <w:tcBorders>
              <w:top w:val="single" w:sz="4" w:space="0" w:color="D0CECE" w:themeColor="background2" w:themeShade="E6"/>
              <w:left w:val="single" w:sz="4" w:space="0" w:color="D0CECE" w:themeColor="background2" w:themeShade="E6"/>
              <w:bottom w:val="single" w:sz="4" w:space="0" w:color="auto"/>
              <w:right w:val="single" w:sz="4" w:space="0" w:color="auto"/>
            </w:tcBorders>
            <w:noWrap/>
            <w:hideMark/>
          </w:tcPr>
          <w:p w14:paraId="15404054" w14:textId="77777777" w:rsidR="00EE037A" w:rsidRPr="00EE037A" w:rsidRDefault="00EE037A" w:rsidP="000D77B7">
            <w:pPr>
              <w:spacing w:after="0"/>
              <w:ind w:firstLine="0"/>
              <w:jc w:val="center"/>
              <w:rPr>
                <w:rFonts w:ascii="Times New Roman" w:hAnsi="Times New Roman" w:cs="Times New Roman"/>
                <w:b/>
                <w:bCs/>
              </w:rPr>
            </w:pPr>
            <w:r w:rsidRPr="00EE037A">
              <w:rPr>
                <w:rFonts w:ascii="Times New Roman" w:hAnsi="Times New Roman" w:cs="Times New Roman"/>
                <w:b/>
                <w:bCs/>
              </w:rPr>
              <w:t>100%</w:t>
            </w:r>
          </w:p>
        </w:tc>
      </w:tr>
      <w:tr w:rsidR="0008492A" w:rsidRPr="00EE037A" w14:paraId="55FC8DCE" w14:textId="77777777" w:rsidTr="00752A48">
        <w:trPr>
          <w:trHeight w:val="288"/>
        </w:trPr>
        <w:tc>
          <w:tcPr>
            <w:tcW w:w="1271" w:type="dxa"/>
            <w:vMerge w:val="restart"/>
            <w:tcBorders>
              <w:top w:val="single" w:sz="4" w:space="0" w:color="auto"/>
              <w:left w:val="single" w:sz="4" w:space="0" w:color="auto"/>
              <w:bottom w:val="single" w:sz="4" w:space="0" w:color="D0CECE" w:themeColor="background2" w:themeShade="E6"/>
              <w:right w:val="single" w:sz="4" w:space="0" w:color="D0CECE" w:themeColor="background2" w:themeShade="E6"/>
            </w:tcBorders>
            <w:shd w:val="clear" w:color="auto" w:fill="E7E6E6" w:themeFill="background2"/>
            <w:noWrap/>
            <w:hideMark/>
          </w:tcPr>
          <w:p w14:paraId="15CD65B6" w14:textId="77777777" w:rsidR="00EE037A" w:rsidRPr="00EE037A" w:rsidRDefault="00EE037A" w:rsidP="000D77B7">
            <w:pPr>
              <w:spacing w:after="0"/>
              <w:ind w:firstLine="0"/>
              <w:rPr>
                <w:rFonts w:ascii="Times New Roman" w:hAnsi="Times New Roman" w:cs="Times New Roman"/>
                <w:b/>
                <w:bCs/>
              </w:rPr>
            </w:pPr>
            <w:r w:rsidRPr="00EE037A">
              <w:rPr>
                <w:rFonts w:ascii="Times New Roman" w:hAnsi="Times New Roman" w:cs="Times New Roman"/>
                <w:b/>
                <w:bCs/>
              </w:rPr>
              <w:t>Cables</w:t>
            </w:r>
          </w:p>
        </w:tc>
        <w:tc>
          <w:tcPr>
            <w:tcW w:w="980" w:type="dxa"/>
            <w:tcBorders>
              <w:top w:val="single" w:sz="4" w:space="0" w:color="auto"/>
              <w:left w:val="single" w:sz="4" w:space="0" w:color="D0CECE" w:themeColor="background2" w:themeShade="E6"/>
              <w:bottom w:val="single" w:sz="4" w:space="0" w:color="D0CECE" w:themeColor="background2" w:themeShade="E6"/>
              <w:right w:val="single" w:sz="4" w:space="0" w:color="D0CECE" w:themeColor="background2" w:themeShade="E6"/>
            </w:tcBorders>
            <w:noWrap/>
            <w:hideMark/>
          </w:tcPr>
          <w:p w14:paraId="03C3B935" w14:textId="77777777" w:rsidR="00EE037A" w:rsidRPr="00EE037A" w:rsidRDefault="00EE037A" w:rsidP="000D77B7">
            <w:pPr>
              <w:spacing w:after="0"/>
              <w:ind w:firstLine="0"/>
              <w:jc w:val="center"/>
              <w:rPr>
                <w:rFonts w:ascii="Times New Roman" w:hAnsi="Times New Roman" w:cs="Times New Roman"/>
              </w:rPr>
            </w:pPr>
            <w:r w:rsidRPr="00EE037A">
              <w:rPr>
                <w:rFonts w:ascii="Times New Roman" w:hAnsi="Times New Roman" w:cs="Times New Roman"/>
              </w:rPr>
              <w:t>2.5E-04</w:t>
            </w:r>
          </w:p>
        </w:tc>
        <w:tc>
          <w:tcPr>
            <w:tcW w:w="980" w:type="dxa"/>
            <w:tcBorders>
              <w:top w:val="single" w:sz="4" w:space="0" w:color="auto"/>
              <w:left w:val="single" w:sz="4" w:space="0" w:color="D0CECE" w:themeColor="background2" w:themeShade="E6"/>
              <w:bottom w:val="single" w:sz="4" w:space="0" w:color="D0CECE" w:themeColor="background2" w:themeShade="E6"/>
              <w:right w:val="single" w:sz="4" w:space="0" w:color="D0CECE" w:themeColor="background2" w:themeShade="E6"/>
            </w:tcBorders>
            <w:noWrap/>
            <w:hideMark/>
          </w:tcPr>
          <w:p w14:paraId="06A4E1AD" w14:textId="77777777" w:rsidR="00EE037A" w:rsidRPr="00EE037A" w:rsidRDefault="00EE037A" w:rsidP="000D77B7">
            <w:pPr>
              <w:spacing w:after="0"/>
              <w:ind w:firstLine="0"/>
              <w:jc w:val="center"/>
              <w:rPr>
                <w:rFonts w:ascii="Times New Roman" w:hAnsi="Times New Roman" w:cs="Times New Roman"/>
              </w:rPr>
            </w:pPr>
            <w:r w:rsidRPr="00EE037A">
              <w:rPr>
                <w:rFonts w:ascii="Times New Roman" w:hAnsi="Times New Roman" w:cs="Times New Roman"/>
              </w:rPr>
              <w:t>8.9E+00</w:t>
            </w:r>
          </w:p>
        </w:tc>
        <w:tc>
          <w:tcPr>
            <w:tcW w:w="981" w:type="dxa"/>
            <w:tcBorders>
              <w:top w:val="single" w:sz="4" w:space="0" w:color="auto"/>
              <w:left w:val="single" w:sz="4" w:space="0" w:color="D0CECE" w:themeColor="background2" w:themeShade="E6"/>
              <w:bottom w:val="single" w:sz="4" w:space="0" w:color="D0CECE" w:themeColor="background2" w:themeShade="E6"/>
              <w:right w:val="single" w:sz="4" w:space="0" w:color="D0CECE" w:themeColor="background2" w:themeShade="E6"/>
            </w:tcBorders>
            <w:noWrap/>
            <w:hideMark/>
          </w:tcPr>
          <w:p w14:paraId="7E725EE5" w14:textId="77777777" w:rsidR="00EE037A" w:rsidRPr="00EE037A" w:rsidRDefault="00EE037A" w:rsidP="000D77B7">
            <w:pPr>
              <w:spacing w:after="0"/>
              <w:ind w:firstLine="0"/>
              <w:jc w:val="center"/>
              <w:rPr>
                <w:rFonts w:ascii="Times New Roman" w:hAnsi="Times New Roman" w:cs="Times New Roman"/>
              </w:rPr>
            </w:pPr>
            <w:r w:rsidRPr="00EE037A">
              <w:rPr>
                <w:rFonts w:ascii="Times New Roman" w:hAnsi="Times New Roman" w:cs="Times New Roman"/>
              </w:rPr>
              <w:t>4.7E-01</w:t>
            </w:r>
          </w:p>
        </w:tc>
        <w:tc>
          <w:tcPr>
            <w:tcW w:w="980" w:type="dxa"/>
            <w:tcBorders>
              <w:top w:val="single" w:sz="4" w:space="0" w:color="auto"/>
              <w:left w:val="single" w:sz="4" w:space="0" w:color="D0CECE" w:themeColor="background2" w:themeShade="E6"/>
              <w:bottom w:val="single" w:sz="4" w:space="0" w:color="D0CECE" w:themeColor="background2" w:themeShade="E6"/>
              <w:right w:val="single" w:sz="4" w:space="0" w:color="D0CECE" w:themeColor="background2" w:themeShade="E6"/>
            </w:tcBorders>
            <w:noWrap/>
            <w:hideMark/>
          </w:tcPr>
          <w:p w14:paraId="04AF681D" w14:textId="77777777" w:rsidR="00EE037A" w:rsidRPr="00EE037A" w:rsidRDefault="00EE037A" w:rsidP="000D77B7">
            <w:pPr>
              <w:spacing w:after="0"/>
              <w:ind w:firstLine="0"/>
              <w:jc w:val="center"/>
              <w:rPr>
                <w:rFonts w:ascii="Times New Roman" w:hAnsi="Times New Roman" w:cs="Times New Roman"/>
              </w:rPr>
            </w:pPr>
            <w:r w:rsidRPr="00EE037A">
              <w:rPr>
                <w:rFonts w:ascii="Times New Roman" w:hAnsi="Times New Roman" w:cs="Times New Roman"/>
              </w:rPr>
              <w:t>2.3E-01</w:t>
            </w:r>
          </w:p>
        </w:tc>
        <w:tc>
          <w:tcPr>
            <w:tcW w:w="981" w:type="dxa"/>
            <w:tcBorders>
              <w:top w:val="single" w:sz="4" w:space="0" w:color="auto"/>
              <w:left w:val="single" w:sz="4" w:space="0" w:color="D0CECE" w:themeColor="background2" w:themeShade="E6"/>
              <w:bottom w:val="single" w:sz="4" w:space="0" w:color="D0CECE" w:themeColor="background2" w:themeShade="E6"/>
              <w:right w:val="single" w:sz="4" w:space="0" w:color="D0CECE" w:themeColor="background2" w:themeShade="E6"/>
            </w:tcBorders>
            <w:noWrap/>
            <w:hideMark/>
          </w:tcPr>
          <w:p w14:paraId="5839C9D2" w14:textId="77777777" w:rsidR="00EE037A" w:rsidRPr="00EE037A" w:rsidRDefault="00EE037A" w:rsidP="000D77B7">
            <w:pPr>
              <w:spacing w:after="0"/>
              <w:ind w:firstLine="0"/>
              <w:jc w:val="center"/>
              <w:rPr>
                <w:rFonts w:ascii="Times New Roman" w:hAnsi="Times New Roman" w:cs="Times New Roman"/>
              </w:rPr>
            </w:pPr>
            <w:r w:rsidRPr="00EE037A">
              <w:rPr>
                <w:rFonts w:ascii="Times New Roman" w:hAnsi="Times New Roman" w:cs="Times New Roman"/>
              </w:rPr>
              <w:t>1.0E+00</w:t>
            </w:r>
          </w:p>
        </w:tc>
        <w:tc>
          <w:tcPr>
            <w:tcW w:w="980" w:type="dxa"/>
            <w:tcBorders>
              <w:top w:val="single" w:sz="4" w:space="0" w:color="auto"/>
              <w:left w:val="single" w:sz="4" w:space="0" w:color="D0CECE" w:themeColor="background2" w:themeShade="E6"/>
              <w:bottom w:val="single" w:sz="4" w:space="0" w:color="D0CECE" w:themeColor="background2" w:themeShade="E6"/>
              <w:right w:val="single" w:sz="4" w:space="0" w:color="D0CECE" w:themeColor="background2" w:themeShade="E6"/>
            </w:tcBorders>
            <w:noWrap/>
            <w:hideMark/>
          </w:tcPr>
          <w:p w14:paraId="3C005A5A" w14:textId="77777777" w:rsidR="00EE037A" w:rsidRPr="00EE037A" w:rsidRDefault="00EE037A" w:rsidP="000D77B7">
            <w:pPr>
              <w:spacing w:after="0"/>
              <w:ind w:firstLine="0"/>
              <w:jc w:val="center"/>
              <w:rPr>
                <w:rFonts w:ascii="Times New Roman" w:hAnsi="Times New Roman" w:cs="Times New Roman"/>
              </w:rPr>
            </w:pPr>
            <w:r w:rsidRPr="00EE037A">
              <w:rPr>
                <w:rFonts w:ascii="Times New Roman" w:hAnsi="Times New Roman" w:cs="Times New Roman"/>
              </w:rPr>
              <w:t>5.6E+02</w:t>
            </w:r>
          </w:p>
        </w:tc>
        <w:tc>
          <w:tcPr>
            <w:tcW w:w="980" w:type="dxa"/>
            <w:tcBorders>
              <w:top w:val="single" w:sz="4" w:space="0" w:color="auto"/>
              <w:left w:val="single" w:sz="4" w:space="0" w:color="D0CECE" w:themeColor="background2" w:themeShade="E6"/>
              <w:bottom w:val="single" w:sz="4" w:space="0" w:color="D0CECE" w:themeColor="background2" w:themeShade="E6"/>
              <w:right w:val="single" w:sz="4" w:space="0" w:color="D0CECE" w:themeColor="background2" w:themeShade="E6"/>
            </w:tcBorders>
            <w:noWrap/>
            <w:hideMark/>
          </w:tcPr>
          <w:p w14:paraId="7496F919" w14:textId="77777777" w:rsidR="00EE037A" w:rsidRPr="00EE037A" w:rsidRDefault="00EE037A" w:rsidP="000D77B7">
            <w:pPr>
              <w:spacing w:after="0"/>
              <w:ind w:firstLine="0"/>
              <w:jc w:val="center"/>
              <w:rPr>
                <w:rFonts w:ascii="Times New Roman" w:hAnsi="Times New Roman" w:cs="Times New Roman"/>
              </w:rPr>
            </w:pPr>
            <w:r w:rsidRPr="00EE037A">
              <w:rPr>
                <w:rFonts w:ascii="Times New Roman" w:hAnsi="Times New Roman" w:cs="Times New Roman"/>
              </w:rPr>
              <w:t>2.5E+00</w:t>
            </w:r>
          </w:p>
        </w:tc>
        <w:tc>
          <w:tcPr>
            <w:tcW w:w="981" w:type="dxa"/>
            <w:tcBorders>
              <w:top w:val="single" w:sz="4" w:space="0" w:color="auto"/>
              <w:left w:val="single" w:sz="4" w:space="0" w:color="D0CECE" w:themeColor="background2" w:themeShade="E6"/>
              <w:bottom w:val="single" w:sz="4" w:space="0" w:color="D0CECE" w:themeColor="background2" w:themeShade="E6"/>
              <w:right w:val="single" w:sz="4" w:space="0" w:color="D0CECE" w:themeColor="background2" w:themeShade="E6"/>
            </w:tcBorders>
            <w:noWrap/>
            <w:hideMark/>
          </w:tcPr>
          <w:p w14:paraId="5EDF1C15" w14:textId="77777777" w:rsidR="00EE037A" w:rsidRPr="00EE037A" w:rsidRDefault="00EE037A" w:rsidP="000D77B7">
            <w:pPr>
              <w:spacing w:after="0"/>
              <w:ind w:firstLine="0"/>
              <w:jc w:val="center"/>
              <w:rPr>
                <w:rFonts w:ascii="Times New Roman" w:hAnsi="Times New Roman" w:cs="Times New Roman"/>
              </w:rPr>
            </w:pPr>
            <w:r w:rsidRPr="00EE037A">
              <w:rPr>
                <w:rFonts w:ascii="Times New Roman" w:hAnsi="Times New Roman" w:cs="Times New Roman"/>
              </w:rPr>
              <w:t>4.9E+02</w:t>
            </w:r>
          </w:p>
        </w:tc>
        <w:tc>
          <w:tcPr>
            <w:tcW w:w="980" w:type="dxa"/>
            <w:tcBorders>
              <w:top w:val="single" w:sz="4" w:space="0" w:color="auto"/>
              <w:left w:val="single" w:sz="4" w:space="0" w:color="D0CECE" w:themeColor="background2" w:themeShade="E6"/>
              <w:bottom w:val="single" w:sz="4" w:space="0" w:color="D0CECE" w:themeColor="background2" w:themeShade="E6"/>
              <w:right w:val="single" w:sz="4" w:space="0" w:color="D0CECE" w:themeColor="background2" w:themeShade="E6"/>
            </w:tcBorders>
            <w:noWrap/>
            <w:hideMark/>
          </w:tcPr>
          <w:p w14:paraId="30452FF7" w14:textId="77777777" w:rsidR="00EE037A" w:rsidRPr="00EE037A" w:rsidRDefault="00EE037A" w:rsidP="000D77B7">
            <w:pPr>
              <w:spacing w:after="0"/>
              <w:ind w:firstLine="0"/>
              <w:jc w:val="center"/>
              <w:rPr>
                <w:rFonts w:ascii="Times New Roman" w:hAnsi="Times New Roman" w:cs="Times New Roman"/>
              </w:rPr>
            </w:pPr>
            <w:r w:rsidRPr="00EE037A">
              <w:rPr>
                <w:rFonts w:ascii="Times New Roman" w:hAnsi="Times New Roman" w:cs="Times New Roman"/>
              </w:rPr>
              <w:t>1.5E-04</w:t>
            </w:r>
          </w:p>
        </w:tc>
        <w:tc>
          <w:tcPr>
            <w:tcW w:w="981" w:type="dxa"/>
            <w:tcBorders>
              <w:top w:val="single" w:sz="4" w:space="0" w:color="auto"/>
              <w:left w:val="single" w:sz="4" w:space="0" w:color="D0CECE" w:themeColor="background2" w:themeShade="E6"/>
              <w:bottom w:val="single" w:sz="4" w:space="0" w:color="D0CECE" w:themeColor="background2" w:themeShade="E6"/>
              <w:right w:val="single" w:sz="4" w:space="0" w:color="D0CECE" w:themeColor="background2" w:themeShade="E6"/>
            </w:tcBorders>
            <w:noWrap/>
            <w:hideMark/>
          </w:tcPr>
          <w:p w14:paraId="694DE481" w14:textId="77777777" w:rsidR="00EE037A" w:rsidRPr="00EE037A" w:rsidRDefault="00EE037A" w:rsidP="000D77B7">
            <w:pPr>
              <w:spacing w:after="0"/>
              <w:ind w:firstLine="0"/>
              <w:jc w:val="center"/>
              <w:rPr>
                <w:rFonts w:ascii="Times New Roman" w:hAnsi="Times New Roman" w:cs="Times New Roman"/>
              </w:rPr>
            </w:pPr>
            <w:r w:rsidRPr="00EE037A">
              <w:rPr>
                <w:rFonts w:ascii="Times New Roman" w:hAnsi="Times New Roman" w:cs="Times New Roman"/>
              </w:rPr>
              <w:t>1.9E-04</w:t>
            </w:r>
          </w:p>
        </w:tc>
        <w:tc>
          <w:tcPr>
            <w:tcW w:w="980" w:type="dxa"/>
            <w:tcBorders>
              <w:top w:val="single" w:sz="4" w:space="0" w:color="auto"/>
              <w:left w:val="single" w:sz="4" w:space="0" w:color="D0CECE" w:themeColor="background2" w:themeShade="E6"/>
              <w:bottom w:val="single" w:sz="4" w:space="0" w:color="D0CECE" w:themeColor="background2" w:themeShade="E6"/>
              <w:right w:val="single" w:sz="4" w:space="0" w:color="D0CECE" w:themeColor="background2" w:themeShade="E6"/>
            </w:tcBorders>
            <w:noWrap/>
            <w:hideMark/>
          </w:tcPr>
          <w:p w14:paraId="6C441788" w14:textId="77777777" w:rsidR="00EE037A" w:rsidRPr="00EE037A" w:rsidRDefault="00EE037A" w:rsidP="000D77B7">
            <w:pPr>
              <w:spacing w:after="0"/>
              <w:ind w:firstLine="0"/>
              <w:jc w:val="center"/>
              <w:rPr>
                <w:rFonts w:ascii="Times New Roman" w:hAnsi="Times New Roman" w:cs="Times New Roman"/>
              </w:rPr>
            </w:pPr>
            <w:r w:rsidRPr="00EE037A">
              <w:rPr>
                <w:rFonts w:ascii="Times New Roman" w:hAnsi="Times New Roman" w:cs="Times New Roman"/>
              </w:rPr>
              <w:t>1.4E-03</w:t>
            </w:r>
          </w:p>
        </w:tc>
        <w:tc>
          <w:tcPr>
            <w:tcW w:w="981" w:type="dxa"/>
            <w:tcBorders>
              <w:top w:val="single" w:sz="4" w:space="0" w:color="auto"/>
              <w:left w:val="single" w:sz="4" w:space="0" w:color="D0CECE" w:themeColor="background2" w:themeShade="E6"/>
              <w:bottom w:val="single" w:sz="4" w:space="0" w:color="D0CECE" w:themeColor="background2" w:themeShade="E6"/>
              <w:right w:val="single" w:sz="4" w:space="0" w:color="auto"/>
            </w:tcBorders>
            <w:noWrap/>
            <w:hideMark/>
          </w:tcPr>
          <w:p w14:paraId="0B47A11D" w14:textId="77777777" w:rsidR="00EE037A" w:rsidRPr="00EE037A" w:rsidRDefault="00EE037A" w:rsidP="000D77B7">
            <w:pPr>
              <w:spacing w:after="0"/>
              <w:ind w:firstLine="0"/>
              <w:jc w:val="center"/>
              <w:rPr>
                <w:rFonts w:ascii="Times New Roman" w:hAnsi="Times New Roman" w:cs="Times New Roman"/>
              </w:rPr>
            </w:pPr>
            <w:r w:rsidRPr="00EE037A">
              <w:rPr>
                <w:rFonts w:ascii="Times New Roman" w:hAnsi="Times New Roman" w:cs="Times New Roman"/>
              </w:rPr>
              <w:t>7.3E-03</w:t>
            </w:r>
          </w:p>
        </w:tc>
      </w:tr>
      <w:tr w:rsidR="0008492A" w:rsidRPr="00EE037A" w14:paraId="1000170E" w14:textId="77777777" w:rsidTr="00752A48">
        <w:trPr>
          <w:trHeight w:val="288"/>
        </w:trPr>
        <w:tc>
          <w:tcPr>
            <w:tcW w:w="1271" w:type="dxa"/>
            <w:vMerge/>
            <w:tcBorders>
              <w:top w:val="single" w:sz="4" w:space="0" w:color="D0CECE" w:themeColor="background2" w:themeShade="E6"/>
              <w:left w:val="single" w:sz="4" w:space="0" w:color="auto"/>
              <w:bottom w:val="single" w:sz="4" w:space="0" w:color="D0CECE" w:themeColor="background2" w:themeShade="E6"/>
              <w:right w:val="single" w:sz="4" w:space="0" w:color="D0CECE" w:themeColor="background2" w:themeShade="E6"/>
            </w:tcBorders>
            <w:shd w:val="clear" w:color="auto" w:fill="E7E6E6" w:themeFill="background2"/>
            <w:hideMark/>
          </w:tcPr>
          <w:p w14:paraId="54D9017C" w14:textId="77777777" w:rsidR="00EE037A" w:rsidRPr="00EE037A" w:rsidRDefault="00EE037A" w:rsidP="000D77B7">
            <w:pPr>
              <w:spacing w:after="0"/>
              <w:ind w:firstLine="0"/>
              <w:rPr>
                <w:rFonts w:ascii="Times New Roman" w:hAnsi="Times New Roman" w:cs="Times New Roman"/>
                <w:b/>
                <w:bCs/>
              </w:rPr>
            </w:pPr>
          </w:p>
        </w:tc>
        <w:tc>
          <w:tcPr>
            <w:tcW w:w="980" w:type="dxa"/>
            <w:tcBorders>
              <w:top w:val="single" w:sz="4" w:space="0" w:color="D0CECE" w:themeColor="background2" w:themeShade="E6"/>
              <w:left w:val="single" w:sz="4" w:space="0" w:color="D0CECE" w:themeColor="background2" w:themeShade="E6"/>
              <w:bottom w:val="single" w:sz="4" w:space="0" w:color="D0CECE" w:themeColor="background2" w:themeShade="E6"/>
              <w:right w:val="single" w:sz="4" w:space="0" w:color="D0CECE" w:themeColor="background2" w:themeShade="E6"/>
            </w:tcBorders>
            <w:noWrap/>
            <w:hideMark/>
          </w:tcPr>
          <w:p w14:paraId="241AD03C" w14:textId="77777777" w:rsidR="00EE037A" w:rsidRPr="00EE037A" w:rsidRDefault="00EE037A" w:rsidP="000D77B7">
            <w:pPr>
              <w:spacing w:after="0"/>
              <w:ind w:firstLine="0"/>
              <w:jc w:val="center"/>
              <w:rPr>
                <w:rFonts w:ascii="Times New Roman" w:hAnsi="Times New Roman" w:cs="Times New Roman"/>
                <w:b/>
                <w:bCs/>
              </w:rPr>
            </w:pPr>
            <w:r w:rsidRPr="00EE037A">
              <w:rPr>
                <w:rFonts w:ascii="Times New Roman" w:hAnsi="Times New Roman" w:cs="Times New Roman"/>
                <w:b/>
                <w:bCs/>
              </w:rPr>
              <w:t>87%</w:t>
            </w:r>
          </w:p>
        </w:tc>
        <w:tc>
          <w:tcPr>
            <w:tcW w:w="980" w:type="dxa"/>
            <w:tcBorders>
              <w:top w:val="single" w:sz="4" w:space="0" w:color="D0CECE" w:themeColor="background2" w:themeShade="E6"/>
              <w:left w:val="single" w:sz="4" w:space="0" w:color="D0CECE" w:themeColor="background2" w:themeShade="E6"/>
              <w:bottom w:val="single" w:sz="4" w:space="0" w:color="D0CECE" w:themeColor="background2" w:themeShade="E6"/>
              <w:right w:val="single" w:sz="4" w:space="0" w:color="D0CECE" w:themeColor="background2" w:themeShade="E6"/>
            </w:tcBorders>
            <w:noWrap/>
            <w:hideMark/>
          </w:tcPr>
          <w:p w14:paraId="33B34DA3" w14:textId="77777777" w:rsidR="00EE037A" w:rsidRPr="00EE037A" w:rsidRDefault="00EE037A" w:rsidP="000D77B7">
            <w:pPr>
              <w:spacing w:after="0"/>
              <w:ind w:firstLine="0"/>
              <w:jc w:val="center"/>
              <w:rPr>
                <w:rFonts w:ascii="Times New Roman" w:hAnsi="Times New Roman" w:cs="Times New Roman"/>
                <w:b/>
                <w:bCs/>
              </w:rPr>
            </w:pPr>
            <w:r w:rsidRPr="00EE037A">
              <w:rPr>
                <w:rFonts w:ascii="Times New Roman" w:hAnsi="Times New Roman" w:cs="Times New Roman"/>
                <w:b/>
                <w:bCs/>
              </w:rPr>
              <w:t>56%</w:t>
            </w:r>
          </w:p>
        </w:tc>
        <w:tc>
          <w:tcPr>
            <w:tcW w:w="981" w:type="dxa"/>
            <w:tcBorders>
              <w:top w:val="single" w:sz="4" w:space="0" w:color="D0CECE" w:themeColor="background2" w:themeShade="E6"/>
              <w:left w:val="single" w:sz="4" w:space="0" w:color="D0CECE" w:themeColor="background2" w:themeShade="E6"/>
              <w:bottom w:val="single" w:sz="4" w:space="0" w:color="D0CECE" w:themeColor="background2" w:themeShade="E6"/>
              <w:right w:val="single" w:sz="4" w:space="0" w:color="D0CECE" w:themeColor="background2" w:themeShade="E6"/>
            </w:tcBorders>
            <w:noWrap/>
            <w:hideMark/>
          </w:tcPr>
          <w:p w14:paraId="00B636C4" w14:textId="77777777" w:rsidR="00EE037A" w:rsidRPr="00EE037A" w:rsidRDefault="00EE037A" w:rsidP="000D77B7">
            <w:pPr>
              <w:spacing w:after="0"/>
              <w:ind w:firstLine="0"/>
              <w:jc w:val="center"/>
              <w:rPr>
                <w:rFonts w:ascii="Times New Roman" w:hAnsi="Times New Roman" w:cs="Times New Roman"/>
                <w:b/>
                <w:bCs/>
              </w:rPr>
            </w:pPr>
            <w:r w:rsidRPr="00EE037A">
              <w:rPr>
                <w:rFonts w:ascii="Times New Roman" w:hAnsi="Times New Roman" w:cs="Times New Roman"/>
                <w:b/>
                <w:bCs/>
              </w:rPr>
              <w:t>41%</w:t>
            </w:r>
          </w:p>
        </w:tc>
        <w:tc>
          <w:tcPr>
            <w:tcW w:w="980" w:type="dxa"/>
            <w:tcBorders>
              <w:top w:val="single" w:sz="4" w:space="0" w:color="D0CECE" w:themeColor="background2" w:themeShade="E6"/>
              <w:left w:val="single" w:sz="4" w:space="0" w:color="D0CECE" w:themeColor="background2" w:themeShade="E6"/>
              <w:bottom w:val="single" w:sz="4" w:space="0" w:color="D0CECE" w:themeColor="background2" w:themeShade="E6"/>
              <w:right w:val="single" w:sz="4" w:space="0" w:color="D0CECE" w:themeColor="background2" w:themeShade="E6"/>
            </w:tcBorders>
            <w:noWrap/>
            <w:hideMark/>
          </w:tcPr>
          <w:p w14:paraId="695FBACB" w14:textId="77777777" w:rsidR="00EE037A" w:rsidRPr="00EE037A" w:rsidRDefault="00EE037A" w:rsidP="000D77B7">
            <w:pPr>
              <w:spacing w:after="0"/>
              <w:ind w:firstLine="0"/>
              <w:jc w:val="center"/>
              <w:rPr>
                <w:rFonts w:ascii="Times New Roman" w:hAnsi="Times New Roman" w:cs="Times New Roman"/>
                <w:b/>
                <w:bCs/>
              </w:rPr>
            </w:pPr>
            <w:r w:rsidRPr="00EE037A">
              <w:rPr>
                <w:rFonts w:ascii="Times New Roman" w:hAnsi="Times New Roman" w:cs="Times New Roman"/>
                <w:b/>
                <w:bCs/>
              </w:rPr>
              <w:t>98%</w:t>
            </w:r>
          </w:p>
        </w:tc>
        <w:tc>
          <w:tcPr>
            <w:tcW w:w="981" w:type="dxa"/>
            <w:tcBorders>
              <w:top w:val="single" w:sz="4" w:space="0" w:color="D0CECE" w:themeColor="background2" w:themeShade="E6"/>
              <w:left w:val="single" w:sz="4" w:space="0" w:color="D0CECE" w:themeColor="background2" w:themeShade="E6"/>
              <w:bottom w:val="single" w:sz="4" w:space="0" w:color="D0CECE" w:themeColor="background2" w:themeShade="E6"/>
              <w:right w:val="single" w:sz="4" w:space="0" w:color="D0CECE" w:themeColor="background2" w:themeShade="E6"/>
            </w:tcBorders>
            <w:noWrap/>
            <w:hideMark/>
          </w:tcPr>
          <w:p w14:paraId="188DE36D" w14:textId="77777777" w:rsidR="00EE037A" w:rsidRPr="00EE037A" w:rsidRDefault="00EE037A" w:rsidP="000D77B7">
            <w:pPr>
              <w:spacing w:after="0"/>
              <w:ind w:firstLine="0"/>
              <w:jc w:val="center"/>
              <w:rPr>
                <w:rFonts w:ascii="Times New Roman" w:hAnsi="Times New Roman" w:cs="Times New Roman"/>
                <w:b/>
                <w:bCs/>
              </w:rPr>
            </w:pPr>
            <w:r w:rsidRPr="00EE037A">
              <w:rPr>
                <w:rFonts w:ascii="Times New Roman" w:hAnsi="Times New Roman" w:cs="Times New Roman"/>
                <w:b/>
                <w:bCs/>
              </w:rPr>
              <w:t>100%</w:t>
            </w:r>
          </w:p>
        </w:tc>
        <w:tc>
          <w:tcPr>
            <w:tcW w:w="980" w:type="dxa"/>
            <w:tcBorders>
              <w:top w:val="single" w:sz="4" w:space="0" w:color="D0CECE" w:themeColor="background2" w:themeShade="E6"/>
              <w:left w:val="single" w:sz="4" w:space="0" w:color="D0CECE" w:themeColor="background2" w:themeShade="E6"/>
              <w:bottom w:val="single" w:sz="4" w:space="0" w:color="D0CECE" w:themeColor="background2" w:themeShade="E6"/>
              <w:right w:val="single" w:sz="4" w:space="0" w:color="D0CECE" w:themeColor="background2" w:themeShade="E6"/>
            </w:tcBorders>
            <w:noWrap/>
            <w:hideMark/>
          </w:tcPr>
          <w:p w14:paraId="165A9E33" w14:textId="77777777" w:rsidR="00EE037A" w:rsidRPr="00EE037A" w:rsidRDefault="00EE037A" w:rsidP="000D77B7">
            <w:pPr>
              <w:spacing w:after="0"/>
              <w:ind w:firstLine="0"/>
              <w:jc w:val="center"/>
              <w:rPr>
                <w:rFonts w:ascii="Times New Roman" w:hAnsi="Times New Roman" w:cs="Times New Roman"/>
                <w:b/>
                <w:bCs/>
              </w:rPr>
            </w:pPr>
            <w:r w:rsidRPr="00EE037A">
              <w:rPr>
                <w:rFonts w:ascii="Times New Roman" w:hAnsi="Times New Roman" w:cs="Times New Roman"/>
                <w:b/>
                <w:bCs/>
              </w:rPr>
              <w:t>100%</w:t>
            </w:r>
          </w:p>
        </w:tc>
        <w:tc>
          <w:tcPr>
            <w:tcW w:w="980" w:type="dxa"/>
            <w:tcBorders>
              <w:top w:val="single" w:sz="4" w:space="0" w:color="D0CECE" w:themeColor="background2" w:themeShade="E6"/>
              <w:left w:val="single" w:sz="4" w:space="0" w:color="D0CECE" w:themeColor="background2" w:themeShade="E6"/>
              <w:bottom w:val="single" w:sz="4" w:space="0" w:color="D0CECE" w:themeColor="background2" w:themeShade="E6"/>
              <w:right w:val="single" w:sz="4" w:space="0" w:color="D0CECE" w:themeColor="background2" w:themeShade="E6"/>
            </w:tcBorders>
            <w:noWrap/>
            <w:hideMark/>
          </w:tcPr>
          <w:p w14:paraId="2D73B696" w14:textId="77777777" w:rsidR="00EE037A" w:rsidRPr="00EE037A" w:rsidRDefault="00EE037A" w:rsidP="000D77B7">
            <w:pPr>
              <w:spacing w:after="0"/>
              <w:ind w:firstLine="0"/>
              <w:jc w:val="center"/>
              <w:rPr>
                <w:rFonts w:ascii="Times New Roman" w:hAnsi="Times New Roman" w:cs="Times New Roman"/>
                <w:b/>
                <w:bCs/>
              </w:rPr>
            </w:pPr>
            <w:r w:rsidRPr="00EE037A">
              <w:rPr>
                <w:rFonts w:ascii="Times New Roman" w:hAnsi="Times New Roman" w:cs="Times New Roman"/>
                <w:b/>
                <w:bCs/>
              </w:rPr>
              <w:t>100%</w:t>
            </w:r>
          </w:p>
        </w:tc>
        <w:tc>
          <w:tcPr>
            <w:tcW w:w="981" w:type="dxa"/>
            <w:tcBorders>
              <w:top w:val="single" w:sz="4" w:space="0" w:color="D0CECE" w:themeColor="background2" w:themeShade="E6"/>
              <w:left w:val="single" w:sz="4" w:space="0" w:color="D0CECE" w:themeColor="background2" w:themeShade="E6"/>
              <w:bottom w:val="single" w:sz="4" w:space="0" w:color="D0CECE" w:themeColor="background2" w:themeShade="E6"/>
              <w:right w:val="single" w:sz="4" w:space="0" w:color="D0CECE" w:themeColor="background2" w:themeShade="E6"/>
            </w:tcBorders>
            <w:noWrap/>
            <w:hideMark/>
          </w:tcPr>
          <w:p w14:paraId="4B306AD7" w14:textId="77777777" w:rsidR="00EE037A" w:rsidRPr="00EE037A" w:rsidRDefault="00EE037A" w:rsidP="000D77B7">
            <w:pPr>
              <w:spacing w:after="0"/>
              <w:ind w:firstLine="0"/>
              <w:jc w:val="center"/>
              <w:rPr>
                <w:rFonts w:ascii="Times New Roman" w:hAnsi="Times New Roman" w:cs="Times New Roman"/>
                <w:b/>
                <w:bCs/>
              </w:rPr>
            </w:pPr>
            <w:r w:rsidRPr="00EE037A">
              <w:rPr>
                <w:rFonts w:ascii="Times New Roman" w:hAnsi="Times New Roman" w:cs="Times New Roman"/>
                <w:b/>
                <w:bCs/>
              </w:rPr>
              <w:t>100%</w:t>
            </w:r>
          </w:p>
        </w:tc>
        <w:tc>
          <w:tcPr>
            <w:tcW w:w="980" w:type="dxa"/>
            <w:tcBorders>
              <w:top w:val="single" w:sz="4" w:space="0" w:color="D0CECE" w:themeColor="background2" w:themeShade="E6"/>
              <w:left w:val="single" w:sz="4" w:space="0" w:color="D0CECE" w:themeColor="background2" w:themeShade="E6"/>
              <w:bottom w:val="single" w:sz="4" w:space="0" w:color="D0CECE" w:themeColor="background2" w:themeShade="E6"/>
              <w:right w:val="single" w:sz="4" w:space="0" w:color="D0CECE" w:themeColor="background2" w:themeShade="E6"/>
            </w:tcBorders>
            <w:noWrap/>
            <w:hideMark/>
          </w:tcPr>
          <w:p w14:paraId="1B7F857C" w14:textId="77777777" w:rsidR="00EE037A" w:rsidRPr="00EE037A" w:rsidRDefault="00EE037A" w:rsidP="000D77B7">
            <w:pPr>
              <w:spacing w:after="0"/>
              <w:ind w:firstLine="0"/>
              <w:jc w:val="center"/>
              <w:rPr>
                <w:rFonts w:ascii="Times New Roman" w:hAnsi="Times New Roman" w:cs="Times New Roman"/>
                <w:b/>
                <w:bCs/>
              </w:rPr>
            </w:pPr>
            <w:r w:rsidRPr="00EE037A">
              <w:rPr>
                <w:rFonts w:ascii="Times New Roman" w:hAnsi="Times New Roman" w:cs="Times New Roman"/>
                <w:b/>
                <w:bCs/>
              </w:rPr>
              <w:t>44%</w:t>
            </w:r>
          </w:p>
        </w:tc>
        <w:tc>
          <w:tcPr>
            <w:tcW w:w="981" w:type="dxa"/>
            <w:tcBorders>
              <w:top w:val="single" w:sz="4" w:space="0" w:color="D0CECE" w:themeColor="background2" w:themeShade="E6"/>
              <w:left w:val="single" w:sz="4" w:space="0" w:color="D0CECE" w:themeColor="background2" w:themeShade="E6"/>
              <w:bottom w:val="single" w:sz="4" w:space="0" w:color="D0CECE" w:themeColor="background2" w:themeShade="E6"/>
              <w:right w:val="single" w:sz="4" w:space="0" w:color="D0CECE" w:themeColor="background2" w:themeShade="E6"/>
            </w:tcBorders>
            <w:noWrap/>
            <w:hideMark/>
          </w:tcPr>
          <w:p w14:paraId="0630B58D" w14:textId="77777777" w:rsidR="00EE037A" w:rsidRPr="00EE037A" w:rsidRDefault="00EE037A" w:rsidP="000D77B7">
            <w:pPr>
              <w:spacing w:after="0"/>
              <w:ind w:firstLine="0"/>
              <w:jc w:val="center"/>
              <w:rPr>
                <w:rFonts w:ascii="Times New Roman" w:hAnsi="Times New Roman" w:cs="Times New Roman"/>
                <w:b/>
                <w:bCs/>
              </w:rPr>
            </w:pPr>
            <w:r w:rsidRPr="00EE037A">
              <w:rPr>
                <w:rFonts w:ascii="Times New Roman" w:hAnsi="Times New Roman" w:cs="Times New Roman"/>
                <w:b/>
                <w:bCs/>
              </w:rPr>
              <w:t>46%</w:t>
            </w:r>
          </w:p>
        </w:tc>
        <w:tc>
          <w:tcPr>
            <w:tcW w:w="980" w:type="dxa"/>
            <w:tcBorders>
              <w:top w:val="single" w:sz="4" w:space="0" w:color="D0CECE" w:themeColor="background2" w:themeShade="E6"/>
              <w:left w:val="single" w:sz="4" w:space="0" w:color="D0CECE" w:themeColor="background2" w:themeShade="E6"/>
              <w:bottom w:val="single" w:sz="4" w:space="0" w:color="D0CECE" w:themeColor="background2" w:themeShade="E6"/>
              <w:right w:val="single" w:sz="4" w:space="0" w:color="D0CECE" w:themeColor="background2" w:themeShade="E6"/>
            </w:tcBorders>
            <w:noWrap/>
            <w:hideMark/>
          </w:tcPr>
          <w:p w14:paraId="15B18AFD" w14:textId="77777777" w:rsidR="00EE037A" w:rsidRPr="00EE037A" w:rsidRDefault="00EE037A" w:rsidP="000D77B7">
            <w:pPr>
              <w:spacing w:after="0"/>
              <w:ind w:firstLine="0"/>
              <w:jc w:val="center"/>
              <w:rPr>
                <w:rFonts w:ascii="Times New Roman" w:hAnsi="Times New Roman" w:cs="Times New Roman"/>
                <w:b/>
                <w:bCs/>
              </w:rPr>
            </w:pPr>
            <w:r w:rsidRPr="00EE037A">
              <w:rPr>
                <w:rFonts w:ascii="Times New Roman" w:hAnsi="Times New Roman" w:cs="Times New Roman"/>
                <w:b/>
                <w:bCs/>
              </w:rPr>
              <w:t>77%</w:t>
            </w:r>
          </w:p>
        </w:tc>
        <w:tc>
          <w:tcPr>
            <w:tcW w:w="981" w:type="dxa"/>
            <w:tcBorders>
              <w:top w:val="single" w:sz="4" w:space="0" w:color="D0CECE" w:themeColor="background2" w:themeShade="E6"/>
              <w:left w:val="single" w:sz="4" w:space="0" w:color="D0CECE" w:themeColor="background2" w:themeShade="E6"/>
              <w:bottom w:val="single" w:sz="4" w:space="0" w:color="D0CECE" w:themeColor="background2" w:themeShade="E6"/>
              <w:right w:val="single" w:sz="4" w:space="0" w:color="auto"/>
            </w:tcBorders>
            <w:noWrap/>
            <w:hideMark/>
          </w:tcPr>
          <w:p w14:paraId="572DB831" w14:textId="77777777" w:rsidR="00EE037A" w:rsidRPr="00EE037A" w:rsidRDefault="00EE037A" w:rsidP="000D77B7">
            <w:pPr>
              <w:spacing w:after="0"/>
              <w:ind w:firstLine="0"/>
              <w:jc w:val="center"/>
              <w:rPr>
                <w:rFonts w:ascii="Times New Roman" w:hAnsi="Times New Roman" w:cs="Times New Roman"/>
                <w:b/>
                <w:bCs/>
              </w:rPr>
            </w:pPr>
            <w:r w:rsidRPr="00EE037A">
              <w:rPr>
                <w:rFonts w:ascii="Times New Roman" w:hAnsi="Times New Roman" w:cs="Times New Roman"/>
                <w:b/>
                <w:bCs/>
              </w:rPr>
              <w:t>69%</w:t>
            </w:r>
          </w:p>
        </w:tc>
      </w:tr>
      <w:tr w:rsidR="0008492A" w:rsidRPr="00EE037A" w14:paraId="7C5E5045" w14:textId="77777777" w:rsidTr="00752A48">
        <w:trPr>
          <w:trHeight w:val="288"/>
        </w:trPr>
        <w:tc>
          <w:tcPr>
            <w:tcW w:w="1271" w:type="dxa"/>
            <w:vMerge w:val="restart"/>
            <w:tcBorders>
              <w:top w:val="single" w:sz="4" w:space="0" w:color="D0CECE" w:themeColor="background2" w:themeShade="E6"/>
              <w:left w:val="single" w:sz="4" w:space="0" w:color="auto"/>
              <w:bottom w:val="single" w:sz="4" w:space="0" w:color="D0CECE" w:themeColor="background2" w:themeShade="E6"/>
              <w:right w:val="single" w:sz="4" w:space="0" w:color="D0CECE" w:themeColor="background2" w:themeShade="E6"/>
            </w:tcBorders>
            <w:shd w:val="clear" w:color="auto" w:fill="E7E6E6" w:themeFill="background2"/>
            <w:hideMark/>
          </w:tcPr>
          <w:p w14:paraId="6E813319" w14:textId="77777777" w:rsidR="00EE037A" w:rsidRPr="00EE037A" w:rsidRDefault="00EE037A" w:rsidP="000D77B7">
            <w:pPr>
              <w:spacing w:after="0"/>
              <w:ind w:firstLine="0"/>
              <w:rPr>
                <w:rFonts w:ascii="Times New Roman" w:hAnsi="Times New Roman" w:cs="Times New Roman"/>
                <w:b/>
                <w:bCs/>
              </w:rPr>
            </w:pPr>
            <w:r w:rsidRPr="00EE037A">
              <w:rPr>
                <w:rFonts w:ascii="Times New Roman" w:hAnsi="Times New Roman" w:cs="Times New Roman"/>
                <w:b/>
                <w:bCs/>
              </w:rPr>
              <w:t>Production</w:t>
            </w:r>
          </w:p>
        </w:tc>
        <w:tc>
          <w:tcPr>
            <w:tcW w:w="980" w:type="dxa"/>
            <w:tcBorders>
              <w:top w:val="single" w:sz="4" w:space="0" w:color="D0CECE" w:themeColor="background2" w:themeShade="E6"/>
              <w:left w:val="single" w:sz="4" w:space="0" w:color="D0CECE" w:themeColor="background2" w:themeShade="E6"/>
              <w:bottom w:val="single" w:sz="4" w:space="0" w:color="D0CECE" w:themeColor="background2" w:themeShade="E6"/>
              <w:right w:val="single" w:sz="4" w:space="0" w:color="D0CECE" w:themeColor="background2" w:themeShade="E6"/>
            </w:tcBorders>
            <w:noWrap/>
            <w:hideMark/>
          </w:tcPr>
          <w:p w14:paraId="6D923D11" w14:textId="77777777" w:rsidR="00EE037A" w:rsidRPr="00EE037A" w:rsidRDefault="00EE037A" w:rsidP="000D77B7">
            <w:pPr>
              <w:spacing w:after="0"/>
              <w:ind w:firstLine="0"/>
              <w:jc w:val="center"/>
              <w:rPr>
                <w:rFonts w:ascii="Times New Roman" w:hAnsi="Times New Roman" w:cs="Times New Roman"/>
              </w:rPr>
            </w:pPr>
            <w:r w:rsidRPr="00EE037A">
              <w:rPr>
                <w:rFonts w:ascii="Times New Roman" w:hAnsi="Times New Roman" w:cs="Times New Roman"/>
              </w:rPr>
              <w:t>2.5E-04</w:t>
            </w:r>
          </w:p>
        </w:tc>
        <w:tc>
          <w:tcPr>
            <w:tcW w:w="980" w:type="dxa"/>
            <w:tcBorders>
              <w:top w:val="single" w:sz="4" w:space="0" w:color="D0CECE" w:themeColor="background2" w:themeShade="E6"/>
              <w:left w:val="single" w:sz="4" w:space="0" w:color="D0CECE" w:themeColor="background2" w:themeShade="E6"/>
              <w:bottom w:val="single" w:sz="4" w:space="0" w:color="D0CECE" w:themeColor="background2" w:themeShade="E6"/>
              <w:right w:val="single" w:sz="4" w:space="0" w:color="D0CECE" w:themeColor="background2" w:themeShade="E6"/>
            </w:tcBorders>
            <w:noWrap/>
            <w:hideMark/>
          </w:tcPr>
          <w:p w14:paraId="1E3DA01A" w14:textId="77777777" w:rsidR="00EE037A" w:rsidRPr="00EE037A" w:rsidRDefault="00EE037A" w:rsidP="000D77B7">
            <w:pPr>
              <w:spacing w:after="0"/>
              <w:ind w:firstLine="0"/>
              <w:jc w:val="center"/>
              <w:rPr>
                <w:rFonts w:ascii="Times New Roman" w:hAnsi="Times New Roman" w:cs="Times New Roman"/>
              </w:rPr>
            </w:pPr>
            <w:r w:rsidRPr="00EE037A">
              <w:rPr>
                <w:rFonts w:ascii="Times New Roman" w:hAnsi="Times New Roman" w:cs="Times New Roman"/>
              </w:rPr>
              <w:t>8.6E+00</w:t>
            </w:r>
          </w:p>
        </w:tc>
        <w:tc>
          <w:tcPr>
            <w:tcW w:w="981" w:type="dxa"/>
            <w:tcBorders>
              <w:top w:val="single" w:sz="4" w:space="0" w:color="D0CECE" w:themeColor="background2" w:themeShade="E6"/>
              <w:left w:val="single" w:sz="4" w:space="0" w:color="D0CECE" w:themeColor="background2" w:themeShade="E6"/>
              <w:bottom w:val="single" w:sz="4" w:space="0" w:color="D0CECE" w:themeColor="background2" w:themeShade="E6"/>
              <w:right w:val="single" w:sz="4" w:space="0" w:color="D0CECE" w:themeColor="background2" w:themeShade="E6"/>
            </w:tcBorders>
            <w:noWrap/>
            <w:hideMark/>
          </w:tcPr>
          <w:p w14:paraId="3D33C0B7" w14:textId="77777777" w:rsidR="00EE037A" w:rsidRPr="00EE037A" w:rsidRDefault="00EE037A" w:rsidP="000D77B7">
            <w:pPr>
              <w:spacing w:after="0"/>
              <w:ind w:firstLine="0"/>
              <w:jc w:val="center"/>
              <w:rPr>
                <w:rFonts w:ascii="Times New Roman" w:hAnsi="Times New Roman" w:cs="Times New Roman"/>
              </w:rPr>
            </w:pPr>
            <w:r w:rsidRPr="00EE037A">
              <w:rPr>
                <w:rFonts w:ascii="Times New Roman" w:hAnsi="Times New Roman" w:cs="Times New Roman"/>
              </w:rPr>
              <w:t>4.4E-01</w:t>
            </w:r>
          </w:p>
        </w:tc>
        <w:tc>
          <w:tcPr>
            <w:tcW w:w="980" w:type="dxa"/>
            <w:tcBorders>
              <w:top w:val="single" w:sz="4" w:space="0" w:color="D0CECE" w:themeColor="background2" w:themeShade="E6"/>
              <w:left w:val="single" w:sz="4" w:space="0" w:color="D0CECE" w:themeColor="background2" w:themeShade="E6"/>
              <w:bottom w:val="single" w:sz="4" w:space="0" w:color="D0CECE" w:themeColor="background2" w:themeShade="E6"/>
              <w:right w:val="single" w:sz="4" w:space="0" w:color="D0CECE" w:themeColor="background2" w:themeShade="E6"/>
            </w:tcBorders>
            <w:noWrap/>
            <w:hideMark/>
          </w:tcPr>
          <w:p w14:paraId="0574F9F6" w14:textId="77777777" w:rsidR="00EE037A" w:rsidRPr="00EE037A" w:rsidRDefault="00EE037A" w:rsidP="000D77B7">
            <w:pPr>
              <w:spacing w:after="0"/>
              <w:ind w:firstLine="0"/>
              <w:jc w:val="center"/>
              <w:rPr>
                <w:rFonts w:ascii="Times New Roman" w:hAnsi="Times New Roman" w:cs="Times New Roman"/>
              </w:rPr>
            </w:pPr>
            <w:r w:rsidRPr="00EE037A">
              <w:rPr>
                <w:rFonts w:ascii="Times New Roman" w:hAnsi="Times New Roman" w:cs="Times New Roman"/>
              </w:rPr>
              <w:t>2.2E-01</w:t>
            </w:r>
          </w:p>
        </w:tc>
        <w:tc>
          <w:tcPr>
            <w:tcW w:w="981" w:type="dxa"/>
            <w:tcBorders>
              <w:top w:val="single" w:sz="4" w:space="0" w:color="D0CECE" w:themeColor="background2" w:themeShade="E6"/>
              <w:left w:val="single" w:sz="4" w:space="0" w:color="D0CECE" w:themeColor="background2" w:themeShade="E6"/>
              <w:bottom w:val="single" w:sz="4" w:space="0" w:color="D0CECE" w:themeColor="background2" w:themeShade="E6"/>
              <w:right w:val="single" w:sz="4" w:space="0" w:color="D0CECE" w:themeColor="background2" w:themeShade="E6"/>
            </w:tcBorders>
            <w:noWrap/>
            <w:hideMark/>
          </w:tcPr>
          <w:p w14:paraId="73A5FECC" w14:textId="77777777" w:rsidR="00EE037A" w:rsidRPr="00EE037A" w:rsidRDefault="00EE037A" w:rsidP="000D77B7">
            <w:pPr>
              <w:spacing w:after="0"/>
              <w:ind w:firstLine="0"/>
              <w:jc w:val="center"/>
              <w:rPr>
                <w:rFonts w:ascii="Times New Roman" w:hAnsi="Times New Roman" w:cs="Times New Roman"/>
              </w:rPr>
            </w:pPr>
            <w:r w:rsidRPr="00EE037A">
              <w:rPr>
                <w:rFonts w:ascii="Times New Roman" w:hAnsi="Times New Roman" w:cs="Times New Roman"/>
              </w:rPr>
              <w:t>1.0E+00</w:t>
            </w:r>
          </w:p>
        </w:tc>
        <w:tc>
          <w:tcPr>
            <w:tcW w:w="980" w:type="dxa"/>
            <w:tcBorders>
              <w:top w:val="single" w:sz="4" w:space="0" w:color="D0CECE" w:themeColor="background2" w:themeShade="E6"/>
              <w:left w:val="single" w:sz="4" w:space="0" w:color="D0CECE" w:themeColor="background2" w:themeShade="E6"/>
              <w:bottom w:val="single" w:sz="4" w:space="0" w:color="D0CECE" w:themeColor="background2" w:themeShade="E6"/>
              <w:right w:val="single" w:sz="4" w:space="0" w:color="D0CECE" w:themeColor="background2" w:themeShade="E6"/>
            </w:tcBorders>
            <w:noWrap/>
            <w:hideMark/>
          </w:tcPr>
          <w:p w14:paraId="422CCD4C" w14:textId="77777777" w:rsidR="00EE037A" w:rsidRPr="00EE037A" w:rsidRDefault="00EE037A" w:rsidP="000D77B7">
            <w:pPr>
              <w:spacing w:after="0"/>
              <w:ind w:firstLine="0"/>
              <w:jc w:val="center"/>
              <w:rPr>
                <w:rFonts w:ascii="Times New Roman" w:hAnsi="Times New Roman" w:cs="Times New Roman"/>
              </w:rPr>
            </w:pPr>
            <w:r w:rsidRPr="00EE037A">
              <w:rPr>
                <w:rFonts w:ascii="Times New Roman" w:hAnsi="Times New Roman" w:cs="Times New Roman"/>
              </w:rPr>
              <w:t>5.6E+02</w:t>
            </w:r>
          </w:p>
        </w:tc>
        <w:tc>
          <w:tcPr>
            <w:tcW w:w="980" w:type="dxa"/>
            <w:tcBorders>
              <w:top w:val="single" w:sz="4" w:space="0" w:color="D0CECE" w:themeColor="background2" w:themeShade="E6"/>
              <w:left w:val="single" w:sz="4" w:space="0" w:color="D0CECE" w:themeColor="background2" w:themeShade="E6"/>
              <w:bottom w:val="single" w:sz="4" w:space="0" w:color="D0CECE" w:themeColor="background2" w:themeShade="E6"/>
              <w:right w:val="single" w:sz="4" w:space="0" w:color="D0CECE" w:themeColor="background2" w:themeShade="E6"/>
            </w:tcBorders>
            <w:noWrap/>
            <w:hideMark/>
          </w:tcPr>
          <w:p w14:paraId="4BCCB9BF" w14:textId="77777777" w:rsidR="00EE037A" w:rsidRPr="00EE037A" w:rsidRDefault="00EE037A" w:rsidP="000D77B7">
            <w:pPr>
              <w:spacing w:after="0"/>
              <w:ind w:firstLine="0"/>
              <w:jc w:val="center"/>
              <w:rPr>
                <w:rFonts w:ascii="Times New Roman" w:hAnsi="Times New Roman" w:cs="Times New Roman"/>
              </w:rPr>
            </w:pPr>
            <w:r w:rsidRPr="00EE037A">
              <w:rPr>
                <w:rFonts w:ascii="Times New Roman" w:hAnsi="Times New Roman" w:cs="Times New Roman"/>
              </w:rPr>
              <w:t>2.5E+00</w:t>
            </w:r>
          </w:p>
        </w:tc>
        <w:tc>
          <w:tcPr>
            <w:tcW w:w="981" w:type="dxa"/>
            <w:tcBorders>
              <w:top w:val="single" w:sz="4" w:space="0" w:color="D0CECE" w:themeColor="background2" w:themeShade="E6"/>
              <w:left w:val="single" w:sz="4" w:space="0" w:color="D0CECE" w:themeColor="background2" w:themeShade="E6"/>
              <w:bottom w:val="single" w:sz="4" w:space="0" w:color="D0CECE" w:themeColor="background2" w:themeShade="E6"/>
              <w:right w:val="single" w:sz="4" w:space="0" w:color="D0CECE" w:themeColor="background2" w:themeShade="E6"/>
            </w:tcBorders>
            <w:noWrap/>
            <w:hideMark/>
          </w:tcPr>
          <w:p w14:paraId="07FEA5C3" w14:textId="77777777" w:rsidR="00EE037A" w:rsidRPr="00EE037A" w:rsidRDefault="00EE037A" w:rsidP="000D77B7">
            <w:pPr>
              <w:spacing w:after="0"/>
              <w:ind w:firstLine="0"/>
              <w:jc w:val="center"/>
              <w:rPr>
                <w:rFonts w:ascii="Times New Roman" w:hAnsi="Times New Roman" w:cs="Times New Roman"/>
              </w:rPr>
            </w:pPr>
            <w:r w:rsidRPr="00EE037A">
              <w:rPr>
                <w:rFonts w:ascii="Times New Roman" w:hAnsi="Times New Roman" w:cs="Times New Roman"/>
              </w:rPr>
              <w:t>4.9E+02</w:t>
            </w:r>
          </w:p>
        </w:tc>
        <w:tc>
          <w:tcPr>
            <w:tcW w:w="980" w:type="dxa"/>
            <w:tcBorders>
              <w:top w:val="single" w:sz="4" w:space="0" w:color="D0CECE" w:themeColor="background2" w:themeShade="E6"/>
              <w:left w:val="single" w:sz="4" w:space="0" w:color="D0CECE" w:themeColor="background2" w:themeShade="E6"/>
              <w:bottom w:val="single" w:sz="4" w:space="0" w:color="D0CECE" w:themeColor="background2" w:themeShade="E6"/>
              <w:right w:val="single" w:sz="4" w:space="0" w:color="D0CECE" w:themeColor="background2" w:themeShade="E6"/>
            </w:tcBorders>
            <w:noWrap/>
            <w:hideMark/>
          </w:tcPr>
          <w:p w14:paraId="4F29E75B" w14:textId="77777777" w:rsidR="00EE037A" w:rsidRPr="00EE037A" w:rsidRDefault="00EE037A" w:rsidP="000D77B7">
            <w:pPr>
              <w:spacing w:after="0"/>
              <w:ind w:firstLine="0"/>
              <w:jc w:val="center"/>
              <w:rPr>
                <w:rFonts w:ascii="Times New Roman" w:hAnsi="Times New Roman" w:cs="Times New Roman"/>
              </w:rPr>
            </w:pPr>
            <w:r w:rsidRPr="00EE037A">
              <w:rPr>
                <w:rFonts w:ascii="Times New Roman" w:hAnsi="Times New Roman" w:cs="Times New Roman"/>
              </w:rPr>
              <w:t>1.5E-04</w:t>
            </w:r>
          </w:p>
        </w:tc>
        <w:tc>
          <w:tcPr>
            <w:tcW w:w="981" w:type="dxa"/>
            <w:tcBorders>
              <w:top w:val="single" w:sz="4" w:space="0" w:color="D0CECE" w:themeColor="background2" w:themeShade="E6"/>
              <w:left w:val="single" w:sz="4" w:space="0" w:color="D0CECE" w:themeColor="background2" w:themeShade="E6"/>
              <w:bottom w:val="single" w:sz="4" w:space="0" w:color="D0CECE" w:themeColor="background2" w:themeShade="E6"/>
              <w:right w:val="single" w:sz="4" w:space="0" w:color="D0CECE" w:themeColor="background2" w:themeShade="E6"/>
            </w:tcBorders>
            <w:noWrap/>
            <w:hideMark/>
          </w:tcPr>
          <w:p w14:paraId="159D6CC5" w14:textId="77777777" w:rsidR="00EE037A" w:rsidRPr="00EE037A" w:rsidRDefault="00EE037A" w:rsidP="000D77B7">
            <w:pPr>
              <w:spacing w:after="0"/>
              <w:ind w:firstLine="0"/>
              <w:jc w:val="center"/>
              <w:rPr>
                <w:rFonts w:ascii="Times New Roman" w:hAnsi="Times New Roman" w:cs="Times New Roman"/>
              </w:rPr>
            </w:pPr>
            <w:r w:rsidRPr="00EE037A">
              <w:rPr>
                <w:rFonts w:ascii="Times New Roman" w:hAnsi="Times New Roman" w:cs="Times New Roman"/>
              </w:rPr>
              <w:t>1.7E-04</w:t>
            </w:r>
          </w:p>
        </w:tc>
        <w:tc>
          <w:tcPr>
            <w:tcW w:w="980" w:type="dxa"/>
            <w:tcBorders>
              <w:top w:val="single" w:sz="4" w:space="0" w:color="D0CECE" w:themeColor="background2" w:themeShade="E6"/>
              <w:left w:val="single" w:sz="4" w:space="0" w:color="D0CECE" w:themeColor="background2" w:themeShade="E6"/>
              <w:bottom w:val="single" w:sz="4" w:space="0" w:color="D0CECE" w:themeColor="background2" w:themeShade="E6"/>
              <w:right w:val="single" w:sz="4" w:space="0" w:color="D0CECE" w:themeColor="background2" w:themeShade="E6"/>
            </w:tcBorders>
            <w:noWrap/>
            <w:hideMark/>
          </w:tcPr>
          <w:p w14:paraId="53628BD2" w14:textId="77777777" w:rsidR="00EE037A" w:rsidRPr="00EE037A" w:rsidRDefault="00EE037A" w:rsidP="000D77B7">
            <w:pPr>
              <w:spacing w:after="0"/>
              <w:ind w:firstLine="0"/>
              <w:jc w:val="center"/>
              <w:rPr>
                <w:rFonts w:ascii="Times New Roman" w:hAnsi="Times New Roman" w:cs="Times New Roman"/>
              </w:rPr>
            </w:pPr>
            <w:r w:rsidRPr="00EE037A">
              <w:rPr>
                <w:rFonts w:ascii="Times New Roman" w:hAnsi="Times New Roman" w:cs="Times New Roman"/>
              </w:rPr>
              <w:t>1.4E-03</w:t>
            </w:r>
          </w:p>
        </w:tc>
        <w:tc>
          <w:tcPr>
            <w:tcW w:w="981" w:type="dxa"/>
            <w:tcBorders>
              <w:top w:val="single" w:sz="4" w:space="0" w:color="D0CECE" w:themeColor="background2" w:themeShade="E6"/>
              <w:left w:val="single" w:sz="4" w:space="0" w:color="D0CECE" w:themeColor="background2" w:themeShade="E6"/>
              <w:bottom w:val="single" w:sz="4" w:space="0" w:color="D0CECE" w:themeColor="background2" w:themeShade="E6"/>
              <w:right w:val="single" w:sz="4" w:space="0" w:color="auto"/>
            </w:tcBorders>
            <w:noWrap/>
            <w:hideMark/>
          </w:tcPr>
          <w:p w14:paraId="069AD15B" w14:textId="77777777" w:rsidR="00EE037A" w:rsidRPr="00EE037A" w:rsidRDefault="00EE037A" w:rsidP="000D77B7">
            <w:pPr>
              <w:spacing w:after="0"/>
              <w:ind w:firstLine="0"/>
              <w:jc w:val="center"/>
              <w:rPr>
                <w:rFonts w:ascii="Times New Roman" w:hAnsi="Times New Roman" w:cs="Times New Roman"/>
              </w:rPr>
            </w:pPr>
            <w:r w:rsidRPr="00EE037A">
              <w:rPr>
                <w:rFonts w:ascii="Times New Roman" w:hAnsi="Times New Roman" w:cs="Times New Roman"/>
              </w:rPr>
              <w:t>6.7E-03</w:t>
            </w:r>
          </w:p>
        </w:tc>
      </w:tr>
      <w:tr w:rsidR="0008492A" w:rsidRPr="00EE037A" w14:paraId="3C068701" w14:textId="77777777" w:rsidTr="00752A48">
        <w:trPr>
          <w:trHeight w:val="288"/>
        </w:trPr>
        <w:tc>
          <w:tcPr>
            <w:tcW w:w="1271" w:type="dxa"/>
            <w:vMerge/>
            <w:tcBorders>
              <w:top w:val="single" w:sz="4" w:space="0" w:color="D0CECE" w:themeColor="background2" w:themeShade="E6"/>
              <w:left w:val="single" w:sz="4" w:space="0" w:color="auto"/>
              <w:bottom w:val="single" w:sz="4" w:space="0" w:color="D0CECE" w:themeColor="background2" w:themeShade="E6"/>
              <w:right w:val="single" w:sz="4" w:space="0" w:color="D0CECE" w:themeColor="background2" w:themeShade="E6"/>
            </w:tcBorders>
            <w:shd w:val="clear" w:color="auto" w:fill="E7E6E6" w:themeFill="background2"/>
            <w:hideMark/>
          </w:tcPr>
          <w:p w14:paraId="493A5A75" w14:textId="77777777" w:rsidR="00EE037A" w:rsidRPr="00EE037A" w:rsidRDefault="00EE037A" w:rsidP="000D77B7">
            <w:pPr>
              <w:spacing w:after="0"/>
              <w:ind w:firstLine="0"/>
              <w:rPr>
                <w:rFonts w:ascii="Times New Roman" w:hAnsi="Times New Roman" w:cs="Times New Roman"/>
                <w:b/>
                <w:bCs/>
              </w:rPr>
            </w:pPr>
          </w:p>
        </w:tc>
        <w:tc>
          <w:tcPr>
            <w:tcW w:w="980" w:type="dxa"/>
            <w:tcBorders>
              <w:top w:val="single" w:sz="4" w:space="0" w:color="D0CECE" w:themeColor="background2" w:themeShade="E6"/>
              <w:left w:val="single" w:sz="4" w:space="0" w:color="D0CECE" w:themeColor="background2" w:themeShade="E6"/>
              <w:bottom w:val="single" w:sz="4" w:space="0" w:color="D0CECE" w:themeColor="background2" w:themeShade="E6"/>
              <w:right w:val="single" w:sz="4" w:space="0" w:color="D0CECE" w:themeColor="background2" w:themeShade="E6"/>
            </w:tcBorders>
            <w:noWrap/>
            <w:hideMark/>
          </w:tcPr>
          <w:p w14:paraId="5EAD09DA" w14:textId="77777777" w:rsidR="00EE037A" w:rsidRPr="00EE037A" w:rsidRDefault="00EE037A" w:rsidP="000D77B7">
            <w:pPr>
              <w:spacing w:after="0"/>
              <w:ind w:firstLine="0"/>
              <w:jc w:val="center"/>
              <w:rPr>
                <w:rFonts w:ascii="Times New Roman" w:hAnsi="Times New Roman" w:cs="Times New Roman"/>
                <w:b/>
                <w:bCs/>
              </w:rPr>
            </w:pPr>
            <w:r w:rsidRPr="00EE037A">
              <w:rPr>
                <w:rFonts w:ascii="Times New Roman" w:hAnsi="Times New Roman" w:cs="Times New Roman"/>
                <w:b/>
                <w:bCs/>
              </w:rPr>
              <w:t>87%</w:t>
            </w:r>
          </w:p>
        </w:tc>
        <w:tc>
          <w:tcPr>
            <w:tcW w:w="980" w:type="dxa"/>
            <w:tcBorders>
              <w:top w:val="single" w:sz="4" w:space="0" w:color="D0CECE" w:themeColor="background2" w:themeShade="E6"/>
              <w:left w:val="single" w:sz="4" w:space="0" w:color="D0CECE" w:themeColor="background2" w:themeShade="E6"/>
              <w:bottom w:val="single" w:sz="4" w:space="0" w:color="D0CECE" w:themeColor="background2" w:themeShade="E6"/>
              <w:right w:val="single" w:sz="4" w:space="0" w:color="D0CECE" w:themeColor="background2" w:themeShade="E6"/>
            </w:tcBorders>
            <w:noWrap/>
            <w:hideMark/>
          </w:tcPr>
          <w:p w14:paraId="2F5FD7BF" w14:textId="77777777" w:rsidR="00EE037A" w:rsidRPr="00EE037A" w:rsidRDefault="00EE037A" w:rsidP="000D77B7">
            <w:pPr>
              <w:spacing w:after="0"/>
              <w:ind w:firstLine="0"/>
              <w:jc w:val="center"/>
              <w:rPr>
                <w:rFonts w:ascii="Times New Roman" w:hAnsi="Times New Roman" w:cs="Times New Roman"/>
                <w:b/>
                <w:bCs/>
              </w:rPr>
            </w:pPr>
            <w:r w:rsidRPr="00EE037A">
              <w:rPr>
                <w:rFonts w:ascii="Times New Roman" w:hAnsi="Times New Roman" w:cs="Times New Roman"/>
                <w:b/>
                <w:bCs/>
              </w:rPr>
              <w:t>54%</w:t>
            </w:r>
          </w:p>
        </w:tc>
        <w:tc>
          <w:tcPr>
            <w:tcW w:w="981" w:type="dxa"/>
            <w:tcBorders>
              <w:top w:val="single" w:sz="4" w:space="0" w:color="D0CECE" w:themeColor="background2" w:themeShade="E6"/>
              <w:left w:val="single" w:sz="4" w:space="0" w:color="D0CECE" w:themeColor="background2" w:themeShade="E6"/>
              <w:bottom w:val="single" w:sz="4" w:space="0" w:color="D0CECE" w:themeColor="background2" w:themeShade="E6"/>
              <w:right w:val="single" w:sz="4" w:space="0" w:color="D0CECE" w:themeColor="background2" w:themeShade="E6"/>
            </w:tcBorders>
            <w:noWrap/>
            <w:hideMark/>
          </w:tcPr>
          <w:p w14:paraId="0AE49547" w14:textId="77777777" w:rsidR="00EE037A" w:rsidRPr="00EE037A" w:rsidRDefault="00EE037A" w:rsidP="000D77B7">
            <w:pPr>
              <w:spacing w:after="0"/>
              <w:ind w:firstLine="0"/>
              <w:jc w:val="center"/>
              <w:rPr>
                <w:rFonts w:ascii="Times New Roman" w:hAnsi="Times New Roman" w:cs="Times New Roman"/>
                <w:b/>
                <w:bCs/>
              </w:rPr>
            </w:pPr>
            <w:r w:rsidRPr="00EE037A">
              <w:rPr>
                <w:rFonts w:ascii="Times New Roman" w:hAnsi="Times New Roman" w:cs="Times New Roman"/>
                <w:b/>
                <w:bCs/>
              </w:rPr>
              <w:t>39%</w:t>
            </w:r>
          </w:p>
        </w:tc>
        <w:tc>
          <w:tcPr>
            <w:tcW w:w="980" w:type="dxa"/>
            <w:tcBorders>
              <w:top w:val="single" w:sz="4" w:space="0" w:color="D0CECE" w:themeColor="background2" w:themeShade="E6"/>
              <w:left w:val="single" w:sz="4" w:space="0" w:color="D0CECE" w:themeColor="background2" w:themeShade="E6"/>
              <w:bottom w:val="single" w:sz="4" w:space="0" w:color="D0CECE" w:themeColor="background2" w:themeShade="E6"/>
              <w:right w:val="single" w:sz="4" w:space="0" w:color="D0CECE" w:themeColor="background2" w:themeShade="E6"/>
            </w:tcBorders>
            <w:noWrap/>
            <w:hideMark/>
          </w:tcPr>
          <w:p w14:paraId="7E3F84EE" w14:textId="77777777" w:rsidR="00EE037A" w:rsidRPr="00EE037A" w:rsidRDefault="00EE037A" w:rsidP="000D77B7">
            <w:pPr>
              <w:spacing w:after="0"/>
              <w:ind w:firstLine="0"/>
              <w:jc w:val="center"/>
              <w:rPr>
                <w:rFonts w:ascii="Times New Roman" w:hAnsi="Times New Roman" w:cs="Times New Roman"/>
                <w:b/>
                <w:bCs/>
              </w:rPr>
            </w:pPr>
            <w:r w:rsidRPr="00EE037A">
              <w:rPr>
                <w:rFonts w:ascii="Times New Roman" w:hAnsi="Times New Roman" w:cs="Times New Roman"/>
                <w:b/>
                <w:bCs/>
              </w:rPr>
              <w:t>98%</w:t>
            </w:r>
          </w:p>
        </w:tc>
        <w:tc>
          <w:tcPr>
            <w:tcW w:w="981" w:type="dxa"/>
            <w:tcBorders>
              <w:top w:val="single" w:sz="4" w:space="0" w:color="D0CECE" w:themeColor="background2" w:themeShade="E6"/>
              <w:left w:val="single" w:sz="4" w:space="0" w:color="D0CECE" w:themeColor="background2" w:themeShade="E6"/>
              <w:bottom w:val="single" w:sz="4" w:space="0" w:color="D0CECE" w:themeColor="background2" w:themeShade="E6"/>
              <w:right w:val="single" w:sz="4" w:space="0" w:color="D0CECE" w:themeColor="background2" w:themeShade="E6"/>
            </w:tcBorders>
            <w:noWrap/>
            <w:hideMark/>
          </w:tcPr>
          <w:p w14:paraId="65DB8AE1" w14:textId="77777777" w:rsidR="00EE037A" w:rsidRPr="00EE037A" w:rsidRDefault="00EE037A" w:rsidP="000D77B7">
            <w:pPr>
              <w:spacing w:after="0"/>
              <w:ind w:firstLine="0"/>
              <w:jc w:val="center"/>
              <w:rPr>
                <w:rFonts w:ascii="Times New Roman" w:hAnsi="Times New Roman" w:cs="Times New Roman"/>
                <w:b/>
                <w:bCs/>
              </w:rPr>
            </w:pPr>
            <w:r w:rsidRPr="00EE037A">
              <w:rPr>
                <w:rFonts w:ascii="Times New Roman" w:hAnsi="Times New Roman" w:cs="Times New Roman"/>
                <w:b/>
                <w:bCs/>
              </w:rPr>
              <w:t>100%</w:t>
            </w:r>
          </w:p>
        </w:tc>
        <w:tc>
          <w:tcPr>
            <w:tcW w:w="980" w:type="dxa"/>
            <w:tcBorders>
              <w:top w:val="single" w:sz="4" w:space="0" w:color="D0CECE" w:themeColor="background2" w:themeShade="E6"/>
              <w:left w:val="single" w:sz="4" w:space="0" w:color="D0CECE" w:themeColor="background2" w:themeShade="E6"/>
              <w:bottom w:val="single" w:sz="4" w:space="0" w:color="D0CECE" w:themeColor="background2" w:themeShade="E6"/>
              <w:right w:val="single" w:sz="4" w:space="0" w:color="D0CECE" w:themeColor="background2" w:themeShade="E6"/>
            </w:tcBorders>
            <w:noWrap/>
            <w:hideMark/>
          </w:tcPr>
          <w:p w14:paraId="326BD3A6" w14:textId="77777777" w:rsidR="00EE037A" w:rsidRPr="00EE037A" w:rsidRDefault="00EE037A" w:rsidP="000D77B7">
            <w:pPr>
              <w:spacing w:after="0"/>
              <w:ind w:firstLine="0"/>
              <w:jc w:val="center"/>
              <w:rPr>
                <w:rFonts w:ascii="Times New Roman" w:hAnsi="Times New Roman" w:cs="Times New Roman"/>
                <w:b/>
                <w:bCs/>
              </w:rPr>
            </w:pPr>
            <w:r w:rsidRPr="00EE037A">
              <w:rPr>
                <w:rFonts w:ascii="Times New Roman" w:hAnsi="Times New Roman" w:cs="Times New Roman"/>
                <w:b/>
                <w:bCs/>
              </w:rPr>
              <w:t>100%</w:t>
            </w:r>
          </w:p>
        </w:tc>
        <w:tc>
          <w:tcPr>
            <w:tcW w:w="980" w:type="dxa"/>
            <w:tcBorders>
              <w:top w:val="single" w:sz="4" w:space="0" w:color="D0CECE" w:themeColor="background2" w:themeShade="E6"/>
              <w:left w:val="single" w:sz="4" w:space="0" w:color="D0CECE" w:themeColor="background2" w:themeShade="E6"/>
              <w:bottom w:val="single" w:sz="4" w:space="0" w:color="D0CECE" w:themeColor="background2" w:themeShade="E6"/>
              <w:right w:val="single" w:sz="4" w:space="0" w:color="D0CECE" w:themeColor="background2" w:themeShade="E6"/>
            </w:tcBorders>
            <w:noWrap/>
            <w:hideMark/>
          </w:tcPr>
          <w:p w14:paraId="6DA34F15" w14:textId="77777777" w:rsidR="00EE037A" w:rsidRPr="00EE037A" w:rsidRDefault="00EE037A" w:rsidP="000D77B7">
            <w:pPr>
              <w:spacing w:after="0"/>
              <w:ind w:firstLine="0"/>
              <w:jc w:val="center"/>
              <w:rPr>
                <w:rFonts w:ascii="Times New Roman" w:hAnsi="Times New Roman" w:cs="Times New Roman"/>
                <w:b/>
                <w:bCs/>
              </w:rPr>
            </w:pPr>
            <w:r w:rsidRPr="00EE037A">
              <w:rPr>
                <w:rFonts w:ascii="Times New Roman" w:hAnsi="Times New Roman" w:cs="Times New Roman"/>
                <w:b/>
                <w:bCs/>
              </w:rPr>
              <w:t>100%</w:t>
            </w:r>
          </w:p>
        </w:tc>
        <w:tc>
          <w:tcPr>
            <w:tcW w:w="981" w:type="dxa"/>
            <w:tcBorders>
              <w:top w:val="single" w:sz="4" w:space="0" w:color="D0CECE" w:themeColor="background2" w:themeShade="E6"/>
              <w:left w:val="single" w:sz="4" w:space="0" w:color="D0CECE" w:themeColor="background2" w:themeShade="E6"/>
              <w:bottom w:val="single" w:sz="4" w:space="0" w:color="D0CECE" w:themeColor="background2" w:themeShade="E6"/>
              <w:right w:val="single" w:sz="4" w:space="0" w:color="D0CECE" w:themeColor="background2" w:themeShade="E6"/>
            </w:tcBorders>
            <w:noWrap/>
            <w:hideMark/>
          </w:tcPr>
          <w:p w14:paraId="2D1DD948" w14:textId="77777777" w:rsidR="00EE037A" w:rsidRPr="00EE037A" w:rsidRDefault="00EE037A" w:rsidP="000D77B7">
            <w:pPr>
              <w:spacing w:after="0"/>
              <w:ind w:firstLine="0"/>
              <w:jc w:val="center"/>
              <w:rPr>
                <w:rFonts w:ascii="Times New Roman" w:hAnsi="Times New Roman" w:cs="Times New Roman"/>
                <w:b/>
                <w:bCs/>
              </w:rPr>
            </w:pPr>
            <w:r w:rsidRPr="00EE037A">
              <w:rPr>
                <w:rFonts w:ascii="Times New Roman" w:hAnsi="Times New Roman" w:cs="Times New Roman"/>
                <w:b/>
                <w:bCs/>
              </w:rPr>
              <w:t>100%</w:t>
            </w:r>
          </w:p>
        </w:tc>
        <w:tc>
          <w:tcPr>
            <w:tcW w:w="980" w:type="dxa"/>
            <w:tcBorders>
              <w:top w:val="single" w:sz="4" w:space="0" w:color="D0CECE" w:themeColor="background2" w:themeShade="E6"/>
              <w:left w:val="single" w:sz="4" w:space="0" w:color="D0CECE" w:themeColor="background2" w:themeShade="E6"/>
              <w:bottom w:val="single" w:sz="4" w:space="0" w:color="D0CECE" w:themeColor="background2" w:themeShade="E6"/>
              <w:right w:val="single" w:sz="4" w:space="0" w:color="D0CECE" w:themeColor="background2" w:themeShade="E6"/>
            </w:tcBorders>
            <w:noWrap/>
            <w:hideMark/>
          </w:tcPr>
          <w:p w14:paraId="6D257459" w14:textId="77777777" w:rsidR="00EE037A" w:rsidRPr="00EE037A" w:rsidRDefault="00EE037A" w:rsidP="000D77B7">
            <w:pPr>
              <w:spacing w:after="0"/>
              <w:ind w:firstLine="0"/>
              <w:jc w:val="center"/>
              <w:rPr>
                <w:rFonts w:ascii="Times New Roman" w:hAnsi="Times New Roman" w:cs="Times New Roman"/>
                <w:b/>
                <w:bCs/>
              </w:rPr>
            </w:pPr>
            <w:r w:rsidRPr="00EE037A">
              <w:rPr>
                <w:rFonts w:ascii="Times New Roman" w:hAnsi="Times New Roman" w:cs="Times New Roman"/>
                <w:b/>
                <w:bCs/>
              </w:rPr>
              <w:t>44%</w:t>
            </w:r>
          </w:p>
        </w:tc>
        <w:tc>
          <w:tcPr>
            <w:tcW w:w="981" w:type="dxa"/>
            <w:tcBorders>
              <w:top w:val="single" w:sz="4" w:space="0" w:color="D0CECE" w:themeColor="background2" w:themeShade="E6"/>
              <w:left w:val="single" w:sz="4" w:space="0" w:color="D0CECE" w:themeColor="background2" w:themeShade="E6"/>
              <w:bottom w:val="single" w:sz="4" w:space="0" w:color="D0CECE" w:themeColor="background2" w:themeShade="E6"/>
              <w:right w:val="single" w:sz="4" w:space="0" w:color="D0CECE" w:themeColor="background2" w:themeShade="E6"/>
            </w:tcBorders>
            <w:noWrap/>
            <w:hideMark/>
          </w:tcPr>
          <w:p w14:paraId="50ED6853" w14:textId="77777777" w:rsidR="00EE037A" w:rsidRPr="00EE037A" w:rsidRDefault="00EE037A" w:rsidP="000D77B7">
            <w:pPr>
              <w:spacing w:after="0"/>
              <w:ind w:firstLine="0"/>
              <w:jc w:val="center"/>
              <w:rPr>
                <w:rFonts w:ascii="Times New Roman" w:hAnsi="Times New Roman" w:cs="Times New Roman"/>
                <w:b/>
                <w:bCs/>
              </w:rPr>
            </w:pPr>
            <w:r w:rsidRPr="00EE037A">
              <w:rPr>
                <w:rFonts w:ascii="Times New Roman" w:hAnsi="Times New Roman" w:cs="Times New Roman"/>
                <w:b/>
                <w:bCs/>
              </w:rPr>
              <w:t>41%</w:t>
            </w:r>
          </w:p>
        </w:tc>
        <w:tc>
          <w:tcPr>
            <w:tcW w:w="980" w:type="dxa"/>
            <w:tcBorders>
              <w:top w:val="single" w:sz="4" w:space="0" w:color="D0CECE" w:themeColor="background2" w:themeShade="E6"/>
              <w:left w:val="single" w:sz="4" w:space="0" w:color="D0CECE" w:themeColor="background2" w:themeShade="E6"/>
              <w:bottom w:val="single" w:sz="4" w:space="0" w:color="D0CECE" w:themeColor="background2" w:themeShade="E6"/>
              <w:right w:val="single" w:sz="4" w:space="0" w:color="D0CECE" w:themeColor="background2" w:themeShade="E6"/>
            </w:tcBorders>
            <w:noWrap/>
            <w:hideMark/>
          </w:tcPr>
          <w:p w14:paraId="3EC82ADE" w14:textId="77777777" w:rsidR="00EE037A" w:rsidRPr="00EE037A" w:rsidRDefault="00EE037A" w:rsidP="000D77B7">
            <w:pPr>
              <w:spacing w:after="0"/>
              <w:ind w:firstLine="0"/>
              <w:jc w:val="center"/>
              <w:rPr>
                <w:rFonts w:ascii="Times New Roman" w:hAnsi="Times New Roman" w:cs="Times New Roman"/>
                <w:b/>
                <w:bCs/>
              </w:rPr>
            </w:pPr>
            <w:r w:rsidRPr="00EE037A">
              <w:rPr>
                <w:rFonts w:ascii="Times New Roman" w:hAnsi="Times New Roman" w:cs="Times New Roman"/>
                <w:b/>
                <w:bCs/>
              </w:rPr>
              <w:t>72%</w:t>
            </w:r>
          </w:p>
        </w:tc>
        <w:tc>
          <w:tcPr>
            <w:tcW w:w="981" w:type="dxa"/>
            <w:tcBorders>
              <w:top w:val="single" w:sz="4" w:space="0" w:color="D0CECE" w:themeColor="background2" w:themeShade="E6"/>
              <w:left w:val="single" w:sz="4" w:space="0" w:color="D0CECE" w:themeColor="background2" w:themeShade="E6"/>
              <w:bottom w:val="single" w:sz="4" w:space="0" w:color="D0CECE" w:themeColor="background2" w:themeShade="E6"/>
              <w:right w:val="single" w:sz="4" w:space="0" w:color="auto"/>
            </w:tcBorders>
            <w:noWrap/>
            <w:hideMark/>
          </w:tcPr>
          <w:p w14:paraId="20216403" w14:textId="77777777" w:rsidR="00EE037A" w:rsidRPr="00EE037A" w:rsidRDefault="00EE037A" w:rsidP="000D77B7">
            <w:pPr>
              <w:spacing w:after="0"/>
              <w:ind w:firstLine="0"/>
              <w:jc w:val="center"/>
              <w:rPr>
                <w:rFonts w:ascii="Times New Roman" w:hAnsi="Times New Roman" w:cs="Times New Roman"/>
                <w:b/>
                <w:bCs/>
              </w:rPr>
            </w:pPr>
            <w:r w:rsidRPr="00EE037A">
              <w:rPr>
                <w:rFonts w:ascii="Times New Roman" w:hAnsi="Times New Roman" w:cs="Times New Roman"/>
                <w:b/>
                <w:bCs/>
              </w:rPr>
              <w:t>64%</w:t>
            </w:r>
          </w:p>
        </w:tc>
      </w:tr>
      <w:tr w:rsidR="0008492A" w:rsidRPr="00EE037A" w14:paraId="7247BB61" w14:textId="77777777" w:rsidTr="00752A48">
        <w:trPr>
          <w:trHeight w:val="288"/>
        </w:trPr>
        <w:tc>
          <w:tcPr>
            <w:tcW w:w="1271" w:type="dxa"/>
            <w:vMerge w:val="restart"/>
            <w:tcBorders>
              <w:top w:val="single" w:sz="4" w:space="0" w:color="D0CECE" w:themeColor="background2" w:themeShade="E6"/>
              <w:left w:val="single" w:sz="4" w:space="0" w:color="auto"/>
              <w:bottom w:val="single" w:sz="4" w:space="0" w:color="D0CECE" w:themeColor="background2" w:themeShade="E6"/>
              <w:right w:val="single" w:sz="4" w:space="0" w:color="D0CECE" w:themeColor="background2" w:themeShade="E6"/>
            </w:tcBorders>
            <w:shd w:val="clear" w:color="auto" w:fill="E7E6E6" w:themeFill="background2"/>
            <w:hideMark/>
          </w:tcPr>
          <w:p w14:paraId="617608E1" w14:textId="77777777" w:rsidR="00EE037A" w:rsidRPr="00EE037A" w:rsidRDefault="00EE037A" w:rsidP="000D77B7">
            <w:pPr>
              <w:spacing w:after="0"/>
              <w:ind w:firstLine="0"/>
              <w:rPr>
                <w:rFonts w:ascii="Times New Roman" w:hAnsi="Times New Roman" w:cs="Times New Roman"/>
                <w:b/>
                <w:bCs/>
              </w:rPr>
            </w:pPr>
            <w:r w:rsidRPr="00EE037A">
              <w:rPr>
                <w:rFonts w:ascii="Times New Roman" w:hAnsi="Times New Roman" w:cs="Times New Roman"/>
                <w:b/>
                <w:bCs/>
              </w:rPr>
              <w:t>Transports</w:t>
            </w:r>
          </w:p>
        </w:tc>
        <w:tc>
          <w:tcPr>
            <w:tcW w:w="980" w:type="dxa"/>
            <w:tcBorders>
              <w:top w:val="single" w:sz="4" w:space="0" w:color="D0CECE" w:themeColor="background2" w:themeShade="E6"/>
              <w:left w:val="single" w:sz="4" w:space="0" w:color="D0CECE" w:themeColor="background2" w:themeShade="E6"/>
              <w:bottom w:val="single" w:sz="4" w:space="0" w:color="D0CECE" w:themeColor="background2" w:themeShade="E6"/>
              <w:right w:val="single" w:sz="4" w:space="0" w:color="D0CECE" w:themeColor="background2" w:themeShade="E6"/>
            </w:tcBorders>
            <w:noWrap/>
            <w:hideMark/>
          </w:tcPr>
          <w:p w14:paraId="083F7F93" w14:textId="77777777" w:rsidR="00EE037A" w:rsidRPr="00EE037A" w:rsidRDefault="00EE037A" w:rsidP="000D77B7">
            <w:pPr>
              <w:spacing w:after="0"/>
              <w:ind w:firstLine="0"/>
              <w:jc w:val="center"/>
              <w:rPr>
                <w:rFonts w:ascii="Times New Roman" w:hAnsi="Times New Roman" w:cs="Times New Roman"/>
              </w:rPr>
            </w:pPr>
            <w:r w:rsidRPr="00EE037A">
              <w:rPr>
                <w:rFonts w:ascii="Times New Roman" w:hAnsi="Times New Roman" w:cs="Times New Roman"/>
              </w:rPr>
              <w:t>6.2E-11</w:t>
            </w:r>
          </w:p>
        </w:tc>
        <w:tc>
          <w:tcPr>
            <w:tcW w:w="980" w:type="dxa"/>
            <w:tcBorders>
              <w:top w:val="single" w:sz="4" w:space="0" w:color="D0CECE" w:themeColor="background2" w:themeShade="E6"/>
              <w:left w:val="single" w:sz="4" w:space="0" w:color="D0CECE" w:themeColor="background2" w:themeShade="E6"/>
              <w:bottom w:val="single" w:sz="4" w:space="0" w:color="D0CECE" w:themeColor="background2" w:themeShade="E6"/>
              <w:right w:val="single" w:sz="4" w:space="0" w:color="D0CECE" w:themeColor="background2" w:themeShade="E6"/>
            </w:tcBorders>
            <w:noWrap/>
            <w:hideMark/>
          </w:tcPr>
          <w:p w14:paraId="070DEA18" w14:textId="77777777" w:rsidR="00EE037A" w:rsidRPr="00EE037A" w:rsidRDefault="00EE037A" w:rsidP="000D77B7">
            <w:pPr>
              <w:spacing w:after="0"/>
              <w:ind w:firstLine="0"/>
              <w:jc w:val="center"/>
              <w:rPr>
                <w:rFonts w:ascii="Times New Roman" w:hAnsi="Times New Roman" w:cs="Times New Roman"/>
              </w:rPr>
            </w:pPr>
            <w:r w:rsidRPr="00EE037A">
              <w:rPr>
                <w:rFonts w:ascii="Times New Roman" w:hAnsi="Times New Roman" w:cs="Times New Roman"/>
              </w:rPr>
              <w:t>3.3E-01</w:t>
            </w:r>
          </w:p>
        </w:tc>
        <w:tc>
          <w:tcPr>
            <w:tcW w:w="981" w:type="dxa"/>
            <w:tcBorders>
              <w:top w:val="single" w:sz="4" w:space="0" w:color="D0CECE" w:themeColor="background2" w:themeShade="E6"/>
              <w:left w:val="single" w:sz="4" w:space="0" w:color="D0CECE" w:themeColor="background2" w:themeShade="E6"/>
              <w:bottom w:val="single" w:sz="4" w:space="0" w:color="D0CECE" w:themeColor="background2" w:themeShade="E6"/>
              <w:right w:val="single" w:sz="4" w:space="0" w:color="D0CECE" w:themeColor="background2" w:themeShade="E6"/>
            </w:tcBorders>
            <w:noWrap/>
            <w:hideMark/>
          </w:tcPr>
          <w:p w14:paraId="3BDA5D55" w14:textId="77777777" w:rsidR="00EE037A" w:rsidRPr="00EE037A" w:rsidRDefault="00EE037A" w:rsidP="000D77B7">
            <w:pPr>
              <w:spacing w:after="0"/>
              <w:ind w:firstLine="0"/>
              <w:jc w:val="center"/>
              <w:rPr>
                <w:rFonts w:ascii="Times New Roman" w:hAnsi="Times New Roman" w:cs="Times New Roman"/>
              </w:rPr>
            </w:pPr>
            <w:r w:rsidRPr="00EE037A">
              <w:rPr>
                <w:rFonts w:ascii="Times New Roman" w:hAnsi="Times New Roman" w:cs="Times New Roman"/>
              </w:rPr>
              <w:t>2.9E-02</w:t>
            </w:r>
          </w:p>
        </w:tc>
        <w:tc>
          <w:tcPr>
            <w:tcW w:w="980" w:type="dxa"/>
            <w:tcBorders>
              <w:top w:val="single" w:sz="4" w:space="0" w:color="D0CECE" w:themeColor="background2" w:themeShade="E6"/>
              <w:left w:val="single" w:sz="4" w:space="0" w:color="D0CECE" w:themeColor="background2" w:themeShade="E6"/>
              <w:bottom w:val="single" w:sz="4" w:space="0" w:color="D0CECE" w:themeColor="background2" w:themeShade="E6"/>
              <w:right w:val="single" w:sz="4" w:space="0" w:color="D0CECE" w:themeColor="background2" w:themeShade="E6"/>
            </w:tcBorders>
            <w:noWrap/>
            <w:hideMark/>
          </w:tcPr>
          <w:p w14:paraId="433B4BB6" w14:textId="77777777" w:rsidR="00EE037A" w:rsidRPr="00EE037A" w:rsidRDefault="00EE037A" w:rsidP="000D77B7">
            <w:pPr>
              <w:spacing w:after="0"/>
              <w:ind w:firstLine="0"/>
              <w:jc w:val="center"/>
              <w:rPr>
                <w:rFonts w:ascii="Times New Roman" w:hAnsi="Times New Roman" w:cs="Times New Roman"/>
              </w:rPr>
            </w:pPr>
            <w:r w:rsidRPr="00EE037A">
              <w:rPr>
                <w:rFonts w:ascii="Times New Roman" w:hAnsi="Times New Roman" w:cs="Times New Roman"/>
              </w:rPr>
              <w:t>7.7E-04</w:t>
            </w:r>
          </w:p>
        </w:tc>
        <w:tc>
          <w:tcPr>
            <w:tcW w:w="981" w:type="dxa"/>
            <w:tcBorders>
              <w:top w:val="single" w:sz="4" w:space="0" w:color="D0CECE" w:themeColor="background2" w:themeShade="E6"/>
              <w:left w:val="single" w:sz="4" w:space="0" w:color="D0CECE" w:themeColor="background2" w:themeShade="E6"/>
              <w:bottom w:val="single" w:sz="4" w:space="0" w:color="D0CECE" w:themeColor="background2" w:themeShade="E6"/>
              <w:right w:val="single" w:sz="4" w:space="0" w:color="D0CECE" w:themeColor="background2" w:themeShade="E6"/>
            </w:tcBorders>
            <w:noWrap/>
            <w:hideMark/>
          </w:tcPr>
          <w:p w14:paraId="54D46A0B" w14:textId="77777777" w:rsidR="00EE037A" w:rsidRPr="00EE037A" w:rsidRDefault="00EE037A" w:rsidP="000D77B7">
            <w:pPr>
              <w:spacing w:after="0"/>
              <w:ind w:firstLine="0"/>
              <w:jc w:val="center"/>
              <w:rPr>
                <w:rFonts w:ascii="Times New Roman" w:hAnsi="Times New Roman" w:cs="Times New Roman"/>
              </w:rPr>
            </w:pPr>
            <w:r w:rsidRPr="00EE037A">
              <w:rPr>
                <w:rFonts w:ascii="Times New Roman" w:hAnsi="Times New Roman" w:cs="Times New Roman"/>
              </w:rPr>
              <w:t>0.0E+00</w:t>
            </w:r>
          </w:p>
        </w:tc>
        <w:tc>
          <w:tcPr>
            <w:tcW w:w="980" w:type="dxa"/>
            <w:tcBorders>
              <w:top w:val="single" w:sz="4" w:space="0" w:color="D0CECE" w:themeColor="background2" w:themeShade="E6"/>
              <w:left w:val="single" w:sz="4" w:space="0" w:color="D0CECE" w:themeColor="background2" w:themeShade="E6"/>
              <w:bottom w:val="single" w:sz="4" w:space="0" w:color="D0CECE" w:themeColor="background2" w:themeShade="E6"/>
              <w:right w:val="single" w:sz="4" w:space="0" w:color="D0CECE" w:themeColor="background2" w:themeShade="E6"/>
            </w:tcBorders>
            <w:noWrap/>
            <w:hideMark/>
          </w:tcPr>
          <w:p w14:paraId="73F51B88" w14:textId="77777777" w:rsidR="00EE037A" w:rsidRPr="00EE037A" w:rsidRDefault="00EE037A" w:rsidP="000D77B7">
            <w:pPr>
              <w:spacing w:after="0"/>
              <w:ind w:firstLine="0"/>
              <w:jc w:val="center"/>
              <w:rPr>
                <w:rFonts w:ascii="Times New Roman" w:hAnsi="Times New Roman" w:cs="Times New Roman"/>
              </w:rPr>
            </w:pPr>
            <w:r w:rsidRPr="00EE037A">
              <w:rPr>
                <w:rFonts w:ascii="Times New Roman" w:hAnsi="Times New Roman" w:cs="Times New Roman"/>
              </w:rPr>
              <w:t>0.0E+00</w:t>
            </w:r>
          </w:p>
        </w:tc>
        <w:tc>
          <w:tcPr>
            <w:tcW w:w="980" w:type="dxa"/>
            <w:tcBorders>
              <w:top w:val="single" w:sz="4" w:space="0" w:color="D0CECE" w:themeColor="background2" w:themeShade="E6"/>
              <w:left w:val="single" w:sz="4" w:space="0" w:color="D0CECE" w:themeColor="background2" w:themeShade="E6"/>
              <w:bottom w:val="single" w:sz="4" w:space="0" w:color="D0CECE" w:themeColor="background2" w:themeShade="E6"/>
              <w:right w:val="single" w:sz="4" w:space="0" w:color="D0CECE" w:themeColor="background2" w:themeShade="E6"/>
            </w:tcBorders>
            <w:noWrap/>
            <w:hideMark/>
          </w:tcPr>
          <w:p w14:paraId="1D2E340F" w14:textId="77777777" w:rsidR="00EE037A" w:rsidRPr="00EE037A" w:rsidRDefault="00EE037A" w:rsidP="000D77B7">
            <w:pPr>
              <w:spacing w:after="0"/>
              <w:ind w:firstLine="0"/>
              <w:jc w:val="center"/>
              <w:rPr>
                <w:rFonts w:ascii="Times New Roman" w:hAnsi="Times New Roman" w:cs="Times New Roman"/>
              </w:rPr>
            </w:pPr>
            <w:r w:rsidRPr="00EE037A">
              <w:rPr>
                <w:rFonts w:ascii="Times New Roman" w:hAnsi="Times New Roman" w:cs="Times New Roman"/>
              </w:rPr>
              <w:t>0.0E+00</w:t>
            </w:r>
          </w:p>
        </w:tc>
        <w:tc>
          <w:tcPr>
            <w:tcW w:w="981" w:type="dxa"/>
            <w:tcBorders>
              <w:top w:val="single" w:sz="4" w:space="0" w:color="D0CECE" w:themeColor="background2" w:themeShade="E6"/>
              <w:left w:val="single" w:sz="4" w:space="0" w:color="D0CECE" w:themeColor="background2" w:themeShade="E6"/>
              <w:bottom w:val="single" w:sz="4" w:space="0" w:color="D0CECE" w:themeColor="background2" w:themeShade="E6"/>
              <w:right w:val="single" w:sz="4" w:space="0" w:color="D0CECE" w:themeColor="background2" w:themeShade="E6"/>
            </w:tcBorders>
            <w:noWrap/>
            <w:hideMark/>
          </w:tcPr>
          <w:p w14:paraId="108FDC79" w14:textId="77777777" w:rsidR="00EE037A" w:rsidRPr="00EE037A" w:rsidRDefault="00EE037A" w:rsidP="000D77B7">
            <w:pPr>
              <w:spacing w:after="0"/>
              <w:ind w:firstLine="0"/>
              <w:jc w:val="center"/>
              <w:rPr>
                <w:rFonts w:ascii="Times New Roman" w:hAnsi="Times New Roman" w:cs="Times New Roman"/>
              </w:rPr>
            </w:pPr>
            <w:r w:rsidRPr="00EE037A">
              <w:rPr>
                <w:rFonts w:ascii="Times New Roman" w:hAnsi="Times New Roman" w:cs="Times New Roman"/>
              </w:rPr>
              <w:t>0.0E+00</w:t>
            </w:r>
          </w:p>
        </w:tc>
        <w:tc>
          <w:tcPr>
            <w:tcW w:w="980" w:type="dxa"/>
            <w:tcBorders>
              <w:top w:val="single" w:sz="4" w:space="0" w:color="D0CECE" w:themeColor="background2" w:themeShade="E6"/>
              <w:left w:val="single" w:sz="4" w:space="0" w:color="D0CECE" w:themeColor="background2" w:themeShade="E6"/>
              <w:bottom w:val="single" w:sz="4" w:space="0" w:color="D0CECE" w:themeColor="background2" w:themeShade="E6"/>
              <w:right w:val="single" w:sz="4" w:space="0" w:color="D0CECE" w:themeColor="background2" w:themeShade="E6"/>
            </w:tcBorders>
            <w:noWrap/>
            <w:hideMark/>
          </w:tcPr>
          <w:p w14:paraId="7A09CA32" w14:textId="77777777" w:rsidR="00EE037A" w:rsidRPr="00EE037A" w:rsidRDefault="00EE037A" w:rsidP="000D77B7">
            <w:pPr>
              <w:spacing w:after="0"/>
              <w:ind w:firstLine="0"/>
              <w:jc w:val="center"/>
              <w:rPr>
                <w:rFonts w:ascii="Times New Roman" w:hAnsi="Times New Roman" w:cs="Times New Roman"/>
              </w:rPr>
            </w:pPr>
            <w:r w:rsidRPr="00EE037A">
              <w:rPr>
                <w:rFonts w:ascii="Times New Roman" w:hAnsi="Times New Roman" w:cs="Times New Roman"/>
              </w:rPr>
              <w:t>0.0E+00</w:t>
            </w:r>
          </w:p>
        </w:tc>
        <w:tc>
          <w:tcPr>
            <w:tcW w:w="981" w:type="dxa"/>
            <w:tcBorders>
              <w:top w:val="single" w:sz="4" w:space="0" w:color="D0CECE" w:themeColor="background2" w:themeShade="E6"/>
              <w:left w:val="single" w:sz="4" w:space="0" w:color="D0CECE" w:themeColor="background2" w:themeShade="E6"/>
              <w:bottom w:val="single" w:sz="4" w:space="0" w:color="D0CECE" w:themeColor="background2" w:themeShade="E6"/>
              <w:right w:val="single" w:sz="4" w:space="0" w:color="D0CECE" w:themeColor="background2" w:themeShade="E6"/>
            </w:tcBorders>
            <w:noWrap/>
            <w:hideMark/>
          </w:tcPr>
          <w:p w14:paraId="649EE1DD" w14:textId="77777777" w:rsidR="00EE037A" w:rsidRPr="00EE037A" w:rsidRDefault="00EE037A" w:rsidP="000D77B7">
            <w:pPr>
              <w:spacing w:after="0"/>
              <w:ind w:firstLine="0"/>
              <w:jc w:val="center"/>
              <w:rPr>
                <w:rFonts w:ascii="Times New Roman" w:hAnsi="Times New Roman" w:cs="Times New Roman"/>
              </w:rPr>
            </w:pPr>
            <w:r w:rsidRPr="00EE037A">
              <w:rPr>
                <w:rFonts w:ascii="Times New Roman" w:hAnsi="Times New Roman" w:cs="Times New Roman"/>
              </w:rPr>
              <w:t>2.0E-05</w:t>
            </w:r>
          </w:p>
        </w:tc>
        <w:tc>
          <w:tcPr>
            <w:tcW w:w="980" w:type="dxa"/>
            <w:tcBorders>
              <w:top w:val="single" w:sz="4" w:space="0" w:color="D0CECE" w:themeColor="background2" w:themeShade="E6"/>
              <w:left w:val="single" w:sz="4" w:space="0" w:color="D0CECE" w:themeColor="background2" w:themeShade="E6"/>
              <w:bottom w:val="single" w:sz="4" w:space="0" w:color="D0CECE" w:themeColor="background2" w:themeShade="E6"/>
              <w:right w:val="single" w:sz="4" w:space="0" w:color="D0CECE" w:themeColor="background2" w:themeShade="E6"/>
            </w:tcBorders>
            <w:noWrap/>
            <w:hideMark/>
          </w:tcPr>
          <w:p w14:paraId="3E4BC54F" w14:textId="77777777" w:rsidR="00EE037A" w:rsidRPr="00EE037A" w:rsidRDefault="00EE037A" w:rsidP="000D77B7">
            <w:pPr>
              <w:spacing w:after="0"/>
              <w:ind w:firstLine="0"/>
              <w:jc w:val="center"/>
              <w:rPr>
                <w:rFonts w:ascii="Times New Roman" w:hAnsi="Times New Roman" w:cs="Times New Roman"/>
              </w:rPr>
            </w:pPr>
            <w:r w:rsidRPr="00EE037A">
              <w:rPr>
                <w:rFonts w:ascii="Times New Roman" w:hAnsi="Times New Roman" w:cs="Times New Roman"/>
              </w:rPr>
              <w:t>8.3E-05</w:t>
            </w:r>
          </w:p>
        </w:tc>
        <w:tc>
          <w:tcPr>
            <w:tcW w:w="981" w:type="dxa"/>
            <w:tcBorders>
              <w:top w:val="single" w:sz="4" w:space="0" w:color="D0CECE" w:themeColor="background2" w:themeShade="E6"/>
              <w:left w:val="single" w:sz="4" w:space="0" w:color="D0CECE" w:themeColor="background2" w:themeShade="E6"/>
              <w:bottom w:val="single" w:sz="4" w:space="0" w:color="D0CECE" w:themeColor="background2" w:themeShade="E6"/>
              <w:right w:val="single" w:sz="4" w:space="0" w:color="auto"/>
            </w:tcBorders>
            <w:noWrap/>
            <w:hideMark/>
          </w:tcPr>
          <w:p w14:paraId="7BDD425C" w14:textId="77777777" w:rsidR="00EE037A" w:rsidRPr="00EE037A" w:rsidRDefault="00EE037A" w:rsidP="000D77B7">
            <w:pPr>
              <w:spacing w:after="0"/>
              <w:ind w:firstLine="0"/>
              <w:jc w:val="center"/>
              <w:rPr>
                <w:rFonts w:ascii="Times New Roman" w:hAnsi="Times New Roman" w:cs="Times New Roman"/>
              </w:rPr>
            </w:pPr>
            <w:r w:rsidRPr="00EE037A">
              <w:rPr>
                <w:rFonts w:ascii="Times New Roman" w:hAnsi="Times New Roman" w:cs="Times New Roman"/>
              </w:rPr>
              <w:t>5.1E-04</w:t>
            </w:r>
          </w:p>
        </w:tc>
      </w:tr>
      <w:tr w:rsidR="0008492A" w:rsidRPr="00EE037A" w14:paraId="51D774A8" w14:textId="77777777" w:rsidTr="00752A48">
        <w:trPr>
          <w:trHeight w:val="288"/>
        </w:trPr>
        <w:tc>
          <w:tcPr>
            <w:tcW w:w="1271" w:type="dxa"/>
            <w:vMerge/>
            <w:tcBorders>
              <w:top w:val="single" w:sz="4" w:space="0" w:color="D0CECE" w:themeColor="background2" w:themeShade="E6"/>
              <w:left w:val="single" w:sz="4" w:space="0" w:color="auto"/>
              <w:bottom w:val="single" w:sz="4" w:space="0" w:color="auto"/>
              <w:right w:val="single" w:sz="4" w:space="0" w:color="D0CECE" w:themeColor="background2" w:themeShade="E6"/>
            </w:tcBorders>
            <w:shd w:val="clear" w:color="auto" w:fill="E7E6E6" w:themeFill="background2"/>
            <w:hideMark/>
          </w:tcPr>
          <w:p w14:paraId="44EC7119" w14:textId="77777777" w:rsidR="00EE037A" w:rsidRPr="00EE037A" w:rsidRDefault="00EE037A" w:rsidP="000D77B7">
            <w:pPr>
              <w:spacing w:after="0"/>
              <w:ind w:firstLine="0"/>
              <w:rPr>
                <w:rFonts w:ascii="Times New Roman" w:hAnsi="Times New Roman" w:cs="Times New Roman"/>
                <w:b/>
                <w:bCs/>
              </w:rPr>
            </w:pPr>
          </w:p>
        </w:tc>
        <w:tc>
          <w:tcPr>
            <w:tcW w:w="980" w:type="dxa"/>
            <w:tcBorders>
              <w:top w:val="single" w:sz="4" w:space="0" w:color="D0CECE" w:themeColor="background2" w:themeShade="E6"/>
              <w:left w:val="single" w:sz="4" w:space="0" w:color="D0CECE" w:themeColor="background2" w:themeShade="E6"/>
              <w:bottom w:val="single" w:sz="4" w:space="0" w:color="auto"/>
              <w:right w:val="single" w:sz="4" w:space="0" w:color="D0CECE" w:themeColor="background2" w:themeShade="E6"/>
            </w:tcBorders>
            <w:noWrap/>
            <w:hideMark/>
          </w:tcPr>
          <w:p w14:paraId="3DBBA579" w14:textId="77777777" w:rsidR="00EE037A" w:rsidRPr="00EE037A" w:rsidRDefault="00EE037A" w:rsidP="000D77B7">
            <w:pPr>
              <w:spacing w:after="0"/>
              <w:ind w:firstLine="0"/>
              <w:jc w:val="center"/>
              <w:rPr>
                <w:rFonts w:ascii="Times New Roman" w:hAnsi="Times New Roman" w:cs="Times New Roman"/>
                <w:b/>
                <w:bCs/>
              </w:rPr>
            </w:pPr>
            <w:r w:rsidRPr="00EE037A">
              <w:rPr>
                <w:rFonts w:ascii="Times New Roman" w:hAnsi="Times New Roman" w:cs="Times New Roman"/>
                <w:b/>
                <w:bCs/>
              </w:rPr>
              <w:t>0%</w:t>
            </w:r>
          </w:p>
        </w:tc>
        <w:tc>
          <w:tcPr>
            <w:tcW w:w="980" w:type="dxa"/>
            <w:tcBorders>
              <w:top w:val="single" w:sz="4" w:space="0" w:color="D0CECE" w:themeColor="background2" w:themeShade="E6"/>
              <w:left w:val="single" w:sz="4" w:space="0" w:color="D0CECE" w:themeColor="background2" w:themeShade="E6"/>
              <w:bottom w:val="single" w:sz="4" w:space="0" w:color="auto"/>
              <w:right w:val="single" w:sz="4" w:space="0" w:color="D0CECE" w:themeColor="background2" w:themeShade="E6"/>
            </w:tcBorders>
            <w:noWrap/>
            <w:hideMark/>
          </w:tcPr>
          <w:p w14:paraId="62C7E12E" w14:textId="77777777" w:rsidR="00EE037A" w:rsidRPr="00EE037A" w:rsidRDefault="00EE037A" w:rsidP="000D77B7">
            <w:pPr>
              <w:spacing w:after="0"/>
              <w:ind w:firstLine="0"/>
              <w:jc w:val="center"/>
              <w:rPr>
                <w:rFonts w:ascii="Times New Roman" w:hAnsi="Times New Roman" w:cs="Times New Roman"/>
                <w:b/>
                <w:bCs/>
              </w:rPr>
            </w:pPr>
            <w:r w:rsidRPr="00EE037A">
              <w:rPr>
                <w:rFonts w:ascii="Times New Roman" w:hAnsi="Times New Roman" w:cs="Times New Roman"/>
                <w:b/>
                <w:bCs/>
              </w:rPr>
              <w:t>2%</w:t>
            </w:r>
          </w:p>
        </w:tc>
        <w:tc>
          <w:tcPr>
            <w:tcW w:w="981" w:type="dxa"/>
            <w:tcBorders>
              <w:top w:val="single" w:sz="4" w:space="0" w:color="D0CECE" w:themeColor="background2" w:themeShade="E6"/>
              <w:left w:val="single" w:sz="4" w:space="0" w:color="D0CECE" w:themeColor="background2" w:themeShade="E6"/>
              <w:bottom w:val="single" w:sz="4" w:space="0" w:color="auto"/>
              <w:right w:val="single" w:sz="4" w:space="0" w:color="D0CECE" w:themeColor="background2" w:themeShade="E6"/>
            </w:tcBorders>
            <w:noWrap/>
            <w:hideMark/>
          </w:tcPr>
          <w:p w14:paraId="291693D4" w14:textId="77777777" w:rsidR="00EE037A" w:rsidRPr="00EE037A" w:rsidRDefault="00EE037A" w:rsidP="000D77B7">
            <w:pPr>
              <w:spacing w:after="0"/>
              <w:ind w:firstLine="0"/>
              <w:jc w:val="center"/>
              <w:rPr>
                <w:rFonts w:ascii="Times New Roman" w:hAnsi="Times New Roman" w:cs="Times New Roman"/>
                <w:b/>
                <w:bCs/>
              </w:rPr>
            </w:pPr>
            <w:r w:rsidRPr="00EE037A">
              <w:rPr>
                <w:rFonts w:ascii="Times New Roman" w:hAnsi="Times New Roman" w:cs="Times New Roman"/>
                <w:b/>
                <w:bCs/>
              </w:rPr>
              <w:t>3%</w:t>
            </w:r>
          </w:p>
        </w:tc>
        <w:tc>
          <w:tcPr>
            <w:tcW w:w="980" w:type="dxa"/>
            <w:tcBorders>
              <w:top w:val="single" w:sz="4" w:space="0" w:color="D0CECE" w:themeColor="background2" w:themeShade="E6"/>
              <w:left w:val="single" w:sz="4" w:space="0" w:color="D0CECE" w:themeColor="background2" w:themeShade="E6"/>
              <w:bottom w:val="single" w:sz="4" w:space="0" w:color="auto"/>
              <w:right w:val="single" w:sz="4" w:space="0" w:color="D0CECE" w:themeColor="background2" w:themeShade="E6"/>
            </w:tcBorders>
            <w:noWrap/>
            <w:hideMark/>
          </w:tcPr>
          <w:p w14:paraId="6231F7FE" w14:textId="77777777" w:rsidR="00EE037A" w:rsidRPr="00EE037A" w:rsidRDefault="00EE037A" w:rsidP="000D77B7">
            <w:pPr>
              <w:spacing w:after="0"/>
              <w:ind w:firstLine="0"/>
              <w:jc w:val="center"/>
              <w:rPr>
                <w:rFonts w:ascii="Times New Roman" w:hAnsi="Times New Roman" w:cs="Times New Roman"/>
                <w:b/>
                <w:bCs/>
              </w:rPr>
            </w:pPr>
            <w:r w:rsidRPr="00EE037A">
              <w:rPr>
                <w:rFonts w:ascii="Times New Roman" w:hAnsi="Times New Roman" w:cs="Times New Roman"/>
                <w:b/>
                <w:bCs/>
              </w:rPr>
              <w:t>0%</w:t>
            </w:r>
          </w:p>
        </w:tc>
        <w:tc>
          <w:tcPr>
            <w:tcW w:w="981" w:type="dxa"/>
            <w:tcBorders>
              <w:top w:val="single" w:sz="4" w:space="0" w:color="D0CECE" w:themeColor="background2" w:themeShade="E6"/>
              <w:left w:val="single" w:sz="4" w:space="0" w:color="D0CECE" w:themeColor="background2" w:themeShade="E6"/>
              <w:bottom w:val="single" w:sz="4" w:space="0" w:color="auto"/>
              <w:right w:val="single" w:sz="4" w:space="0" w:color="D0CECE" w:themeColor="background2" w:themeShade="E6"/>
            </w:tcBorders>
            <w:noWrap/>
            <w:hideMark/>
          </w:tcPr>
          <w:p w14:paraId="3203AC28" w14:textId="77777777" w:rsidR="00EE037A" w:rsidRPr="00EE037A" w:rsidRDefault="00EE037A" w:rsidP="000D77B7">
            <w:pPr>
              <w:spacing w:after="0"/>
              <w:ind w:firstLine="0"/>
              <w:jc w:val="center"/>
              <w:rPr>
                <w:rFonts w:ascii="Times New Roman" w:hAnsi="Times New Roman" w:cs="Times New Roman"/>
                <w:b/>
                <w:bCs/>
              </w:rPr>
            </w:pPr>
            <w:r w:rsidRPr="00EE037A">
              <w:rPr>
                <w:rFonts w:ascii="Times New Roman" w:hAnsi="Times New Roman" w:cs="Times New Roman"/>
                <w:b/>
                <w:bCs/>
              </w:rPr>
              <w:t>0%</w:t>
            </w:r>
          </w:p>
        </w:tc>
        <w:tc>
          <w:tcPr>
            <w:tcW w:w="980" w:type="dxa"/>
            <w:tcBorders>
              <w:top w:val="single" w:sz="4" w:space="0" w:color="D0CECE" w:themeColor="background2" w:themeShade="E6"/>
              <w:left w:val="single" w:sz="4" w:space="0" w:color="D0CECE" w:themeColor="background2" w:themeShade="E6"/>
              <w:bottom w:val="single" w:sz="4" w:space="0" w:color="auto"/>
              <w:right w:val="single" w:sz="4" w:space="0" w:color="D0CECE" w:themeColor="background2" w:themeShade="E6"/>
            </w:tcBorders>
            <w:noWrap/>
            <w:hideMark/>
          </w:tcPr>
          <w:p w14:paraId="51F04F0D" w14:textId="77777777" w:rsidR="00EE037A" w:rsidRPr="00EE037A" w:rsidRDefault="00EE037A" w:rsidP="000D77B7">
            <w:pPr>
              <w:spacing w:after="0"/>
              <w:ind w:firstLine="0"/>
              <w:jc w:val="center"/>
              <w:rPr>
                <w:rFonts w:ascii="Times New Roman" w:hAnsi="Times New Roman" w:cs="Times New Roman"/>
                <w:b/>
                <w:bCs/>
              </w:rPr>
            </w:pPr>
            <w:r w:rsidRPr="00EE037A">
              <w:rPr>
                <w:rFonts w:ascii="Times New Roman" w:hAnsi="Times New Roman" w:cs="Times New Roman"/>
                <w:b/>
                <w:bCs/>
              </w:rPr>
              <w:t>0%</w:t>
            </w:r>
          </w:p>
        </w:tc>
        <w:tc>
          <w:tcPr>
            <w:tcW w:w="980" w:type="dxa"/>
            <w:tcBorders>
              <w:top w:val="single" w:sz="4" w:space="0" w:color="D0CECE" w:themeColor="background2" w:themeShade="E6"/>
              <w:left w:val="single" w:sz="4" w:space="0" w:color="D0CECE" w:themeColor="background2" w:themeShade="E6"/>
              <w:bottom w:val="single" w:sz="4" w:space="0" w:color="auto"/>
              <w:right w:val="single" w:sz="4" w:space="0" w:color="D0CECE" w:themeColor="background2" w:themeShade="E6"/>
            </w:tcBorders>
            <w:noWrap/>
            <w:hideMark/>
          </w:tcPr>
          <w:p w14:paraId="0B157B5F" w14:textId="77777777" w:rsidR="00EE037A" w:rsidRPr="00EE037A" w:rsidRDefault="00EE037A" w:rsidP="000D77B7">
            <w:pPr>
              <w:spacing w:after="0"/>
              <w:ind w:firstLine="0"/>
              <w:jc w:val="center"/>
              <w:rPr>
                <w:rFonts w:ascii="Times New Roman" w:hAnsi="Times New Roman" w:cs="Times New Roman"/>
                <w:b/>
                <w:bCs/>
              </w:rPr>
            </w:pPr>
            <w:r w:rsidRPr="00EE037A">
              <w:rPr>
                <w:rFonts w:ascii="Times New Roman" w:hAnsi="Times New Roman" w:cs="Times New Roman"/>
                <w:b/>
                <w:bCs/>
              </w:rPr>
              <w:t>0%</w:t>
            </w:r>
          </w:p>
        </w:tc>
        <w:tc>
          <w:tcPr>
            <w:tcW w:w="981" w:type="dxa"/>
            <w:tcBorders>
              <w:top w:val="single" w:sz="4" w:space="0" w:color="D0CECE" w:themeColor="background2" w:themeShade="E6"/>
              <w:left w:val="single" w:sz="4" w:space="0" w:color="D0CECE" w:themeColor="background2" w:themeShade="E6"/>
              <w:bottom w:val="single" w:sz="4" w:space="0" w:color="auto"/>
              <w:right w:val="single" w:sz="4" w:space="0" w:color="D0CECE" w:themeColor="background2" w:themeShade="E6"/>
            </w:tcBorders>
            <w:noWrap/>
            <w:hideMark/>
          </w:tcPr>
          <w:p w14:paraId="522A903A" w14:textId="77777777" w:rsidR="00EE037A" w:rsidRPr="00EE037A" w:rsidRDefault="00EE037A" w:rsidP="000D77B7">
            <w:pPr>
              <w:spacing w:after="0"/>
              <w:ind w:firstLine="0"/>
              <w:jc w:val="center"/>
              <w:rPr>
                <w:rFonts w:ascii="Times New Roman" w:hAnsi="Times New Roman" w:cs="Times New Roman"/>
                <w:b/>
                <w:bCs/>
              </w:rPr>
            </w:pPr>
            <w:r w:rsidRPr="00EE037A">
              <w:rPr>
                <w:rFonts w:ascii="Times New Roman" w:hAnsi="Times New Roman" w:cs="Times New Roman"/>
                <w:b/>
                <w:bCs/>
              </w:rPr>
              <w:t>0%</w:t>
            </w:r>
          </w:p>
        </w:tc>
        <w:tc>
          <w:tcPr>
            <w:tcW w:w="980" w:type="dxa"/>
            <w:tcBorders>
              <w:top w:val="single" w:sz="4" w:space="0" w:color="D0CECE" w:themeColor="background2" w:themeShade="E6"/>
              <w:left w:val="single" w:sz="4" w:space="0" w:color="D0CECE" w:themeColor="background2" w:themeShade="E6"/>
              <w:bottom w:val="single" w:sz="4" w:space="0" w:color="auto"/>
              <w:right w:val="single" w:sz="4" w:space="0" w:color="D0CECE" w:themeColor="background2" w:themeShade="E6"/>
            </w:tcBorders>
            <w:noWrap/>
            <w:hideMark/>
          </w:tcPr>
          <w:p w14:paraId="45EBDB0F" w14:textId="77777777" w:rsidR="00EE037A" w:rsidRPr="00EE037A" w:rsidRDefault="00EE037A" w:rsidP="000D77B7">
            <w:pPr>
              <w:spacing w:after="0"/>
              <w:ind w:firstLine="0"/>
              <w:jc w:val="center"/>
              <w:rPr>
                <w:rFonts w:ascii="Times New Roman" w:hAnsi="Times New Roman" w:cs="Times New Roman"/>
                <w:b/>
                <w:bCs/>
              </w:rPr>
            </w:pPr>
            <w:r w:rsidRPr="00EE037A">
              <w:rPr>
                <w:rFonts w:ascii="Times New Roman" w:hAnsi="Times New Roman" w:cs="Times New Roman"/>
                <w:b/>
                <w:bCs/>
              </w:rPr>
              <w:t>0%</w:t>
            </w:r>
          </w:p>
        </w:tc>
        <w:tc>
          <w:tcPr>
            <w:tcW w:w="981" w:type="dxa"/>
            <w:tcBorders>
              <w:top w:val="single" w:sz="4" w:space="0" w:color="D0CECE" w:themeColor="background2" w:themeShade="E6"/>
              <w:left w:val="single" w:sz="4" w:space="0" w:color="D0CECE" w:themeColor="background2" w:themeShade="E6"/>
              <w:bottom w:val="single" w:sz="4" w:space="0" w:color="auto"/>
              <w:right w:val="single" w:sz="4" w:space="0" w:color="D0CECE" w:themeColor="background2" w:themeShade="E6"/>
            </w:tcBorders>
            <w:noWrap/>
            <w:hideMark/>
          </w:tcPr>
          <w:p w14:paraId="043FAE10" w14:textId="77777777" w:rsidR="00EE037A" w:rsidRPr="00EE037A" w:rsidRDefault="00EE037A" w:rsidP="000D77B7">
            <w:pPr>
              <w:spacing w:after="0"/>
              <w:ind w:firstLine="0"/>
              <w:jc w:val="center"/>
              <w:rPr>
                <w:rFonts w:ascii="Times New Roman" w:hAnsi="Times New Roman" w:cs="Times New Roman"/>
                <w:b/>
                <w:bCs/>
              </w:rPr>
            </w:pPr>
            <w:r w:rsidRPr="00EE037A">
              <w:rPr>
                <w:rFonts w:ascii="Times New Roman" w:hAnsi="Times New Roman" w:cs="Times New Roman"/>
                <w:b/>
                <w:bCs/>
              </w:rPr>
              <w:t>5%</w:t>
            </w:r>
          </w:p>
        </w:tc>
        <w:tc>
          <w:tcPr>
            <w:tcW w:w="980" w:type="dxa"/>
            <w:tcBorders>
              <w:top w:val="single" w:sz="4" w:space="0" w:color="D0CECE" w:themeColor="background2" w:themeShade="E6"/>
              <w:left w:val="single" w:sz="4" w:space="0" w:color="D0CECE" w:themeColor="background2" w:themeShade="E6"/>
              <w:bottom w:val="single" w:sz="4" w:space="0" w:color="auto"/>
              <w:right w:val="single" w:sz="4" w:space="0" w:color="D0CECE" w:themeColor="background2" w:themeShade="E6"/>
            </w:tcBorders>
            <w:noWrap/>
            <w:hideMark/>
          </w:tcPr>
          <w:p w14:paraId="1A054699" w14:textId="77777777" w:rsidR="00EE037A" w:rsidRPr="00EE037A" w:rsidRDefault="00EE037A" w:rsidP="000D77B7">
            <w:pPr>
              <w:spacing w:after="0"/>
              <w:ind w:firstLine="0"/>
              <w:jc w:val="center"/>
              <w:rPr>
                <w:rFonts w:ascii="Times New Roman" w:hAnsi="Times New Roman" w:cs="Times New Roman"/>
                <w:b/>
                <w:bCs/>
              </w:rPr>
            </w:pPr>
            <w:r w:rsidRPr="00EE037A">
              <w:rPr>
                <w:rFonts w:ascii="Times New Roman" w:hAnsi="Times New Roman" w:cs="Times New Roman"/>
                <w:b/>
                <w:bCs/>
              </w:rPr>
              <w:t>4%</w:t>
            </w:r>
          </w:p>
        </w:tc>
        <w:tc>
          <w:tcPr>
            <w:tcW w:w="981" w:type="dxa"/>
            <w:tcBorders>
              <w:top w:val="single" w:sz="4" w:space="0" w:color="D0CECE" w:themeColor="background2" w:themeShade="E6"/>
              <w:left w:val="single" w:sz="4" w:space="0" w:color="D0CECE" w:themeColor="background2" w:themeShade="E6"/>
              <w:bottom w:val="single" w:sz="4" w:space="0" w:color="auto"/>
              <w:right w:val="single" w:sz="4" w:space="0" w:color="auto"/>
            </w:tcBorders>
            <w:noWrap/>
            <w:hideMark/>
          </w:tcPr>
          <w:p w14:paraId="57722A8E" w14:textId="77777777" w:rsidR="00EE037A" w:rsidRPr="00EE037A" w:rsidRDefault="00EE037A" w:rsidP="000D77B7">
            <w:pPr>
              <w:spacing w:after="0"/>
              <w:ind w:firstLine="0"/>
              <w:jc w:val="center"/>
              <w:rPr>
                <w:rFonts w:ascii="Times New Roman" w:hAnsi="Times New Roman" w:cs="Times New Roman"/>
                <w:b/>
                <w:bCs/>
              </w:rPr>
            </w:pPr>
            <w:r w:rsidRPr="00EE037A">
              <w:rPr>
                <w:rFonts w:ascii="Times New Roman" w:hAnsi="Times New Roman" w:cs="Times New Roman"/>
                <w:b/>
                <w:bCs/>
              </w:rPr>
              <w:t>5%</w:t>
            </w:r>
          </w:p>
        </w:tc>
      </w:tr>
      <w:tr w:rsidR="0008492A" w:rsidRPr="00EE037A" w14:paraId="691535A5" w14:textId="77777777" w:rsidTr="00752A48">
        <w:trPr>
          <w:trHeight w:val="288"/>
        </w:trPr>
        <w:tc>
          <w:tcPr>
            <w:tcW w:w="1271" w:type="dxa"/>
            <w:vMerge w:val="restart"/>
            <w:tcBorders>
              <w:top w:val="single" w:sz="4" w:space="0" w:color="auto"/>
              <w:left w:val="single" w:sz="4" w:space="0" w:color="auto"/>
              <w:bottom w:val="single" w:sz="4" w:space="0" w:color="D0CECE" w:themeColor="background2" w:themeShade="E6"/>
              <w:right w:val="single" w:sz="4" w:space="0" w:color="D0CECE" w:themeColor="background2" w:themeShade="E6"/>
            </w:tcBorders>
            <w:shd w:val="clear" w:color="auto" w:fill="E7E6E6" w:themeFill="background2"/>
            <w:hideMark/>
          </w:tcPr>
          <w:p w14:paraId="51A34086" w14:textId="77777777" w:rsidR="00EE037A" w:rsidRPr="00EE037A" w:rsidRDefault="00EE037A" w:rsidP="000D77B7">
            <w:pPr>
              <w:spacing w:after="0"/>
              <w:ind w:firstLine="0"/>
              <w:rPr>
                <w:rFonts w:ascii="Times New Roman" w:hAnsi="Times New Roman" w:cs="Times New Roman"/>
                <w:b/>
                <w:bCs/>
              </w:rPr>
            </w:pPr>
            <w:r w:rsidRPr="00EE037A">
              <w:rPr>
                <w:rFonts w:ascii="Times New Roman" w:hAnsi="Times New Roman" w:cs="Times New Roman"/>
                <w:b/>
                <w:bCs/>
              </w:rPr>
              <w:t>Offshore substation</w:t>
            </w:r>
          </w:p>
        </w:tc>
        <w:tc>
          <w:tcPr>
            <w:tcW w:w="980" w:type="dxa"/>
            <w:tcBorders>
              <w:top w:val="single" w:sz="4" w:space="0" w:color="auto"/>
              <w:left w:val="single" w:sz="4" w:space="0" w:color="D0CECE" w:themeColor="background2" w:themeShade="E6"/>
              <w:bottom w:val="single" w:sz="4" w:space="0" w:color="D0CECE" w:themeColor="background2" w:themeShade="E6"/>
              <w:right w:val="single" w:sz="4" w:space="0" w:color="D0CECE" w:themeColor="background2" w:themeShade="E6"/>
            </w:tcBorders>
            <w:noWrap/>
            <w:hideMark/>
          </w:tcPr>
          <w:p w14:paraId="7EEF394E" w14:textId="77777777" w:rsidR="00EE037A" w:rsidRPr="00EE037A" w:rsidRDefault="00EE037A" w:rsidP="000D77B7">
            <w:pPr>
              <w:spacing w:after="0"/>
              <w:ind w:firstLine="0"/>
              <w:jc w:val="center"/>
              <w:rPr>
                <w:rFonts w:ascii="Times New Roman" w:hAnsi="Times New Roman" w:cs="Times New Roman"/>
              </w:rPr>
            </w:pPr>
            <w:r w:rsidRPr="00EE037A">
              <w:rPr>
                <w:rFonts w:ascii="Times New Roman" w:hAnsi="Times New Roman" w:cs="Times New Roman"/>
              </w:rPr>
              <w:t>1.1E-05</w:t>
            </w:r>
          </w:p>
        </w:tc>
        <w:tc>
          <w:tcPr>
            <w:tcW w:w="980" w:type="dxa"/>
            <w:tcBorders>
              <w:top w:val="single" w:sz="4" w:space="0" w:color="auto"/>
              <w:left w:val="single" w:sz="4" w:space="0" w:color="D0CECE" w:themeColor="background2" w:themeShade="E6"/>
              <w:bottom w:val="single" w:sz="4" w:space="0" w:color="D0CECE" w:themeColor="background2" w:themeShade="E6"/>
              <w:right w:val="single" w:sz="4" w:space="0" w:color="D0CECE" w:themeColor="background2" w:themeShade="E6"/>
            </w:tcBorders>
            <w:noWrap/>
            <w:hideMark/>
          </w:tcPr>
          <w:p w14:paraId="3A76635E" w14:textId="77777777" w:rsidR="00EE037A" w:rsidRPr="00EE037A" w:rsidRDefault="00EE037A" w:rsidP="000D77B7">
            <w:pPr>
              <w:spacing w:after="0"/>
              <w:ind w:firstLine="0"/>
              <w:jc w:val="center"/>
              <w:rPr>
                <w:rFonts w:ascii="Times New Roman" w:hAnsi="Times New Roman" w:cs="Times New Roman"/>
              </w:rPr>
            </w:pPr>
            <w:r w:rsidRPr="00EE037A">
              <w:rPr>
                <w:rFonts w:ascii="Times New Roman" w:hAnsi="Times New Roman" w:cs="Times New Roman"/>
              </w:rPr>
              <w:t>3.6E+00</w:t>
            </w:r>
          </w:p>
        </w:tc>
        <w:tc>
          <w:tcPr>
            <w:tcW w:w="981" w:type="dxa"/>
            <w:tcBorders>
              <w:top w:val="single" w:sz="4" w:space="0" w:color="auto"/>
              <w:left w:val="single" w:sz="4" w:space="0" w:color="D0CECE" w:themeColor="background2" w:themeShade="E6"/>
              <w:bottom w:val="single" w:sz="4" w:space="0" w:color="D0CECE" w:themeColor="background2" w:themeShade="E6"/>
              <w:right w:val="single" w:sz="4" w:space="0" w:color="D0CECE" w:themeColor="background2" w:themeShade="E6"/>
            </w:tcBorders>
            <w:noWrap/>
            <w:hideMark/>
          </w:tcPr>
          <w:p w14:paraId="6ACED4B4" w14:textId="77777777" w:rsidR="00EE037A" w:rsidRPr="00EE037A" w:rsidRDefault="00EE037A" w:rsidP="000D77B7">
            <w:pPr>
              <w:spacing w:after="0"/>
              <w:ind w:firstLine="0"/>
              <w:jc w:val="center"/>
              <w:rPr>
                <w:rFonts w:ascii="Times New Roman" w:hAnsi="Times New Roman" w:cs="Times New Roman"/>
              </w:rPr>
            </w:pPr>
            <w:r w:rsidRPr="00EE037A">
              <w:rPr>
                <w:rFonts w:ascii="Times New Roman" w:hAnsi="Times New Roman" w:cs="Times New Roman"/>
              </w:rPr>
              <w:t>3.8E-01</w:t>
            </w:r>
          </w:p>
        </w:tc>
        <w:tc>
          <w:tcPr>
            <w:tcW w:w="980" w:type="dxa"/>
            <w:tcBorders>
              <w:top w:val="single" w:sz="4" w:space="0" w:color="auto"/>
              <w:left w:val="single" w:sz="4" w:space="0" w:color="D0CECE" w:themeColor="background2" w:themeShade="E6"/>
              <w:bottom w:val="single" w:sz="4" w:space="0" w:color="D0CECE" w:themeColor="background2" w:themeShade="E6"/>
              <w:right w:val="single" w:sz="4" w:space="0" w:color="D0CECE" w:themeColor="background2" w:themeShade="E6"/>
            </w:tcBorders>
            <w:noWrap/>
            <w:hideMark/>
          </w:tcPr>
          <w:p w14:paraId="1BC2E924" w14:textId="77777777" w:rsidR="00EE037A" w:rsidRPr="00EE037A" w:rsidRDefault="00EE037A" w:rsidP="000D77B7">
            <w:pPr>
              <w:spacing w:after="0"/>
              <w:ind w:firstLine="0"/>
              <w:jc w:val="center"/>
              <w:rPr>
                <w:rFonts w:ascii="Times New Roman" w:hAnsi="Times New Roman" w:cs="Times New Roman"/>
              </w:rPr>
            </w:pPr>
            <w:r w:rsidRPr="00EE037A">
              <w:rPr>
                <w:rFonts w:ascii="Times New Roman" w:hAnsi="Times New Roman" w:cs="Times New Roman"/>
              </w:rPr>
              <w:t>2.5E-03</w:t>
            </w:r>
          </w:p>
        </w:tc>
        <w:tc>
          <w:tcPr>
            <w:tcW w:w="981" w:type="dxa"/>
            <w:tcBorders>
              <w:top w:val="single" w:sz="4" w:space="0" w:color="auto"/>
              <w:left w:val="single" w:sz="4" w:space="0" w:color="D0CECE" w:themeColor="background2" w:themeShade="E6"/>
              <w:bottom w:val="single" w:sz="4" w:space="0" w:color="D0CECE" w:themeColor="background2" w:themeShade="E6"/>
              <w:right w:val="single" w:sz="4" w:space="0" w:color="D0CECE" w:themeColor="background2" w:themeShade="E6"/>
            </w:tcBorders>
            <w:noWrap/>
            <w:hideMark/>
          </w:tcPr>
          <w:p w14:paraId="1F76C559" w14:textId="77777777" w:rsidR="00EE037A" w:rsidRPr="00EE037A" w:rsidRDefault="00EE037A" w:rsidP="000D77B7">
            <w:pPr>
              <w:spacing w:after="0"/>
              <w:ind w:firstLine="0"/>
              <w:jc w:val="center"/>
              <w:rPr>
                <w:rFonts w:ascii="Times New Roman" w:hAnsi="Times New Roman" w:cs="Times New Roman"/>
              </w:rPr>
            </w:pPr>
            <w:r w:rsidRPr="00EE037A">
              <w:rPr>
                <w:rFonts w:ascii="Times New Roman" w:hAnsi="Times New Roman" w:cs="Times New Roman"/>
              </w:rPr>
              <w:t>9.6E-05</w:t>
            </w:r>
          </w:p>
        </w:tc>
        <w:tc>
          <w:tcPr>
            <w:tcW w:w="980" w:type="dxa"/>
            <w:tcBorders>
              <w:top w:val="single" w:sz="4" w:space="0" w:color="auto"/>
              <w:left w:val="single" w:sz="4" w:space="0" w:color="D0CECE" w:themeColor="background2" w:themeShade="E6"/>
              <w:bottom w:val="single" w:sz="4" w:space="0" w:color="D0CECE" w:themeColor="background2" w:themeShade="E6"/>
              <w:right w:val="single" w:sz="4" w:space="0" w:color="D0CECE" w:themeColor="background2" w:themeShade="E6"/>
            </w:tcBorders>
            <w:noWrap/>
            <w:hideMark/>
          </w:tcPr>
          <w:p w14:paraId="2A7DB4CF" w14:textId="77777777" w:rsidR="00EE037A" w:rsidRPr="00EE037A" w:rsidRDefault="00EE037A" w:rsidP="000D77B7">
            <w:pPr>
              <w:spacing w:after="0"/>
              <w:ind w:firstLine="0"/>
              <w:jc w:val="center"/>
              <w:rPr>
                <w:rFonts w:ascii="Times New Roman" w:hAnsi="Times New Roman" w:cs="Times New Roman"/>
              </w:rPr>
            </w:pPr>
            <w:r w:rsidRPr="00EE037A">
              <w:rPr>
                <w:rFonts w:ascii="Times New Roman" w:hAnsi="Times New Roman" w:cs="Times New Roman"/>
              </w:rPr>
              <w:t>6.5E-02</w:t>
            </w:r>
          </w:p>
        </w:tc>
        <w:tc>
          <w:tcPr>
            <w:tcW w:w="980" w:type="dxa"/>
            <w:tcBorders>
              <w:top w:val="single" w:sz="4" w:space="0" w:color="auto"/>
              <w:left w:val="single" w:sz="4" w:space="0" w:color="D0CECE" w:themeColor="background2" w:themeShade="E6"/>
              <w:bottom w:val="single" w:sz="4" w:space="0" w:color="D0CECE" w:themeColor="background2" w:themeShade="E6"/>
              <w:right w:val="single" w:sz="4" w:space="0" w:color="D0CECE" w:themeColor="background2" w:themeShade="E6"/>
            </w:tcBorders>
            <w:noWrap/>
            <w:hideMark/>
          </w:tcPr>
          <w:p w14:paraId="338E3BFF" w14:textId="77777777" w:rsidR="00EE037A" w:rsidRPr="00EE037A" w:rsidRDefault="00EE037A" w:rsidP="000D77B7">
            <w:pPr>
              <w:spacing w:after="0"/>
              <w:ind w:firstLine="0"/>
              <w:jc w:val="center"/>
              <w:rPr>
                <w:rFonts w:ascii="Times New Roman" w:hAnsi="Times New Roman" w:cs="Times New Roman"/>
              </w:rPr>
            </w:pPr>
            <w:r w:rsidRPr="00EE037A">
              <w:rPr>
                <w:rFonts w:ascii="Times New Roman" w:hAnsi="Times New Roman" w:cs="Times New Roman"/>
              </w:rPr>
              <w:t>2.4E-04</w:t>
            </w:r>
          </w:p>
        </w:tc>
        <w:tc>
          <w:tcPr>
            <w:tcW w:w="981" w:type="dxa"/>
            <w:tcBorders>
              <w:top w:val="single" w:sz="4" w:space="0" w:color="auto"/>
              <w:left w:val="single" w:sz="4" w:space="0" w:color="D0CECE" w:themeColor="background2" w:themeShade="E6"/>
              <w:bottom w:val="single" w:sz="4" w:space="0" w:color="D0CECE" w:themeColor="background2" w:themeShade="E6"/>
              <w:right w:val="single" w:sz="4" w:space="0" w:color="D0CECE" w:themeColor="background2" w:themeShade="E6"/>
            </w:tcBorders>
            <w:noWrap/>
            <w:hideMark/>
          </w:tcPr>
          <w:p w14:paraId="72A07475" w14:textId="77777777" w:rsidR="00EE037A" w:rsidRPr="00EE037A" w:rsidRDefault="00EE037A" w:rsidP="000D77B7">
            <w:pPr>
              <w:spacing w:after="0"/>
              <w:ind w:firstLine="0"/>
              <w:jc w:val="center"/>
              <w:rPr>
                <w:rFonts w:ascii="Times New Roman" w:hAnsi="Times New Roman" w:cs="Times New Roman"/>
              </w:rPr>
            </w:pPr>
            <w:r w:rsidRPr="00EE037A">
              <w:rPr>
                <w:rFonts w:ascii="Times New Roman" w:hAnsi="Times New Roman" w:cs="Times New Roman"/>
              </w:rPr>
              <w:t>6.4E-02</w:t>
            </w:r>
          </w:p>
        </w:tc>
        <w:tc>
          <w:tcPr>
            <w:tcW w:w="980" w:type="dxa"/>
            <w:tcBorders>
              <w:top w:val="single" w:sz="4" w:space="0" w:color="auto"/>
              <w:left w:val="single" w:sz="4" w:space="0" w:color="D0CECE" w:themeColor="background2" w:themeShade="E6"/>
              <w:bottom w:val="single" w:sz="4" w:space="0" w:color="D0CECE" w:themeColor="background2" w:themeShade="E6"/>
              <w:right w:val="single" w:sz="4" w:space="0" w:color="D0CECE" w:themeColor="background2" w:themeShade="E6"/>
            </w:tcBorders>
            <w:noWrap/>
            <w:hideMark/>
          </w:tcPr>
          <w:p w14:paraId="10A0B002" w14:textId="77777777" w:rsidR="00EE037A" w:rsidRPr="00EE037A" w:rsidRDefault="00EE037A" w:rsidP="000D77B7">
            <w:pPr>
              <w:spacing w:after="0"/>
              <w:ind w:firstLine="0"/>
              <w:jc w:val="center"/>
              <w:rPr>
                <w:rFonts w:ascii="Times New Roman" w:hAnsi="Times New Roman" w:cs="Times New Roman"/>
              </w:rPr>
            </w:pPr>
            <w:r w:rsidRPr="00EE037A">
              <w:rPr>
                <w:rFonts w:ascii="Times New Roman" w:hAnsi="Times New Roman" w:cs="Times New Roman"/>
              </w:rPr>
              <w:t>3.8E-05</w:t>
            </w:r>
          </w:p>
        </w:tc>
        <w:tc>
          <w:tcPr>
            <w:tcW w:w="981" w:type="dxa"/>
            <w:tcBorders>
              <w:top w:val="single" w:sz="4" w:space="0" w:color="auto"/>
              <w:left w:val="single" w:sz="4" w:space="0" w:color="D0CECE" w:themeColor="background2" w:themeShade="E6"/>
              <w:bottom w:val="single" w:sz="4" w:space="0" w:color="D0CECE" w:themeColor="background2" w:themeShade="E6"/>
              <w:right w:val="single" w:sz="4" w:space="0" w:color="D0CECE" w:themeColor="background2" w:themeShade="E6"/>
            </w:tcBorders>
            <w:noWrap/>
            <w:hideMark/>
          </w:tcPr>
          <w:p w14:paraId="7F8CE7CF" w14:textId="77777777" w:rsidR="00EE037A" w:rsidRPr="00EE037A" w:rsidRDefault="00EE037A" w:rsidP="000D77B7">
            <w:pPr>
              <w:spacing w:after="0"/>
              <w:ind w:firstLine="0"/>
              <w:jc w:val="center"/>
              <w:rPr>
                <w:rFonts w:ascii="Times New Roman" w:hAnsi="Times New Roman" w:cs="Times New Roman"/>
              </w:rPr>
            </w:pPr>
            <w:r w:rsidRPr="00EE037A">
              <w:rPr>
                <w:rFonts w:ascii="Times New Roman" w:hAnsi="Times New Roman" w:cs="Times New Roman"/>
              </w:rPr>
              <w:t>1.7E-04</w:t>
            </w:r>
          </w:p>
        </w:tc>
        <w:tc>
          <w:tcPr>
            <w:tcW w:w="980" w:type="dxa"/>
            <w:tcBorders>
              <w:top w:val="single" w:sz="4" w:space="0" w:color="auto"/>
              <w:left w:val="single" w:sz="4" w:space="0" w:color="D0CECE" w:themeColor="background2" w:themeShade="E6"/>
              <w:bottom w:val="single" w:sz="4" w:space="0" w:color="D0CECE" w:themeColor="background2" w:themeShade="E6"/>
              <w:right w:val="single" w:sz="4" w:space="0" w:color="D0CECE" w:themeColor="background2" w:themeShade="E6"/>
            </w:tcBorders>
            <w:noWrap/>
            <w:hideMark/>
          </w:tcPr>
          <w:p w14:paraId="5BA5DB0C" w14:textId="77777777" w:rsidR="00EE037A" w:rsidRPr="00EE037A" w:rsidRDefault="00EE037A" w:rsidP="000D77B7">
            <w:pPr>
              <w:spacing w:after="0"/>
              <w:ind w:firstLine="0"/>
              <w:jc w:val="center"/>
              <w:rPr>
                <w:rFonts w:ascii="Times New Roman" w:hAnsi="Times New Roman" w:cs="Times New Roman"/>
              </w:rPr>
            </w:pPr>
            <w:r w:rsidRPr="00EE037A">
              <w:rPr>
                <w:rFonts w:ascii="Times New Roman" w:hAnsi="Times New Roman" w:cs="Times New Roman"/>
              </w:rPr>
              <w:t>3.2E-04</w:t>
            </w:r>
          </w:p>
        </w:tc>
        <w:tc>
          <w:tcPr>
            <w:tcW w:w="981" w:type="dxa"/>
            <w:tcBorders>
              <w:top w:val="single" w:sz="4" w:space="0" w:color="auto"/>
              <w:left w:val="single" w:sz="4" w:space="0" w:color="D0CECE" w:themeColor="background2" w:themeShade="E6"/>
              <w:bottom w:val="single" w:sz="4" w:space="0" w:color="D0CECE" w:themeColor="background2" w:themeShade="E6"/>
              <w:right w:val="single" w:sz="4" w:space="0" w:color="auto"/>
            </w:tcBorders>
            <w:noWrap/>
            <w:hideMark/>
          </w:tcPr>
          <w:p w14:paraId="04D1361A" w14:textId="77777777" w:rsidR="00EE037A" w:rsidRPr="00EE037A" w:rsidRDefault="00EE037A" w:rsidP="000D77B7">
            <w:pPr>
              <w:spacing w:after="0"/>
              <w:ind w:firstLine="0"/>
              <w:jc w:val="center"/>
              <w:rPr>
                <w:rFonts w:ascii="Times New Roman" w:hAnsi="Times New Roman" w:cs="Times New Roman"/>
              </w:rPr>
            </w:pPr>
            <w:r w:rsidRPr="00EE037A">
              <w:rPr>
                <w:rFonts w:ascii="Times New Roman" w:hAnsi="Times New Roman" w:cs="Times New Roman"/>
              </w:rPr>
              <w:t>2.1E-03</w:t>
            </w:r>
          </w:p>
        </w:tc>
      </w:tr>
      <w:tr w:rsidR="0008492A" w:rsidRPr="00EE037A" w14:paraId="533D71C2" w14:textId="77777777" w:rsidTr="00752A48">
        <w:trPr>
          <w:trHeight w:val="288"/>
        </w:trPr>
        <w:tc>
          <w:tcPr>
            <w:tcW w:w="1271" w:type="dxa"/>
            <w:vMerge/>
            <w:tcBorders>
              <w:top w:val="single" w:sz="4" w:space="0" w:color="D0CECE" w:themeColor="background2" w:themeShade="E6"/>
              <w:left w:val="single" w:sz="4" w:space="0" w:color="auto"/>
              <w:bottom w:val="single" w:sz="4" w:space="0" w:color="D0CECE" w:themeColor="background2" w:themeShade="E6"/>
              <w:right w:val="single" w:sz="4" w:space="0" w:color="D0CECE" w:themeColor="background2" w:themeShade="E6"/>
            </w:tcBorders>
            <w:shd w:val="clear" w:color="auto" w:fill="E7E6E6" w:themeFill="background2"/>
            <w:hideMark/>
          </w:tcPr>
          <w:p w14:paraId="6DB7EF9A" w14:textId="77777777" w:rsidR="00EE037A" w:rsidRPr="00EE037A" w:rsidRDefault="00EE037A" w:rsidP="000D77B7">
            <w:pPr>
              <w:spacing w:after="0"/>
              <w:ind w:firstLine="0"/>
              <w:rPr>
                <w:rFonts w:ascii="Times New Roman" w:hAnsi="Times New Roman" w:cs="Times New Roman"/>
                <w:b/>
                <w:bCs/>
              </w:rPr>
            </w:pPr>
          </w:p>
        </w:tc>
        <w:tc>
          <w:tcPr>
            <w:tcW w:w="980" w:type="dxa"/>
            <w:tcBorders>
              <w:top w:val="single" w:sz="4" w:space="0" w:color="D0CECE" w:themeColor="background2" w:themeShade="E6"/>
              <w:left w:val="single" w:sz="4" w:space="0" w:color="D0CECE" w:themeColor="background2" w:themeShade="E6"/>
              <w:bottom w:val="single" w:sz="4" w:space="0" w:color="D0CECE" w:themeColor="background2" w:themeShade="E6"/>
              <w:right w:val="single" w:sz="4" w:space="0" w:color="D0CECE" w:themeColor="background2" w:themeShade="E6"/>
            </w:tcBorders>
            <w:noWrap/>
            <w:hideMark/>
          </w:tcPr>
          <w:p w14:paraId="446FE008" w14:textId="77777777" w:rsidR="00EE037A" w:rsidRPr="00EE037A" w:rsidRDefault="00EE037A" w:rsidP="000D77B7">
            <w:pPr>
              <w:spacing w:after="0"/>
              <w:ind w:firstLine="0"/>
              <w:jc w:val="center"/>
              <w:rPr>
                <w:rFonts w:ascii="Times New Roman" w:hAnsi="Times New Roman" w:cs="Times New Roman"/>
                <w:b/>
                <w:bCs/>
              </w:rPr>
            </w:pPr>
            <w:r w:rsidRPr="00EE037A">
              <w:rPr>
                <w:rFonts w:ascii="Times New Roman" w:hAnsi="Times New Roman" w:cs="Times New Roman"/>
                <w:b/>
                <w:bCs/>
              </w:rPr>
              <w:t>4%</w:t>
            </w:r>
          </w:p>
        </w:tc>
        <w:tc>
          <w:tcPr>
            <w:tcW w:w="980" w:type="dxa"/>
            <w:tcBorders>
              <w:top w:val="single" w:sz="4" w:space="0" w:color="D0CECE" w:themeColor="background2" w:themeShade="E6"/>
              <w:left w:val="single" w:sz="4" w:space="0" w:color="D0CECE" w:themeColor="background2" w:themeShade="E6"/>
              <w:bottom w:val="single" w:sz="4" w:space="0" w:color="D0CECE" w:themeColor="background2" w:themeShade="E6"/>
              <w:right w:val="single" w:sz="4" w:space="0" w:color="D0CECE" w:themeColor="background2" w:themeShade="E6"/>
            </w:tcBorders>
            <w:noWrap/>
            <w:hideMark/>
          </w:tcPr>
          <w:p w14:paraId="12F25AC4" w14:textId="77777777" w:rsidR="00EE037A" w:rsidRPr="00EE037A" w:rsidRDefault="00EE037A" w:rsidP="000D77B7">
            <w:pPr>
              <w:spacing w:after="0"/>
              <w:ind w:firstLine="0"/>
              <w:jc w:val="center"/>
              <w:rPr>
                <w:rFonts w:ascii="Times New Roman" w:hAnsi="Times New Roman" w:cs="Times New Roman"/>
                <w:b/>
                <w:bCs/>
              </w:rPr>
            </w:pPr>
            <w:r w:rsidRPr="00EE037A">
              <w:rPr>
                <w:rFonts w:ascii="Times New Roman" w:hAnsi="Times New Roman" w:cs="Times New Roman"/>
                <w:b/>
                <w:bCs/>
              </w:rPr>
              <w:t>23%</w:t>
            </w:r>
          </w:p>
        </w:tc>
        <w:tc>
          <w:tcPr>
            <w:tcW w:w="981" w:type="dxa"/>
            <w:tcBorders>
              <w:top w:val="single" w:sz="4" w:space="0" w:color="D0CECE" w:themeColor="background2" w:themeShade="E6"/>
              <w:left w:val="single" w:sz="4" w:space="0" w:color="D0CECE" w:themeColor="background2" w:themeShade="E6"/>
              <w:bottom w:val="single" w:sz="4" w:space="0" w:color="D0CECE" w:themeColor="background2" w:themeShade="E6"/>
              <w:right w:val="single" w:sz="4" w:space="0" w:color="D0CECE" w:themeColor="background2" w:themeShade="E6"/>
            </w:tcBorders>
            <w:noWrap/>
            <w:hideMark/>
          </w:tcPr>
          <w:p w14:paraId="7690CC18" w14:textId="77777777" w:rsidR="00EE037A" w:rsidRPr="00EE037A" w:rsidRDefault="00EE037A" w:rsidP="000D77B7">
            <w:pPr>
              <w:spacing w:after="0"/>
              <w:ind w:firstLine="0"/>
              <w:jc w:val="center"/>
              <w:rPr>
                <w:rFonts w:ascii="Times New Roman" w:hAnsi="Times New Roman" w:cs="Times New Roman"/>
                <w:b/>
                <w:bCs/>
              </w:rPr>
            </w:pPr>
            <w:r w:rsidRPr="00EE037A">
              <w:rPr>
                <w:rFonts w:ascii="Times New Roman" w:hAnsi="Times New Roman" w:cs="Times New Roman"/>
                <w:b/>
                <w:bCs/>
              </w:rPr>
              <w:t>34%</w:t>
            </w:r>
          </w:p>
        </w:tc>
        <w:tc>
          <w:tcPr>
            <w:tcW w:w="980" w:type="dxa"/>
            <w:tcBorders>
              <w:top w:val="single" w:sz="4" w:space="0" w:color="D0CECE" w:themeColor="background2" w:themeShade="E6"/>
              <w:left w:val="single" w:sz="4" w:space="0" w:color="D0CECE" w:themeColor="background2" w:themeShade="E6"/>
              <w:bottom w:val="single" w:sz="4" w:space="0" w:color="D0CECE" w:themeColor="background2" w:themeShade="E6"/>
              <w:right w:val="single" w:sz="4" w:space="0" w:color="D0CECE" w:themeColor="background2" w:themeShade="E6"/>
            </w:tcBorders>
            <w:noWrap/>
            <w:hideMark/>
          </w:tcPr>
          <w:p w14:paraId="2BF2AC15" w14:textId="77777777" w:rsidR="00EE037A" w:rsidRPr="00EE037A" w:rsidRDefault="00EE037A" w:rsidP="000D77B7">
            <w:pPr>
              <w:spacing w:after="0"/>
              <w:ind w:firstLine="0"/>
              <w:jc w:val="center"/>
              <w:rPr>
                <w:rFonts w:ascii="Times New Roman" w:hAnsi="Times New Roman" w:cs="Times New Roman"/>
                <w:b/>
                <w:bCs/>
              </w:rPr>
            </w:pPr>
            <w:r w:rsidRPr="00EE037A">
              <w:rPr>
                <w:rFonts w:ascii="Times New Roman" w:hAnsi="Times New Roman" w:cs="Times New Roman"/>
                <w:b/>
                <w:bCs/>
              </w:rPr>
              <w:t>1%</w:t>
            </w:r>
          </w:p>
        </w:tc>
        <w:tc>
          <w:tcPr>
            <w:tcW w:w="981" w:type="dxa"/>
            <w:tcBorders>
              <w:top w:val="single" w:sz="4" w:space="0" w:color="D0CECE" w:themeColor="background2" w:themeShade="E6"/>
              <w:left w:val="single" w:sz="4" w:space="0" w:color="D0CECE" w:themeColor="background2" w:themeShade="E6"/>
              <w:bottom w:val="single" w:sz="4" w:space="0" w:color="D0CECE" w:themeColor="background2" w:themeShade="E6"/>
              <w:right w:val="single" w:sz="4" w:space="0" w:color="D0CECE" w:themeColor="background2" w:themeShade="E6"/>
            </w:tcBorders>
            <w:noWrap/>
            <w:hideMark/>
          </w:tcPr>
          <w:p w14:paraId="17C062BF" w14:textId="77777777" w:rsidR="00EE037A" w:rsidRPr="00EE037A" w:rsidRDefault="00EE037A" w:rsidP="000D77B7">
            <w:pPr>
              <w:spacing w:after="0"/>
              <w:ind w:firstLine="0"/>
              <w:jc w:val="center"/>
              <w:rPr>
                <w:rFonts w:ascii="Times New Roman" w:hAnsi="Times New Roman" w:cs="Times New Roman"/>
                <w:b/>
                <w:bCs/>
              </w:rPr>
            </w:pPr>
            <w:r w:rsidRPr="00EE037A">
              <w:rPr>
                <w:rFonts w:ascii="Times New Roman" w:hAnsi="Times New Roman" w:cs="Times New Roman"/>
                <w:b/>
                <w:bCs/>
              </w:rPr>
              <w:t>0%</w:t>
            </w:r>
          </w:p>
        </w:tc>
        <w:tc>
          <w:tcPr>
            <w:tcW w:w="980" w:type="dxa"/>
            <w:tcBorders>
              <w:top w:val="single" w:sz="4" w:space="0" w:color="D0CECE" w:themeColor="background2" w:themeShade="E6"/>
              <w:left w:val="single" w:sz="4" w:space="0" w:color="D0CECE" w:themeColor="background2" w:themeShade="E6"/>
              <w:bottom w:val="single" w:sz="4" w:space="0" w:color="D0CECE" w:themeColor="background2" w:themeShade="E6"/>
              <w:right w:val="single" w:sz="4" w:space="0" w:color="D0CECE" w:themeColor="background2" w:themeShade="E6"/>
            </w:tcBorders>
            <w:noWrap/>
            <w:hideMark/>
          </w:tcPr>
          <w:p w14:paraId="4A98E6F1" w14:textId="77777777" w:rsidR="00EE037A" w:rsidRPr="00EE037A" w:rsidRDefault="00EE037A" w:rsidP="000D77B7">
            <w:pPr>
              <w:spacing w:after="0"/>
              <w:ind w:firstLine="0"/>
              <w:jc w:val="center"/>
              <w:rPr>
                <w:rFonts w:ascii="Times New Roman" w:hAnsi="Times New Roman" w:cs="Times New Roman"/>
                <w:b/>
                <w:bCs/>
              </w:rPr>
            </w:pPr>
            <w:r w:rsidRPr="00EE037A">
              <w:rPr>
                <w:rFonts w:ascii="Times New Roman" w:hAnsi="Times New Roman" w:cs="Times New Roman"/>
                <w:b/>
                <w:bCs/>
              </w:rPr>
              <w:t>0%</w:t>
            </w:r>
          </w:p>
        </w:tc>
        <w:tc>
          <w:tcPr>
            <w:tcW w:w="980" w:type="dxa"/>
            <w:tcBorders>
              <w:top w:val="single" w:sz="4" w:space="0" w:color="D0CECE" w:themeColor="background2" w:themeShade="E6"/>
              <w:left w:val="single" w:sz="4" w:space="0" w:color="D0CECE" w:themeColor="background2" w:themeShade="E6"/>
              <w:bottom w:val="single" w:sz="4" w:space="0" w:color="D0CECE" w:themeColor="background2" w:themeShade="E6"/>
              <w:right w:val="single" w:sz="4" w:space="0" w:color="D0CECE" w:themeColor="background2" w:themeShade="E6"/>
            </w:tcBorders>
            <w:noWrap/>
            <w:hideMark/>
          </w:tcPr>
          <w:p w14:paraId="66E0962C" w14:textId="77777777" w:rsidR="00EE037A" w:rsidRPr="00EE037A" w:rsidRDefault="00EE037A" w:rsidP="000D77B7">
            <w:pPr>
              <w:spacing w:after="0"/>
              <w:ind w:firstLine="0"/>
              <w:jc w:val="center"/>
              <w:rPr>
                <w:rFonts w:ascii="Times New Roman" w:hAnsi="Times New Roman" w:cs="Times New Roman"/>
                <w:b/>
                <w:bCs/>
              </w:rPr>
            </w:pPr>
            <w:r w:rsidRPr="00EE037A">
              <w:rPr>
                <w:rFonts w:ascii="Times New Roman" w:hAnsi="Times New Roman" w:cs="Times New Roman"/>
                <w:b/>
                <w:bCs/>
              </w:rPr>
              <w:t>0%</w:t>
            </w:r>
          </w:p>
        </w:tc>
        <w:tc>
          <w:tcPr>
            <w:tcW w:w="981" w:type="dxa"/>
            <w:tcBorders>
              <w:top w:val="single" w:sz="4" w:space="0" w:color="D0CECE" w:themeColor="background2" w:themeShade="E6"/>
              <w:left w:val="single" w:sz="4" w:space="0" w:color="D0CECE" w:themeColor="background2" w:themeShade="E6"/>
              <w:bottom w:val="single" w:sz="4" w:space="0" w:color="D0CECE" w:themeColor="background2" w:themeShade="E6"/>
              <w:right w:val="single" w:sz="4" w:space="0" w:color="D0CECE" w:themeColor="background2" w:themeShade="E6"/>
            </w:tcBorders>
            <w:noWrap/>
            <w:hideMark/>
          </w:tcPr>
          <w:p w14:paraId="50EE0208" w14:textId="77777777" w:rsidR="00EE037A" w:rsidRPr="00EE037A" w:rsidRDefault="00EE037A" w:rsidP="000D77B7">
            <w:pPr>
              <w:spacing w:after="0"/>
              <w:ind w:firstLine="0"/>
              <w:jc w:val="center"/>
              <w:rPr>
                <w:rFonts w:ascii="Times New Roman" w:hAnsi="Times New Roman" w:cs="Times New Roman"/>
                <w:b/>
                <w:bCs/>
              </w:rPr>
            </w:pPr>
            <w:r w:rsidRPr="00EE037A">
              <w:rPr>
                <w:rFonts w:ascii="Times New Roman" w:hAnsi="Times New Roman" w:cs="Times New Roman"/>
                <w:b/>
                <w:bCs/>
              </w:rPr>
              <w:t>0%</w:t>
            </w:r>
          </w:p>
        </w:tc>
        <w:tc>
          <w:tcPr>
            <w:tcW w:w="980" w:type="dxa"/>
            <w:tcBorders>
              <w:top w:val="single" w:sz="4" w:space="0" w:color="D0CECE" w:themeColor="background2" w:themeShade="E6"/>
              <w:left w:val="single" w:sz="4" w:space="0" w:color="D0CECE" w:themeColor="background2" w:themeShade="E6"/>
              <w:bottom w:val="single" w:sz="4" w:space="0" w:color="D0CECE" w:themeColor="background2" w:themeShade="E6"/>
              <w:right w:val="single" w:sz="4" w:space="0" w:color="D0CECE" w:themeColor="background2" w:themeShade="E6"/>
            </w:tcBorders>
            <w:noWrap/>
            <w:hideMark/>
          </w:tcPr>
          <w:p w14:paraId="55D0C3E6" w14:textId="77777777" w:rsidR="00EE037A" w:rsidRPr="00EE037A" w:rsidRDefault="00EE037A" w:rsidP="000D77B7">
            <w:pPr>
              <w:spacing w:after="0"/>
              <w:ind w:firstLine="0"/>
              <w:jc w:val="center"/>
              <w:rPr>
                <w:rFonts w:ascii="Times New Roman" w:hAnsi="Times New Roman" w:cs="Times New Roman"/>
                <w:b/>
                <w:bCs/>
              </w:rPr>
            </w:pPr>
            <w:r w:rsidRPr="00EE037A">
              <w:rPr>
                <w:rFonts w:ascii="Times New Roman" w:hAnsi="Times New Roman" w:cs="Times New Roman"/>
                <w:b/>
                <w:bCs/>
              </w:rPr>
              <w:t>11%</w:t>
            </w:r>
          </w:p>
        </w:tc>
        <w:tc>
          <w:tcPr>
            <w:tcW w:w="981" w:type="dxa"/>
            <w:tcBorders>
              <w:top w:val="single" w:sz="4" w:space="0" w:color="D0CECE" w:themeColor="background2" w:themeShade="E6"/>
              <w:left w:val="single" w:sz="4" w:space="0" w:color="D0CECE" w:themeColor="background2" w:themeShade="E6"/>
              <w:bottom w:val="single" w:sz="4" w:space="0" w:color="D0CECE" w:themeColor="background2" w:themeShade="E6"/>
              <w:right w:val="single" w:sz="4" w:space="0" w:color="D0CECE" w:themeColor="background2" w:themeShade="E6"/>
            </w:tcBorders>
            <w:noWrap/>
            <w:hideMark/>
          </w:tcPr>
          <w:p w14:paraId="44F823F9" w14:textId="77777777" w:rsidR="00EE037A" w:rsidRPr="00EE037A" w:rsidRDefault="00EE037A" w:rsidP="000D77B7">
            <w:pPr>
              <w:spacing w:after="0"/>
              <w:ind w:firstLine="0"/>
              <w:jc w:val="center"/>
              <w:rPr>
                <w:rFonts w:ascii="Times New Roman" w:hAnsi="Times New Roman" w:cs="Times New Roman"/>
                <w:b/>
                <w:bCs/>
              </w:rPr>
            </w:pPr>
            <w:r w:rsidRPr="00EE037A">
              <w:rPr>
                <w:rFonts w:ascii="Times New Roman" w:hAnsi="Times New Roman" w:cs="Times New Roman"/>
                <w:b/>
                <w:bCs/>
              </w:rPr>
              <w:t>41%</w:t>
            </w:r>
          </w:p>
        </w:tc>
        <w:tc>
          <w:tcPr>
            <w:tcW w:w="980" w:type="dxa"/>
            <w:tcBorders>
              <w:top w:val="single" w:sz="4" w:space="0" w:color="D0CECE" w:themeColor="background2" w:themeShade="E6"/>
              <w:left w:val="single" w:sz="4" w:space="0" w:color="D0CECE" w:themeColor="background2" w:themeShade="E6"/>
              <w:bottom w:val="single" w:sz="4" w:space="0" w:color="D0CECE" w:themeColor="background2" w:themeShade="E6"/>
              <w:right w:val="single" w:sz="4" w:space="0" w:color="D0CECE" w:themeColor="background2" w:themeShade="E6"/>
            </w:tcBorders>
            <w:noWrap/>
            <w:hideMark/>
          </w:tcPr>
          <w:p w14:paraId="7E88E3FD" w14:textId="77777777" w:rsidR="00EE037A" w:rsidRPr="00EE037A" w:rsidRDefault="00EE037A" w:rsidP="000D77B7">
            <w:pPr>
              <w:spacing w:after="0"/>
              <w:ind w:firstLine="0"/>
              <w:jc w:val="center"/>
              <w:rPr>
                <w:rFonts w:ascii="Times New Roman" w:hAnsi="Times New Roman" w:cs="Times New Roman"/>
                <w:b/>
                <w:bCs/>
              </w:rPr>
            </w:pPr>
            <w:r w:rsidRPr="00EE037A">
              <w:rPr>
                <w:rFonts w:ascii="Times New Roman" w:hAnsi="Times New Roman" w:cs="Times New Roman"/>
                <w:b/>
                <w:bCs/>
              </w:rPr>
              <w:t>17%</w:t>
            </w:r>
          </w:p>
        </w:tc>
        <w:tc>
          <w:tcPr>
            <w:tcW w:w="981" w:type="dxa"/>
            <w:tcBorders>
              <w:top w:val="single" w:sz="4" w:space="0" w:color="D0CECE" w:themeColor="background2" w:themeShade="E6"/>
              <w:left w:val="single" w:sz="4" w:space="0" w:color="D0CECE" w:themeColor="background2" w:themeShade="E6"/>
              <w:bottom w:val="single" w:sz="4" w:space="0" w:color="D0CECE" w:themeColor="background2" w:themeShade="E6"/>
              <w:right w:val="single" w:sz="4" w:space="0" w:color="auto"/>
            </w:tcBorders>
            <w:noWrap/>
            <w:hideMark/>
          </w:tcPr>
          <w:p w14:paraId="649F6DA0" w14:textId="77777777" w:rsidR="00EE037A" w:rsidRPr="00EE037A" w:rsidRDefault="00EE037A" w:rsidP="000D77B7">
            <w:pPr>
              <w:spacing w:after="0"/>
              <w:ind w:firstLine="0"/>
              <w:jc w:val="center"/>
              <w:rPr>
                <w:rFonts w:ascii="Times New Roman" w:hAnsi="Times New Roman" w:cs="Times New Roman"/>
                <w:b/>
                <w:bCs/>
              </w:rPr>
            </w:pPr>
            <w:r w:rsidRPr="00EE037A">
              <w:rPr>
                <w:rFonts w:ascii="Times New Roman" w:hAnsi="Times New Roman" w:cs="Times New Roman"/>
                <w:b/>
                <w:bCs/>
              </w:rPr>
              <w:t>20%</w:t>
            </w:r>
          </w:p>
        </w:tc>
      </w:tr>
      <w:tr w:rsidR="0008492A" w:rsidRPr="00EE037A" w14:paraId="2EB37986" w14:textId="77777777" w:rsidTr="00752A48">
        <w:trPr>
          <w:trHeight w:val="288"/>
        </w:trPr>
        <w:tc>
          <w:tcPr>
            <w:tcW w:w="1271" w:type="dxa"/>
            <w:vMerge w:val="restart"/>
            <w:tcBorders>
              <w:top w:val="single" w:sz="4" w:space="0" w:color="D0CECE" w:themeColor="background2" w:themeShade="E6"/>
              <w:left w:val="single" w:sz="4" w:space="0" w:color="auto"/>
              <w:bottom w:val="single" w:sz="4" w:space="0" w:color="D0CECE" w:themeColor="background2" w:themeShade="E6"/>
              <w:right w:val="single" w:sz="4" w:space="0" w:color="D0CECE" w:themeColor="background2" w:themeShade="E6"/>
            </w:tcBorders>
            <w:shd w:val="clear" w:color="auto" w:fill="E7E6E6" w:themeFill="background2"/>
            <w:hideMark/>
          </w:tcPr>
          <w:p w14:paraId="7742091F" w14:textId="77777777" w:rsidR="00EE037A" w:rsidRPr="00EE037A" w:rsidRDefault="00EE037A" w:rsidP="000D77B7">
            <w:pPr>
              <w:spacing w:after="0"/>
              <w:ind w:firstLine="0"/>
              <w:rPr>
                <w:rFonts w:ascii="Times New Roman" w:hAnsi="Times New Roman" w:cs="Times New Roman"/>
                <w:b/>
                <w:bCs/>
              </w:rPr>
            </w:pPr>
            <w:r w:rsidRPr="00EE037A">
              <w:rPr>
                <w:rFonts w:ascii="Times New Roman" w:hAnsi="Times New Roman" w:cs="Times New Roman"/>
                <w:b/>
                <w:bCs/>
              </w:rPr>
              <w:t>Manufacturing</w:t>
            </w:r>
          </w:p>
        </w:tc>
        <w:tc>
          <w:tcPr>
            <w:tcW w:w="980" w:type="dxa"/>
            <w:tcBorders>
              <w:top w:val="single" w:sz="4" w:space="0" w:color="D0CECE" w:themeColor="background2" w:themeShade="E6"/>
              <w:left w:val="single" w:sz="4" w:space="0" w:color="D0CECE" w:themeColor="background2" w:themeShade="E6"/>
              <w:bottom w:val="single" w:sz="4" w:space="0" w:color="D0CECE" w:themeColor="background2" w:themeShade="E6"/>
              <w:right w:val="single" w:sz="4" w:space="0" w:color="D0CECE" w:themeColor="background2" w:themeShade="E6"/>
            </w:tcBorders>
            <w:noWrap/>
            <w:hideMark/>
          </w:tcPr>
          <w:p w14:paraId="3B64EECF" w14:textId="77777777" w:rsidR="00EE037A" w:rsidRPr="00EE037A" w:rsidRDefault="00EE037A" w:rsidP="000D77B7">
            <w:pPr>
              <w:spacing w:after="0"/>
              <w:ind w:firstLine="0"/>
              <w:jc w:val="center"/>
              <w:rPr>
                <w:rFonts w:ascii="Times New Roman" w:hAnsi="Times New Roman" w:cs="Times New Roman"/>
              </w:rPr>
            </w:pPr>
            <w:r w:rsidRPr="00EE037A">
              <w:rPr>
                <w:rFonts w:ascii="Times New Roman" w:hAnsi="Times New Roman" w:cs="Times New Roman"/>
              </w:rPr>
              <w:t>1.1E-05</w:t>
            </w:r>
          </w:p>
        </w:tc>
        <w:tc>
          <w:tcPr>
            <w:tcW w:w="980" w:type="dxa"/>
            <w:tcBorders>
              <w:top w:val="single" w:sz="4" w:space="0" w:color="D0CECE" w:themeColor="background2" w:themeShade="E6"/>
              <w:left w:val="single" w:sz="4" w:space="0" w:color="D0CECE" w:themeColor="background2" w:themeShade="E6"/>
              <w:bottom w:val="single" w:sz="4" w:space="0" w:color="D0CECE" w:themeColor="background2" w:themeShade="E6"/>
              <w:right w:val="single" w:sz="4" w:space="0" w:color="D0CECE" w:themeColor="background2" w:themeShade="E6"/>
            </w:tcBorders>
            <w:noWrap/>
            <w:hideMark/>
          </w:tcPr>
          <w:p w14:paraId="2A2A617A" w14:textId="77777777" w:rsidR="00EE037A" w:rsidRPr="00EE037A" w:rsidRDefault="00EE037A" w:rsidP="000D77B7">
            <w:pPr>
              <w:spacing w:after="0"/>
              <w:ind w:firstLine="0"/>
              <w:jc w:val="center"/>
              <w:rPr>
                <w:rFonts w:ascii="Times New Roman" w:hAnsi="Times New Roman" w:cs="Times New Roman"/>
              </w:rPr>
            </w:pPr>
            <w:r w:rsidRPr="00EE037A">
              <w:rPr>
                <w:rFonts w:ascii="Times New Roman" w:hAnsi="Times New Roman" w:cs="Times New Roman"/>
              </w:rPr>
              <w:t>3.0E+00</w:t>
            </w:r>
          </w:p>
        </w:tc>
        <w:tc>
          <w:tcPr>
            <w:tcW w:w="981" w:type="dxa"/>
            <w:tcBorders>
              <w:top w:val="single" w:sz="4" w:space="0" w:color="D0CECE" w:themeColor="background2" w:themeShade="E6"/>
              <w:left w:val="single" w:sz="4" w:space="0" w:color="D0CECE" w:themeColor="background2" w:themeShade="E6"/>
              <w:bottom w:val="single" w:sz="4" w:space="0" w:color="D0CECE" w:themeColor="background2" w:themeShade="E6"/>
              <w:right w:val="single" w:sz="4" w:space="0" w:color="D0CECE" w:themeColor="background2" w:themeShade="E6"/>
            </w:tcBorders>
            <w:noWrap/>
            <w:hideMark/>
          </w:tcPr>
          <w:p w14:paraId="36EA5CD6" w14:textId="77777777" w:rsidR="00EE037A" w:rsidRPr="00EE037A" w:rsidRDefault="00EE037A" w:rsidP="000D77B7">
            <w:pPr>
              <w:spacing w:after="0"/>
              <w:ind w:firstLine="0"/>
              <w:jc w:val="center"/>
              <w:rPr>
                <w:rFonts w:ascii="Times New Roman" w:hAnsi="Times New Roman" w:cs="Times New Roman"/>
              </w:rPr>
            </w:pPr>
            <w:r w:rsidRPr="00EE037A">
              <w:rPr>
                <w:rFonts w:ascii="Times New Roman" w:hAnsi="Times New Roman" w:cs="Times New Roman"/>
              </w:rPr>
              <w:t>3.3E-01</w:t>
            </w:r>
          </w:p>
        </w:tc>
        <w:tc>
          <w:tcPr>
            <w:tcW w:w="980" w:type="dxa"/>
            <w:tcBorders>
              <w:top w:val="single" w:sz="4" w:space="0" w:color="D0CECE" w:themeColor="background2" w:themeShade="E6"/>
              <w:left w:val="single" w:sz="4" w:space="0" w:color="D0CECE" w:themeColor="background2" w:themeShade="E6"/>
              <w:bottom w:val="single" w:sz="4" w:space="0" w:color="D0CECE" w:themeColor="background2" w:themeShade="E6"/>
              <w:right w:val="single" w:sz="4" w:space="0" w:color="D0CECE" w:themeColor="background2" w:themeShade="E6"/>
            </w:tcBorders>
            <w:noWrap/>
            <w:hideMark/>
          </w:tcPr>
          <w:p w14:paraId="57F85D93" w14:textId="77777777" w:rsidR="00EE037A" w:rsidRPr="00EE037A" w:rsidRDefault="00EE037A" w:rsidP="000D77B7">
            <w:pPr>
              <w:spacing w:after="0"/>
              <w:ind w:firstLine="0"/>
              <w:jc w:val="center"/>
              <w:rPr>
                <w:rFonts w:ascii="Times New Roman" w:hAnsi="Times New Roman" w:cs="Times New Roman"/>
              </w:rPr>
            </w:pPr>
            <w:r w:rsidRPr="00EE037A">
              <w:rPr>
                <w:rFonts w:ascii="Times New Roman" w:hAnsi="Times New Roman" w:cs="Times New Roman"/>
              </w:rPr>
              <w:t>9.1E-04</w:t>
            </w:r>
          </w:p>
        </w:tc>
        <w:tc>
          <w:tcPr>
            <w:tcW w:w="981" w:type="dxa"/>
            <w:tcBorders>
              <w:top w:val="single" w:sz="4" w:space="0" w:color="D0CECE" w:themeColor="background2" w:themeShade="E6"/>
              <w:left w:val="single" w:sz="4" w:space="0" w:color="D0CECE" w:themeColor="background2" w:themeShade="E6"/>
              <w:bottom w:val="single" w:sz="4" w:space="0" w:color="D0CECE" w:themeColor="background2" w:themeShade="E6"/>
              <w:right w:val="single" w:sz="4" w:space="0" w:color="D0CECE" w:themeColor="background2" w:themeShade="E6"/>
            </w:tcBorders>
            <w:noWrap/>
            <w:hideMark/>
          </w:tcPr>
          <w:p w14:paraId="6E2AB674" w14:textId="77777777" w:rsidR="00EE037A" w:rsidRPr="00EE037A" w:rsidRDefault="00EE037A" w:rsidP="000D77B7">
            <w:pPr>
              <w:spacing w:after="0"/>
              <w:ind w:firstLine="0"/>
              <w:jc w:val="center"/>
              <w:rPr>
                <w:rFonts w:ascii="Times New Roman" w:hAnsi="Times New Roman" w:cs="Times New Roman"/>
              </w:rPr>
            </w:pPr>
            <w:r w:rsidRPr="00EE037A">
              <w:rPr>
                <w:rFonts w:ascii="Times New Roman" w:hAnsi="Times New Roman" w:cs="Times New Roman"/>
              </w:rPr>
              <w:t>9.6E-05</w:t>
            </w:r>
          </w:p>
        </w:tc>
        <w:tc>
          <w:tcPr>
            <w:tcW w:w="980" w:type="dxa"/>
            <w:tcBorders>
              <w:top w:val="single" w:sz="4" w:space="0" w:color="D0CECE" w:themeColor="background2" w:themeShade="E6"/>
              <w:left w:val="single" w:sz="4" w:space="0" w:color="D0CECE" w:themeColor="background2" w:themeShade="E6"/>
              <w:bottom w:val="single" w:sz="4" w:space="0" w:color="D0CECE" w:themeColor="background2" w:themeShade="E6"/>
              <w:right w:val="single" w:sz="4" w:space="0" w:color="D0CECE" w:themeColor="background2" w:themeShade="E6"/>
            </w:tcBorders>
            <w:noWrap/>
            <w:hideMark/>
          </w:tcPr>
          <w:p w14:paraId="77A6691D" w14:textId="77777777" w:rsidR="00EE037A" w:rsidRPr="00EE037A" w:rsidRDefault="00EE037A" w:rsidP="000D77B7">
            <w:pPr>
              <w:spacing w:after="0"/>
              <w:ind w:firstLine="0"/>
              <w:jc w:val="center"/>
              <w:rPr>
                <w:rFonts w:ascii="Times New Roman" w:hAnsi="Times New Roman" w:cs="Times New Roman"/>
              </w:rPr>
            </w:pPr>
            <w:r w:rsidRPr="00EE037A">
              <w:rPr>
                <w:rFonts w:ascii="Times New Roman" w:hAnsi="Times New Roman" w:cs="Times New Roman"/>
              </w:rPr>
              <w:t>6.5E-02</w:t>
            </w:r>
          </w:p>
        </w:tc>
        <w:tc>
          <w:tcPr>
            <w:tcW w:w="980" w:type="dxa"/>
            <w:tcBorders>
              <w:top w:val="single" w:sz="4" w:space="0" w:color="D0CECE" w:themeColor="background2" w:themeShade="E6"/>
              <w:left w:val="single" w:sz="4" w:space="0" w:color="D0CECE" w:themeColor="background2" w:themeShade="E6"/>
              <w:bottom w:val="single" w:sz="4" w:space="0" w:color="D0CECE" w:themeColor="background2" w:themeShade="E6"/>
              <w:right w:val="single" w:sz="4" w:space="0" w:color="D0CECE" w:themeColor="background2" w:themeShade="E6"/>
            </w:tcBorders>
            <w:noWrap/>
            <w:hideMark/>
          </w:tcPr>
          <w:p w14:paraId="461B69CE" w14:textId="77777777" w:rsidR="00EE037A" w:rsidRPr="00EE037A" w:rsidRDefault="00EE037A" w:rsidP="000D77B7">
            <w:pPr>
              <w:spacing w:after="0"/>
              <w:ind w:firstLine="0"/>
              <w:jc w:val="center"/>
              <w:rPr>
                <w:rFonts w:ascii="Times New Roman" w:hAnsi="Times New Roman" w:cs="Times New Roman"/>
              </w:rPr>
            </w:pPr>
            <w:r w:rsidRPr="00EE037A">
              <w:rPr>
                <w:rFonts w:ascii="Times New Roman" w:hAnsi="Times New Roman" w:cs="Times New Roman"/>
              </w:rPr>
              <w:t>2.4E-04</w:t>
            </w:r>
          </w:p>
        </w:tc>
        <w:tc>
          <w:tcPr>
            <w:tcW w:w="981" w:type="dxa"/>
            <w:tcBorders>
              <w:top w:val="single" w:sz="4" w:space="0" w:color="D0CECE" w:themeColor="background2" w:themeShade="E6"/>
              <w:left w:val="single" w:sz="4" w:space="0" w:color="D0CECE" w:themeColor="background2" w:themeShade="E6"/>
              <w:bottom w:val="single" w:sz="4" w:space="0" w:color="D0CECE" w:themeColor="background2" w:themeShade="E6"/>
              <w:right w:val="single" w:sz="4" w:space="0" w:color="D0CECE" w:themeColor="background2" w:themeShade="E6"/>
            </w:tcBorders>
            <w:noWrap/>
            <w:hideMark/>
          </w:tcPr>
          <w:p w14:paraId="24B6EFCF" w14:textId="77777777" w:rsidR="00EE037A" w:rsidRPr="00EE037A" w:rsidRDefault="00EE037A" w:rsidP="000D77B7">
            <w:pPr>
              <w:spacing w:after="0"/>
              <w:ind w:firstLine="0"/>
              <w:jc w:val="center"/>
              <w:rPr>
                <w:rFonts w:ascii="Times New Roman" w:hAnsi="Times New Roman" w:cs="Times New Roman"/>
              </w:rPr>
            </w:pPr>
            <w:r w:rsidRPr="00EE037A">
              <w:rPr>
                <w:rFonts w:ascii="Times New Roman" w:hAnsi="Times New Roman" w:cs="Times New Roman"/>
              </w:rPr>
              <w:t>6.4E-02</w:t>
            </w:r>
          </w:p>
        </w:tc>
        <w:tc>
          <w:tcPr>
            <w:tcW w:w="980" w:type="dxa"/>
            <w:tcBorders>
              <w:top w:val="single" w:sz="4" w:space="0" w:color="D0CECE" w:themeColor="background2" w:themeShade="E6"/>
              <w:left w:val="single" w:sz="4" w:space="0" w:color="D0CECE" w:themeColor="background2" w:themeShade="E6"/>
              <w:bottom w:val="single" w:sz="4" w:space="0" w:color="D0CECE" w:themeColor="background2" w:themeShade="E6"/>
              <w:right w:val="single" w:sz="4" w:space="0" w:color="D0CECE" w:themeColor="background2" w:themeShade="E6"/>
            </w:tcBorders>
            <w:noWrap/>
            <w:hideMark/>
          </w:tcPr>
          <w:p w14:paraId="191AA83A" w14:textId="77777777" w:rsidR="00EE037A" w:rsidRPr="00EE037A" w:rsidRDefault="00EE037A" w:rsidP="000D77B7">
            <w:pPr>
              <w:spacing w:after="0"/>
              <w:ind w:firstLine="0"/>
              <w:jc w:val="center"/>
              <w:rPr>
                <w:rFonts w:ascii="Times New Roman" w:hAnsi="Times New Roman" w:cs="Times New Roman"/>
              </w:rPr>
            </w:pPr>
            <w:r w:rsidRPr="00EE037A">
              <w:rPr>
                <w:rFonts w:ascii="Times New Roman" w:hAnsi="Times New Roman" w:cs="Times New Roman"/>
              </w:rPr>
              <w:t>3.8E-05</w:t>
            </w:r>
          </w:p>
        </w:tc>
        <w:tc>
          <w:tcPr>
            <w:tcW w:w="981" w:type="dxa"/>
            <w:tcBorders>
              <w:top w:val="single" w:sz="4" w:space="0" w:color="D0CECE" w:themeColor="background2" w:themeShade="E6"/>
              <w:left w:val="single" w:sz="4" w:space="0" w:color="D0CECE" w:themeColor="background2" w:themeShade="E6"/>
              <w:bottom w:val="single" w:sz="4" w:space="0" w:color="D0CECE" w:themeColor="background2" w:themeShade="E6"/>
              <w:right w:val="single" w:sz="4" w:space="0" w:color="D0CECE" w:themeColor="background2" w:themeShade="E6"/>
            </w:tcBorders>
            <w:noWrap/>
            <w:hideMark/>
          </w:tcPr>
          <w:p w14:paraId="2EB46C3F" w14:textId="77777777" w:rsidR="00EE037A" w:rsidRPr="00EE037A" w:rsidRDefault="00EE037A" w:rsidP="000D77B7">
            <w:pPr>
              <w:spacing w:after="0"/>
              <w:ind w:firstLine="0"/>
              <w:jc w:val="center"/>
              <w:rPr>
                <w:rFonts w:ascii="Times New Roman" w:hAnsi="Times New Roman" w:cs="Times New Roman"/>
              </w:rPr>
            </w:pPr>
            <w:r w:rsidRPr="00EE037A">
              <w:rPr>
                <w:rFonts w:ascii="Times New Roman" w:hAnsi="Times New Roman" w:cs="Times New Roman"/>
              </w:rPr>
              <w:t>1.3E-04</w:t>
            </w:r>
          </w:p>
        </w:tc>
        <w:tc>
          <w:tcPr>
            <w:tcW w:w="980" w:type="dxa"/>
            <w:tcBorders>
              <w:top w:val="single" w:sz="4" w:space="0" w:color="D0CECE" w:themeColor="background2" w:themeShade="E6"/>
              <w:left w:val="single" w:sz="4" w:space="0" w:color="D0CECE" w:themeColor="background2" w:themeShade="E6"/>
              <w:bottom w:val="single" w:sz="4" w:space="0" w:color="D0CECE" w:themeColor="background2" w:themeShade="E6"/>
              <w:right w:val="single" w:sz="4" w:space="0" w:color="D0CECE" w:themeColor="background2" w:themeShade="E6"/>
            </w:tcBorders>
            <w:noWrap/>
            <w:hideMark/>
          </w:tcPr>
          <w:p w14:paraId="5AA9890C" w14:textId="77777777" w:rsidR="00EE037A" w:rsidRPr="00EE037A" w:rsidRDefault="00EE037A" w:rsidP="000D77B7">
            <w:pPr>
              <w:spacing w:after="0"/>
              <w:ind w:firstLine="0"/>
              <w:jc w:val="center"/>
              <w:rPr>
                <w:rFonts w:ascii="Times New Roman" w:hAnsi="Times New Roman" w:cs="Times New Roman"/>
              </w:rPr>
            </w:pPr>
            <w:r w:rsidRPr="00EE037A">
              <w:rPr>
                <w:rFonts w:ascii="Times New Roman" w:hAnsi="Times New Roman" w:cs="Times New Roman"/>
              </w:rPr>
              <w:t>1.6E-04</w:t>
            </w:r>
          </w:p>
        </w:tc>
        <w:tc>
          <w:tcPr>
            <w:tcW w:w="981" w:type="dxa"/>
            <w:tcBorders>
              <w:top w:val="single" w:sz="4" w:space="0" w:color="D0CECE" w:themeColor="background2" w:themeShade="E6"/>
              <w:left w:val="single" w:sz="4" w:space="0" w:color="D0CECE" w:themeColor="background2" w:themeShade="E6"/>
              <w:bottom w:val="single" w:sz="4" w:space="0" w:color="D0CECE" w:themeColor="background2" w:themeShade="E6"/>
              <w:right w:val="single" w:sz="4" w:space="0" w:color="auto"/>
            </w:tcBorders>
            <w:noWrap/>
            <w:hideMark/>
          </w:tcPr>
          <w:p w14:paraId="34FB7B3C" w14:textId="77777777" w:rsidR="00EE037A" w:rsidRPr="00EE037A" w:rsidRDefault="00EE037A" w:rsidP="000D77B7">
            <w:pPr>
              <w:spacing w:after="0"/>
              <w:ind w:firstLine="0"/>
              <w:jc w:val="center"/>
              <w:rPr>
                <w:rFonts w:ascii="Times New Roman" w:hAnsi="Times New Roman" w:cs="Times New Roman"/>
              </w:rPr>
            </w:pPr>
            <w:r w:rsidRPr="00EE037A">
              <w:rPr>
                <w:rFonts w:ascii="Times New Roman" w:hAnsi="Times New Roman" w:cs="Times New Roman"/>
              </w:rPr>
              <w:t>1.1E-03</w:t>
            </w:r>
          </w:p>
        </w:tc>
      </w:tr>
      <w:tr w:rsidR="0008492A" w:rsidRPr="00EE037A" w14:paraId="3CB8CC33" w14:textId="77777777" w:rsidTr="00752A48">
        <w:trPr>
          <w:trHeight w:val="288"/>
        </w:trPr>
        <w:tc>
          <w:tcPr>
            <w:tcW w:w="1271" w:type="dxa"/>
            <w:vMerge/>
            <w:tcBorders>
              <w:top w:val="single" w:sz="4" w:space="0" w:color="D0CECE" w:themeColor="background2" w:themeShade="E6"/>
              <w:left w:val="single" w:sz="4" w:space="0" w:color="auto"/>
              <w:bottom w:val="single" w:sz="4" w:space="0" w:color="D0CECE" w:themeColor="background2" w:themeShade="E6"/>
              <w:right w:val="single" w:sz="4" w:space="0" w:color="D0CECE" w:themeColor="background2" w:themeShade="E6"/>
            </w:tcBorders>
            <w:shd w:val="clear" w:color="auto" w:fill="E7E6E6" w:themeFill="background2"/>
            <w:hideMark/>
          </w:tcPr>
          <w:p w14:paraId="3649E385" w14:textId="77777777" w:rsidR="00EE037A" w:rsidRPr="00EE037A" w:rsidRDefault="00EE037A" w:rsidP="000D77B7">
            <w:pPr>
              <w:spacing w:after="0"/>
              <w:ind w:firstLine="0"/>
              <w:rPr>
                <w:rFonts w:ascii="Times New Roman" w:hAnsi="Times New Roman" w:cs="Times New Roman"/>
                <w:b/>
                <w:bCs/>
              </w:rPr>
            </w:pPr>
          </w:p>
        </w:tc>
        <w:tc>
          <w:tcPr>
            <w:tcW w:w="980" w:type="dxa"/>
            <w:tcBorders>
              <w:top w:val="single" w:sz="4" w:space="0" w:color="D0CECE" w:themeColor="background2" w:themeShade="E6"/>
              <w:left w:val="single" w:sz="4" w:space="0" w:color="D0CECE" w:themeColor="background2" w:themeShade="E6"/>
              <w:bottom w:val="single" w:sz="4" w:space="0" w:color="D0CECE" w:themeColor="background2" w:themeShade="E6"/>
              <w:right w:val="single" w:sz="4" w:space="0" w:color="D0CECE" w:themeColor="background2" w:themeShade="E6"/>
            </w:tcBorders>
            <w:noWrap/>
            <w:hideMark/>
          </w:tcPr>
          <w:p w14:paraId="4BAA36FD" w14:textId="77777777" w:rsidR="00EE037A" w:rsidRPr="00EE037A" w:rsidRDefault="00EE037A" w:rsidP="000D77B7">
            <w:pPr>
              <w:spacing w:after="0"/>
              <w:ind w:firstLine="0"/>
              <w:jc w:val="center"/>
              <w:rPr>
                <w:rFonts w:ascii="Times New Roman" w:hAnsi="Times New Roman" w:cs="Times New Roman"/>
                <w:b/>
                <w:bCs/>
              </w:rPr>
            </w:pPr>
            <w:r w:rsidRPr="00EE037A">
              <w:rPr>
                <w:rFonts w:ascii="Times New Roman" w:hAnsi="Times New Roman" w:cs="Times New Roman"/>
                <w:b/>
                <w:bCs/>
              </w:rPr>
              <w:t>4%</w:t>
            </w:r>
          </w:p>
        </w:tc>
        <w:tc>
          <w:tcPr>
            <w:tcW w:w="980" w:type="dxa"/>
            <w:tcBorders>
              <w:top w:val="single" w:sz="4" w:space="0" w:color="D0CECE" w:themeColor="background2" w:themeShade="E6"/>
              <w:left w:val="single" w:sz="4" w:space="0" w:color="D0CECE" w:themeColor="background2" w:themeShade="E6"/>
              <w:bottom w:val="single" w:sz="4" w:space="0" w:color="D0CECE" w:themeColor="background2" w:themeShade="E6"/>
              <w:right w:val="single" w:sz="4" w:space="0" w:color="D0CECE" w:themeColor="background2" w:themeShade="E6"/>
            </w:tcBorders>
            <w:noWrap/>
            <w:hideMark/>
          </w:tcPr>
          <w:p w14:paraId="5C0C614C" w14:textId="77777777" w:rsidR="00EE037A" w:rsidRPr="00EE037A" w:rsidRDefault="00EE037A" w:rsidP="000D77B7">
            <w:pPr>
              <w:spacing w:after="0"/>
              <w:ind w:firstLine="0"/>
              <w:jc w:val="center"/>
              <w:rPr>
                <w:rFonts w:ascii="Times New Roman" w:hAnsi="Times New Roman" w:cs="Times New Roman"/>
                <w:b/>
                <w:bCs/>
              </w:rPr>
            </w:pPr>
            <w:r w:rsidRPr="00EE037A">
              <w:rPr>
                <w:rFonts w:ascii="Times New Roman" w:hAnsi="Times New Roman" w:cs="Times New Roman"/>
                <w:b/>
                <w:bCs/>
              </w:rPr>
              <w:t>19%</w:t>
            </w:r>
          </w:p>
        </w:tc>
        <w:tc>
          <w:tcPr>
            <w:tcW w:w="981" w:type="dxa"/>
            <w:tcBorders>
              <w:top w:val="single" w:sz="4" w:space="0" w:color="D0CECE" w:themeColor="background2" w:themeShade="E6"/>
              <w:left w:val="single" w:sz="4" w:space="0" w:color="D0CECE" w:themeColor="background2" w:themeShade="E6"/>
              <w:bottom w:val="single" w:sz="4" w:space="0" w:color="D0CECE" w:themeColor="background2" w:themeShade="E6"/>
              <w:right w:val="single" w:sz="4" w:space="0" w:color="D0CECE" w:themeColor="background2" w:themeShade="E6"/>
            </w:tcBorders>
            <w:noWrap/>
            <w:hideMark/>
          </w:tcPr>
          <w:p w14:paraId="61FD9532" w14:textId="77777777" w:rsidR="00EE037A" w:rsidRPr="00EE037A" w:rsidRDefault="00EE037A" w:rsidP="000D77B7">
            <w:pPr>
              <w:spacing w:after="0"/>
              <w:ind w:firstLine="0"/>
              <w:jc w:val="center"/>
              <w:rPr>
                <w:rFonts w:ascii="Times New Roman" w:hAnsi="Times New Roman" w:cs="Times New Roman"/>
                <w:b/>
                <w:bCs/>
              </w:rPr>
            </w:pPr>
            <w:r w:rsidRPr="00EE037A">
              <w:rPr>
                <w:rFonts w:ascii="Times New Roman" w:hAnsi="Times New Roman" w:cs="Times New Roman"/>
                <w:b/>
                <w:bCs/>
              </w:rPr>
              <w:t>29%</w:t>
            </w:r>
          </w:p>
        </w:tc>
        <w:tc>
          <w:tcPr>
            <w:tcW w:w="980" w:type="dxa"/>
            <w:tcBorders>
              <w:top w:val="single" w:sz="4" w:space="0" w:color="D0CECE" w:themeColor="background2" w:themeShade="E6"/>
              <w:left w:val="single" w:sz="4" w:space="0" w:color="D0CECE" w:themeColor="background2" w:themeShade="E6"/>
              <w:bottom w:val="single" w:sz="4" w:space="0" w:color="D0CECE" w:themeColor="background2" w:themeShade="E6"/>
              <w:right w:val="single" w:sz="4" w:space="0" w:color="D0CECE" w:themeColor="background2" w:themeShade="E6"/>
            </w:tcBorders>
            <w:noWrap/>
            <w:hideMark/>
          </w:tcPr>
          <w:p w14:paraId="58519147" w14:textId="77777777" w:rsidR="00EE037A" w:rsidRPr="00EE037A" w:rsidRDefault="00EE037A" w:rsidP="000D77B7">
            <w:pPr>
              <w:spacing w:after="0"/>
              <w:ind w:firstLine="0"/>
              <w:jc w:val="center"/>
              <w:rPr>
                <w:rFonts w:ascii="Times New Roman" w:hAnsi="Times New Roman" w:cs="Times New Roman"/>
                <w:b/>
                <w:bCs/>
              </w:rPr>
            </w:pPr>
            <w:r w:rsidRPr="00EE037A">
              <w:rPr>
                <w:rFonts w:ascii="Times New Roman" w:hAnsi="Times New Roman" w:cs="Times New Roman"/>
                <w:b/>
                <w:bCs/>
              </w:rPr>
              <w:t>0%</w:t>
            </w:r>
          </w:p>
        </w:tc>
        <w:tc>
          <w:tcPr>
            <w:tcW w:w="981" w:type="dxa"/>
            <w:tcBorders>
              <w:top w:val="single" w:sz="4" w:space="0" w:color="D0CECE" w:themeColor="background2" w:themeShade="E6"/>
              <w:left w:val="single" w:sz="4" w:space="0" w:color="D0CECE" w:themeColor="background2" w:themeShade="E6"/>
              <w:bottom w:val="single" w:sz="4" w:space="0" w:color="D0CECE" w:themeColor="background2" w:themeShade="E6"/>
              <w:right w:val="single" w:sz="4" w:space="0" w:color="D0CECE" w:themeColor="background2" w:themeShade="E6"/>
            </w:tcBorders>
            <w:noWrap/>
            <w:hideMark/>
          </w:tcPr>
          <w:p w14:paraId="4C3F4322" w14:textId="77777777" w:rsidR="00EE037A" w:rsidRPr="00EE037A" w:rsidRDefault="00EE037A" w:rsidP="000D77B7">
            <w:pPr>
              <w:spacing w:after="0"/>
              <w:ind w:firstLine="0"/>
              <w:jc w:val="center"/>
              <w:rPr>
                <w:rFonts w:ascii="Times New Roman" w:hAnsi="Times New Roman" w:cs="Times New Roman"/>
                <w:b/>
                <w:bCs/>
              </w:rPr>
            </w:pPr>
            <w:r w:rsidRPr="00EE037A">
              <w:rPr>
                <w:rFonts w:ascii="Times New Roman" w:hAnsi="Times New Roman" w:cs="Times New Roman"/>
                <w:b/>
                <w:bCs/>
              </w:rPr>
              <w:t>0%</w:t>
            </w:r>
          </w:p>
        </w:tc>
        <w:tc>
          <w:tcPr>
            <w:tcW w:w="980" w:type="dxa"/>
            <w:tcBorders>
              <w:top w:val="single" w:sz="4" w:space="0" w:color="D0CECE" w:themeColor="background2" w:themeShade="E6"/>
              <w:left w:val="single" w:sz="4" w:space="0" w:color="D0CECE" w:themeColor="background2" w:themeShade="E6"/>
              <w:bottom w:val="single" w:sz="4" w:space="0" w:color="D0CECE" w:themeColor="background2" w:themeShade="E6"/>
              <w:right w:val="single" w:sz="4" w:space="0" w:color="D0CECE" w:themeColor="background2" w:themeShade="E6"/>
            </w:tcBorders>
            <w:noWrap/>
            <w:hideMark/>
          </w:tcPr>
          <w:p w14:paraId="31FF503C" w14:textId="77777777" w:rsidR="00EE037A" w:rsidRPr="00EE037A" w:rsidRDefault="00EE037A" w:rsidP="000D77B7">
            <w:pPr>
              <w:spacing w:after="0"/>
              <w:ind w:firstLine="0"/>
              <w:jc w:val="center"/>
              <w:rPr>
                <w:rFonts w:ascii="Times New Roman" w:hAnsi="Times New Roman" w:cs="Times New Roman"/>
                <w:b/>
                <w:bCs/>
              </w:rPr>
            </w:pPr>
            <w:r w:rsidRPr="00EE037A">
              <w:rPr>
                <w:rFonts w:ascii="Times New Roman" w:hAnsi="Times New Roman" w:cs="Times New Roman"/>
                <w:b/>
                <w:bCs/>
              </w:rPr>
              <w:t>0%</w:t>
            </w:r>
          </w:p>
        </w:tc>
        <w:tc>
          <w:tcPr>
            <w:tcW w:w="980" w:type="dxa"/>
            <w:tcBorders>
              <w:top w:val="single" w:sz="4" w:space="0" w:color="D0CECE" w:themeColor="background2" w:themeShade="E6"/>
              <w:left w:val="single" w:sz="4" w:space="0" w:color="D0CECE" w:themeColor="background2" w:themeShade="E6"/>
              <w:bottom w:val="single" w:sz="4" w:space="0" w:color="D0CECE" w:themeColor="background2" w:themeShade="E6"/>
              <w:right w:val="single" w:sz="4" w:space="0" w:color="D0CECE" w:themeColor="background2" w:themeShade="E6"/>
            </w:tcBorders>
            <w:noWrap/>
            <w:hideMark/>
          </w:tcPr>
          <w:p w14:paraId="2AB5E251" w14:textId="77777777" w:rsidR="00EE037A" w:rsidRPr="00EE037A" w:rsidRDefault="00EE037A" w:rsidP="000D77B7">
            <w:pPr>
              <w:spacing w:after="0"/>
              <w:ind w:firstLine="0"/>
              <w:jc w:val="center"/>
              <w:rPr>
                <w:rFonts w:ascii="Times New Roman" w:hAnsi="Times New Roman" w:cs="Times New Roman"/>
                <w:b/>
                <w:bCs/>
              </w:rPr>
            </w:pPr>
            <w:r w:rsidRPr="00EE037A">
              <w:rPr>
                <w:rFonts w:ascii="Times New Roman" w:hAnsi="Times New Roman" w:cs="Times New Roman"/>
                <w:b/>
                <w:bCs/>
              </w:rPr>
              <w:t>0%</w:t>
            </w:r>
          </w:p>
        </w:tc>
        <w:tc>
          <w:tcPr>
            <w:tcW w:w="981" w:type="dxa"/>
            <w:tcBorders>
              <w:top w:val="single" w:sz="4" w:space="0" w:color="D0CECE" w:themeColor="background2" w:themeShade="E6"/>
              <w:left w:val="single" w:sz="4" w:space="0" w:color="D0CECE" w:themeColor="background2" w:themeShade="E6"/>
              <w:bottom w:val="single" w:sz="4" w:space="0" w:color="D0CECE" w:themeColor="background2" w:themeShade="E6"/>
              <w:right w:val="single" w:sz="4" w:space="0" w:color="D0CECE" w:themeColor="background2" w:themeShade="E6"/>
            </w:tcBorders>
            <w:noWrap/>
            <w:hideMark/>
          </w:tcPr>
          <w:p w14:paraId="1EB81312" w14:textId="77777777" w:rsidR="00EE037A" w:rsidRPr="00EE037A" w:rsidRDefault="00EE037A" w:rsidP="000D77B7">
            <w:pPr>
              <w:spacing w:after="0"/>
              <w:ind w:firstLine="0"/>
              <w:jc w:val="center"/>
              <w:rPr>
                <w:rFonts w:ascii="Times New Roman" w:hAnsi="Times New Roman" w:cs="Times New Roman"/>
                <w:b/>
                <w:bCs/>
              </w:rPr>
            </w:pPr>
            <w:r w:rsidRPr="00EE037A">
              <w:rPr>
                <w:rFonts w:ascii="Times New Roman" w:hAnsi="Times New Roman" w:cs="Times New Roman"/>
                <w:b/>
                <w:bCs/>
              </w:rPr>
              <w:t>0%</w:t>
            </w:r>
          </w:p>
        </w:tc>
        <w:tc>
          <w:tcPr>
            <w:tcW w:w="980" w:type="dxa"/>
            <w:tcBorders>
              <w:top w:val="single" w:sz="4" w:space="0" w:color="D0CECE" w:themeColor="background2" w:themeShade="E6"/>
              <w:left w:val="single" w:sz="4" w:space="0" w:color="D0CECE" w:themeColor="background2" w:themeShade="E6"/>
              <w:bottom w:val="single" w:sz="4" w:space="0" w:color="D0CECE" w:themeColor="background2" w:themeShade="E6"/>
              <w:right w:val="single" w:sz="4" w:space="0" w:color="D0CECE" w:themeColor="background2" w:themeShade="E6"/>
            </w:tcBorders>
            <w:noWrap/>
            <w:hideMark/>
          </w:tcPr>
          <w:p w14:paraId="16C0649F" w14:textId="77777777" w:rsidR="00EE037A" w:rsidRPr="00EE037A" w:rsidRDefault="00EE037A" w:rsidP="000D77B7">
            <w:pPr>
              <w:spacing w:after="0"/>
              <w:ind w:firstLine="0"/>
              <w:jc w:val="center"/>
              <w:rPr>
                <w:rFonts w:ascii="Times New Roman" w:hAnsi="Times New Roman" w:cs="Times New Roman"/>
                <w:b/>
                <w:bCs/>
              </w:rPr>
            </w:pPr>
            <w:r w:rsidRPr="00EE037A">
              <w:rPr>
                <w:rFonts w:ascii="Times New Roman" w:hAnsi="Times New Roman" w:cs="Times New Roman"/>
                <w:b/>
                <w:bCs/>
              </w:rPr>
              <w:t>11%</w:t>
            </w:r>
          </w:p>
        </w:tc>
        <w:tc>
          <w:tcPr>
            <w:tcW w:w="981" w:type="dxa"/>
            <w:tcBorders>
              <w:top w:val="single" w:sz="4" w:space="0" w:color="D0CECE" w:themeColor="background2" w:themeShade="E6"/>
              <w:left w:val="single" w:sz="4" w:space="0" w:color="D0CECE" w:themeColor="background2" w:themeShade="E6"/>
              <w:bottom w:val="single" w:sz="4" w:space="0" w:color="D0CECE" w:themeColor="background2" w:themeShade="E6"/>
              <w:right w:val="single" w:sz="4" w:space="0" w:color="D0CECE" w:themeColor="background2" w:themeShade="E6"/>
            </w:tcBorders>
            <w:noWrap/>
            <w:hideMark/>
          </w:tcPr>
          <w:p w14:paraId="6DE0DB63" w14:textId="77777777" w:rsidR="00EE037A" w:rsidRPr="00EE037A" w:rsidRDefault="00EE037A" w:rsidP="000D77B7">
            <w:pPr>
              <w:spacing w:after="0"/>
              <w:ind w:firstLine="0"/>
              <w:jc w:val="center"/>
              <w:rPr>
                <w:rFonts w:ascii="Times New Roman" w:hAnsi="Times New Roman" w:cs="Times New Roman"/>
                <w:b/>
                <w:bCs/>
              </w:rPr>
            </w:pPr>
            <w:r w:rsidRPr="00EE037A">
              <w:rPr>
                <w:rFonts w:ascii="Times New Roman" w:hAnsi="Times New Roman" w:cs="Times New Roman"/>
                <w:b/>
                <w:bCs/>
              </w:rPr>
              <w:t>31%</w:t>
            </w:r>
          </w:p>
        </w:tc>
        <w:tc>
          <w:tcPr>
            <w:tcW w:w="980" w:type="dxa"/>
            <w:tcBorders>
              <w:top w:val="single" w:sz="4" w:space="0" w:color="D0CECE" w:themeColor="background2" w:themeShade="E6"/>
              <w:left w:val="single" w:sz="4" w:space="0" w:color="D0CECE" w:themeColor="background2" w:themeShade="E6"/>
              <w:bottom w:val="single" w:sz="4" w:space="0" w:color="D0CECE" w:themeColor="background2" w:themeShade="E6"/>
              <w:right w:val="single" w:sz="4" w:space="0" w:color="D0CECE" w:themeColor="background2" w:themeShade="E6"/>
            </w:tcBorders>
            <w:noWrap/>
            <w:hideMark/>
          </w:tcPr>
          <w:p w14:paraId="664D4492" w14:textId="77777777" w:rsidR="00EE037A" w:rsidRPr="00EE037A" w:rsidRDefault="00EE037A" w:rsidP="000D77B7">
            <w:pPr>
              <w:spacing w:after="0"/>
              <w:ind w:firstLine="0"/>
              <w:jc w:val="center"/>
              <w:rPr>
                <w:rFonts w:ascii="Times New Roman" w:hAnsi="Times New Roman" w:cs="Times New Roman"/>
                <w:b/>
                <w:bCs/>
              </w:rPr>
            </w:pPr>
            <w:r w:rsidRPr="00EE037A">
              <w:rPr>
                <w:rFonts w:ascii="Times New Roman" w:hAnsi="Times New Roman" w:cs="Times New Roman"/>
                <w:b/>
                <w:bCs/>
              </w:rPr>
              <w:t>8%</w:t>
            </w:r>
          </w:p>
        </w:tc>
        <w:tc>
          <w:tcPr>
            <w:tcW w:w="981" w:type="dxa"/>
            <w:tcBorders>
              <w:top w:val="single" w:sz="4" w:space="0" w:color="D0CECE" w:themeColor="background2" w:themeShade="E6"/>
              <w:left w:val="single" w:sz="4" w:space="0" w:color="D0CECE" w:themeColor="background2" w:themeShade="E6"/>
              <w:bottom w:val="single" w:sz="4" w:space="0" w:color="D0CECE" w:themeColor="background2" w:themeShade="E6"/>
              <w:right w:val="single" w:sz="4" w:space="0" w:color="auto"/>
            </w:tcBorders>
            <w:noWrap/>
            <w:hideMark/>
          </w:tcPr>
          <w:p w14:paraId="3D4C8C8D" w14:textId="77777777" w:rsidR="00EE037A" w:rsidRPr="00EE037A" w:rsidRDefault="00EE037A" w:rsidP="000D77B7">
            <w:pPr>
              <w:spacing w:after="0"/>
              <w:ind w:firstLine="0"/>
              <w:jc w:val="center"/>
              <w:rPr>
                <w:rFonts w:ascii="Times New Roman" w:hAnsi="Times New Roman" w:cs="Times New Roman"/>
                <w:b/>
                <w:bCs/>
              </w:rPr>
            </w:pPr>
            <w:r w:rsidRPr="00EE037A">
              <w:rPr>
                <w:rFonts w:ascii="Times New Roman" w:hAnsi="Times New Roman" w:cs="Times New Roman"/>
                <w:b/>
                <w:bCs/>
              </w:rPr>
              <w:t>10%</w:t>
            </w:r>
          </w:p>
        </w:tc>
      </w:tr>
      <w:tr w:rsidR="0008492A" w:rsidRPr="00EE037A" w14:paraId="74F541F4" w14:textId="77777777" w:rsidTr="00752A48">
        <w:trPr>
          <w:trHeight w:val="288"/>
        </w:trPr>
        <w:tc>
          <w:tcPr>
            <w:tcW w:w="1271" w:type="dxa"/>
            <w:vMerge w:val="restart"/>
            <w:tcBorders>
              <w:top w:val="single" w:sz="4" w:space="0" w:color="D0CECE" w:themeColor="background2" w:themeShade="E6"/>
              <w:left w:val="single" w:sz="4" w:space="0" w:color="auto"/>
              <w:bottom w:val="single" w:sz="4" w:space="0" w:color="D0CECE" w:themeColor="background2" w:themeShade="E6"/>
              <w:right w:val="single" w:sz="4" w:space="0" w:color="D0CECE" w:themeColor="background2" w:themeShade="E6"/>
            </w:tcBorders>
            <w:shd w:val="clear" w:color="auto" w:fill="E7E6E6" w:themeFill="background2"/>
            <w:hideMark/>
          </w:tcPr>
          <w:p w14:paraId="187E853D" w14:textId="77777777" w:rsidR="00EE037A" w:rsidRPr="00EE037A" w:rsidRDefault="00EE037A" w:rsidP="000D77B7">
            <w:pPr>
              <w:spacing w:after="0"/>
              <w:ind w:firstLine="0"/>
              <w:rPr>
                <w:rFonts w:ascii="Times New Roman" w:hAnsi="Times New Roman" w:cs="Times New Roman"/>
                <w:b/>
                <w:bCs/>
              </w:rPr>
            </w:pPr>
            <w:r w:rsidRPr="00EE037A">
              <w:rPr>
                <w:rFonts w:ascii="Times New Roman" w:hAnsi="Times New Roman" w:cs="Times New Roman"/>
                <w:b/>
                <w:bCs/>
              </w:rPr>
              <w:t>Transports</w:t>
            </w:r>
          </w:p>
        </w:tc>
        <w:tc>
          <w:tcPr>
            <w:tcW w:w="980" w:type="dxa"/>
            <w:tcBorders>
              <w:top w:val="single" w:sz="4" w:space="0" w:color="D0CECE" w:themeColor="background2" w:themeShade="E6"/>
              <w:left w:val="single" w:sz="4" w:space="0" w:color="D0CECE" w:themeColor="background2" w:themeShade="E6"/>
              <w:bottom w:val="single" w:sz="4" w:space="0" w:color="D0CECE" w:themeColor="background2" w:themeShade="E6"/>
              <w:right w:val="single" w:sz="4" w:space="0" w:color="D0CECE" w:themeColor="background2" w:themeShade="E6"/>
            </w:tcBorders>
            <w:noWrap/>
            <w:hideMark/>
          </w:tcPr>
          <w:p w14:paraId="48CA3E4A" w14:textId="77777777" w:rsidR="00EE037A" w:rsidRPr="00EE037A" w:rsidRDefault="00EE037A" w:rsidP="000D77B7">
            <w:pPr>
              <w:spacing w:after="0"/>
              <w:ind w:firstLine="0"/>
              <w:jc w:val="center"/>
              <w:rPr>
                <w:rFonts w:ascii="Times New Roman" w:hAnsi="Times New Roman" w:cs="Times New Roman"/>
              </w:rPr>
            </w:pPr>
            <w:r w:rsidRPr="00EE037A">
              <w:rPr>
                <w:rFonts w:ascii="Times New Roman" w:hAnsi="Times New Roman" w:cs="Times New Roman"/>
              </w:rPr>
              <w:t>1.1E-10</w:t>
            </w:r>
          </w:p>
        </w:tc>
        <w:tc>
          <w:tcPr>
            <w:tcW w:w="980" w:type="dxa"/>
            <w:tcBorders>
              <w:top w:val="single" w:sz="4" w:space="0" w:color="D0CECE" w:themeColor="background2" w:themeShade="E6"/>
              <w:left w:val="single" w:sz="4" w:space="0" w:color="D0CECE" w:themeColor="background2" w:themeShade="E6"/>
              <w:bottom w:val="single" w:sz="4" w:space="0" w:color="D0CECE" w:themeColor="background2" w:themeShade="E6"/>
              <w:right w:val="single" w:sz="4" w:space="0" w:color="D0CECE" w:themeColor="background2" w:themeShade="E6"/>
            </w:tcBorders>
            <w:noWrap/>
            <w:hideMark/>
          </w:tcPr>
          <w:p w14:paraId="11C48184" w14:textId="77777777" w:rsidR="00EE037A" w:rsidRPr="00EE037A" w:rsidRDefault="00EE037A" w:rsidP="000D77B7">
            <w:pPr>
              <w:spacing w:after="0"/>
              <w:ind w:firstLine="0"/>
              <w:jc w:val="center"/>
              <w:rPr>
                <w:rFonts w:ascii="Times New Roman" w:hAnsi="Times New Roman" w:cs="Times New Roman"/>
              </w:rPr>
            </w:pPr>
            <w:r w:rsidRPr="00EE037A">
              <w:rPr>
                <w:rFonts w:ascii="Times New Roman" w:hAnsi="Times New Roman" w:cs="Times New Roman"/>
              </w:rPr>
              <w:t>5.9E-01</w:t>
            </w:r>
          </w:p>
        </w:tc>
        <w:tc>
          <w:tcPr>
            <w:tcW w:w="981" w:type="dxa"/>
            <w:tcBorders>
              <w:top w:val="single" w:sz="4" w:space="0" w:color="D0CECE" w:themeColor="background2" w:themeShade="E6"/>
              <w:left w:val="single" w:sz="4" w:space="0" w:color="D0CECE" w:themeColor="background2" w:themeShade="E6"/>
              <w:bottom w:val="single" w:sz="4" w:space="0" w:color="D0CECE" w:themeColor="background2" w:themeShade="E6"/>
              <w:right w:val="single" w:sz="4" w:space="0" w:color="D0CECE" w:themeColor="background2" w:themeShade="E6"/>
            </w:tcBorders>
            <w:noWrap/>
            <w:hideMark/>
          </w:tcPr>
          <w:p w14:paraId="3AA95642" w14:textId="77777777" w:rsidR="00EE037A" w:rsidRPr="00EE037A" w:rsidRDefault="00EE037A" w:rsidP="000D77B7">
            <w:pPr>
              <w:spacing w:after="0"/>
              <w:ind w:firstLine="0"/>
              <w:jc w:val="center"/>
              <w:rPr>
                <w:rFonts w:ascii="Times New Roman" w:hAnsi="Times New Roman" w:cs="Times New Roman"/>
              </w:rPr>
            </w:pPr>
            <w:r w:rsidRPr="00EE037A">
              <w:rPr>
                <w:rFonts w:ascii="Times New Roman" w:hAnsi="Times New Roman" w:cs="Times New Roman"/>
              </w:rPr>
              <w:t>5.4E-02</w:t>
            </w:r>
          </w:p>
        </w:tc>
        <w:tc>
          <w:tcPr>
            <w:tcW w:w="980" w:type="dxa"/>
            <w:tcBorders>
              <w:top w:val="single" w:sz="4" w:space="0" w:color="D0CECE" w:themeColor="background2" w:themeShade="E6"/>
              <w:left w:val="single" w:sz="4" w:space="0" w:color="D0CECE" w:themeColor="background2" w:themeShade="E6"/>
              <w:bottom w:val="single" w:sz="4" w:space="0" w:color="D0CECE" w:themeColor="background2" w:themeShade="E6"/>
              <w:right w:val="single" w:sz="4" w:space="0" w:color="D0CECE" w:themeColor="background2" w:themeShade="E6"/>
            </w:tcBorders>
            <w:noWrap/>
            <w:hideMark/>
          </w:tcPr>
          <w:p w14:paraId="0D5EE963" w14:textId="77777777" w:rsidR="00EE037A" w:rsidRPr="00EE037A" w:rsidRDefault="00EE037A" w:rsidP="000D77B7">
            <w:pPr>
              <w:spacing w:after="0"/>
              <w:ind w:firstLine="0"/>
              <w:jc w:val="center"/>
              <w:rPr>
                <w:rFonts w:ascii="Times New Roman" w:hAnsi="Times New Roman" w:cs="Times New Roman"/>
              </w:rPr>
            </w:pPr>
            <w:r w:rsidRPr="00EE037A">
              <w:rPr>
                <w:rFonts w:ascii="Times New Roman" w:hAnsi="Times New Roman" w:cs="Times New Roman"/>
              </w:rPr>
              <w:t>1.6E-03</w:t>
            </w:r>
          </w:p>
        </w:tc>
        <w:tc>
          <w:tcPr>
            <w:tcW w:w="981" w:type="dxa"/>
            <w:tcBorders>
              <w:top w:val="single" w:sz="4" w:space="0" w:color="D0CECE" w:themeColor="background2" w:themeShade="E6"/>
              <w:left w:val="single" w:sz="4" w:space="0" w:color="D0CECE" w:themeColor="background2" w:themeShade="E6"/>
              <w:bottom w:val="single" w:sz="4" w:space="0" w:color="D0CECE" w:themeColor="background2" w:themeShade="E6"/>
              <w:right w:val="single" w:sz="4" w:space="0" w:color="D0CECE" w:themeColor="background2" w:themeShade="E6"/>
            </w:tcBorders>
            <w:noWrap/>
            <w:hideMark/>
          </w:tcPr>
          <w:p w14:paraId="0D2C326A" w14:textId="77777777" w:rsidR="00EE037A" w:rsidRPr="00EE037A" w:rsidRDefault="00EE037A" w:rsidP="000D77B7">
            <w:pPr>
              <w:spacing w:after="0"/>
              <w:ind w:firstLine="0"/>
              <w:jc w:val="center"/>
              <w:rPr>
                <w:rFonts w:ascii="Times New Roman" w:hAnsi="Times New Roman" w:cs="Times New Roman"/>
              </w:rPr>
            </w:pPr>
            <w:r w:rsidRPr="00EE037A">
              <w:rPr>
                <w:rFonts w:ascii="Times New Roman" w:hAnsi="Times New Roman" w:cs="Times New Roman"/>
              </w:rPr>
              <w:t>0.0E+00</w:t>
            </w:r>
          </w:p>
        </w:tc>
        <w:tc>
          <w:tcPr>
            <w:tcW w:w="980" w:type="dxa"/>
            <w:tcBorders>
              <w:top w:val="single" w:sz="4" w:space="0" w:color="D0CECE" w:themeColor="background2" w:themeShade="E6"/>
              <w:left w:val="single" w:sz="4" w:space="0" w:color="D0CECE" w:themeColor="background2" w:themeShade="E6"/>
              <w:bottom w:val="single" w:sz="4" w:space="0" w:color="D0CECE" w:themeColor="background2" w:themeShade="E6"/>
              <w:right w:val="single" w:sz="4" w:space="0" w:color="D0CECE" w:themeColor="background2" w:themeShade="E6"/>
            </w:tcBorders>
            <w:noWrap/>
            <w:hideMark/>
          </w:tcPr>
          <w:p w14:paraId="7396CFDE" w14:textId="77777777" w:rsidR="00EE037A" w:rsidRPr="00EE037A" w:rsidRDefault="00EE037A" w:rsidP="000D77B7">
            <w:pPr>
              <w:spacing w:after="0"/>
              <w:ind w:firstLine="0"/>
              <w:jc w:val="center"/>
              <w:rPr>
                <w:rFonts w:ascii="Times New Roman" w:hAnsi="Times New Roman" w:cs="Times New Roman"/>
              </w:rPr>
            </w:pPr>
            <w:r w:rsidRPr="00EE037A">
              <w:rPr>
                <w:rFonts w:ascii="Times New Roman" w:hAnsi="Times New Roman" w:cs="Times New Roman"/>
              </w:rPr>
              <w:t>0.0E+00</w:t>
            </w:r>
          </w:p>
        </w:tc>
        <w:tc>
          <w:tcPr>
            <w:tcW w:w="980" w:type="dxa"/>
            <w:tcBorders>
              <w:top w:val="single" w:sz="4" w:space="0" w:color="D0CECE" w:themeColor="background2" w:themeShade="E6"/>
              <w:left w:val="single" w:sz="4" w:space="0" w:color="D0CECE" w:themeColor="background2" w:themeShade="E6"/>
              <w:bottom w:val="single" w:sz="4" w:space="0" w:color="D0CECE" w:themeColor="background2" w:themeShade="E6"/>
              <w:right w:val="single" w:sz="4" w:space="0" w:color="D0CECE" w:themeColor="background2" w:themeShade="E6"/>
            </w:tcBorders>
            <w:noWrap/>
            <w:hideMark/>
          </w:tcPr>
          <w:p w14:paraId="7BB15CCC" w14:textId="77777777" w:rsidR="00EE037A" w:rsidRPr="00EE037A" w:rsidRDefault="00EE037A" w:rsidP="000D77B7">
            <w:pPr>
              <w:spacing w:after="0"/>
              <w:ind w:firstLine="0"/>
              <w:jc w:val="center"/>
              <w:rPr>
                <w:rFonts w:ascii="Times New Roman" w:hAnsi="Times New Roman" w:cs="Times New Roman"/>
              </w:rPr>
            </w:pPr>
            <w:r w:rsidRPr="00EE037A">
              <w:rPr>
                <w:rFonts w:ascii="Times New Roman" w:hAnsi="Times New Roman" w:cs="Times New Roman"/>
              </w:rPr>
              <w:t>0.0E+00</w:t>
            </w:r>
          </w:p>
        </w:tc>
        <w:tc>
          <w:tcPr>
            <w:tcW w:w="981" w:type="dxa"/>
            <w:tcBorders>
              <w:top w:val="single" w:sz="4" w:space="0" w:color="D0CECE" w:themeColor="background2" w:themeShade="E6"/>
              <w:left w:val="single" w:sz="4" w:space="0" w:color="D0CECE" w:themeColor="background2" w:themeShade="E6"/>
              <w:bottom w:val="single" w:sz="4" w:space="0" w:color="D0CECE" w:themeColor="background2" w:themeShade="E6"/>
              <w:right w:val="single" w:sz="4" w:space="0" w:color="D0CECE" w:themeColor="background2" w:themeShade="E6"/>
            </w:tcBorders>
            <w:noWrap/>
            <w:hideMark/>
          </w:tcPr>
          <w:p w14:paraId="5E4206B4" w14:textId="77777777" w:rsidR="00EE037A" w:rsidRPr="00EE037A" w:rsidRDefault="00EE037A" w:rsidP="000D77B7">
            <w:pPr>
              <w:spacing w:after="0"/>
              <w:ind w:firstLine="0"/>
              <w:jc w:val="center"/>
              <w:rPr>
                <w:rFonts w:ascii="Times New Roman" w:hAnsi="Times New Roman" w:cs="Times New Roman"/>
              </w:rPr>
            </w:pPr>
            <w:r w:rsidRPr="00EE037A">
              <w:rPr>
                <w:rFonts w:ascii="Times New Roman" w:hAnsi="Times New Roman" w:cs="Times New Roman"/>
              </w:rPr>
              <w:t>0.0E+00</w:t>
            </w:r>
          </w:p>
        </w:tc>
        <w:tc>
          <w:tcPr>
            <w:tcW w:w="980" w:type="dxa"/>
            <w:tcBorders>
              <w:top w:val="single" w:sz="4" w:space="0" w:color="D0CECE" w:themeColor="background2" w:themeShade="E6"/>
              <w:left w:val="single" w:sz="4" w:space="0" w:color="D0CECE" w:themeColor="background2" w:themeShade="E6"/>
              <w:bottom w:val="single" w:sz="4" w:space="0" w:color="D0CECE" w:themeColor="background2" w:themeShade="E6"/>
              <w:right w:val="single" w:sz="4" w:space="0" w:color="D0CECE" w:themeColor="background2" w:themeShade="E6"/>
            </w:tcBorders>
            <w:noWrap/>
            <w:hideMark/>
          </w:tcPr>
          <w:p w14:paraId="26080654" w14:textId="77777777" w:rsidR="00EE037A" w:rsidRPr="00EE037A" w:rsidRDefault="00EE037A" w:rsidP="000D77B7">
            <w:pPr>
              <w:spacing w:after="0"/>
              <w:ind w:firstLine="0"/>
              <w:jc w:val="center"/>
              <w:rPr>
                <w:rFonts w:ascii="Times New Roman" w:hAnsi="Times New Roman" w:cs="Times New Roman"/>
              </w:rPr>
            </w:pPr>
            <w:r w:rsidRPr="00EE037A">
              <w:rPr>
                <w:rFonts w:ascii="Times New Roman" w:hAnsi="Times New Roman" w:cs="Times New Roman"/>
              </w:rPr>
              <w:t>0.0E+00</w:t>
            </w:r>
          </w:p>
        </w:tc>
        <w:tc>
          <w:tcPr>
            <w:tcW w:w="981" w:type="dxa"/>
            <w:tcBorders>
              <w:top w:val="single" w:sz="4" w:space="0" w:color="D0CECE" w:themeColor="background2" w:themeShade="E6"/>
              <w:left w:val="single" w:sz="4" w:space="0" w:color="D0CECE" w:themeColor="background2" w:themeShade="E6"/>
              <w:bottom w:val="single" w:sz="4" w:space="0" w:color="D0CECE" w:themeColor="background2" w:themeShade="E6"/>
              <w:right w:val="single" w:sz="4" w:space="0" w:color="D0CECE" w:themeColor="background2" w:themeShade="E6"/>
            </w:tcBorders>
            <w:noWrap/>
            <w:hideMark/>
          </w:tcPr>
          <w:p w14:paraId="1CE77D50" w14:textId="77777777" w:rsidR="00EE037A" w:rsidRPr="00EE037A" w:rsidRDefault="00EE037A" w:rsidP="000D77B7">
            <w:pPr>
              <w:spacing w:after="0"/>
              <w:ind w:firstLine="0"/>
              <w:jc w:val="center"/>
              <w:rPr>
                <w:rFonts w:ascii="Times New Roman" w:hAnsi="Times New Roman" w:cs="Times New Roman"/>
              </w:rPr>
            </w:pPr>
            <w:r w:rsidRPr="00EE037A">
              <w:rPr>
                <w:rFonts w:ascii="Times New Roman" w:hAnsi="Times New Roman" w:cs="Times New Roman"/>
              </w:rPr>
              <w:t>4.1E-05</w:t>
            </w:r>
          </w:p>
        </w:tc>
        <w:tc>
          <w:tcPr>
            <w:tcW w:w="980" w:type="dxa"/>
            <w:tcBorders>
              <w:top w:val="single" w:sz="4" w:space="0" w:color="D0CECE" w:themeColor="background2" w:themeShade="E6"/>
              <w:left w:val="single" w:sz="4" w:space="0" w:color="D0CECE" w:themeColor="background2" w:themeShade="E6"/>
              <w:bottom w:val="single" w:sz="4" w:space="0" w:color="D0CECE" w:themeColor="background2" w:themeShade="E6"/>
              <w:right w:val="single" w:sz="4" w:space="0" w:color="D0CECE" w:themeColor="background2" w:themeShade="E6"/>
            </w:tcBorders>
            <w:noWrap/>
            <w:hideMark/>
          </w:tcPr>
          <w:p w14:paraId="77BF33C3" w14:textId="77777777" w:rsidR="00EE037A" w:rsidRPr="00EE037A" w:rsidRDefault="00EE037A" w:rsidP="000D77B7">
            <w:pPr>
              <w:spacing w:after="0"/>
              <w:ind w:firstLine="0"/>
              <w:jc w:val="center"/>
              <w:rPr>
                <w:rFonts w:ascii="Times New Roman" w:hAnsi="Times New Roman" w:cs="Times New Roman"/>
              </w:rPr>
            </w:pPr>
            <w:r w:rsidRPr="00EE037A">
              <w:rPr>
                <w:rFonts w:ascii="Times New Roman" w:hAnsi="Times New Roman" w:cs="Times New Roman"/>
              </w:rPr>
              <w:t>1.7E-04</w:t>
            </w:r>
          </w:p>
        </w:tc>
        <w:tc>
          <w:tcPr>
            <w:tcW w:w="981" w:type="dxa"/>
            <w:tcBorders>
              <w:top w:val="single" w:sz="4" w:space="0" w:color="D0CECE" w:themeColor="background2" w:themeShade="E6"/>
              <w:left w:val="single" w:sz="4" w:space="0" w:color="D0CECE" w:themeColor="background2" w:themeShade="E6"/>
              <w:bottom w:val="single" w:sz="4" w:space="0" w:color="D0CECE" w:themeColor="background2" w:themeShade="E6"/>
              <w:right w:val="single" w:sz="4" w:space="0" w:color="auto"/>
            </w:tcBorders>
            <w:noWrap/>
            <w:hideMark/>
          </w:tcPr>
          <w:p w14:paraId="7D31A78A" w14:textId="77777777" w:rsidR="00EE037A" w:rsidRPr="00EE037A" w:rsidRDefault="00EE037A" w:rsidP="000D77B7">
            <w:pPr>
              <w:spacing w:after="0"/>
              <w:ind w:firstLine="0"/>
              <w:jc w:val="center"/>
              <w:rPr>
                <w:rFonts w:ascii="Times New Roman" w:hAnsi="Times New Roman" w:cs="Times New Roman"/>
              </w:rPr>
            </w:pPr>
            <w:r w:rsidRPr="00EE037A">
              <w:rPr>
                <w:rFonts w:ascii="Times New Roman" w:hAnsi="Times New Roman" w:cs="Times New Roman"/>
              </w:rPr>
              <w:t>1.0E-03</w:t>
            </w:r>
          </w:p>
        </w:tc>
      </w:tr>
      <w:tr w:rsidR="0008492A" w:rsidRPr="00EE037A" w14:paraId="633B748A" w14:textId="77777777" w:rsidTr="00752A48">
        <w:trPr>
          <w:trHeight w:val="288"/>
        </w:trPr>
        <w:tc>
          <w:tcPr>
            <w:tcW w:w="1271" w:type="dxa"/>
            <w:vMerge/>
            <w:tcBorders>
              <w:top w:val="single" w:sz="4" w:space="0" w:color="D0CECE" w:themeColor="background2" w:themeShade="E6"/>
              <w:left w:val="single" w:sz="4" w:space="0" w:color="auto"/>
              <w:bottom w:val="single" w:sz="4" w:space="0" w:color="auto"/>
              <w:right w:val="single" w:sz="4" w:space="0" w:color="D0CECE" w:themeColor="background2" w:themeShade="E6"/>
            </w:tcBorders>
            <w:shd w:val="clear" w:color="auto" w:fill="E7E6E6" w:themeFill="background2"/>
            <w:hideMark/>
          </w:tcPr>
          <w:p w14:paraId="7FF03256" w14:textId="77777777" w:rsidR="00EE037A" w:rsidRPr="00EE037A" w:rsidRDefault="00EE037A" w:rsidP="000D77B7">
            <w:pPr>
              <w:spacing w:after="0"/>
              <w:ind w:firstLine="0"/>
              <w:rPr>
                <w:rFonts w:ascii="Times New Roman" w:hAnsi="Times New Roman" w:cs="Times New Roman"/>
                <w:b/>
                <w:bCs/>
              </w:rPr>
            </w:pPr>
          </w:p>
        </w:tc>
        <w:tc>
          <w:tcPr>
            <w:tcW w:w="980" w:type="dxa"/>
            <w:tcBorders>
              <w:top w:val="single" w:sz="4" w:space="0" w:color="D0CECE" w:themeColor="background2" w:themeShade="E6"/>
              <w:left w:val="single" w:sz="4" w:space="0" w:color="D0CECE" w:themeColor="background2" w:themeShade="E6"/>
              <w:bottom w:val="single" w:sz="4" w:space="0" w:color="auto"/>
              <w:right w:val="single" w:sz="4" w:space="0" w:color="D0CECE" w:themeColor="background2" w:themeShade="E6"/>
            </w:tcBorders>
            <w:noWrap/>
            <w:hideMark/>
          </w:tcPr>
          <w:p w14:paraId="3CC80175" w14:textId="77777777" w:rsidR="00EE037A" w:rsidRPr="00EE037A" w:rsidRDefault="00EE037A" w:rsidP="000D77B7">
            <w:pPr>
              <w:spacing w:after="0"/>
              <w:ind w:firstLine="0"/>
              <w:jc w:val="center"/>
              <w:rPr>
                <w:rFonts w:ascii="Times New Roman" w:hAnsi="Times New Roman" w:cs="Times New Roman"/>
                <w:b/>
                <w:bCs/>
              </w:rPr>
            </w:pPr>
            <w:r w:rsidRPr="00EE037A">
              <w:rPr>
                <w:rFonts w:ascii="Times New Roman" w:hAnsi="Times New Roman" w:cs="Times New Roman"/>
                <w:b/>
                <w:bCs/>
              </w:rPr>
              <w:t>0%</w:t>
            </w:r>
          </w:p>
        </w:tc>
        <w:tc>
          <w:tcPr>
            <w:tcW w:w="980" w:type="dxa"/>
            <w:tcBorders>
              <w:top w:val="single" w:sz="4" w:space="0" w:color="D0CECE" w:themeColor="background2" w:themeShade="E6"/>
              <w:left w:val="single" w:sz="4" w:space="0" w:color="D0CECE" w:themeColor="background2" w:themeShade="E6"/>
              <w:bottom w:val="single" w:sz="4" w:space="0" w:color="auto"/>
              <w:right w:val="single" w:sz="4" w:space="0" w:color="D0CECE" w:themeColor="background2" w:themeShade="E6"/>
            </w:tcBorders>
            <w:noWrap/>
            <w:hideMark/>
          </w:tcPr>
          <w:p w14:paraId="5FECB4DA" w14:textId="77777777" w:rsidR="00EE037A" w:rsidRPr="00EE037A" w:rsidRDefault="00EE037A" w:rsidP="000D77B7">
            <w:pPr>
              <w:spacing w:after="0"/>
              <w:ind w:firstLine="0"/>
              <w:jc w:val="center"/>
              <w:rPr>
                <w:rFonts w:ascii="Times New Roman" w:hAnsi="Times New Roman" w:cs="Times New Roman"/>
                <w:b/>
                <w:bCs/>
              </w:rPr>
            </w:pPr>
            <w:r w:rsidRPr="00EE037A">
              <w:rPr>
                <w:rFonts w:ascii="Times New Roman" w:hAnsi="Times New Roman" w:cs="Times New Roman"/>
                <w:b/>
                <w:bCs/>
              </w:rPr>
              <w:t>4%</w:t>
            </w:r>
          </w:p>
        </w:tc>
        <w:tc>
          <w:tcPr>
            <w:tcW w:w="981" w:type="dxa"/>
            <w:tcBorders>
              <w:top w:val="single" w:sz="4" w:space="0" w:color="D0CECE" w:themeColor="background2" w:themeShade="E6"/>
              <w:left w:val="single" w:sz="4" w:space="0" w:color="D0CECE" w:themeColor="background2" w:themeShade="E6"/>
              <w:bottom w:val="single" w:sz="4" w:space="0" w:color="auto"/>
              <w:right w:val="single" w:sz="4" w:space="0" w:color="D0CECE" w:themeColor="background2" w:themeShade="E6"/>
            </w:tcBorders>
            <w:noWrap/>
            <w:hideMark/>
          </w:tcPr>
          <w:p w14:paraId="16E2F6C0" w14:textId="77777777" w:rsidR="00EE037A" w:rsidRPr="00EE037A" w:rsidRDefault="00EE037A" w:rsidP="000D77B7">
            <w:pPr>
              <w:spacing w:after="0"/>
              <w:ind w:firstLine="0"/>
              <w:jc w:val="center"/>
              <w:rPr>
                <w:rFonts w:ascii="Times New Roman" w:hAnsi="Times New Roman" w:cs="Times New Roman"/>
                <w:b/>
                <w:bCs/>
              </w:rPr>
            </w:pPr>
            <w:r w:rsidRPr="00EE037A">
              <w:rPr>
                <w:rFonts w:ascii="Times New Roman" w:hAnsi="Times New Roman" w:cs="Times New Roman"/>
                <w:b/>
                <w:bCs/>
              </w:rPr>
              <w:t>5%</w:t>
            </w:r>
          </w:p>
        </w:tc>
        <w:tc>
          <w:tcPr>
            <w:tcW w:w="980" w:type="dxa"/>
            <w:tcBorders>
              <w:top w:val="single" w:sz="4" w:space="0" w:color="D0CECE" w:themeColor="background2" w:themeShade="E6"/>
              <w:left w:val="single" w:sz="4" w:space="0" w:color="D0CECE" w:themeColor="background2" w:themeShade="E6"/>
              <w:bottom w:val="single" w:sz="4" w:space="0" w:color="auto"/>
              <w:right w:val="single" w:sz="4" w:space="0" w:color="D0CECE" w:themeColor="background2" w:themeShade="E6"/>
            </w:tcBorders>
            <w:noWrap/>
            <w:hideMark/>
          </w:tcPr>
          <w:p w14:paraId="1C20D847" w14:textId="77777777" w:rsidR="00EE037A" w:rsidRPr="00EE037A" w:rsidRDefault="00EE037A" w:rsidP="000D77B7">
            <w:pPr>
              <w:spacing w:after="0"/>
              <w:ind w:firstLine="0"/>
              <w:jc w:val="center"/>
              <w:rPr>
                <w:rFonts w:ascii="Times New Roman" w:hAnsi="Times New Roman" w:cs="Times New Roman"/>
                <w:b/>
                <w:bCs/>
              </w:rPr>
            </w:pPr>
            <w:r w:rsidRPr="00EE037A">
              <w:rPr>
                <w:rFonts w:ascii="Times New Roman" w:hAnsi="Times New Roman" w:cs="Times New Roman"/>
                <w:b/>
                <w:bCs/>
              </w:rPr>
              <w:t>1%</w:t>
            </w:r>
          </w:p>
        </w:tc>
        <w:tc>
          <w:tcPr>
            <w:tcW w:w="981" w:type="dxa"/>
            <w:tcBorders>
              <w:top w:val="single" w:sz="4" w:space="0" w:color="D0CECE" w:themeColor="background2" w:themeShade="E6"/>
              <w:left w:val="single" w:sz="4" w:space="0" w:color="D0CECE" w:themeColor="background2" w:themeShade="E6"/>
              <w:bottom w:val="single" w:sz="4" w:space="0" w:color="auto"/>
              <w:right w:val="single" w:sz="4" w:space="0" w:color="D0CECE" w:themeColor="background2" w:themeShade="E6"/>
            </w:tcBorders>
            <w:noWrap/>
            <w:hideMark/>
          </w:tcPr>
          <w:p w14:paraId="3315DBEF" w14:textId="77777777" w:rsidR="00EE037A" w:rsidRPr="00EE037A" w:rsidRDefault="00EE037A" w:rsidP="000D77B7">
            <w:pPr>
              <w:spacing w:after="0"/>
              <w:ind w:firstLine="0"/>
              <w:jc w:val="center"/>
              <w:rPr>
                <w:rFonts w:ascii="Times New Roman" w:hAnsi="Times New Roman" w:cs="Times New Roman"/>
                <w:b/>
                <w:bCs/>
              </w:rPr>
            </w:pPr>
            <w:r w:rsidRPr="00EE037A">
              <w:rPr>
                <w:rFonts w:ascii="Times New Roman" w:hAnsi="Times New Roman" w:cs="Times New Roman"/>
                <w:b/>
                <w:bCs/>
              </w:rPr>
              <w:t>0%</w:t>
            </w:r>
          </w:p>
        </w:tc>
        <w:tc>
          <w:tcPr>
            <w:tcW w:w="980" w:type="dxa"/>
            <w:tcBorders>
              <w:top w:val="single" w:sz="4" w:space="0" w:color="D0CECE" w:themeColor="background2" w:themeShade="E6"/>
              <w:left w:val="single" w:sz="4" w:space="0" w:color="D0CECE" w:themeColor="background2" w:themeShade="E6"/>
              <w:bottom w:val="single" w:sz="4" w:space="0" w:color="auto"/>
              <w:right w:val="single" w:sz="4" w:space="0" w:color="D0CECE" w:themeColor="background2" w:themeShade="E6"/>
            </w:tcBorders>
            <w:noWrap/>
            <w:hideMark/>
          </w:tcPr>
          <w:p w14:paraId="68A325E1" w14:textId="77777777" w:rsidR="00EE037A" w:rsidRPr="00EE037A" w:rsidRDefault="00EE037A" w:rsidP="000D77B7">
            <w:pPr>
              <w:spacing w:after="0"/>
              <w:ind w:firstLine="0"/>
              <w:jc w:val="center"/>
              <w:rPr>
                <w:rFonts w:ascii="Times New Roman" w:hAnsi="Times New Roman" w:cs="Times New Roman"/>
                <w:b/>
                <w:bCs/>
              </w:rPr>
            </w:pPr>
            <w:r w:rsidRPr="00EE037A">
              <w:rPr>
                <w:rFonts w:ascii="Times New Roman" w:hAnsi="Times New Roman" w:cs="Times New Roman"/>
                <w:b/>
                <w:bCs/>
              </w:rPr>
              <w:t>0%</w:t>
            </w:r>
          </w:p>
        </w:tc>
        <w:tc>
          <w:tcPr>
            <w:tcW w:w="980" w:type="dxa"/>
            <w:tcBorders>
              <w:top w:val="single" w:sz="4" w:space="0" w:color="D0CECE" w:themeColor="background2" w:themeShade="E6"/>
              <w:left w:val="single" w:sz="4" w:space="0" w:color="D0CECE" w:themeColor="background2" w:themeShade="E6"/>
              <w:bottom w:val="single" w:sz="4" w:space="0" w:color="auto"/>
              <w:right w:val="single" w:sz="4" w:space="0" w:color="D0CECE" w:themeColor="background2" w:themeShade="E6"/>
            </w:tcBorders>
            <w:noWrap/>
            <w:hideMark/>
          </w:tcPr>
          <w:p w14:paraId="55F12292" w14:textId="77777777" w:rsidR="00EE037A" w:rsidRPr="00EE037A" w:rsidRDefault="00EE037A" w:rsidP="000D77B7">
            <w:pPr>
              <w:spacing w:after="0"/>
              <w:ind w:firstLine="0"/>
              <w:jc w:val="center"/>
              <w:rPr>
                <w:rFonts w:ascii="Times New Roman" w:hAnsi="Times New Roman" w:cs="Times New Roman"/>
                <w:b/>
                <w:bCs/>
              </w:rPr>
            </w:pPr>
            <w:r w:rsidRPr="00EE037A">
              <w:rPr>
                <w:rFonts w:ascii="Times New Roman" w:hAnsi="Times New Roman" w:cs="Times New Roman"/>
                <w:b/>
                <w:bCs/>
              </w:rPr>
              <w:t>0%</w:t>
            </w:r>
          </w:p>
        </w:tc>
        <w:tc>
          <w:tcPr>
            <w:tcW w:w="981" w:type="dxa"/>
            <w:tcBorders>
              <w:top w:val="single" w:sz="4" w:space="0" w:color="D0CECE" w:themeColor="background2" w:themeShade="E6"/>
              <w:left w:val="single" w:sz="4" w:space="0" w:color="D0CECE" w:themeColor="background2" w:themeShade="E6"/>
              <w:bottom w:val="single" w:sz="4" w:space="0" w:color="auto"/>
              <w:right w:val="single" w:sz="4" w:space="0" w:color="D0CECE" w:themeColor="background2" w:themeShade="E6"/>
            </w:tcBorders>
            <w:noWrap/>
            <w:hideMark/>
          </w:tcPr>
          <w:p w14:paraId="1EC82238" w14:textId="77777777" w:rsidR="00EE037A" w:rsidRPr="00EE037A" w:rsidRDefault="00EE037A" w:rsidP="000D77B7">
            <w:pPr>
              <w:spacing w:after="0"/>
              <w:ind w:firstLine="0"/>
              <w:jc w:val="center"/>
              <w:rPr>
                <w:rFonts w:ascii="Times New Roman" w:hAnsi="Times New Roman" w:cs="Times New Roman"/>
                <w:b/>
                <w:bCs/>
              </w:rPr>
            </w:pPr>
            <w:r w:rsidRPr="00EE037A">
              <w:rPr>
                <w:rFonts w:ascii="Times New Roman" w:hAnsi="Times New Roman" w:cs="Times New Roman"/>
                <w:b/>
                <w:bCs/>
              </w:rPr>
              <w:t>0%</w:t>
            </w:r>
          </w:p>
        </w:tc>
        <w:tc>
          <w:tcPr>
            <w:tcW w:w="980" w:type="dxa"/>
            <w:tcBorders>
              <w:top w:val="single" w:sz="4" w:space="0" w:color="D0CECE" w:themeColor="background2" w:themeShade="E6"/>
              <w:left w:val="single" w:sz="4" w:space="0" w:color="D0CECE" w:themeColor="background2" w:themeShade="E6"/>
              <w:bottom w:val="single" w:sz="4" w:space="0" w:color="auto"/>
              <w:right w:val="single" w:sz="4" w:space="0" w:color="D0CECE" w:themeColor="background2" w:themeShade="E6"/>
            </w:tcBorders>
            <w:noWrap/>
            <w:hideMark/>
          </w:tcPr>
          <w:p w14:paraId="7ED57663" w14:textId="77777777" w:rsidR="00EE037A" w:rsidRPr="00EE037A" w:rsidRDefault="00EE037A" w:rsidP="000D77B7">
            <w:pPr>
              <w:spacing w:after="0"/>
              <w:ind w:firstLine="0"/>
              <w:jc w:val="center"/>
              <w:rPr>
                <w:rFonts w:ascii="Times New Roman" w:hAnsi="Times New Roman" w:cs="Times New Roman"/>
                <w:b/>
                <w:bCs/>
              </w:rPr>
            </w:pPr>
            <w:r w:rsidRPr="00EE037A">
              <w:rPr>
                <w:rFonts w:ascii="Times New Roman" w:hAnsi="Times New Roman" w:cs="Times New Roman"/>
                <w:b/>
                <w:bCs/>
              </w:rPr>
              <w:t>0%</w:t>
            </w:r>
          </w:p>
        </w:tc>
        <w:tc>
          <w:tcPr>
            <w:tcW w:w="981" w:type="dxa"/>
            <w:tcBorders>
              <w:top w:val="single" w:sz="4" w:space="0" w:color="D0CECE" w:themeColor="background2" w:themeShade="E6"/>
              <w:left w:val="single" w:sz="4" w:space="0" w:color="D0CECE" w:themeColor="background2" w:themeShade="E6"/>
              <w:bottom w:val="single" w:sz="4" w:space="0" w:color="auto"/>
              <w:right w:val="single" w:sz="4" w:space="0" w:color="D0CECE" w:themeColor="background2" w:themeShade="E6"/>
            </w:tcBorders>
            <w:noWrap/>
            <w:hideMark/>
          </w:tcPr>
          <w:p w14:paraId="5E2BAF12" w14:textId="77777777" w:rsidR="00EE037A" w:rsidRPr="00EE037A" w:rsidRDefault="00EE037A" w:rsidP="000D77B7">
            <w:pPr>
              <w:spacing w:after="0"/>
              <w:ind w:firstLine="0"/>
              <w:jc w:val="center"/>
              <w:rPr>
                <w:rFonts w:ascii="Times New Roman" w:hAnsi="Times New Roman" w:cs="Times New Roman"/>
                <w:b/>
                <w:bCs/>
              </w:rPr>
            </w:pPr>
            <w:r w:rsidRPr="00EE037A">
              <w:rPr>
                <w:rFonts w:ascii="Times New Roman" w:hAnsi="Times New Roman" w:cs="Times New Roman"/>
                <w:b/>
                <w:bCs/>
              </w:rPr>
              <w:t>10%</w:t>
            </w:r>
          </w:p>
        </w:tc>
        <w:tc>
          <w:tcPr>
            <w:tcW w:w="980" w:type="dxa"/>
            <w:tcBorders>
              <w:top w:val="single" w:sz="4" w:space="0" w:color="D0CECE" w:themeColor="background2" w:themeShade="E6"/>
              <w:left w:val="single" w:sz="4" w:space="0" w:color="D0CECE" w:themeColor="background2" w:themeShade="E6"/>
              <w:bottom w:val="single" w:sz="4" w:space="0" w:color="auto"/>
              <w:right w:val="single" w:sz="4" w:space="0" w:color="D0CECE" w:themeColor="background2" w:themeShade="E6"/>
            </w:tcBorders>
            <w:noWrap/>
            <w:hideMark/>
          </w:tcPr>
          <w:p w14:paraId="4CE83029" w14:textId="77777777" w:rsidR="00EE037A" w:rsidRPr="00EE037A" w:rsidRDefault="00EE037A" w:rsidP="000D77B7">
            <w:pPr>
              <w:spacing w:after="0"/>
              <w:ind w:firstLine="0"/>
              <w:jc w:val="center"/>
              <w:rPr>
                <w:rFonts w:ascii="Times New Roman" w:hAnsi="Times New Roman" w:cs="Times New Roman"/>
                <w:b/>
                <w:bCs/>
              </w:rPr>
            </w:pPr>
            <w:r w:rsidRPr="00EE037A">
              <w:rPr>
                <w:rFonts w:ascii="Times New Roman" w:hAnsi="Times New Roman" w:cs="Times New Roman"/>
                <w:b/>
                <w:bCs/>
              </w:rPr>
              <w:t>9%</w:t>
            </w:r>
          </w:p>
        </w:tc>
        <w:tc>
          <w:tcPr>
            <w:tcW w:w="981" w:type="dxa"/>
            <w:tcBorders>
              <w:top w:val="single" w:sz="4" w:space="0" w:color="D0CECE" w:themeColor="background2" w:themeShade="E6"/>
              <w:left w:val="single" w:sz="4" w:space="0" w:color="D0CECE" w:themeColor="background2" w:themeShade="E6"/>
              <w:bottom w:val="single" w:sz="4" w:space="0" w:color="auto"/>
              <w:right w:val="single" w:sz="4" w:space="0" w:color="auto"/>
            </w:tcBorders>
            <w:noWrap/>
            <w:hideMark/>
          </w:tcPr>
          <w:p w14:paraId="028C80F2" w14:textId="77777777" w:rsidR="00EE037A" w:rsidRPr="00EE037A" w:rsidRDefault="00EE037A" w:rsidP="000D77B7">
            <w:pPr>
              <w:spacing w:after="0"/>
              <w:ind w:firstLine="0"/>
              <w:jc w:val="center"/>
              <w:rPr>
                <w:rFonts w:ascii="Times New Roman" w:hAnsi="Times New Roman" w:cs="Times New Roman"/>
                <w:b/>
                <w:bCs/>
              </w:rPr>
            </w:pPr>
            <w:r w:rsidRPr="00EE037A">
              <w:rPr>
                <w:rFonts w:ascii="Times New Roman" w:hAnsi="Times New Roman" w:cs="Times New Roman"/>
                <w:b/>
                <w:bCs/>
              </w:rPr>
              <w:t>10%</w:t>
            </w:r>
          </w:p>
        </w:tc>
      </w:tr>
      <w:tr w:rsidR="0008492A" w:rsidRPr="00EE037A" w14:paraId="13C385DF" w14:textId="77777777" w:rsidTr="00752A48">
        <w:trPr>
          <w:trHeight w:val="288"/>
        </w:trPr>
        <w:tc>
          <w:tcPr>
            <w:tcW w:w="1271" w:type="dxa"/>
            <w:vMerge w:val="restart"/>
            <w:tcBorders>
              <w:top w:val="single" w:sz="4" w:space="0" w:color="auto"/>
              <w:left w:val="single" w:sz="4" w:space="0" w:color="auto"/>
              <w:bottom w:val="single" w:sz="4" w:space="0" w:color="D0CECE" w:themeColor="background2" w:themeShade="E6"/>
              <w:right w:val="single" w:sz="4" w:space="0" w:color="D0CECE" w:themeColor="background2" w:themeShade="E6"/>
            </w:tcBorders>
            <w:shd w:val="clear" w:color="auto" w:fill="E7E6E6" w:themeFill="background2"/>
            <w:hideMark/>
          </w:tcPr>
          <w:p w14:paraId="7AF2CDEA" w14:textId="77777777" w:rsidR="00EE037A" w:rsidRPr="00EE037A" w:rsidRDefault="00EE037A" w:rsidP="000D77B7">
            <w:pPr>
              <w:spacing w:after="0"/>
              <w:ind w:firstLine="0"/>
              <w:rPr>
                <w:rFonts w:ascii="Times New Roman" w:hAnsi="Times New Roman" w:cs="Times New Roman"/>
                <w:b/>
                <w:bCs/>
              </w:rPr>
            </w:pPr>
            <w:r w:rsidRPr="00EE037A">
              <w:rPr>
                <w:rFonts w:ascii="Times New Roman" w:hAnsi="Times New Roman" w:cs="Times New Roman"/>
                <w:b/>
                <w:bCs/>
              </w:rPr>
              <w:t>Onshore substation</w:t>
            </w:r>
          </w:p>
        </w:tc>
        <w:tc>
          <w:tcPr>
            <w:tcW w:w="980" w:type="dxa"/>
            <w:tcBorders>
              <w:top w:val="single" w:sz="4" w:space="0" w:color="auto"/>
              <w:left w:val="single" w:sz="4" w:space="0" w:color="D0CECE" w:themeColor="background2" w:themeShade="E6"/>
              <w:bottom w:val="single" w:sz="4" w:space="0" w:color="D0CECE" w:themeColor="background2" w:themeShade="E6"/>
              <w:right w:val="single" w:sz="4" w:space="0" w:color="D0CECE" w:themeColor="background2" w:themeShade="E6"/>
            </w:tcBorders>
            <w:noWrap/>
            <w:hideMark/>
          </w:tcPr>
          <w:p w14:paraId="4FD27D8C" w14:textId="77777777" w:rsidR="00EE037A" w:rsidRPr="00EE037A" w:rsidRDefault="00EE037A" w:rsidP="000D77B7">
            <w:pPr>
              <w:spacing w:after="0"/>
              <w:ind w:firstLine="0"/>
              <w:jc w:val="center"/>
              <w:rPr>
                <w:rFonts w:ascii="Times New Roman" w:hAnsi="Times New Roman" w:cs="Times New Roman"/>
              </w:rPr>
            </w:pPr>
            <w:r w:rsidRPr="00EE037A">
              <w:rPr>
                <w:rFonts w:ascii="Times New Roman" w:hAnsi="Times New Roman" w:cs="Times New Roman"/>
              </w:rPr>
              <w:t>2.3E-05</w:t>
            </w:r>
          </w:p>
        </w:tc>
        <w:tc>
          <w:tcPr>
            <w:tcW w:w="980" w:type="dxa"/>
            <w:tcBorders>
              <w:top w:val="single" w:sz="4" w:space="0" w:color="auto"/>
              <w:left w:val="single" w:sz="4" w:space="0" w:color="D0CECE" w:themeColor="background2" w:themeShade="E6"/>
              <w:bottom w:val="single" w:sz="4" w:space="0" w:color="D0CECE" w:themeColor="background2" w:themeShade="E6"/>
              <w:right w:val="single" w:sz="4" w:space="0" w:color="D0CECE" w:themeColor="background2" w:themeShade="E6"/>
            </w:tcBorders>
            <w:noWrap/>
            <w:hideMark/>
          </w:tcPr>
          <w:p w14:paraId="5927414B" w14:textId="77777777" w:rsidR="00EE037A" w:rsidRPr="00EE037A" w:rsidRDefault="00EE037A" w:rsidP="000D77B7">
            <w:pPr>
              <w:spacing w:after="0"/>
              <w:ind w:firstLine="0"/>
              <w:jc w:val="center"/>
              <w:rPr>
                <w:rFonts w:ascii="Times New Roman" w:hAnsi="Times New Roman" w:cs="Times New Roman"/>
              </w:rPr>
            </w:pPr>
            <w:r w:rsidRPr="00EE037A">
              <w:rPr>
                <w:rFonts w:ascii="Times New Roman" w:hAnsi="Times New Roman" w:cs="Times New Roman"/>
              </w:rPr>
              <w:t>1.1E+00</w:t>
            </w:r>
          </w:p>
        </w:tc>
        <w:tc>
          <w:tcPr>
            <w:tcW w:w="981" w:type="dxa"/>
            <w:tcBorders>
              <w:top w:val="single" w:sz="4" w:space="0" w:color="auto"/>
              <w:left w:val="single" w:sz="4" w:space="0" w:color="D0CECE" w:themeColor="background2" w:themeShade="E6"/>
              <w:bottom w:val="single" w:sz="4" w:space="0" w:color="D0CECE" w:themeColor="background2" w:themeShade="E6"/>
              <w:right w:val="single" w:sz="4" w:space="0" w:color="D0CECE" w:themeColor="background2" w:themeShade="E6"/>
            </w:tcBorders>
            <w:noWrap/>
            <w:hideMark/>
          </w:tcPr>
          <w:p w14:paraId="5200C77E" w14:textId="77777777" w:rsidR="00EE037A" w:rsidRPr="00EE037A" w:rsidRDefault="00EE037A" w:rsidP="000D77B7">
            <w:pPr>
              <w:spacing w:after="0"/>
              <w:ind w:firstLine="0"/>
              <w:jc w:val="center"/>
              <w:rPr>
                <w:rFonts w:ascii="Times New Roman" w:hAnsi="Times New Roman" w:cs="Times New Roman"/>
              </w:rPr>
            </w:pPr>
            <w:r w:rsidRPr="00EE037A">
              <w:rPr>
                <w:rFonts w:ascii="Times New Roman" w:hAnsi="Times New Roman" w:cs="Times New Roman"/>
              </w:rPr>
              <w:t>1.1E-01</w:t>
            </w:r>
          </w:p>
        </w:tc>
        <w:tc>
          <w:tcPr>
            <w:tcW w:w="980" w:type="dxa"/>
            <w:tcBorders>
              <w:top w:val="single" w:sz="4" w:space="0" w:color="auto"/>
              <w:left w:val="single" w:sz="4" w:space="0" w:color="D0CECE" w:themeColor="background2" w:themeShade="E6"/>
              <w:bottom w:val="single" w:sz="4" w:space="0" w:color="D0CECE" w:themeColor="background2" w:themeShade="E6"/>
              <w:right w:val="single" w:sz="4" w:space="0" w:color="D0CECE" w:themeColor="background2" w:themeShade="E6"/>
            </w:tcBorders>
            <w:noWrap/>
            <w:hideMark/>
          </w:tcPr>
          <w:p w14:paraId="02F2002C" w14:textId="77777777" w:rsidR="00EE037A" w:rsidRPr="00EE037A" w:rsidRDefault="00EE037A" w:rsidP="000D77B7">
            <w:pPr>
              <w:spacing w:after="0"/>
              <w:ind w:firstLine="0"/>
              <w:jc w:val="center"/>
              <w:rPr>
                <w:rFonts w:ascii="Times New Roman" w:hAnsi="Times New Roman" w:cs="Times New Roman"/>
              </w:rPr>
            </w:pPr>
            <w:r w:rsidRPr="00EE037A">
              <w:rPr>
                <w:rFonts w:ascii="Times New Roman" w:hAnsi="Times New Roman" w:cs="Times New Roman"/>
              </w:rPr>
              <w:t>6.1E-04</w:t>
            </w:r>
          </w:p>
        </w:tc>
        <w:tc>
          <w:tcPr>
            <w:tcW w:w="981" w:type="dxa"/>
            <w:tcBorders>
              <w:top w:val="single" w:sz="4" w:space="0" w:color="auto"/>
              <w:left w:val="single" w:sz="4" w:space="0" w:color="D0CECE" w:themeColor="background2" w:themeShade="E6"/>
              <w:bottom w:val="single" w:sz="4" w:space="0" w:color="D0CECE" w:themeColor="background2" w:themeShade="E6"/>
              <w:right w:val="single" w:sz="4" w:space="0" w:color="D0CECE" w:themeColor="background2" w:themeShade="E6"/>
            </w:tcBorders>
            <w:noWrap/>
            <w:hideMark/>
          </w:tcPr>
          <w:p w14:paraId="18FD51D5" w14:textId="77777777" w:rsidR="00EE037A" w:rsidRPr="00EE037A" w:rsidRDefault="00EE037A" w:rsidP="000D77B7">
            <w:pPr>
              <w:spacing w:after="0"/>
              <w:ind w:firstLine="0"/>
              <w:jc w:val="center"/>
              <w:rPr>
                <w:rFonts w:ascii="Times New Roman" w:hAnsi="Times New Roman" w:cs="Times New Roman"/>
              </w:rPr>
            </w:pPr>
            <w:r w:rsidRPr="00EE037A">
              <w:rPr>
                <w:rFonts w:ascii="Times New Roman" w:hAnsi="Times New Roman" w:cs="Times New Roman"/>
              </w:rPr>
              <w:t>2.0E-04</w:t>
            </w:r>
          </w:p>
        </w:tc>
        <w:tc>
          <w:tcPr>
            <w:tcW w:w="980" w:type="dxa"/>
            <w:tcBorders>
              <w:top w:val="single" w:sz="4" w:space="0" w:color="auto"/>
              <w:left w:val="single" w:sz="4" w:space="0" w:color="D0CECE" w:themeColor="background2" w:themeShade="E6"/>
              <w:bottom w:val="single" w:sz="4" w:space="0" w:color="D0CECE" w:themeColor="background2" w:themeShade="E6"/>
              <w:right w:val="single" w:sz="4" w:space="0" w:color="D0CECE" w:themeColor="background2" w:themeShade="E6"/>
            </w:tcBorders>
            <w:noWrap/>
            <w:hideMark/>
          </w:tcPr>
          <w:p w14:paraId="4939148C" w14:textId="77777777" w:rsidR="00EE037A" w:rsidRPr="00EE037A" w:rsidRDefault="00EE037A" w:rsidP="000D77B7">
            <w:pPr>
              <w:spacing w:after="0"/>
              <w:ind w:firstLine="0"/>
              <w:jc w:val="center"/>
              <w:rPr>
                <w:rFonts w:ascii="Times New Roman" w:hAnsi="Times New Roman" w:cs="Times New Roman"/>
              </w:rPr>
            </w:pPr>
            <w:r w:rsidRPr="00EE037A">
              <w:rPr>
                <w:rFonts w:ascii="Times New Roman" w:hAnsi="Times New Roman" w:cs="Times New Roman"/>
              </w:rPr>
              <w:t>1.4E-01</w:t>
            </w:r>
          </w:p>
        </w:tc>
        <w:tc>
          <w:tcPr>
            <w:tcW w:w="980" w:type="dxa"/>
            <w:tcBorders>
              <w:top w:val="single" w:sz="4" w:space="0" w:color="auto"/>
              <w:left w:val="single" w:sz="4" w:space="0" w:color="D0CECE" w:themeColor="background2" w:themeShade="E6"/>
              <w:bottom w:val="single" w:sz="4" w:space="0" w:color="D0CECE" w:themeColor="background2" w:themeShade="E6"/>
              <w:right w:val="single" w:sz="4" w:space="0" w:color="D0CECE" w:themeColor="background2" w:themeShade="E6"/>
            </w:tcBorders>
            <w:noWrap/>
            <w:hideMark/>
          </w:tcPr>
          <w:p w14:paraId="2DD62A3C" w14:textId="77777777" w:rsidR="00EE037A" w:rsidRPr="00EE037A" w:rsidRDefault="00EE037A" w:rsidP="000D77B7">
            <w:pPr>
              <w:spacing w:after="0"/>
              <w:ind w:firstLine="0"/>
              <w:jc w:val="center"/>
              <w:rPr>
                <w:rFonts w:ascii="Times New Roman" w:hAnsi="Times New Roman" w:cs="Times New Roman"/>
              </w:rPr>
            </w:pPr>
            <w:r w:rsidRPr="00EE037A">
              <w:rPr>
                <w:rFonts w:ascii="Times New Roman" w:hAnsi="Times New Roman" w:cs="Times New Roman"/>
              </w:rPr>
              <w:t>5.0E-04</w:t>
            </w:r>
          </w:p>
        </w:tc>
        <w:tc>
          <w:tcPr>
            <w:tcW w:w="981" w:type="dxa"/>
            <w:tcBorders>
              <w:top w:val="single" w:sz="4" w:space="0" w:color="auto"/>
              <w:left w:val="single" w:sz="4" w:space="0" w:color="D0CECE" w:themeColor="background2" w:themeShade="E6"/>
              <w:bottom w:val="single" w:sz="4" w:space="0" w:color="D0CECE" w:themeColor="background2" w:themeShade="E6"/>
              <w:right w:val="single" w:sz="4" w:space="0" w:color="D0CECE" w:themeColor="background2" w:themeShade="E6"/>
            </w:tcBorders>
            <w:noWrap/>
            <w:hideMark/>
          </w:tcPr>
          <w:p w14:paraId="0C1EFE71" w14:textId="77777777" w:rsidR="00EE037A" w:rsidRPr="00EE037A" w:rsidRDefault="00EE037A" w:rsidP="000D77B7">
            <w:pPr>
              <w:spacing w:after="0"/>
              <w:ind w:firstLine="0"/>
              <w:jc w:val="center"/>
              <w:rPr>
                <w:rFonts w:ascii="Times New Roman" w:hAnsi="Times New Roman" w:cs="Times New Roman"/>
              </w:rPr>
            </w:pPr>
            <w:r w:rsidRPr="00EE037A">
              <w:rPr>
                <w:rFonts w:ascii="Times New Roman" w:hAnsi="Times New Roman" w:cs="Times New Roman"/>
              </w:rPr>
              <w:t>1.4E-01</w:t>
            </w:r>
          </w:p>
        </w:tc>
        <w:tc>
          <w:tcPr>
            <w:tcW w:w="980" w:type="dxa"/>
            <w:tcBorders>
              <w:top w:val="single" w:sz="4" w:space="0" w:color="auto"/>
              <w:left w:val="single" w:sz="4" w:space="0" w:color="D0CECE" w:themeColor="background2" w:themeShade="E6"/>
              <w:bottom w:val="single" w:sz="4" w:space="0" w:color="D0CECE" w:themeColor="background2" w:themeShade="E6"/>
              <w:right w:val="single" w:sz="4" w:space="0" w:color="D0CECE" w:themeColor="background2" w:themeShade="E6"/>
            </w:tcBorders>
            <w:noWrap/>
            <w:hideMark/>
          </w:tcPr>
          <w:p w14:paraId="1C13E2D6" w14:textId="77777777" w:rsidR="00EE037A" w:rsidRPr="00EE037A" w:rsidRDefault="00EE037A" w:rsidP="000D77B7">
            <w:pPr>
              <w:spacing w:after="0"/>
              <w:ind w:firstLine="0"/>
              <w:jc w:val="center"/>
              <w:rPr>
                <w:rFonts w:ascii="Times New Roman" w:hAnsi="Times New Roman" w:cs="Times New Roman"/>
              </w:rPr>
            </w:pPr>
            <w:r w:rsidRPr="00EE037A">
              <w:rPr>
                <w:rFonts w:ascii="Times New Roman" w:hAnsi="Times New Roman" w:cs="Times New Roman"/>
              </w:rPr>
              <w:t>3.4E-05</w:t>
            </w:r>
          </w:p>
        </w:tc>
        <w:tc>
          <w:tcPr>
            <w:tcW w:w="981" w:type="dxa"/>
            <w:tcBorders>
              <w:top w:val="single" w:sz="4" w:space="0" w:color="auto"/>
              <w:left w:val="single" w:sz="4" w:space="0" w:color="D0CECE" w:themeColor="background2" w:themeShade="E6"/>
              <w:bottom w:val="single" w:sz="4" w:space="0" w:color="D0CECE" w:themeColor="background2" w:themeShade="E6"/>
              <w:right w:val="single" w:sz="4" w:space="0" w:color="D0CECE" w:themeColor="background2" w:themeShade="E6"/>
            </w:tcBorders>
            <w:noWrap/>
            <w:hideMark/>
          </w:tcPr>
          <w:p w14:paraId="41F1DE8B" w14:textId="77777777" w:rsidR="00EE037A" w:rsidRPr="00EE037A" w:rsidRDefault="00EE037A" w:rsidP="000D77B7">
            <w:pPr>
              <w:spacing w:after="0"/>
              <w:ind w:firstLine="0"/>
              <w:jc w:val="center"/>
              <w:rPr>
                <w:rFonts w:ascii="Times New Roman" w:hAnsi="Times New Roman" w:cs="Times New Roman"/>
              </w:rPr>
            </w:pPr>
            <w:r w:rsidRPr="00EE037A">
              <w:rPr>
                <w:rFonts w:ascii="Times New Roman" w:hAnsi="Times New Roman" w:cs="Times New Roman"/>
              </w:rPr>
              <w:t>3.9E-05</w:t>
            </w:r>
          </w:p>
        </w:tc>
        <w:tc>
          <w:tcPr>
            <w:tcW w:w="980" w:type="dxa"/>
            <w:tcBorders>
              <w:top w:val="single" w:sz="4" w:space="0" w:color="auto"/>
              <w:left w:val="single" w:sz="4" w:space="0" w:color="D0CECE" w:themeColor="background2" w:themeShade="E6"/>
              <w:bottom w:val="single" w:sz="4" w:space="0" w:color="D0CECE" w:themeColor="background2" w:themeShade="E6"/>
              <w:right w:val="single" w:sz="4" w:space="0" w:color="D0CECE" w:themeColor="background2" w:themeShade="E6"/>
            </w:tcBorders>
            <w:noWrap/>
            <w:hideMark/>
          </w:tcPr>
          <w:p w14:paraId="76F35A2D" w14:textId="77777777" w:rsidR="00EE037A" w:rsidRPr="00EE037A" w:rsidRDefault="00EE037A" w:rsidP="000D77B7">
            <w:pPr>
              <w:spacing w:after="0"/>
              <w:ind w:firstLine="0"/>
              <w:jc w:val="center"/>
              <w:rPr>
                <w:rFonts w:ascii="Times New Roman" w:hAnsi="Times New Roman" w:cs="Times New Roman"/>
              </w:rPr>
            </w:pPr>
            <w:r w:rsidRPr="00EE037A">
              <w:rPr>
                <w:rFonts w:ascii="Times New Roman" w:hAnsi="Times New Roman" w:cs="Times New Roman"/>
              </w:rPr>
              <w:t>5.7E-05</w:t>
            </w:r>
          </w:p>
        </w:tc>
        <w:tc>
          <w:tcPr>
            <w:tcW w:w="981" w:type="dxa"/>
            <w:tcBorders>
              <w:top w:val="single" w:sz="4" w:space="0" w:color="auto"/>
              <w:left w:val="single" w:sz="4" w:space="0" w:color="D0CECE" w:themeColor="background2" w:themeShade="E6"/>
              <w:bottom w:val="single" w:sz="4" w:space="0" w:color="D0CECE" w:themeColor="background2" w:themeShade="E6"/>
              <w:right w:val="single" w:sz="4" w:space="0" w:color="auto"/>
            </w:tcBorders>
            <w:noWrap/>
            <w:hideMark/>
          </w:tcPr>
          <w:p w14:paraId="70D76ED3" w14:textId="77777777" w:rsidR="00EE037A" w:rsidRPr="00EE037A" w:rsidRDefault="00EE037A" w:rsidP="000D77B7">
            <w:pPr>
              <w:spacing w:after="0"/>
              <w:ind w:firstLine="0"/>
              <w:jc w:val="center"/>
              <w:rPr>
                <w:rFonts w:ascii="Times New Roman" w:hAnsi="Times New Roman" w:cs="Times New Roman"/>
              </w:rPr>
            </w:pPr>
            <w:r w:rsidRPr="00EE037A">
              <w:rPr>
                <w:rFonts w:ascii="Times New Roman" w:hAnsi="Times New Roman" w:cs="Times New Roman"/>
              </w:rPr>
              <w:t>5.9E-04</w:t>
            </w:r>
          </w:p>
        </w:tc>
      </w:tr>
      <w:tr w:rsidR="0008492A" w:rsidRPr="00EE037A" w14:paraId="09FDD808" w14:textId="77777777" w:rsidTr="00752A48">
        <w:trPr>
          <w:trHeight w:val="288"/>
        </w:trPr>
        <w:tc>
          <w:tcPr>
            <w:tcW w:w="1271" w:type="dxa"/>
            <w:vMerge/>
            <w:tcBorders>
              <w:top w:val="single" w:sz="4" w:space="0" w:color="D0CECE" w:themeColor="background2" w:themeShade="E6"/>
              <w:left w:val="single" w:sz="4" w:space="0" w:color="auto"/>
              <w:bottom w:val="single" w:sz="4" w:space="0" w:color="D0CECE" w:themeColor="background2" w:themeShade="E6"/>
              <w:right w:val="single" w:sz="4" w:space="0" w:color="D0CECE" w:themeColor="background2" w:themeShade="E6"/>
            </w:tcBorders>
            <w:shd w:val="clear" w:color="auto" w:fill="E7E6E6" w:themeFill="background2"/>
            <w:hideMark/>
          </w:tcPr>
          <w:p w14:paraId="4EF3812C" w14:textId="77777777" w:rsidR="00EE037A" w:rsidRPr="00EE037A" w:rsidRDefault="00EE037A" w:rsidP="000D77B7">
            <w:pPr>
              <w:spacing w:after="0"/>
              <w:ind w:firstLine="0"/>
              <w:rPr>
                <w:rFonts w:ascii="Times New Roman" w:hAnsi="Times New Roman" w:cs="Times New Roman"/>
                <w:b/>
                <w:bCs/>
              </w:rPr>
            </w:pPr>
          </w:p>
        </w:tc>
        <w:tc>
          <w:tcPr>
            <w:tcW w:w="980" w:type="dxa"/>
            <w:tcBorders>
              <w:top w:val="single" w:sz="4" w:space="0" w:color="D0CECE" w:themeColor="background2" w:themeShade="E6"/>
              <w:left w:val="single" w:sz="4" w:space="0" w:color="D0CECE" w:themeColor="background2" w:themeShade="E6"/>
              <w:bottom w:val="single" w:sz="4" w:space="0" w:color="D0CECE" w:themeColor="background2" w:themeShade="E6"/>
              <w:right w:val="single" w:sz="4" w:space="0" w:color="D0CECE" w:themeColor="background2" w:themeShade="E6"/>
            </w:tcBorders>
            <w:noWrap/>
            <w:hideMark/>
          </w:tcPr>
          <w:p w14:paraId="6EAF418F" w14:textId="77777777" w:rsidR="00EE037A" w:rsidRPr="00EE037A" w:rsidRDefault="00EE037A" w:rsidP="000D77B7">
            <w:pPr>
              <w:spacing w:after="0"/>
              <w:ind w:firstLine="0"/>
              <w:jc w:val="center"/>
              <w:rPr>
                <w:rFonts w:ascii="Times New Roman" w:hAnsi="Times New Roman" w:cs="Times New Roman"/>
                <w:b/>
                <w:bCs/>
              </w:rPr>
            </w:pPr>
            <w:r w:rsidRPr="00EE037A">
              <w:rPr>
                <w:rFonts w:ascii="Times New Roman" w:hAnsi="Times New Roman" w:cs="Times New Roman"/>
                <w:b/>
                <w:bCs/>
              </w:rPr>
              <w:t>8%</w:t>
            </w:r>
          </w:p>
        </w:tc>
        <w:tc>
          <w:tcPr>
            <w:tcW w:w="980" w:type="dxa"/>
            <w:tcBorders>
              <w:top w:val="single" w:sz="4" w:space="0" w:color="D0CECE" w:themeColor="background2" w:themeShade="E6"/>
              <w:left w:val="single" w:sz="4" w:space="0" w:color="D0CECE" w:themeColor="background2" w:themeShade="E6"/>
              <w:bottom w:val="single" w:sz="4" w:space="0" w:color="D0CECE" w:themeColor="background2" w:themeShade="E6"/>
              <w:right w:val="single" w:sz="4" w:space="0" w:color="D0CECE" w:themeColor="background2" w:themeShade="E6"/>
            </w:tcBorders>
            <w:noWrap/>
            <w:hideMark/>
          </w:tcPr>
          <w:p w14:paraId="5472FD37" w14:textId="77777777" w:rsidR="00EE037A" w:rsidRPr="00EE037A" w:rsidRDefault="00EE037A" w:rsidP="000D77B7">
            <w:pPr>
              <w:spacing w:after="0"/>
              <w:ind w:firstLine="0"/>
              <w:jc w:val="center"/>
              <w:rPr>
                <w:rFonts w:ascii="Times New Roman" w:hAnsi="Times New Roman" w:cs="Times New Roman"/>
                <w:b/>
                <w:bCs/>
              </w:rPr>
            </w:pPr>
            <w:r w:rsidRPr="00EE037A">
              <w:rPr>
                <w:rFonts w:ascii="Times New Roman" w:hAnsi="Times New Roman" w:cs="Times New Roman"/>
                <w:b/>
                <w:bCs/>
              </w:rPr>
              <w:t>7%</w:t>
            </w:r>
          </w:p>
        </w:tc>
        <w:tc>
          <w:tcPr>
            <w:tcW w:w="981" w:type="dxa"/>
            <w:tcBorders>
              <w:top w:val="single" w:sz="4" w:space="0" w:color="D0CECE" w:themeColor="background2" w:themeShade="E6"/>
              <w:left w:val="single" w:sz="4" w:space="0" w:color="D0CECE" w:themeColor="background2" w:themeShade="E6"/>
              <w:bottom w:val="single" w:sz="4" w:space="0" w:color="D0CECE" w:themeColor="background2" w:themeShade="E6"/>
              <w:right w:val="single" w:sz="4" w:space="0" w:color="D0CECE" w:themeColor="background2" w:themeShade="E6"/>
            </w:tcBorders>
            <w:noWrap/>
            <w:hideMark/>
          </w:tcPr>
          <w:p w14:paraId="5A6900F8" w14:textId="77777777" w:rsidR="00EE037A" w:rsidRPr="00EE037A" w:rsidRDefault="00EE037A" w:rsidP="000D77B7">
            <w:pPr>
              <w:spacing w:after="0"/>
              <w:ind w:firstLine="0"/>
              <w:jc w:val="center"/>
              <w:rPr>
                <w:rFonts w:ascii="Times New Roman" w:hAnsi="Times New Roman" w:cs="Times New Roman"/>
                <w:b/>
                <w:bCs/>
              </w:rPr>
            </w:pPr>
            <w:r w:rsidRPr="00EE037A">
              <w:rPr>
                <w:rFonts w:ascii="Times New Roman" w:hAnsi="Times New Roman" w:cs="Times New Roman"/>
                <w:b/>
                <w:bCs/>
              </w:rPr>
              <w:t>9%</w:t>
            </w:r>
          </w:p>
        </w:tc>
        <w:tc>
          <w:tcPr>
            <w:tcW w:w="980" w:type="dxa"/>
            <w:tcBorders>
              <w:top w:val="single" w:sz="4" w:space="0" w:color="D0CECE" w:themeColor="background2" w:themeShade="E6"/>
              <w:left w:val="single" w:sz="4" w:space="0" w:color="D0CECE" w:themeColor="background2" w:themeShade="E6"/>
              <w:bottom w:val="single" w:sz="4" w:space="0" w:color="D0CECE" w:themeColor="background2" w:themeShade="E6"/>
              <w:right w:val="single" w:sz="4" w:space="0" w:color="D0CECE" w:themeColor="background2" w:themeShade="E6"/>
            </w:tcBorders>
            <w:noWrap/>
            <w:hideMark/>
          </w:tcPr>
          <w:p w14:paraId="095709B5" w14:textId="77777777" w:rsidR="00EE037A" w:rsidRPr="00EE037A" w:rsidRDefault="00EE037A" w:rsidP="000D77B7">
            <w:pPr>
              <w:spacing w:after="0"/>
              <w:ind w:firstLine="0"/>
              <w:jc w:val="center"/>
              <w:rPr>
                <w:rFonts w:ascii="Times New Roman" w:hAnsi="Times New Roman" w:cs="Times New Roman"/>
                <w:b/>
                <w:bCs/>
              </w:rPr>
            </w:pPr>
            <w:r w:rsidRPr="00EE037A">
              <w:rPr>
                <w:rFonts w:ascii="Times New Roman" w:hAnsi="Times New Roman" w:cs="Times New Roman"/>
                <w:b/>
                <w:bCs/>
              </w:rPr>
              <w:t>0%</w:t>
            </w:r>
          </w:p>
        </w:tc>
        <w:tc>
          <w:tcPr>
            <w:tcW w:w="981" w:type="dxa"/>
            <w:tcBorders>
              <w:top w:val="single" w:sz="4" w:space="0" w:color="D0CECE" w:themeColor="background2" w:themeShade="E6"/>
              <w:left w:val="single" w:sz="4" w:space="0" w:color="D0CECE" w:themeColor="background2" w:themeShade="E6"/>
              <w:bottom w:val="single" w:sz="4" w:space="0" w:color="D0CECE" w:themeColor="background2" w:themeShade="E6"/>
              <w:right w:val="single" w:sz="4" w:space="0" w:color="D0CECE" w:themeColor="background2" w:themeShade="E6"/>
            </w:tcBorders>
            <w:noWrap/>
            <w:hideMark/>
          </w:tcPr>
          <w:p w14:paraId="6B1C0F89" w14:textId="77777777" w:rsidR="00EE037A" w:rsidRPr="00EE037A" w:rsidRDefault="00EE037A" w:rsidP="000D77B7">
            <w:pPr>
              <w:spacing w:after="0"/>
              <w:ind w:firstLine="0"/>
              <w:jc w:val="center"/>
              <w:rPr>
                <w:rFonts w:ascii="Times New Roman" w:hAnsi="Times New Roman" w:cs="Times New Roman"/>
                <w:b/>
                <w:bCs/>
              </w:rPr>
            </w:pPr>
            <w:r w:rsidRPr="00EE037A">
              <w:rPr>
                <w:rFonts w:ascii="Times New Roman" w:hAnsi="Times New Roman" w:cs="Times New Roman"/>
                <w:b/>
                <w:bCs/>
              </w:rPr>
              <w:t>0%</w:t>
            </w:r>
          </w:p>
        </w:tc>
        <w:tc>
          <w:tcPr>
            <w:tcW w:w="980" w:type="dxa"/>
            <w:tcBorders>
              <w:top w:val="single" w:sz="4" w:space="0" w:color="D0CECE" w:themeColor="background2" w:themeShade="E6"/>
              <w:left w:val="single" w:sz="4" w:space="0" w:color="D0CECE" w:themeColor="background2" w:themeShade="E6"/>
              <w:bottom w:val="single" w:sz="4" w:space="0" w:color="D0CECE" w:themeColor="background2" w:themeShade="E6"/>
              <w:right w:val="single" w:sz="4" w:space="0" w:color="D0CECE" w:themeColor="background2" w:themeShade="E6"/>
            </w:tcBorders>
            <w:noWrap/>
            <w:hideMark/>
          </w:tcPr>
          <w:p w14:paraId="2E8CF01C" w14:textId="77777777" w:rsidR="00EE037A" w:rsidRPr="00EE037A" w:rsidRDefault="00EE037A" w:rsidP="000D77B7">
            <w:pPr>
              <w:spacing w:after="0"/>
              <w:ind w:firstLine="0"/>
              <w:jc w:val="center"/>
              <w:rPr>
                <w:rFonts w:ascii="Times New Roman" w:hAnsi="Times New Roman" w:cs="Times New Roman"/>
                <w:b/>
                <w:bCs/>
              </w:rPr>
            </w:pPr>
            <w:r w:rsidRPr="00EE037A">
              <w:rPr>
                <w:rFonts w:ascii="Times New Roman" w:hAnsi="Times New Roman" w:cs="Times New Roman"/>
                <w:b/>
                <w:bCs/>
              </w:rPr>
              <w:t>0%</w:t>
            </w:r>
          </w:p>
        </w:tc>
        <w:tc>
          <w:tcPr>
            <w:tcW w:w="980" w:type="dxa"/>
            <w:tcBorders>
              <w:top w:val="single" w:sz="4" w:space="0" w:color="D0CECE" w:themeColor="background2" w:themeShade="E6"/>
              <w:left w:val="single" w:sz="4" w:space="0" w:color="D0CECE" w:themeColor="background2" w:themeShade="E6"/>
              <w:bottom w:val="single" w:sz="4" w:space="0" w:color="D0CECE" w:themeColor="background2" w:themeShade="E6"/>
              <w:right w:val="single" w:sz="4" w:space="0" w:color="D0CECE" w:themeColor="background2" w:themeShade="E6"/>
            </w:tcBorders>
            <w:noWrap/>
            <w:hideMark/>
          </w:tcPr>
          <w:p w14:paraId="6FE42707" w14:textId="77777777" w:rsidR="00EE037A" w:rsidRPr="00EE037A" w:rsidRDefault="00EE037A" w:rsidP="000D77B7">
            <w:pPr>
              <w:spacing w:after="0"/>
              <w:ind w:firstLine="0"/>
              <w:jc w:val="center"/>
              <w:rPr>
                <w:rFonts w:ascii="Times New Roman" w:hAnsi="Times New Roman" w:cs="Times New Roman"/>
                <w:b/>
                <w:bCs/>
              </w:rPr>
            </w:pPr>
            <w:r w:rsidRPr="00EE037A">
              <w:rPr>
                <w:rFonts w:ascii="Times New Roman" w:hAnsi="Times New Roman" w:cs="Times New Roman"/>
                <w:b/>
                <w:bCs/>
              </w:rPr>
              <w:t>0%</w:t>
            </w:r>
          </w:p>
        </w:tc>
        <w:tc>
          <w:tcPr>
            <w:tcW w:w="981" w:type="dxa"/>
            <w:tcBorders>
              <w:top w:val="single" w:sz="4" w:space="0" w:color="D0CECE" w:themeColor="background2" w:themeShade="E6"/>
              <w:left w:val="single" w:sz="4" w:space="0" w:color="D0CECE" w:themeColor="background2" w:themeShade="E6"/>
              <w:bottom w:val="single" w:sz="4" w:space="0" w:color="D0CECE" w:themeColor="background2" w:themeShade="E6"/>
              <w:right w:val="single" w:sz="4" w:space="0" w:color="D0CECE" w:themeColor="background2" w:themeShade="E6"/>
            </w:tcBorders>
            <w:noWrap/>
            <w:hideMark/>
          </w:tcPr>
          <w:p w14:paraId="1EBA34FA" w14:textId="77777777" w:rsidR="00EE037A" w:rsidRPr="00EE037A" w:rsidRDefault="00EE037A" w:rsidP="000D77B7">
            <w:pPr>
              <w:spacing w:after="0"/>
              <w:ind w:firstLine="0"/>
              <w:jc w:val="center"/>
              <w:rPr>
                <w:rFonts w:ascii="Times New Roman" w:hAnsi="Times New Roman" w:cs="Times New Roman"/>
                <w:b/>
                <w:bCs/>
              </w:rPr>
            </w:pPr>
            <w:r w:rsidRPr="00EE037A">
              <w:rPr>
                <w:rFonts w:ascii="Times New Roman" w:hAnsi="Times New Roman" w:cs="Times New Roman"/>
                <w:b/>
                <w:bCs/>
              </w:rPr>
              <w:t>0%</w:t>
            </w:r>
          </w:p>
        </w:tc>
        <w:tc>
          <w:tcPr>
            <w:tcW w:w="980" w:type="dxa"/>
            <w:tcBorders>
              <w:top w:val="single" w:sz="4" w:space="0" w:color="D0CECE" w:themeColor="background2" w:themeShade="E6"/>
              <w:left w:val="single" w:sz="4" w:space="0" w:color="D0CECE" w:themeColor="background2" w:themeShade="E6"/>
              <w:bottom w:val="single" w:sz="4" w:space="0" w:color="D0CECE" w:themeColor="background2" w:themeShade="E6"/>
              <w:right w:val="single" w:sz="4" w:space="0" w:color="D0CECE" w:themeColor="background2" w:themeShade="E6"/>
            </w:tcBorders>
            <w:noWrap/>
            <w:hideMark/>
          </w:tcPr>
          <w:p w14:paraId="688F10FE" w14:textId="77777777" w:rsidR="00EE037A" w:rsidRPr="00EE037A" w:rsidRDefault="00EE037A" w:rsidP="000D77B7">
            <w:pPr>
              <w:spacing w:after="0"/>
              <w:ind w:firstLine="0"/>
              <w:jc w:val="center"/>
              <w:rPr>
                <w:rFonts w:ascii="Times New Roman" w:hAnsi="Times New Roman" w:cs="Times New Roman"/>
                <w:b/>
                <w:bCs/>
              </w:rPr>
            </w:pPr>
            <w:r w:rsidRPr="00EE037A">
              <w:rPr>
                <w:rFonts w:ascii="Times New Roman" w:hAnsi="Times New Roman" w:cs="Times New Roman"/>
                <w:b/>
                <w:bCs/>
              </w:rPr>
              <w:t>10%</w:t>
            </w:r>
          </w:p>
        </w:tc>
        <w:tc>
          <w:tcPr>
            <w:tcW w:w="981" w:type="dxa"/>
            <w:tcBorders>
              <w:top w:val="single" w:sz="4" w:space="0" w:color="D0CECE" w:themeColor="background2" w:themeShade="E6"/>
              <w:left w:val="single" w:sz="4" w:space="0" w:color="D0CECE" w:themeColor="background2" w:themeShade="E6"/>
              <w:bottom w:val="single" w:sz="4" w:space="0" w:color="D0CECE" w:themeColor="background2" w:themeShade="E6"/>
              <w:right w:val="single" w:sz="4" w:space="0" w:color="D0CECE" w:themeColor="background2" w:themeShade="E6"/>
            </w:tcBorders>
            <w:noWrap/>
            <w:hideMark/>
          </w:tcPr>
          <w:p w14:paraId="538BC6A0" w14:textId="77777777" w:rsidR="00EE037A" w:rsidRPr="00EE037A" w:rsidRDefault="00EE037A" w:rsidP="000D77B7">
            <w:pPr>
              <w:spacing w:after="0"/>
              <w:ind w:firstLine="0"/>
              <w:jc w:val="center"/>
              <w:rPr>
                <w:rFonts w:ascii="Times New Roman" w:hAnsi="Times New Roman" w:cs="Times New Roman"/>
                <w:b/>
                <w:bCs/>
              </w:rPr>
            </w:pPr>
            <w:r w:rsidRPr="00EE037A">
              <w:rPr>
                <w:rFonts w:ascii="Times New Roman" w:hAnsi="Times New Roman" w:cs="Times New Roman"/>
                <w:b/>
                <w:bCs/>
              </w:rPr>
              <w:t>10%</w:t>
            </w:r>
          </w:p>
        </w:tc>
        <w:tc>
          <w:tcPr>
            <w:tcW w:w="980" w:type="dxa"/>
            <w:tcBorders>
              <w:top w:val="single" w:sz="4" w:space="0" w:color="D0CECE" w:themeColor="background2" w:themeShade="E6"/>
              <w:left w:val="single" w:sz="4" w:space="0" w:color="D0CECE" w:themeColor="background2" w:themeShade="E6"/>
              <w:bottom w:val="single" w:sz="4" w:space="0" w:color="D0CECE" w:themeColor="background2" w:themeShade="E6"/>
              <w:right w:val="single" w:sz="4" w:space="0" w:color="D0CECE" w:themeColor="background2" w:themeShade="E6"/>
            </w:tcBorders>
            <w:noWrap/>
            <w:hideMark/>
          </w:tcPr>
          <w:p w14:paraId="344FC69C" w14:textId="77777777" w:rsidR="00EE037A" w:rsidRPr="00EE037A" w:rsidRDefault="00EE037A" w:rsidP="000D77B7">
            <w:pPr>
              <w:spacing w:after="0"/>
              <w:ind w:firstLine="0"/>
              <w:jc w:val="center"/>
              <w:rPr>
                <w:rFonts w:ascii="Times New Roman" w:hAnsi="Times New Roman" w:cs="Times New Roman"/>
                <w:b/>
                <w:bCs/>
              </w:rPr>
            </w:pPr>
            <w:r w:rsidRPr="00EE037A">
              <w:rPr>
                <w:rFonts w:ascii="Times New Roman" w:hAnsi="Times New Roman" w:cs="Times New Roman"/>
                <w:b/>
                <w:bCs/>
              </w:rPr>
              <w:t>3%</w:t>
            </w:r>
          </w:p>
        </w:tc>
        <w:tc>
          <w:tcPr>
            <w:tcW w:w="981" w:type="dxa"/>
            <w:tcBorders>
              <w:top w:val="single" w:sz="4" w:space="0" w:color="D0CECE" w:themeColor="background2" w:themeShade="E6"/>
              <w:left w:val="single" w:sz="4" w:space="0" w:color="D0CECE" w:themeColor="background2" w:themeShade="E6"/>
              <w:bottom w:val="single" w:sz="4" w:space="0" w:color="D0CECE" w:themeColor="background2" w:themeShade="E6"/>
              <w:right w:val="single" w:sz="4" w:space="0" w:color="auto"/>
            </w:tcBorders>
            <w:noWrap/>
            <w:hideMark/>
          </w:tcPr>
          <w:p w14:paraId="73832A62" w14:textId="77777777" w:rsidR="00EE037A" w:rsidRPr="00EE037A" w:rsidRDefault="00EE037A" w:rsidP="000D77B7">
            <w:pPr>
              <w:spacing w:after="0"/>
              <w:ind w:firstLine="0"/>
              <w:jc w:val="center"/>
              <w:rPr>
                <w:rFonts w:ascii="Times New Roman" w:hAnsi="Times New Roman" w:cs="Times New Roman"/>
                <w:b/>
                <w:bCs/>
              </w:rPr>
            </w:pPr>
            <w:r w:rsidRPr="00EE037A">
              <w:rPr>
                <w:rFonts w:ascii="Times New Roman" w:hAnsi="Times New Roman" w:cs="Times New Roman"/>
                <w:b/>
                <w:bCs/>
              </w:rPr>
              <w:t>6%</w:t>
            </w:r>
          </w:p>
        </w:tc>
      </w:tr>
      <w:tr w:rsidR="0008492A" w:rsidRPr="00EE037A" w14:paraId="41050653" w14:textId="77777777" w:rsidTr="00752A48">
        <w:trPr>
          <w:trHeight w:val="288"/>
        </w:trPr>
        <w:tc>
          <w:tcPr>
            <w:tcW w:w="1271" w:type="dxa"/>
            <w:vMerge w:val="restart"/>
            <w:tcBorders>
              <w:top w:val="single" w:sz="4" w:space="0" w:color="D0CECE" w:themeColor="background2" w:themeShade="E6"/>
              <w:left w:val="single" w:sz="4" w:space="0" w:color="auto"/>
              <w:bottom w:val="single" w:sz="4" w:space="0" w:color="D0CECE" w:themeColor="background2" w:themeShade="E6"/>
              <w:right w:val="single" w:sz="4" w:space="0" w:color="D0CECE" w:themeColor="background2" w:themeShade="E6"/>
            </w:tcBorders>
            <w:shd w:val="clear" w:color="auto" w:fill="E7E6E6" w:themeFill="background2"/>
            <w:noWrap/>
            <w:hideMark/>
          </w:tcPr>
          <w:p w14:paraId="6A556A12" w14:textId="77777777" w:rsidR="00EE037A" w:rsidRPr="00EE037A" w:rsidRDefault="00EE037A" w:rsidP="000D77B7">
            <w:pPr>
              <w:spacing w:after="0"/>
              <w:ind w:firstLine="0"/>
              <w:rPr>
                <w:rFonts w:ascii="Times New Roman" w:hAnsi="Times New Roman" w:cs="Times New Roman"/>
                <w:b/>
                <w:bCs/>
              </w:rPr>
            </w:pPr>
            <w:r w:rsidRPr="00EE037A">
              <w:rPr>
                <w:rFonts w:ascii="Times New Roman" w:hAnsi="Times New Roman" w:cs="Times New Roman"/>
                <w:b/>
                <w:bCs/>
              </w:rPr>
              <w:t>Manufacturing</w:t>
            </w:r>
          </w:p>
        </w:tc>
        <w:tc>
          <w:tcPr>
            <w:tcW w:w="980" w:type="dxa"/>
            <w:tcBorders>
              <w:top w:val="single" w:sz="4" w:space="0" w:color="D0CECE" w:themeColor="background2" w:themeShade="E6"/>
              <w:left w:val="single" w:sz="4" w:space="0" w:color="D0CECE" w:themeColor="background2" w:themeShade="E6"/>
              <w:bottom w:val="single" w:sz="4" w:space="0" w:color="D0CECE" w:themeColor="background2" w:themeShade="E6"/>
              <w:right w:val="single" w:sz="4" w:space="0" w:color="D0CECE" w:themeColor="background2" w:themeShade="E6"/>
            </w:tcBorders>
            <w:noWrap/>
            <w:hideMark/>
          </w:tcPr>
          <w:p w14:paraId="69D31319" w14:textId="77777777" w:rsidR="00EE037A" w:rsidRPr="00EE037A" w:rsidRDefault="00EE037A" w:rsidP="000D77B7">
            <w:pPr>
              <w:spacing w:after="0"/>
              <w:ind w:firstLine="0"/>
              <w:jc w:val="center"/>
              <w:rPr>
                <w:rFonts w:ascii="Times New Roman" w:hAnsi="Times New Roman" w:cs="Times New Roman"/>
              </w:rPr>
            </w:pPr>
            <w:r w:rsidRPr="00EE037A">
              <w:rPr>
                <w:rFonts w:ascii="Times New Roman" w:hAnsi="Times New Roman" w:cs="Times New Roman"/>
              </w:rPr>
              <w:t>2.3E-05</w:t>
            </w:r>
          </w:p>
        </w:tc>
        <w:tc>
          <w:tcPr>
            <w:tcW w:w="980" w:type="dxa"/>
            <w:tcBorders>
              <w:top w:val="single" w:sz="4" w:space="0" w:color="D0CECE" w:themeColor="background2" w:themeShade="E6"/>
              <w:left w:val="single" w:sz="4" w:space="0" w:color="D0CECE" w:themeColor="background2" w:themeShade="E6"/>
              <w:bottom w:val="single" w:sz="4" w:space="0" w:color="D0CECE" w:themeColor="background2" w:themeShade="E6"/>
              <w:right w:val="single" w:sz="4" w:space="0" w:color="D0CECE" w:themeColor="background2" w:themeShade="E6"/>
            </w:tcBorders>
            <w:noWrap/>
            <w:hideMark/>
          </w:tcPr>
          <w:p w14:paraId="619088C3" w14:textId="77777777" w:rsidR="00EE037A" w:rsidRPr="00EE037A" w:rsidRDefault="00EE037A" w:rsidP="000D77B7">
            <w:pPr>
              <w:spacing w:after="0"/>
              <w:ind w:firstLine="0"/>
              <w:jc w:val="center"/>
              <w:rPr>
                <w:rFonts w:ascii="Times New Roman" w:hAnsi="Times New Roman" w:cs="Times New Roman"/>
              </w:rPr>
            </w:pPr>
            <w:r w:rsidRPr="00EE037A">
              <w:rPr>
                <w:rFonts w:ascii="Times New Roman" w:hAnsi="Times New Roman" w:cs="Times New Roman"/>
              </w:rPr>
              <w:t>9.4E-01</w:t>
            </w:r>
          </w:p>
        </w:tc>
        <w:tc>
          <w:tcPr>
            <w:tcW w:w="981" w:type="dxa"/>
            <w:tcBorders>
              <w:top w:val="single" w:sz="4" w:space="0" w:color="D0CECE" w:themeColor="background2" w:themeShade="E6"/>
              <w:left w:val="single" w:sz="4" w:space="0" w:color="D0CECE" w:themeColor="background2" w:themeShade="E6"/>
              <w:bottom w:val="single" w:sz="4" w:space="0" w:color="D0CECE" w:themeColor="background2" w:themeShade="E6"/>
              <w:right w:val="single" w:sz="4" w:space="0" w:color="D0CECE" w:themeColor="background2" w:themeShade="E6"/>
            </w:tcBorders>
            <w:noWrap/>
            <w:hideMark/>
          </w:tcPr>
          <w:p w14:paraId="00DB8326" w14:textId="77777777" w:rsidR="00EE037A" w:rsidRPr="00EE037A" w:rsidRDefault="00EE037A" w:rsidP="000D77B7">
            <w:pPr>
              <w:spacing w:after="0"/>
              <w:ind w:firstLine="0"/>
              <w:jc w:val="center"/>
              <w:rPr>
                <w:rFonts w:ascii="Times New Roman" w:hAnsi="Times New Roman" w:cs="Times New Roman"/>
              </w:rPr>
            </w:pPr>
            <w:r w:rsidRPr="00EE037A">
              <w:rPr>
                <w:rFonts w:ascii="Times New Roman" w:hAnsi="Times New Roman" w:cs="Times New Roman"/>
              </w:rPr>
              <w:t>9.4E-02</w:t>
            </w:r>
          </w:p>
        </w:tc>
        <w:tc>
          <w:tcPr>
            <w:tcW w:w="980" w:type="dxa"/>
            <w:tcBorders>
              <w:top w:val="single" w:sz="4" w:space="0" w:color="D0CECE" w:themeColor="background2" w:themeShade="E6"/>
              <w:left w:val="single" w:sz="4" w:space="0" w:color="D0CECE" w:themeColor="background2" w:themeShade="E6"/>
              <w:bottom w:val="single" w:sz="4" w:space="0" w:color="D0CECE" w:themeColor="background2" w:themeShade="E6"/>
              <w:right w:val="single" w:sz="4" w:space="0" w:color="D0CECE" w:themeColor="background2" w:themeShade="E6"/>
            </w:tcBorders>
            <w:noWrap/>
            <w:hideMark/>
          </w:tcPr>
          <w:p w14:paraId="00430846" w14:textId="77777777" w:rsidR="00EE037A" w:rsidRPr="00EE037A" w:rsidRDefault="00EE037A" w:rsidP="000D77B7">
            <w:pPr>
              <w:spacing w:after="0"/>
              <w:ind w:firstLine="0"/>
              <w:jc w:val="center"/>
              <w:rPr>
                <w:rFonts w:ascii="Times New Roman" w:hAnsi="Times New Roman" w:cs="Times New Roman"/>
              </w:rPr>
            </w:pPr>
            <w:r w:rsidRPr="00EE037A">
              <w:rPr>
                <w:rFonts w:ascii="Times New Roman" w:hAnsi="Times New Roman" w:cs="Times New Roman"/>
              </w:rPr>
              <w:t>4.7E-04</w:t>
            </w:r>
          </w:p>
        </w:tc>
        <w:tc>
          <w:tcPr>
            <w:tcW w:w="981" w:type="dxa"/>
            <w:tcBorders>
              <w:top w:val="single" w:sz="4" w:space="0" w:color="D0CECE" w:themeColor="background2" w:themeShade="E6"/>
              <w:left w:val="single" w:sz="4" w:space="0" w:color="D0CECE" w:themeColor="background2" w:themeShade="E6"/>
              <w:bottom w:val="single" w:sz="4" w:space="0" w:color="D0CECE" w:themeColor="background2" w:themeShade="E6"/>
              <w:right w:val="single" w:sz="4" w:space="0" w:color="D0CECE" w:themeColor="background2" w:themeShade="E6"/>
            </w:tcBorders>
            <w:noWrap/>
            <w:hideMark/>
          </w:tcPr>
          <w:p w14:paraId="26A11324" w14:textId="77777777" w:rsidR="00EE037A" w:rsidRPr="00EE037A" w:rsidRDefault="00EE037A" w:rsidP="000D77B7">
            <w:pPr>
              <w:spacing w:after="0"/>
              <w:ind w:firstLine="0"/>
              <w:jc w:val="center"/>
              <w:rPr>
                <w:rFonts w:ascii="Times New Roman" w:hAnsi="Times New Roman" w:cs="Times New Roman"/>
              </w:rPr>
            </w:pPr>
            <w:r w:rsidRPr="00EE037A">
              <w:rPr>
                <w:rFonts w:ascii="Times New Roman" w:hAnsi="Times New Roman" w:cs="Times New Roman"/>
              </w:rPr>
              <w:t>2.0E-04</w:t>
            </w:r>
          </w:p>
        </w:tc>
        <w:tc>
          <w:tcPr>
            <w:tcW w:w="980" w:type="dxa"/>
            <w:tcBorders>
              <w:top w:val="single" w:sz="4" w:space="0" w:color="D0CECE" w:themeColor="background2" w:themeShade="E6"/>
              <w:left w:val="single" w:sz="4" w:space="0" w:color="D0CECE" w:themeColor="background2" w:themeShade="E6"/>
              <w:bottom w:val="single" w:sz="4" w:space="0" w:color="D0CECE" w:themeColor="background2" w:themeShade="E6"/>
              <w:right w:val="single" w:sz="4" w:space="0" w:color="D0CECE" w:themeColor="background2" w:themeShade="E6"/>
            </w:tcBorders>
            <w:noWrap/>
            <w:hideMark/>
          </w:tcPr>
          <w:p w14:paraId="0C68036A" w14:textId="77777777" w:rsidR="00EE037A" w:rsidRPr="00EE037A" w:rsidRDefault="00EE037A" w:rsidP="000D77B7">
            <w:pPr>
              <w:spacing w:after="0"/>
              <w:ind w:firstLine="0"/>
              <w:jc w:val="center"/>
              <w:rPr>
                <w:rFonts w:ascii="Times New Roman" w:hAnsi="Times New Roman" w:cs="Times New Roman"/>
              </w:rPr>
            </w:pPr>
            <w:r w:rsidRPr="00EE037A">
              <w:rPr>
                <w:rFonts w:ascii="Times New Roman" w:hAnsi="Times New Roman" w:cs="Times New Roman"/>
              </w:rPr>
              <w:t>1.4E-01</w:t>
            </w:r>
          </w:p>
        </w:tc>
        <w:tc>
          <w:tcPr>
            <w:tcW w:w="980" w:type="dxa"/>
            <w:tcBorders>
              <w:top w:val="single" w:sz="4" w:space="0" w:color="D0CECE" w:themeColor="background2" w:themeShade="E6"/>
              <w:left w:val="single" w:sz="4" w:space="0" w:color="D0CECE" w:themeColor="background2" w:themeShade="E6"/>
              <w:bottom w:val="single" w:sz="4" w:space="0" w:color="D0CECE" w:themeColor="background2" w:themeShade="E6"/>
              <w:right w:val="single" w:sz="4" w:space="0" w:color="D0CECE" w:themeColor="background2" w:themeShade="E6"/>
            </w:tcBorders>
            <w:noWrap/>
            <w:hideMark/>
          </w:tcPr>
          <w:p w14:paraId="0D57B17C" w14:textId="77777777" w:rsidR="00EE037A" w:rsidRPr="00EE037A" w:rsidRDefault="00EE037A" w:rsidP="000D77B7">
            <w:pPr>
              <w:spacing w:after="0"/>
              <w:ind w:firstLine="0"/>
              <w:jc w:val="center"/>
              <w:rPr>
                <w:rFonts w:ascii="Times New Roman" w:hAnsi="Times New Roman" w:cs="Times New Roman"/>
              </w:rPr>
            </w:pPr>
            <w:r w:rsidRPr="00EE037A">
              <w:rPr>
                <w:rFonts w:ascii="Times New Roman" w:hAnsi="Times New Roman" w:cs="Times New Roman"/>
              </w:rPr>
              <w:t>5.0E-04</w:t>
            </w:r>
          </w:p>
        </w:tc>
        <w:tc>
          <w:tcPr>
            <w:tcW w:w="981" w:type="dxa"/>
            <w:tcBorders>
              <w:top w:val="single" w:sz="4" w:space="0" w:color="D0CECE" w:themeColor="background2" w:themeShade="E6"/>
              <w:left w:val="single" w:sz="4" w:space="0" w:color="D0CECE" w:themeColor="background2" w:themeShade="E6"/>
              <w:bottom w:val="single" w:sz="4" w:space="0" w:color="D0CECE" w:themeColor="background2" w:themeShade="E6"/>
              <w:right w:val="single" w:sz="4" w:space="0" w:color="D0CECE" w:themeColor="background2" w:themeShade="E6"/>
            </w:tcBorders>
            <w:noWrap/>
            <w:hideMark/>
          </w:tcPr>
          <w:p w14:paraId="78408975" w14:textId="77777777" w:rsidR="00EE037A" w:rsidRPr="00EE037A" w:rsidRDefault="00EE037A" w:rsidP="000D77B7">
            <w:pPr>
              <w:spacing w:after="0"/>
              <w:ind w:firstLine="0"/>
              <w:jc w:val="center"/>
              <w:rPr>
                <w:rFonts w:ascii="Times New Roman" w:hAnsi="Times New Roman" w:cs="Times New Roman"/>
              </w:rPr>
            </w:pPr>
            <w:r w:rsidRPr="00EE037A">
              <w:rPr>
                <w:rFonts w:ascii="Times New Roman" w:hAnsi="Times New Roman" w:cs="Times New Roman"/>
              </w:rPr>
              <w:t>1.4E-01</w:t>
            </w:r>
          </w:p>
        </w:tc>
        <w:tc>
          <w:tcPr>
            <w:tcW w:w="980" w:type="dxa"/>
            <w:tcBorders>
              <w:top w:val="single" w:sz="4" w:space="0" w:color="D0CECE" w:themeColor="background2" w:themeShade="E6"/>
              <w:left w:val="single" w:sz="4" w:space="0" w:color="D0CECE" w:themeColor="background2" w:themeShade="E6"/>
              <w:bottom w:val="single" w:sz="4" w:space="0" w:color="D0CECE" w:themeColor="background2" w:themeShade="E6"/>
              <w:right w:val="single" w:sz="4" w:space="0" w:color="D0CECE" w:themeColor="background2" w:themeShade="E6"/>
            </w:tcBorders>
            <w:noWrap/>
            <w:hideMark/>
          </w:tcPr>
          <w:p w14:paraId="5EE63C2C" w14:textId="77777777" w:rsidR="00EE037A" w:rsidRPr="00EE037A" w:rsidRDefault="00EE037A" w:rsidP="000D77B7">
            <w:pPr>
              <w:spacing w:after="0"/>
              <w:ind w:firstLine="0"/>
              <w:jc w:val="center"/>
              <w:rPr>
                <w:rFonts w:ascii="Times New Roman" w:hAnsi="Times New Roman" w:cs="Times New Roman"/>
              </w:rPr>
            </w:pPr>
            <w:r w:rsidRPr="00EE037A">
              <w:rPr>
                <w:rFonts w:ascii="Times New Roman" w:hAnsi="Times New Roman" w:cs="Times New Roman"/>
              </w:rPr>
              <w:t>3.4E-05</w:t>
            </w:r>
          </w:p>
        </w:tc>
        <w:tc>
          <w:tcPr>
            <w:tcW w:w="981" w:type="dxa"/>
            <w:tcBorders>
              <w:top w:val="single" w:sz="4" w:space="0" w:color="D0CECE" w:themeColor="background2" w:themeShade="E6"/>
              <w:left w:val="single" w:sz="4" w:space="0" w:color="D0CECE" w:themeColor="background2" w:themeShade="E6"/>
              <w:bottom w:val="single" w:sz="4" w:space="0" w:color="D0CECE" w:themeColor="background2" w:themeShade="E6"/>
              <w:right w:val="single" w:sz="4" w:space="0" w:color="D0CECE" w:themeColor="background2" w:themeShade="E6"/>
            </w:tcBorders>
            <w:noWrap/>
            <w:hideMark/>
          </w:tcPr>
          <w:p w14:paraId="419F48C3" w14:textId="77777777" w:rsidR="00EE037A" w:rsidRPr="00EE037A" w:rsidRDefault="00EE037A" w:rsidP="000D77B7">
            <w:pPr>
              <w:spacing w:after="0"/>
              <w:ind w:firstLine="0"/>
              <w:jc w:val="center"/>
              <w:rPr>
                <w:rFonts w:ascii="Times New Roman" w:hAnsi="Times New Roman" w:cs="Times New Roman"/>
              </w:rPr>
            </w:pPr>
            <w:r w:rsidRPr="00EE037A">
              <w:rPr>
                <w:rFonts w:ascii="Times New Roman" w:hAnsi="Times New Roman" w:cs="Times New Roman"/>
              </w:rPr>
              <w:t>3.6E-05</w:t>
            </w:r>
          </w:p>
        </w:tc>
        <w:tc>
          <w:tcPr>
            <w:tcW w:w="980" w:type="dxa"/>
            <w:tcBorders>
              <w:top w:val="single" w:sz="4" w:space="0" w:color="D0CECE" w:themeColor="background2" w:themeShade="E6"/>
              <w:left w:val="single" w:sz="4" w:space="0" w:color="D0CECE" w:themeColor="background2" w:themeShade="E6"/>
              <w:bottom w:val="single" w:sz="4" w:space="0" w:color="D0CECE" w:themeColor="background2" w:themeShade="E6"/>
              <w:right w:val="single" w:sz="4" w:space="0" w:color="D0CECE" w:themeColor="background2" w:themeShade="E6"/>
            </w:tcBorders>
            <w:noWrap/>
            <w:hideMark/>
          </w:tcPr>
          <w:p w14:paraId="16B74672" w14:textId="77777777" w:rsidR="00EE037A" w:rsidRPr="00EE037A" w:rsidRDefault="00EE037A" w:rsidP="000D77B7">
            <w:pPr>
              <w:spacing w:after="0"/>
              <w:ind w:firstLine="0"/>
              <w:jc w:val="center"/>
              <w:rPr>
                <w:rFonts w:ascii="Times New Roman" w:hAnsi="Times New Roman" w:cs="Times New Roman"/>
              </w:rPr>
            </w:pPr>
            <w:r w:rsidRPr="00EE037A">
              <w:rPr>
                <w:rFonts w:ascii="Times New Roman" w:hAnsi="Times New Roman" w:cs="Times New Roman"/>
              </w:rPr>
              <w:t>4.2E-05</w:t>
            </w:r>
          </w:p>
        </w:tc>
        <w:tc>
          <w:tcPr>
            <w:tcW w:w="981" w:type="dxa"/>
            <w:tcBorders>
              <w:top w:val="single" w:sz="4" w:space="0" w:color="D0CECE" w:themeColor="background2" w:themeShade="E6"/>
              <w:left w:val="single" w:sz="4" w:space="0" w:color="D0CECE" w:themeColor="background2" w:themeShade="E6"/>
              <w:bottom w:val="single" w:sz="4" w:space="0" w:color="D0CECE" w:themeColor="background2" w:themeShade="E6"/>
              <w:right w:val="single" w:sz="4" w:space="0" w:color="auto"/>
            </w:tcBorders>
            <w:noWrap/>
            <w:hideMark/>
          </w:tcPr>
          <w:p w14:paraId="10164295" w14:textId="77777777" w:rsidR="00EE037A" w:rsidRPr="00EE037A" w:rsidRDefault="00EE037A" w:rsidP="000D77B7">
            <w:pPr>
              <w:spacing w:after="0"/>
              <w:ind w:firstLine="0"/>
              <w:jc w:val="center"/>
              <w:rPr>
                <w:rFonts w:ascii="Times New Roman" w:hAnsi="Times New Roman" w:cs="Times New Roman"/>
              </w:rPr>
            </w:pPr>
            <w:r w:rsidRPr="00EE037A">
              <w:rPr>
                <w:rFonts w:ascii="Times New Roman" w:hAnsi="Times New Roman" w:cs="Times New Roman"/>
              </w:rPr>
              <w:t>5.1E-04</w:t>
            </w:r>
          </w:p>
        </w:tc>
      </w:tr>
      <w:tr w:rsidR="0008492A" w:rsidRPr="00EE037A" w14:paraId="6095AFA7" w14:textId="77777777" w:rsidTr="00752A48">
        <w:trPr>
          <w:trHeight w:val="288"/>
        </w:trPr>
        <w:tc>
          <w:tcPr>
            <w:tcW w:w="1271" w:type="dxa"/>
            <w:vMerge/>
            <w:tcBorders>
              <w:top w:val="single" w:sz="4" w:space="0" w:color="D0CECE" w:themeColor="background2" w:themeShade="E6"/>
              <w:left w:val="single" w:sz="4" w:space="0" w:color="auto"/>
              <w:bottom w:val="single" w:sz="4" w:space="0" w:color="D0CECE" w:themeColor="background2" w:themeShade="E6"/>
              <w:right w:val="single" w:sz="4" w:space="0" w:color="D0CECE" w:themeColor="background2" w:themeShade="E6"/>
            </w:tcBorders>
            <w:shd w:val="clear" w:color="auto" w:fill="E7E6E6" w:themeFill="background2"/>
            <w:hideMark/>
          </w:tcPr>
          <w:p w14:paraId="78D080D4" w14:textId="77777777" w:rsidR="00EE037A" w:rsidRPr="00EE037A" w:rsidRDefault="00EE037A" w:rsidP="000D77B7">
            <w:pPr>
              <w:spacing w:after="0"/>
              <w:ind w:firstLine="0"/>
              <w:rPr>
                <w:rFonts w:ascii="Times New Roman" w:hAnsi="Times New Roman" w:cs="Times New Roman"/>
                <w:b/>
                <w:bCs/>
              </w:rPr>
            </w:pPr>
          </w:p>
        </w:tc>
        <w:tc>
          <w:tcPr>
            <w:tcW w:w="980" w:type="dxa"/>
            <w:tcBorders>
              <w:top w:val="single" w:sz="4" w:space="0" w:color="D0CECE" w:themeColor="background2" w:themeShade="E6"/>
              <w:left w:val="single" w:sz="4" w:space="0" w:color="D0CECE" w:themeColor="background2" w:themeShade="E6"/>
              <w:bottom w:val="single" w:sz="4" w:space="0" w:color="D0CECE" w:themeColor="background2" w:themeShade="E6"/>
              <w:right w:val="single" w:sz="4" w:space="0" w:color="D0CECE" w:themeColor="background2" w:themeShade="E6"/>
            </w:tcBorders>
            <w:noWrap/>
            <w:hideMark/>
          </w:tcPr>
          <w:p w14:paraId="71EB4DAF" w14:textId="77777777" w:rsidR="00EE037A" w:rsidRPr="00EE037A" w:rsidRDefault="00EE037A" w:rsidP="000D77B7">
            <w:pPr>
              <w:spacing w:after="0"/>
              <w:ind w:firstLine="0"/>
              <w:jc w:val="center"/>
              <w:rPr>
                <w:rFonts w:ascii="Times New Roman" w:hAnsi="Times New Roman" w:cs="Times New Roman"/>
                <w:b/>
                <w:bCs/>
              </w:rPr>
            </w:pPr>
            <w:r w:rsidRPr="00EE037A">
              <w:rPr>
                <w:rFonts w:ascii="Times New Roman" w:hAnsi="Times New Roman" w:cs="Times New Roman"/>
                <w:b/>
                <w:bCs/>
              </w:rPr>
              <w:t>8%</w:t>
            </w:r>
          </w:p>
        </w:tc>
        <w:tc>
          <w:tcPr>
            <w:tcW w:w="980" w:type="dxa"/>
            <w:tcBorders>
              <w:top w:val="single" w:sz="4" w:space="0" w:color="D0CECE" w:themeColor="background2" w:themeShade="E6"/>
              <w:left w:val="single" w:sz="4" w:space="0" w:color="D0CECE" w:themeColor="background2" w:themeShade="E6"/>
              <w:bottom w:val="single" w:sz="4" w:space="0" w:color="D0CECE" w:themeColor="background2" w:themeShade="E6"/>
              <w:right w:val="single" w:sz="4" w:space="0" w:color="D0CECE" w:themeColor="background2" w:themeShade="E6"/>
            </w:tcBorders>
            <w:noWrap/>
            <w:hideMark/>
          </w:tcPr>
          <w:p w14:paraId="6B101866" w14:textId="77777777" w:rsidR="00EE037A" w:rsidRPr="00EE037A" w:rsidRDefault="00EE037A" w:rsidP="000D77B7">
            <w:pPr>
              <w:spacing w:after="0"/>
              <w:ind w:firstLine="0"/>
              <w:jc w:val="center"/>
              <w:rPr>
                <w:rFonts w:ascii="Times New Roman" w:hAnsi="Times New Roman" w:cs="Times New Roman"/>
                <w:b/>
                <w:bCs/>
              </w:rPr>
            </w:pPr>
            <w:r w:rsidRPr="00EE037A">
              <w:rPr>
                <w:rFonts w:ascii="Times New Roman" w:hAnsi="Times New Roman" w:cs="Times New Roman"/>
                <w:b/>
                <w:bCs/>
              </w:rPr>
              <w:t>6%</w:t>
            </w:r>
          </w:p>
        </w:tc>
        <w:tc>
          <w:tcPr>
            <w:tcW w:w="981" w:type="dxa"/>
            <w:tcBorders>
              <w:top w:val="single" w:sz="4" w:space="0" w:color="D0CECE" w:themeColor="background2" w:themeShade="E6"/>
              <w:left w:val="single" w:sz="4" w:space="0" w:color="D0CECE" w:themeColor="background2" w:themeShade="E6"/>
              <w:bottom w:val="single" w:sz="4" w:space="0" w:color="D0CECE" w:themeColor="background2" w:themeShade="E6"/>
              <w:right w:val="single" w:sz="4" w:space="0" w:color="D0CECE" w:themeColor="background2" w:themeShade="E6"/>
            </w:tcBorders>
            <w:noWrap/>
            <w:hideMark/>
          </w:tcPr>
          <w:p w14:paraId="6384FB90" w14:textId="77777777" w:rsidR="00EE037A" w:rsidRPr="00EE037A" w:rsidRDefault="00EE037A" w:rsidP="000D77B7">
            <w:pPr>
              <w:spacing w:after="0"/>
              <w:ind w:firstLine="0"/>
              <w:jc w:val="center"/>
              <w:rPr>
                <w:rFonts w:ascii="Times New Roman" w:hAnsi="Times New Roman" w:cs="Times New Roman"/>
                <w:b/>
                <w:bCs/>
              </w:rPr>
            </w:pPr>
            <w:r w:rsidRPr="00EE037A">
              <w:rPr>
                <w:rFonts w:ascii="Times New Roman" w:hAnsi="Times New Roman" w:cs="Times New Roman"/>
                <w:b/>
                <w:bCs/>
              </w:rPr>
              <w:t>8%</w:t>
            </w:r>
          </w:p>
        </w:tc>
        <w:tc>
          <w:tcPr>
            <w:tcW w:w="980" w:type="dxa"/>
            <w:tcBorders>
              <w:top w:val="single" w:sz="4" w:space="0" w:color="D0CECE" w:themeColor="background2" w:themeShade="E6"/>
              <w:left w:val="single" w:sz="4" w:space="0" w:color="D0CECE" w:themeColor="background2" w:themeShade="E6"/>
              <w:bottom w:val="single" w:sz="4" w:space="0" w:color="D0CECE" w:themeColor="background2" w:themeShade="E6"/>
              <w:right w:val="single" w:sz="4" w:space="0" w:color="D0CECE" w:themeColor="background2" w:themeShade="E6"/>
            </w:tcBorders>
            <w:noWrap/>
            <w:hideMark/>
          </w:tcPr>
          <w:p w14:paraId="7FB39C8C" w14:textId="77777777" w:rsidR="00EE037A" w:rsidRPr="00EE037A" w:rsidRDefault="00EE037A" w:rsidP="000D77B7">
            <w:pPr>
              <w:spacing w:after="0"/>
              <w:ind w:firstLine="0"/>
              <w:jc w:val="center"/>
              <w:rPr>
                <w:rFonts w:ascii="Times New Roman" w:hAnsi="Times New Roman" w:cs="Times New Roman"/>
                <w:b/>
                <w:bCs/>
              </w:rPr>
            </w:pPr>
            <w:r w:rsidRPr="00EE037A">
              <w:rPr>
                <w:rFonts w:ascii="Times New Roman" w:hAnsi="Times New Roman" w:cs="Times New Roman"/>
                <w:b/>
                <w:bCs/>
              </w:rPr>
              <w:t>0%</w:t>
            </w:r>
          </w:p>
        </w:tc>
        <w:tc>
          <w:tcPr>
            <w:tcW w:w="981" w:type="dxa"/>
            <w:tcBorders>
              <w:top w:val="single" w:sz="4" w:space="0" w:color="D0CECE" w:themeColor="background2" w:themeShade="E6"/>
              <w:left w:val="single" w:sz="4" w:space="0" w:color="D0CECE" w:themeColor="background2" w:themeShade="E6"/>
              <w:bottom w:val="single" w:sz="4" w:space="0" w:color="D0CECE" w:themeColor="background2" w:themeShade="E6"/>
              <w:right w:val="single" w:sz="4" w:space="0" w:color="D0CECE" w:themeColor="background2" w:themeShade="E6"/>
            </w:tcBorders>
            <w:noWrap/>
            <w:hideMark/>
          </w:tcPr>
          <w:p w14:paraId="2889B3E0" w14:textId="77777777" w:rsidR="00EE037A" w:rsidRPr="00EE037A" w:rsidRDefault="00EE037A" w:rsidP="000D77B7">
            <w:pPr>
              <w:spacing w:after="0"/>
              <w:ind w:firstLine="0"/>
              <w:jc w:val="center"/>
              <w:rPr>
                <w:rFonts w:ascii="Times New Roman" w:hAnsi="Times New Roman" w:cs="Times New Roman"/>
                <w:b/>
                <w:bCs/>
              </w:rPr>
            </w:pPr>
            <w:r w:rsidRPr="00EE037A">
              <w:rPr>
                <w:rFonts w:ascii="Times New Roman" w:hAnsi="Times New Roman" w:cs="Times New Roman"/>
                <w:b/>
                <w:bCs/>
              </w:rPr>
              <w:t>0%</w:t>
            </w:r>
          </w:p>
        </w:tc>
        <w:tc>
          <w:tcPr>
            <w:tcW w:w="980" w:type="dxa"/>
            <w:tcBorders>
              <w:top w:val="single" w:sz="4" w:space="0" w:color="D0CECE" w:themeColor="background2" w:themeShade="E6"/>
              <w:left w:val="single" w:sz="4" w:space="0" w:color="D0CECE" w:themeColor="background2" w:themeShade="E6"/>
              <w:bottom w:val="single" w:sz="4" w:space="0" w:color="D0CECE" w:themeColor="background2" w:themeShade="E6"/>
              <w:right w:val="single" w:sz="4" w:space="0" w:color="D0CECE" w:themeColor="background2" w:themeShade="E6"/>
            </w:tcBorders>
            <w:noWrap/>
            <w:hideMark/>
          </w:tcPr>
          <w:p w14:paraId="45C66C85" w14:textId="77777777" w:rsidR="00EE037A" w:rsidRPr="00EE037A" w:rsidRDefault="00EE037A" w:rsidP="000D77B7">
            <w:pPr>
              <w:spacing w:after="0"/>
              <w:ind w:firstLine="0"/>
              <w:jc w:val="center"/>
              <w:rPr>
                <w:rFonts w:ascii="Times New Roman" w:hAnsi="Times New Roman" w:cs="Times New Roman"/>
                <w:b/>
                <w:bCs/>
              </w:rPr>
            </w:pPr>
            <w:r w:rsidRPr="00EE037A">
              <w:rPr>
                <w:rFonts w:ascii="Times New Roman" w:hAnsi="Times New Roman" w:cs="Times New Roman"/>
                <w:b/>
                <w:bCs/>
              </w:rPr>
              <w:t>0%</w:t>
            </w:r>
          </w:p>
        </w:tc>
        <w:tc>
          <w:tcPr>
            <w:tcW w:w="980" w:type="dxa"/>
            <w:tcBorders>
              <w:top w:val="single" w:sz="4" w:space="0" w:color="D0CECE" w:themeColor="background2" w:themeShade="E6"/>
              <w:left w:val="single" w:sz="4" w:space="0" w:color="D0CECE" w:themeColor="background2" w:themeShade="E6"/>
              <w:bottom w:val="single" w:sz="4" w:space="0" w:color="D0CECE" w:themeColor="background2" w:themeShade="E6"/>
              <w:right w:val="single" w:sz="4" w:space="0" w:color="D0CECE" w:themeColor="background2" w:themeShade="E6"/>
            </w:tcBorders>
            <w:noWrap/>
            <w:hideMark/>
          </w:tcPr>
          <w:p w14:paraId="683E037B" w14:textId="77777777" w:rsidR="00EE037A" w:rsidRPr="00EE037A" w:rsidRDefault="00EE037A" w:rsidP="000D77B7">
            <w:pPr>
              <w:spacing w:after="0"/>
              <w:ind w:firstLine="0"/>
              <w:jc w:val="center"/>
              <w:rPr>
                <w:rFonts w:ascii="Times New Roman" w:hAnsi="Times New Roman" w:cs="Times New Roman"/>
                <w:b/>
                <w:bCs/>
              </w:rPr>
            </w:pPr>
            <w:r w:rsidRPr="00EE037A">
              <w:rPr>
                <w:rFonts w:ascii="Times New Roman" w:hAnsi="Times New Roman" w:cs="Times New Roman"/>
                <w:b/>
                <w:bCs/>
              </w:rPr>
              <w:t>0%</w:t>
            </w:r>
          </w:p>
        </w:tc>
        <w:tc>
          <w:tcPr>
            <w:tcW w:w="981" w:type="dxa"/>
            <w:tcBorders>
              <w:top w:val="single" w:sz="4" w:space="0" w:color="D0CECE" w:themeColor="background2" w:themeShade="E6"/>
              <w:left w:val="single" w:sz="4" w:space="0" w:color="D0CECE" w:themeColor="background2" w:themeShade="E6"/>
              <w:bottom w:val="single" w:sz="4" w:space="0" w:color="D0CECE" w:themeColor="background2" w:themeShade="E6"/>
              <w:right w:val="single" w:sz="4" w:space="0" w:color="D0CECE" w:themeColor="background2" w:themeShade="E6"/>
            </w:tcBorders>
            <w:noWrap/>
            <w:hideMark/>
          </w:tcPr>
          <w:p w14:paraId="2E18655E" w14:textId="77777777" w:rsidR="00EE037A" w:rsidRPr="00EE037A" w:rsidRDefault="00EE037A" w:rsidP="000D77B7">
            <w:pPr>
              <w:spacing w:after="0"/>
              <w:ind w:firstLine="0"/>
              <w:jc w:val="center"/>
              <w:rPr>
                <w:rFonts w:ascii="Times New Roman" w:hAnsi="Times New Roman" w:cs="Times New Roman"/>
                <w:b/>
                <w:bCs/>
              </w:rPr>
            </w:pPr>
            <w:r w:rsidRPr="00EE037A">
              <w:rPr>
                <w:rFonts w:ascii="Times New Roman" w:hAnsi="Times New Roman" w:cs="Times New Roman"/>
                <w:b/>
                <w:bCs/>
              </w:rPr>
              <w:t>0%</w:t>
            </w:r>
          </w:p>
        </w:tc>
        <w:tc>
          <w:tcPr>
            <w:tcW w:w="980" w:type="dxa"/>
            <w:tcBorders>
              <w:top w:val="single" w:sz="4" w:space="0" w:color="D0CECE" w:themeColor="background2" w:themeShade="E6"/>
              <w:left w:val="single" w:sz="4" w:space="0" w:color="D0CECE" w:themeColor="background2" w:themeShade="E6"/>
              <w:bottom w:val="single" w:sz="4" w:space="0" w:color="D0CECE" w:themeColor="background2" w:themeShade="E6"/>
              <w:right w:val="single" w:sz="4" w:space="0" w:color="D0CECE" w:themeColor="background2" w:themeShade="E6"/>
            </w:tcBorders>
            <w:noWrap/>
            <w:hideMark/>
          </w:tcPr>
          <w:p w14:paraId="78F59F43" w14:textId="77777777" w:rsidR="00EE037A" w:rsidRPr="00EE037A" w:rsidRDefault="00EE037A" w:rsidP="000D77B7">
            <w:pPr>
              <w:spacing w:after="0"/>
              <w:ind w:firstLine="0"/>
              <w:jc w:val="center"/>
              <w:rPr>
                <w:rFonts w:ascii="Times New Roman" w:hAnsi="Times New Roman" w:cs="Times New Roman"/>
                <w:b/>
                <w:bCs/>
              </w:rPr>
            </w:pPr>
            <w:r w:rsidRPr="00EE037A">
              <w:rPr>
                <w:rFonts w:ascii="Times New Roman" w:hAnsi="Times New Roman" w:cs="Times New Roman"/>
                <w:b/>
                <w:bCs/>
              </w:rPr>
              <w:t>10%</w:t>
            </w:r>
          </w:p>
        </w:tc>
        <w:tc>
          <w:tcPr>
            <w:tcW w:w="981" w:type="dxa"/>
            <w:tcBorders>
              <w:top w:val="single" w:sz="4" w:space="0" w:color="D0CECE" w:themeColor="background2" w:themeShade="E6"/>
              <w:left w:val="single" w:sz="4" w:space="0" w:color="D0CECE" w:themeColor="background2" w:themeShade="E6"/>
              <w:bottom w:val="single" w:sz="4" w:space="0" w:color="D0CECE" w:themeColor="background2" w:themeShade="E6"/>
              <w:right w:val="single" w:sz="4" w:space="0" w:color="D0CECE" w:themeColor="background2" w:themeShade="E6"/>
            </w:tcBorders>
            <w:noWrap/>
            <w:hideMark/>
          </w:tcPr>
          <w:p w14:paraId="01EBBE90" w14:textId="77777777" w:rsidR="00EE037A" w:rsidRPr="00EE037A" w:rsidRDefault="00EE037A" w:rsidP="000D77B7">
            <w:pPr>
              <w:spacing w:after="0"/>
              <w:ind w:firstLine="0"/>
              <w:jc w:val="center"/>
              <w:rPr>
                <w:rFonts w:ascii="Times New Roman" w:hAnsi="Times New Roman" w:cs="Times New Roman"/>
                <w:b/>
                <w:bCs/>
              </w:rPr>
            </w:pPr>
            <w:r w:rsidRPr="00EE037A">
              <w:rPr>
                <w:rFonts w:ascii="Times New Roman" w:hAnsi="Times New Roman" w:cs="Times New Roman"/>
                <w:b/>
                <w:bCs/>
              </w:rPr>
              <w:t>9%</w:t>
            </w:r>
          </w:p>
        </w:tc>
        <w:tc>
          <w:tcPr>
            <w:tcW w:w="980" w:type="dxa"/>
            <w:tcBorders>
              <w:top w:val="single" w:sz="4" w:space="0" w:color="D0CECE" w:themeColor="background2" w:themeShade="E6"/>
              <w:left w:val="single" w:sz="4" w:space="0" w:color="D0CECE" w:themeColor="background2" w:themeShade="E6"/>
              <w:bottom w:val="single" w:sz="4" w:space="0" w:color="D0CECE" w:themeColor="background2" w:themeShade="E6"/>
              <w:right w:val="single" w:sz="4" w:space="0" w:color="D0CECE" w:themeColor="background2" w:themeShade="E6"/>
            </w:tcBorders>
            <w:noWrap/>
            <w:hideMark/>
          </w:tcPr>
          <w:p w14:paraId="4BFA391C" w14:textId="77777777" w:rsidR="00EE037A" w:rsidRPr="00EE037A" w:rsidRDefault="00EE037A" w:rsidP="000D77B7">
            <w:pPr>
              <w:spacing w:after="0"/>
              <w:ind w:firstLine="0"/>
              <w:jc w:val="center"/>
              <w:rPr>
                <w:rFonts w:ascii="Times New Roman" w:hAnsi="Times New Roman" w:cs="Times New Roman"/>
                <w:b/>
                <w:bCs/>
              </w:rPr>
            </w:pPr>
            <w:r w:rsidRPr="00EE037A">
              <w:rPr>
                <w:rFonts w:ascii="Times New Roman" w:hAnsi="Times New Roman" w:cs="Times New Roman"/>
                <w:b/>
                <w:bCs/>
              </w:rPr>
              <w:t>2%</w:t>
            </w:r>
          </w:p>
        </w:tc>
        <w:tc>
          <w:tcPr>
            <w:tcW w:w="981" w:type="dxa"/>
            <w:tcBorders>
              <w:top w:val="single" w:sz="4" w:space="0" w:color="D0CECE" w:themeColor="background2" w:themeShade="E6"/>
              <w:left w:val="single" w:sz="4" w:space="0" w:color="D0CECE" w:themeColor="background2" w:themeShade="E6"/>
              <w:bottom w:val="single" w:sz="4" w:space="0" w:color="D0CECE" w:themeColor="background2" w:themeShade="E6"/>
              <w:right w:val="single" w:sz="4" w:space="0" w:color="auto"/>
            </w:tcBorders>
            <w:noWrap/>
            <w:hideMark/>
          </w:tcPr>
          <w:p w14:paraId="596DB3C0" w14:textId="77777777" w:rsidR="00EE037A" w:rsidRPr="00EE037A" w:rsidRDefault="00EE037A" w:rsidP="000D77B7">
            <w:pPr>
              <w:spacing w:after="0"/>
              <w:ind w:firstLine="0"/>
              <w:jc w:val="center"/>
              <w:rPr>
                <w:rFonts w:ascii="Times New Roman" w:hAnsi="Times New Roman" w:cs="Times New Roman"/>
                <w:b/>
                <w:bCs/>
              </w:rPr>
            </w:pPr>
            <w:r w:rsidRPr="00EE037A">
              <w:rPr>
                <w:rFonts w:ascii="Times New Roman" w:hAnsi="Times New Roman" w:cs="Times New Roman"/>
                <w:b/>
                <w:bCs/>
              </w:rPr>
              <w:t>5%</w:t>
            </w:r>
          </w:p>
        </w:tc>
      </w:tr>
      <w:tr w:rsidR="0008492A" w:rsidRPr="00EE037A" w14:paraId="500EB672" w14:textId="77777777" w:rsidTr="00752A48">
        <w:trPr>
          <w:trHeight w:val="288"/>
        </w:trPr>
        <w:tc>
          <w:tcPr>
            <w:tcW w:w="1271" w:type="dxa"/>
            <w:vMerge w:val="restart"/>
            <w:tcBorders>
              <w:top w:val="single" w:sz="4" w:space="0" w:color="D0CECE" w:themeColor="background2" w:themeShade="E6"/>
              <w:left w:val="single" w:sz="4" w:space="0" w:color="auto"/>
              <w:bottom w:val="single" w:sz="4" w:space="0" w:color="D0CECE" w:themeColor="background2" w:themeShade="E6"/>
              <w:right w:val="single" w:sz="4" w:space="0" w:color="D0CECE" w:themeColor="background2" w:themeShade="E6"/>
            </w:tcBorders>
            <w:shd w:val="clear" w:color="auto" w:fill="E7E6E6" w:themeFill="background2"/>
            <w:noWrap/>
            <w:hideMark/>
          </w:tcPr>
          <w:p w14:paraId="698090E0" w14:textId="77777777" w:rsidR="00EE037A" w:rsidRPr="00EE037A" w:rsidRDefault="00EE037A" w:rsidP="000D77B7">
            <w:pPr>
              <w:spacing w:after="0"/>
              <w:ind w:firstLine="0"/>
              <w:rPr>
                <w:rFonts w:ascii="Times New Roman" w:hAnsi="Times New Roman" w:cs="Times New Roman"/>
                <w:b/>
                <w:bCs/>
              </w:rPr>
            </w:pPr>
            <w:r w:rsidRPr="00EE037A">
              <w:rPr>
                <w:rFonts w:ascii="Times New Roman" w:hAnsi="Times New Roman" w:cs="Times New Roman"/>
                <w:b/>
                <w:bCs/>
              </w:rPr>
              <w:t>Transports</w:t>
            </w:r>
          </w:p>
        </w:tc>
        <w:tc>
          <w:tcPr>
            <w:tcW w:w="980" w:type="dxa"/>
            <w:tcBorders>
              <w:top w:val="single" w:sz="4" w:space="0" w:color="D0CECE" w:themeColor="background2" w:themeShade="E6"/>
              <w:left w:val="single" w:sz="4" w:space="0" w:color="D0CECE" w:themeColor="background2" w:themeShade="E6"/>
              <w:bottom w:val="single" w:sz="4" w:space="0" w:color="D0CECE" w:themeColor="background2" w:themeShade="E6"/>
              <w:right w:val="single" w:sz="4" w:space="0" w:color="D0CECE" w:themeColor="background2" w:themeShade="E6"/>
            </w:tcBorders>
            <w:noWrap/>
            <w:hideMark/>
          </w:tcPr>
          <w:p w14:paraId="0442E135" w14:textId="77777777" w:rsidR="00EE037A" w:rsidRPr="00EE037A" w:rsidRDefault="00EE037A" w:rsidP="000D77B7">
            <w:pPr>
              <w:spacing w:after="0"/>
              <w:ind w:firstLine="0"/>
              <w:jc w:val="center"/>
              <w:rPr>
                <w:rFonts w:ascii="Times New Roman" w:hAnsi="Times New Roman" w:cs="Times New Roman"/>
              </w:rPr>
            </w:pPr>
            <w:r w:rsidRPr="00EE037A">
              <w:rPr>
                <w:rFonts w:ascii="Times New Roman" w:hAnsi="Times New Roman" w:cs="Times New Roman"/>
              </w:rPr>
              <w:t>3.8E-11</w:t>
            </w:r>
          </w:p>
        </w:tc>
        <w:tc>
          <w:tcPr>
            <w:tcW w:w="980" w:type="dxa"/>
            <w:tcBorders>
              <w:top w:val="single" w:sz="4" w:space="0" w:color="D0CECE" w:themeColor="background2" w:themeShade="E6"/>
              <w:left w:val="single" w:sz="4" w:space="0" w:color="D0CECE" w:themeColor="background2" w:themeShade="E6"/>
              <w:bottom w:val="single" w:sz="4" w:space="0" w:color="D0CECE" w:themeColor="background2" w:themeShade="E6"/>
              <w:right w:val="single" w:sz="4" w:space="0" w:color="D0CECE" w:themeColor="background2" w:themeShade="E6"/>
            </w:tcBorders>
            <w:noWrap/>
            <w:hideMark/>
          </w:tcPr>
          <w:p w14:paraId="14C65D16" w14:textId="77777777" w:rsidR="00EE037A" w:rsidRPr="00EE037A" w:rsidRDefault="00EE037A" w:rsidP="000D77B7">
            <w:pPr>
              <w:spacing w:after="0"/>
              <w:ind w:firstLine="0"/>
              <w:jc w:val="center"/>
              <w:rPr>
                <w:rFonts w:ascii="Times New Roman" w:hAnsi="Times New Roman" w:cs="Times New Roman"/>
              </w:rPr>
            </w:pPr>
            <w:r w:rsidRPr="00EE037A">
              <w:rPr>
                <w:rFonts w:ascii="Times New Roman" w:hAnsi="Times New Roman" w:cs="Times New Roman"/>
              </w:rPr>
              <w:t>2.0E-01</w:t>
            </w:r>
          </w:p>
        </w:tc>
        <w:tc>
          <w:tcPr>
            <w:tcW w:w="981" w:type="dxa"/>
            <w:tcBorders>
              <w:top w:val="single" w:sz="4" w:space="0" w:color="D0CECE" w:themeColor="background2" w:themeShade="E6"/>
              <w:left w:val="single" w:sz="4" w:space="0" w:color="D0CECE" w:themeColor="background2" w:themeShade="E6"/>
              <w:bottom w:val="single" w:sz="4" w:space="0" w:color="D0CECE" w:themeColor="background2" w:themeShade="E6"/>
              <w:right w:val="single" w:sz="4" w:space="0" w:color="D0CECE" w:themeColor="background2" w:themeShade="E6"/>
            </w:tcBorders>
            <w:noWrap/>
            <w:hideMark/>
          </w:tcPr>
          <w:p w14:paraId="18EDDCA0" w14:textId="77777777" w:rsidR="00EE037A" w:rsidRPr="00EE037A" w:rsidRDefault="00EE037A" w:rsidP="000D77B7">
            <w:pPr>
              <w:spacing w:after="0"/>
              <w:ind w:firstLine="0"/>
              <w:jc w:val="center"/>
              <w:rPr>
                <w:rFonts w:ascii="Times New Roman" w:hAnsi="Times New Roman" w:cs="Times New Roman"/>
              </w:rPr>
            </w:pPr>
            <w:r w:rsidRPr="00EE037A">
              <w:rPr>
                <w:rFonts w:ascii="Times New Roman" w:hAnsi="Times New Roman" w:cs="Times New Roman"/>
              </w:rPr>
              <w:t>1.4E-02</w:t>
            </w:r>
          </w:p>
        </w:tc>
        <w:tc>
          <w:tcPr>
            <w:tcW w:w="980" w:type="dxa"/>
            <w:tcBorders>
              <w:top w:val="single" w:sz="4" w:space="0" w:color="D0CECE" w:themeColor="background2" w:themeShade="E6"/>
              <w:left w:val="single" w:sz="4" w:space="0" w:color="D0CECE" w:themeColor="background2" w:themeShade="E6"/>
              <w:bottom w:val="single" w:sz="4" w:space="0" w:color="D0CECE" w:themeColor="background2" w:themeShade="E6"/>
              <w:right w:val="single" w:sz="4" w:space="0" w:color="D0CECE" w:themeColor="background2" w:themeShade="E6"/>
            </w:tcBorders>
            <w:noWrap/>
            <w:hideMark/>
          </w:tcPr>
          <w:p w14:paraId="7835B279" w14:textId="77777777" w:rsidR="00EE037A" w:rsidRPr="00EE037A" w:rsidRDefault="00EE037A" w:rsidP="000D77B7">
            <w:pPr>
              <w:spacing w:after="0"/>
              <w:ind w:firstLine="0"/>
              <w:jc w:val="center"/>
              <w:rPr>
                <w:rFonts w:ascii="Times New Roman" w:hAnsi="Times New Roman" w:cs="Times New Roman"/>
              </w:rPr>
            </w:pPr>
            <w:r w:rsidRPr="00EE037A">
              <w:rPr>
                <w:rFonts w:ascii="Times New Roman" w:hAnsi="Times New Roman" w:cs="Times New Roman"/>
              </w:rPr>
              <w:t>1.3E-04</w:t>
            </w:r>
          </w:p>
        </w:tc>
        <w:tc>
          <w:tcPr>
            <w:tcW w:w="981" w:type="dxa"/>
            <w:tcBorders>
              <w:top w:val="single" w:sz="4" w:space="0" w:color="D0CECE" w:themeColor="background2" w:themeShade="E6"/>
              <w:left w:val="single" w:sz="4" w:space="0" w:color="D0CECE" w:themeColor="background2" w:themeShade="E6"/>
              <w:bottom w:val="single" w:sz="4" w:space="0" w:color="D0CECE" w:themeColor="background2" w:themeShade="E6"/>
              <w:right w:val="single" w:sz="4" w:space="0" w:color="D0CECE" w:themeColor="background2" w:themeShade="E6"/>
            </w:tcBorders>
            <w:noWrap/>
            <w:hideMark/>
          </w:tcPr>
          <w:p w14:paraId="3F0CCFAE" w14:textId="77777777" w:rsidR="00EE037A" w:rsidRPr="00EE037A" w:rsidRDefault="00EE037A" w:rsidP="000D77B7">
            <w:pPr>
              <w:spacing w:after="0"/>
              <w:ind w:firstLine="0"/>
              <w:jc w:val="center"/>
              <w:rPr>
                <w:rFonts w:ascii="Times New Roman" w:hAnsi="Times New Roman" w:cs="Times New Roman"/>
              </w:rPr>
            </w:pPr>
            <w:r w:rsidRPr="00EE037A">
              <w:rPr>
                <w:rFonts w:ascii="Times New Roman" w:hAnsi="Times New Roman" w:cs="Times New Roman"/>
              </w:rPr>
              <w:t>0.0E+00</w:t>
            </w:r>
          </w:p>
        </w:tc>
        <w:tc>
          <w:tcPr>
            <w:tcW w:w="980" w:type="dxa"/>
            <w:tcBorders>
              <w:top w:val="single" w:sz="4" w:space="0" w:color="D0CECE" w:themeColor="background2" w:themeShade="E6"/>
              <w:left w:val="single" w:sz="4" w:space="0" w:color="D0CECE" w:themeColor="background2" w:themeShade="E6"/>
              <w:bottom w:val="single" w:sz="4" w:space="0" w:color="D0CECE" w:themeColor="background2" w:themeShade="E6"/>
              <w:right w:val="single" w:sz="4" w:space="0" w:color="D0CECE" w:themeColor="background2" w:themeShade="E6"/>
            </w:tcBorders>
            <w:noWrap/>
            <w:hideMark/>
          </w:tcPr>
          <w:p w14:paraId="69882CA3" w14:textId="77777777" w:rsidR="00EE037A" w:rsidRPr="00EE037A" w:rsidRDefault="00EE037A" w:rsidP="000D77B7">
            <w:pPr>
              <w:spacing w:after="0"/>
              <w:ind w:firstLine="0"/>
              <w:jc w:val="center"/>
              <w:rPr>
                <w:rFonts w:ascii="Times New Roman" w:hAnsi="Times New Roman" w:cs="Times New Roman"/>
              </w:rPr>
            </w:pPr>
            <w:r w:rsidRPr="00EE037A">
              <w:rPr>
                <w:rFonts w:ascii="Times New Roman" w:hAnsi="Times New Roman" w:cs="Times New Roman"/>
              </w:rPr>
              <w:t>0.0E+00</w:t>
            </w:r>
          </w:p>
        </w:tc>
        <w:tc>
          <w:tcPr>
            <w:tcW w:w="980" w:type="dxa"/>
            <w:tcBorders>
              <w:top w:val="single" w:sz="4" w:space="0" w:color="D0CECE" w:themeColor="background2" w:themeShade="E6"/>
              <w:left w:val="single" w:sz="4" w:space="0" w:color="D0CECE" w:themeColor="background2" w:themeShade="E6"/>
              <w:bottom w:val="single" w:sz="4" w:space="0" w:color="D0CECE" w:themeColor="background2" w:themeShade="E6"/>
              <w:right w:val="single" w:sz="4" w:space="0" w:color="D0CECE" w:themeColor="background2" w:themeShade="E6"/>
            </w:tcBorders>
            <w:noWrap/>
            <w:hideMark/>
          </w:tcPr>
          <w:p w14:paraId="28254EAB" w14:textId="77777777" w:rsidR="00EE037A" w:rsidRPr="00EE037A" w:rsidRDefault="00EE037A" w:rsidP="000D77B7">
            <w:pPr>
              <w:spacing w:after="0"/>
              <w:ind w:firstLine="0"/>
              <w:jc w:val="center"/>
              <w:rPr>
                <w:rFonts w:ascii="Times New Roman" w:hAnsi="Times New Roman" w:cs="Times New Roman"/>
              </w:rPr>
            </w:pPr>
            <w:r w:rsidRPr="00EE037A">
              <w:rPr>
                <w:rFonts w:ascii="Times New Roman" w:hAnsi="Times New Roman" w:cs="Times New Roman"/>
              </w:rPr>
              <w:t>0.0E+00</w:t>
            </w:r>
          </w:p>
        </w:tc>
        <w:tc>
          <w:tcPr>
            <w:tcW w:w="981" w:type="dxa"/>
            <w:tcBorders>
              <w:top w:val="single" w:sz="4" w:space="0" w:color="D0CECE" w:themeColor="background2" w:themeShade="E6"/>
              <w:left w:val="single" w:sz="4" w:space="0" w:color="D0CECE" w:themeColor="background2" w:themeShade="E6"/>
              <w:bottom w:val="single" w:sz="4" w:space="0" w:color="D0CECE" w:themeColor="background2" w:themeShade="E6"/>
              <w:right w:val="single" w:sz="4" w:space="0" w:color="D0CECE" w:themeColor="background2" w:themeShade="E6"/>
            </w:tcBorders>
            <w:noWrap/>
            <w:hideMark/>
          </w:tcPr>
          <w:p w14:paraId="3A47CDB7" w14:textId="77777777" w:rsidR="00EE037A" w:rsidRPr="00EE037A" w:rsidRDefault="00EE037A" w:rsidP="000D77B7">
            <w:pPr>
              <w:spacing w:after="0"/>
              <w:ind w:firstLine="0"/>
              <w:jc w:val="center"/>
              <w:rPr>
                <w:rFonts w:ascii="Times New Roman" w:hAnsi="Times New Roman" w:cs="Times New Roman"/>
              </w:rPr>
            </w:pPr>
            <w:r w:rsidRPr="00EE037A">
              <w:rPr>
                <w:rFonts w:ascii="Times New Roman" w:hAnsi="Times New Roman" w:cs="Times New Roman"/>
              </w:rPr>
              <w:t>0.0E+00</w:t>
            </w:r>
          </w:p>
        </w:tc>
        <w:tc>
          <w:tcPr>
            <w:tcW w:w="980" w:type="dxa"/>
            <w:tcBorders>
              <w:top w:val="single" w:sz="4" w:space="0" w:color="D0CECE" w:themeColor="background2" w:themeShade="E6"/>
              <w:left w:val="single" w:sz="4" w:space="0" w:color="D0CECE" w:themeColor="background2" w:themeShade="E6"/>
              <w:bottom w:val="single" w:sz="4" w:space="0" w:color="D0CECE" w:themeColor="background2" w:themeShade="E6"/>
              <w:right w:val="single" w:sz="4" w:space="0" w:color="D0CECE" w:themeColor="background2" w:themeShade="E6"/>
            </w:tcBorders>
            <w:noWrap/>
            <w:hideMark/>
          </w:tcPr>
          <w:p w14:paraId="6FABA5EB" w14:textId="77777777" w:rsidR="00EE037A" w:rsidRPr="00EE037A" w:rsidRDefault="00EE037A" w:rsidP="000D77B7">
            <w:pPr>
              <w:spacing w:after="0"/>
              <w:ind w:firstLine="0"/>
              <w:jc w:val="center"/>
              <w:rPr>
                <w:rFonts w:ascii="Times New Roman" w:hAnsi="Times New Roman" w:cs="Times New Roman"/>
              </w:rPr>
            </w:pPr>
            <w:r w:rsidRPr="00EE037A">
              <w:rPr>
                <w:rFonts w:ascii="Times New Roman" w:hAnsi="Times New Roman" w:cs="Times New Roman"/>
              </w:rPr>
              <w:t>0.0E+00</w:t>
            </w:r>
          </w:p>
        </w:tc>
        <w:tc>
          <w:tcPr>
            <w:tcW w:w="981" w:type="dxa"/>
            <w:tcBorders>
              <w:top w:val="single" w:sz="4" w:space="0" w:color="D0CECE" w:themeColor="background2" w:themeShade="E6"/>
              <w:left w:val="single" w:sz="4" w:space="0" w:color="D0CECE" w:themeColor="background2" w:themeShade="E6"/>
              <w:bottom w:val="single" w:sz="4" w:space="0" w:color="D0CECE" w:themeColor="background2" w:themeShade="E6"/>
              <w:right w:val="single" w:sz="4" w:space="0" w:color="D0CECE" w:themeColor="background2" w:themeShade="E6"/>
            </w:tcBorders>
            <w:noWrap/>
            <w:hideMark/>
          </w:tcPr>
          <w:p w14:paraId="27090A4E" w14:textId="77777777" w:rsidR="00EE037A" w:rsidRPr="00EE037A" w:rsidRDefault="00EE037A" w:rsidP="000D77B7">
            <w:pPr>
              <w:spacing w:after="0"/>
              <w:ind w:firstLine="0"/>
              <w:jc w:val="center"/>
              <w:rPr>
                <w:rFonts w:ascii="Times New Roman" w:hAnsi="Times New Roman" w:cs="Times New Roman"/>
              </w:rPr>
            </w:pPr>
            <w:r w:rsidRPr="00EE037A">
              <w:rPr>
                <w:rFonts w:ascii="Times New Roman" w:hAnsi="Times New Roman" w:cs="Times New Roman"/>
              </w:rPr>
              <w:t>3.7E-06</w:t>
            </w:r>
          </w:p>
        </w:tc>
        <w:tc>
          <w:tcPr>
            <w:tcW w:w="980" w:type="dxa"/>
            <w:tcBorders>
              <w:top w:val="single" w:sz="4" w:space="0" w:color="D0CECE" w:themeColor="background2" w:themeShade="E6"/>
              <w:left w:val="single" w:sz="4" w:space="0" w:color="D0CECE" w:themeColor="background2" w:themeShade="E6"/>
              <w:bottom w:val="single" w:sz="4" w:space="0" w:color="D0CECE" w:themeColor="background2" w:themeShade="E6"/>
              <w:right w:val="single" w:sz="4" w:space="0" w:color="D0CECE" w:themeColor="background2" w:themeShade="E6"/>
            </w:tcBorders>
            <w:noWrap/>
            <w:hideMark/>
          </w:tcPr>
          <w:p w14:paraId="20DD1566" w14:textId="77777777" w:rsidR="00EE037A" w:rsidRPr="00EE037A" w:rsidRDefault="00EE037A" w:rsidP="000D77B7">
            <w:pPr>
              <w:spacing w:after="0"/>
              <w:ind w:firstLine="0"/>
              <w:jc w:val="center"/>
              <w:rPr>
                <w:rFonts w:ascii="Times New Roman" w:hAnsi="Times New Roman" w:cs="Times New Roman"/>
              </w:rPr>
            </w:pPr>
            <w:r w:rsidRPr="00EE037A">
              <w:rPr>
                <w:rFonts w:ascii="Times New Roman" w:hAnsi="Times New Roman" w:cs="Times New Roman"/>
              </w:rPr>
              <w:t>1.4E-05</w:t>
            </w:r>
          </w:p>
        </w:tc>
        <w:tc>
          <w:tcPr>
            <w:tcW w:w="981" w:type="dxa"/>
            <w:tcBorders>
              <w:top w:val="single" w:sz="4" w:space="0" w:color="D0CECE" w:themeColor="background2" w:themeShade="E6"/>
              <w:left w:val="single" w:sz="4" w:space="0" w:color="D0CECE" w:themeColor="background2" w:themeShade="E6"/>
              <w:bottom w:val="single" w:sz="4" w:space="0" w:color="D0CECE" w:themeColor="background2" w:themeShade="E6"/>
              <w:right w:val="single" w:sz="4" w:space="0" w:color="auto"/>
            </w:tcBorders>
            <w:noWrap/>
            <w:hideMark/>
          </w:tcPr>
          <w:p w14:paraId="5C8AB355" w14:textId="77777777" w:rsidR="00EE037A" w:rsidRPr="00EE037A" w:rsidRDefault="00EE037A" w:rsidP="000D77B7">
            <w:pPr>
              <w:spacing w:after="0"/>
              <w:ind w:firstLine="0"/>
              <w:jc w:val="center"/>
              <w:rPr>
                <w:rFonts w:ascii="Times New Roman" w:hAnsi="Times New Roman" w:cs="Times New Roman"/>
              </w:rPr>
            </w:pPr>
            <w:r w:rsidRPr="00EE037A">
              <w:rPr>
                <w:rFonts w:ascii="Times New Roman" w:hAnsi="Times New Roman" w:cs="Times New Roman"/>
              </w:rPr>
              <w:t>7.7E-05</w:t>
            </w:r>
          </w:p>
        </w:tc>
      </w:tr>
      <w:tr w:rsidR="0008492A" w:rsidRPr="00EE037A" w14:paraId="15AC98A9" w14:textId="77777777" w:rsidTr="00752A48">
        <w:trPr>
          <w:trHeight w:val="288"/>
        </w:trPr>
        <w:tc>
          <w:tcPr>
            <w:tcW w:w="1271" w:type="dxa"/>
            <w:vMerge/>
            <w:tcBorders>
              <w:top w:val="single" w:sz="4" w:space="0" w:color="D0CECE" w:themeColor="background2" w:themeShade="E6"/>
              <w:left w:val="single" w:sz="4" w:space="0" w:color="auto"/>
              <w:bottom w:val="single" w:sz="4" w:space="0" w:color="auto"/>
              <w:right w:val="single" w:sz="4" w:space="0" w:color="D0CECE" w:themeColor="background2" w:themeShade="E6"/>
            </w:tcBorders>
            <w:shd w:val="clear" w:color="auto" w:fill="E7E6E6" w:themeFill="background2"/>
            <w:hideMark/>
          </w:tcPr>
          <w:p w14:paraId="5F7A02D6" w14:textId="77777777" w:rsidR="00EE037A" w:rsidRPr="00EE037A" w:rsidRDefault="00EE037A" w:rsidP="000D77B7">
            <w:pPr>
              <w:spacing w:after="0"/>
              <w:ind w:firstLine="0"/>
              <w:rPr>
                <w:rFonts w:ascii="Times New Roman" w:hAnsi="Times New Roman" w:cs="Times New Roman"/>
                <w:b/>
                <w:bCs/>
              </w:rPr>
            </w:pPr>
          </w:p>
        </w:tc>
        <w:tc>
          <w:tcPr>
            <w:tcW w:w="980" w:type="dxa"/>
            <w:tcBorders>
              <w:top w:val="single" w:sz="4" w:space="0" w:color="D0CECE" w:themeColor="background2" w:themeShade="E6"/>
              <w:left w:val="single" w:sz="4" w:space="0" w:color="D0CECE" w:themeColor="background2" w:themeShade="E6"/>
              <w:bottom w:val="single" w:sz="4" w:space="0" w:color="auto"/>
              <w:right w:val="single" w:sz="4" w:space="0" w:color="D0CECE" w:themeColor="background2" w:themeShade="E6"/>
            </w:tcBorders>
            <w:noWrap/>
            <w:hideMark/>
          </w:tcPr>
          <w:p w14:paraId="66CBBA42" w14:textId="77777777" w:rsidR="00EE037A" w:rsidRPr="00EE037A" w:rsidRDefault="00EE037A" w:rsidP="000D77B7">
            <w:pPr>
              <w:spacing w:after="0"/>
              <w:ind w:firstLine="0"/>
              <w:jc w:val="center"/>
              <w:rPr>
                <w:rFonts w:ascii="Times New Roman" w:hAnsi="Times New Roman" w:cs="Times New Roman"/>
                <w:b/>
                <w:bCs/>
              </w:rPr>
            </w:pPr>
            <w:r w:rsidRPr="00EE037A">
              <w:rPr>
                <w:rFonts w:ascii="Times New Roman" w:hAnsi="Times New Roman" w:cs="Times New Roman"/>
                <w:b/>
                <w:bCs/>
              </w:rPr>
              <w:t>0%</w:t>
            </w:r>
          </w:p>
        </w:tc>
        <w:tc>
          <w:tcPr>
            <w:tcW w:w="980" w:type="dxa"/>
            <w:tcBorders>
              <w:top w:val="single" w:sz="4" w:space="0" w:color="D0CECE" w:themeColor="background2" w:themeShade="E6"/>
              <w:left w:val="single" w:sz="4" w:space="0" w:color="D0CECE" w:themeColor="background2" w:themeShade="E6"/>
              <w:bottom w:val="single" w:sz="4" w:space="0" w:color="auto"/>
              <w:right w:val="single" w:sz="4" w:space="0" w:color="D0CECE" w:themeColor="background2" w:themeShade="E6"/>
            </w:tcBorders>
            <w:noWrap/>
            <w:hideMark/>
          </w:tcPr>
          <w:p w14:paraId="30B5731C" w14:textId="77777777" w:rsidR="00EE037A" w:rsidRPr="00EE037A" w:rsidRDefault="00EE037A" w:rsidP="000D77B7">
            <w:pPr>
              <w:spacing w:after="0"/>
              <w:ind w:firstLine="0"/>
              <w:jc w:val="center"/>
              <w:rPr>
                <w:rFonts w:ascii="Times New Roman" w:hAnsi="Times New Roman" w:cs="Times New Roman"/>
                <w:b/>
                <w:bCs/>
              </w:rPr>
            </w:pPr>
            <w:r w:rsidRPr="00EE037A">
              <w:rPr>
                <w:rFonts w:ascii="Times New Roman" w:hAnsi="Times New Roman" w:cs="Times New Roman"/>
                <w:b/>
                <w:bCs/>
              </w:rPr>
              <w:t>1%</w:t>
            </w:r>
          </w:p>
        </w:tc>
        <w:tc>
          <w:tcPr>
            <w:tcW w:w="981" w:type="dxa"/>
            <w:tcBorders>
              <w:top w:val="single" w:sz="4" w:space="0" w:color="D0CECE" w:themeColor="background2" w:themeShade="E6"/>
              <w:left w:val="single" w:sz="4" w:space="0" w:color="D0CECE" w:themeColor="background2" w:themeShade="E6"/>
              <w:bottom w:val="single" w:sz="4" w:space="0" w:color="auto"/>
              <w:right w:val="single" w:sz="4" w:space="0" w:color="D0CECE" w:themeColor="background2" w:themeShade="E6"/>
            </w:tcBorders>
            <w:noWrap/>
            <w:hideMark/>
          </w:tcPr>
          <w:p w14:paraId="3C0DB9B0" w14:textId="77777777" w:rsidR="00EE037A" w:rsidRPr="00EE037A" w:rsidRDefault="00EE037A" w:rsidP="000D77B7">
            <w:pPr>
              <w:spacing w:after="0"/>
              <w:ind w:firstLine="0"/>
              <w:jc w:val="center"/>
              <w:rPr>
                <w:rFonts w:ascii="Times New Roman" w:hAnsi="Times New Roman" w:cs="Times New Roman"/>
                <w:b/>
                <w:bCs/>
              </w:rPr>
            </w:pPr>
            <w:r w:rsidRPr="00EE037A">
              <w:rPr>
                <w:rFonts w:ascii="Times New Roman" w:hAnsi="Times New Roman" w:cs="Times New Roman"/>
                <w:b/>
                <w:bCs/>
              </w:rPr>
              <w:t>1%</w:t>
            </w:r>
          </w:p>
        </w:tc>
        <w:tc>
          <w:tcPr>
            <w:tcW w:w="980" w:type="dxa"/>
            <w:tcBorders>
              <w:top w:val="single" w:sz="4" w:space="0" w:color="D0CECE" w:themeColor="background2" w:themeShade="E6"/>
              <w:left w:val="single" w:sz="4" w:space="0" w:color="D0CECE" w:themeColor="background2" w:themeShade="E6"/>
              <w:bottom w:val="single" w:sz="4" w:space="0" w:color="auto"/>
              <w:right w:val="single" w:sz="4" w:space="0" w:color="D0CECE" w:themeColor="background2" w:themeShade="E6"/>
            </w:tcBorders>
            <w:noWrap/>
            <w:hideMark/>
          </w:tcPr>
          <w:p w14:paraId="75995779" w14:textId="77777777" w:rsidR="00EE037A" w:rsidRPr="00EE037A" w:rsidRDefault="00EE037A" w:rsidP="000D77B7">
            <w:pPr>
              <w:spacing w:after="0"/>
              <w:ind w:firstLine="0"/>
              <w:jc w:val="center"/>
              <w:rPr>
                <w:rFonts w:ascii="Times New Roman" w:hAnsi="Times New Roman" w:cs="Times New Roman"/>
                <w:b/>
                <w:bCs/>
              </w:rPr>
            </w:pPr>
            <w:r w:rsidRPr="00EE037A">
              <w:rPr>
                <w:rFonts w:ascii="Times New Roman" w:hAnsi="Times New Roman" w:cs="Times New Roman"/>
                <w:b/>
                <w:bCs/>
              </w:rPr>
              <w:t>0%</w:t>
            </w:r>
          </w:p>
        </w:tc>
        <w:tc>
          <w:tcPr>
            <w:tcW w:w="981" w:type="dxa"/>
            <w:tcBorders>
              <w:top w:val="single" w:sz="4" w:space="0" w:color="D0CECE" w:themeColor="background2" w:themeShade="E6"/>
              <w:left w:val="single" w:sz="4" w:space="0" w:color="D0CECE" w:themeColor="background2" w:themeShade="E6"/>
              <w:bottom w:val="single" w:sz="4" w:space="0" w:color="auto"/>
              <w:right w:val="single" w:sz="4" w:space="0" w:color="D0CECE" w:themeColor="background2" w:themeShade="E6"/>
            </w:tcBorders>
            <w:noWrap/>
            <w:hideMark/>
          </w:tcPr>
          <w:p w14:paraId="16BDA230" w14:textId="77777777" w:rsidR="00EE037A" w:rsidRPr="00EE037A" w:rsidRDefault="00EE037A" w:rsidP="000D77B7">
            <w:pPr>
              <w:spacing w:after="0"/>
              <w:ind w:firstLine="0"/>
              <w:jc w:val="center"/>
              <w:rPr>
                <w:rFonts w:ascii="Times New Roman" w:hAnsi="Times New Roman" w:cs="Times New Roman"/>
                <w:b/>
                <w:bCs/>
              </w:rPr>
            </w:pPr>
            <w:r w:rsidRPr="00EE037A">
              <w:rPr>
                <w:rFonts w:ascii="Times New Roman" w:hAnsi="Times New Roman" w:cs="Times New Roman"/>
                <w:b/>
                <w:bCs/>
              </w:rPr>
              <w:t>0%</w:t>
            </w:r>
          </w:p>
        </w:tc>
        <w:tc>
          <w:tcPr>
            <w:tcW w:w="980" w:type="dxa"/>
            <w:tcBorders>
              <w:top w:val="single" w:sz="4" w:space="0" w:color="D0CECE" w:themeColor="background2" w:themeShade="E6"/>
              <w:left w:val="single" w:sz="4" w:space="0" w:color="D0CECE" w:themeColor="background2" w:themeShade="E6"/>
              <w:bottom w:val="single" w:sz="4" w:space="0" w:color="auto"/>
              <w:right w:val="single" w:sz="4" w:space="0" w:color="D0CECE" w:themeColor="background2" w:themeShade="E6"/>
            </w:tcBorders>
            <w:noWrap/>
            <w:hideMark/>
          </w:tcPr>
          <w:p w14:paraId="0403CE34" w14:textId="77777777" w:rsidR="00EE037A" w:rsidRPr="00EE037A" w:rsidRDefault="00EE037A" w:rsidP="000D77B7">
            <w:pPr>
              <w:spacing w:after="0"/>
              <w:ind w:firstLine="0"/>
              <w:jc w:val="center"/>
              <w:rPr>
                <w:rFonts w:ascii="Times New Roman" w:hAnsi="Times New Roman" w:cs="Times New Roman"/>
                <w:b/>
                <w:bCs/>
              </w:rPr>
            </w:pPr>
            <w:r w:rsidRPr="00EE037A">
              <w:rPr>
                <w:rFonts w:ascii="Times New Roman" w:hAnsi="Times New Roman" w:cs="Times New Roman"/>
                <w:b/>
                <w:bCs/>
              </w:rPr>
              <w:t>0%</w:t>
            </w:r>
          </w:p>
        </w:tc>
        <w:tc>
          <w:tcPr>
            <w:tcW w:w="980" w:type="dxa"/>
            <w:tcBorders>
              <w:top w:val="single" w:sz="4" w:space="0" w:color="D0CECE" w:themeColor="background2" w:themeShade="E6"/>
              <w:left w:val="single" w:sz="4" w:space="0" w:color="D0CECE" w:themeColor="background2" w:themeShade="E6"/>
              <w:bottom w:val="single" w:sz="4" w:space="0" w:color="auto"/>
              <w:right w:val="single" w:sz="4" w:space="0" w:color="D0CECE" w:themeColor="background2" w:themeShade="E6"/>
            </w:tcBorders>
            <w:noWrap/>
            <w:hideMark/>
          </w:tcPr>
          <w:p w14:paraId="210A4E4D" w14:textId="77777777" w:rsidR="00EE037A" w:rsidRPr="00EE037A" w:rsidRDefault="00EE037A" w:rsidP="000D77B7">
            <w:pPr>
              <w:spacing w:after="0"/>
              <w:ind w:firstLine="0"/>
              <w:jc w:val="center"/>
              <w:rPr>
                <w:rFonts w:ascii="Times New Roman" w:hAnsi="Times New Roman" w:cs="Times New Roman"/>
                <w:b/>
                <w:bCs/>
              </w:rPr>
            </w:pPr>
            <w:r w:rsidRPr="00EE037A">
              <w:rPr>
                <w:rFonts w:ascii="Times New Roman" w:hAnsi="Times New Roman" w:cs="Times New Roman"/>
                <w:b/>
                <w:bCs/>
              </w:rPr>
              <w:t>0%</w:t>
            </w:r>
          </w:p>
        </w:tc>
        <w:tc>
          <w:tcPr>
            <w:tcW w:w="981" w:type="dxa"/>
            <w:tcBorders>
              <w:top w:val="single" w:sz="4" w:space="0" w:color="D0CECE" w:themeColor="background2" w:themeShade="E6"/>
              <w:left w:val="single" w:sz="4" w:space="0" w:color="D0CECE" w:themeColor="background2" w:themeShade="E6"/>
              <w:bottom w:val="single" w:sz="4" w:space="0" w:color="auto"/>
              <w:right w:val="single" w:sz="4" w:space="0" w:color="D0CECE" w:themeColor="background2" w:themeShade="E6"/>
            </w:tcBorders>
            <w:noWrap/>
            <w:hideMark/>
          </w:tcPr>
          <w:p w14:paraId="236A964C" w14:textId="77777777" w:rsidR="00EE037A" w:rsidRPr="00EE037A" w:rsidRDefault="00EE037A" w:rsidP="000D77B7">
            <w:pPr>
              <w:spacing w:after="0"/>
              <w:ind w:firstLine="0"/>
              <w:jc w:val="center"/>
              <w:rPr>
                <w:rFonts w:ascii="Times New Roman" w:hAnsi="Times New Roman" w:cs="Times New Roman"/>
                <w:b/>
                <w:bCs/>
              </w:rPr>
            </w:pPr>
            <w:r w:rsidRPr="00EE037A">
              <w:rPr>
                <w:rFonts w:ascii="Times New Roman" w:hAnsi="Times New Roman" w:cs="Times New Roman"/>
                <w:b/>
                <w:bCs/>
              </w:rPr>
              <w:t>0%</w:t>
            </w:r>
          </w:p>
        </w:tc>
        <w:tc>
          <w:tcPr>
            <w:tcW w:w="980" w:type="dxa"/>
            <w:tcBorders>
              <w:top w:val="single" w:sz="4" w:space="0" w:color="D0CECE" w:themeColor="background2" w:themeShade="E6"/>
              <w:left w:val="single" w:sz="4" w:space="0" w:color="D0CECE" w:themeColor="background2" w:themeShade="E6"/>
              <w:bottom w:val="single" w:sz="4" w:space="0" w:color="auto"/>
              <w:right w:val="single" w:sz="4" w:space="0" w:color="D0CECE" w:themeColor="background2" w:themeShade="E6"/>
            </w:tcBorders>
            <w:noWrap/>
            <w:hideMark/>
          </w:tcPr>
          <w:p w14:paraId="4B14AF89" w14:textId="77777777" w:rsidR="00EE037A" w:rsidRPr="00EE037A" w:rsidRDefault="00EE037A" w:rsidP="000D77B7">
            <w:pPr>
              <w:spacing w:after="0"/>
              <w:ind w:firstLine="0"/>
              <w:jc w:val="center"/>
              <w:rPr>
                <w:rFonts w:ascii="Times New Roman" w:hAnsi="Times New Roman" w:cs="Times New Roman"/>
                <w:b/>
                <w:bCs/>
              </w:rPr>
            </w:pPr>
            <w:r w:rsidRPr="00EE037A">
              <w:rPr>
                <w:rFonts w:ascii="Times New Roman" w:hAnsi="Times New Roman" w:cs="Times New Roman"/>
                <w:b/>
                <w:bCs/>
              </w:rPr>
              <w:t>0%</w:t>
            </w:r>
          </w:p>
        </w:tc>
        <w:tc>
          <w:tcPr>
            <w:tcW w:w="981" w:type="dxa"/>
            <w:tcBorders>
              <w:top w:val="single" w:sz="4" w:space="0" w:color="D0CECE" w:themeColor="background2" w:themeShade="E6"/>
              <w:left w:val="single" w:sz="4" w:space="0" w:color="D0CECE" w:themeColor="background2" w:themeShade="E6"/>
              <w:bottom w:val="single" w:sz="4" w:space="0" w:color="auto"/>
              <w:right w:val="single" w:sz="4" w:space="0" w:color="D0CECE" w:themeColor="background2" w:themeShade="E6"/>
            </w:tcBorders>
            <w:noWrap/>
            <w:hideMark/>
          </w:tcPr>
          <w:p w14:paraId="739EF102" w14:textId="77777777" w:rsidR="00EE037A" w:rsidRPr="00EE037A" w:rsidRDefault="00EE037A" w:rsidP="000D77B7">
            <w:pPr>
              <w:spacing w:after="0"/>
              <w:ind w:firstLine="0"/>
              <w:jc w:val="center"/>
              <w:rPr>
                <w:rFonts w:ascii="Times New Roman" w:hAnsi="Times New Roman" w:cs="Times New Roman"/>
                <w:b/>
                <w:bCs/>
              </w:rPr>
            </w:pPr>
            <w:r w:rsidRPr="00EE037A">
              <w:rPr>
                <w:rFonts w:ascii="Times New Roman" w:hAnsi="Times New Roman" w:cs="Times New Roman"/>
                <w:b/>
                <w:bCs/>
              </w:rPr>
              <w:t>1%</w:t>
            </w:r>
          </w:p>
        </w:tc>
        <w:tc>
          <w:tcPr>
            <w:tcW w:w="980" w:type="dxa"/>
            <w:tcBorders>
              <w:top w:val="single" w:sz="4" w:space="0" w:color="D0CECE" w:themeColor="background2" w:themeShade="E6"/>
              <w:left w:val="single" w:sz="4" w:space="0" w:color="D0CECE" w:themeColor="background2" w:themeShade="E6"/>
              <w:bottom w:val="single" w:sz="4" w:space="0" w:color="auto"/>
              <w:right w:val="single" w:sz="4" w:space="0" w:color="D0CECE" w:themeColor="background2" w:themeShade="E6"/>
            </w:tcBorders>
            <w:noWrap/>
            <w:hideMark/>
          </w:tcPr>
          <w:p w14:paraId="3390DC8D" w14:textId="77777777" w:rsidR="00EE037A" w:rsidRPr="00EE037A" w:rsidRDefault="00EE037A" w:rsidP="000D77B7">
            <w:pPr>
              <w:spacing w:after="0"/>
              <w:ind w:firstLine="0"/>
              <w:jc w:val="center"/>
              <w:rPr>
                <w:rFonts w:ascii="Times New Roman" w:hAnsi="Times New Roman" w:cs="Times New Roman"/>
                <w:b/>
                <w:bCs/>
              </w:rPr>
            </w:pPr>
            <w:r w:rsidRPr="00EE037A">
              <w:rPr>
                <w:rFonts w:ascii="Times New Roman" w:hAnsi="Times New Roman" w:cs="Times New Roman"/>
                <w:b/>
                <w:bCs/>
              </w:rPr>
              <w:t>1%</w:t>
            </w:r>
          </w:p>
        </w:tc>
        <w:tc>
          <w:tcPr>
            <w:tcW w:w="981" w:type="dxa"/>
            <w:tcBorders>
              <w:top w:val="single" w:sz="4" w:space="0" w:color="D0CECE" w:themeColor="background2" w:themeShade="E6"/>
              <w:left w:val="single" w:sz="4" w:space="0" w:color="D0CECE" w:themeColor="background2" w:themeShade="E6"/>
              <w:bottom w:val="single" w:sz="4" w:space="0" w:color="auto"/>
              <w:right w:val="single" w:sz="4" w:space="0" w:color="auto"/>
            </w:tcBorders>
            <w:noWrap/>
            <w:hideMark/>
          </w:tcPr>
          <w:p w14:paraId="5769ECC1" w14:textId="77777777" w:rsidR="00EE037A" w:rsidRPr="00EE037A" w:rsidRDefault="00EE037A" w:rsidP="000D77B7">
            <w:pPr>
              <w:spacing w:after="0"/>
              <w:ind w:firstLine="0"/>
              <w:jc w:val="center"/>
              <w:rPr>
                <w:rFonts w:ascii="Times New Roman" w:hAnsi="Times New Roman" w:cs="Times New Roman"/>
                <w:b/>
                <w:bCs/>
              </w:rPr>
            </w:pPr>
            <w:r w:rsidRPr="00EE037A">
              <w:rPr>
                <w:rFonts w:ascii="Times New Roman" w:hAnsi="Times New Roman" w:cs="Times New Roman"/>
                <w:b/>
                <w:bCs/>
              </w:rPr>
              <w:t>1%</w:t>
            </w:r>
          </w:p>
        </w:tc>
      </w:tr>
      <w:tr w:rsidR="0008492A" w:rsidRPr="00EE037A" w14:paraId="154726FC" w14:textId="77777777" w:rsidTr="00752A48">
        <w:trPr>
          <w:trHeight w:val="288"/>
        </w:trPr>
        <w:tc>
          <w:tcPr>
            <w:tcW w:w="1271" w:type="dxa"/>
            <w:vMerge w:val="restart"/>
            <w:tcBorders>
              <w:top w:val="single" w:sz="4" w:space="0" w:color="auto"/>
              <w:left w:val="single" w:sz="4" w:space="0" w:color="auto"/>
              <w:bottom w:val="single" w:sz="4" w:space="0" w:color="D0CECE" w:themeColor="background2" w:themeShade="E6"/>
              <w:right w:val="single" w:sz="4" w:space="0" w:color="D0CECE" w:themeColor="background2" w:themeShade="E6"/>
            </w:tcBorders>
            <w:shd w:val="clear" w:color="auto" w:fill="E7E6E6" w:themeFill="background2"/>
            <w:hideMark/>
          </w:tcPr>
          <w:p w14:paraId="19693821" w14:textId="77777777" w:rsidR="00EE037A" w:rsidRPr="00EE037A" w:rsidRDefault="00EE037A" w:rsidP="000D77B7">
            <w:pPr>
              <w:spacing w:after="0"/>
              <w:ind w:firstLine="0"/>
              <w:rPr>
                <w:rFonts w:ascii="Times New Roman" w:hAnsi="Times New Roman" w:cs="Times New Roman"/>
                <w:b/>
                <w:bCs/>
              </w:rPr>
            </w:pPr>
            <w:r w:rsidRPr="00EE037A">
              <w:rPr>
                <w:rFonts w:ascii="Times New Roman" w:hAnsi="Times New Roman" w:cs="Times New Roman"/>
                <w:b/>
                <w:bCs/>
              </w:rPr>
              <w:t>Energy losses</w:t>
            </w:r>
          </w:p>
        </w:tc>
        <w:tc>
          <w:tcPr>
            <w:tcW w:w="980" w:type="dxa"/>
            <w:tcBorders>
              <w:top w:val="single" w:sz="4" w:space="0" w:color="auto"/>
              <w:left w:val="single" w:sz="4" w:space="0" w:color="D0CECE" w:themeColor="background2" w:themeShade="E6"/>
              <w:bottom w:val="single" w:sz="4" w:space="0" w:color="D0CECE" w:themeColor="background2" w:themeShade="E6"/>
              <w:right w:val="single" w:sz="4" w:space="0" w:color="D0CECE" w:themeColor="background2" w:themeShade="E6"/>
            </w:tcBorders>
            <w:noWrap/>
            <w:hideMark/>
          </w:tcPr>
          <w:p w14:paraId="749B0E52" w14:textId="77777777" w:rsidR="00EE037A" w:rsidRPr="00EE037A" w:rsidRDefault="00EE037A" w:rsidP="000D77B7">
            <w:pPr>
              <w:spacing w:after="0"/>
              <w:ind w:firstLine="0"/>
              <w:jc w:val="center"/>
              <w:rPr>
                <w:rFonts w:ascii="Times New Roman" w:hAnsi="Times New Roman" w:cs="Times New Roman"/>
              </w:rPr>
            </w:pPr>
            <w:r w:rsidRPr="00EE037A">
              <w:rPr>
                <w:rFonts w:ascii="Times New Roman" w:hAnsi="Times New Roman" w:cs="Times New Roman"/>
              </w:rPr>
              <w:t>4.7E-06</w:t>
            </w:r>
          </w:p>
        </w:tc>
        <w:tc>
          <w:tcPr>
            <w:tcW w:w="980" w:type="dxa"/>
            <w:tcBorders>
              <w:top w:val="single" w:sz="4" w:space="0" w:color="auto"/>
              <w:left w:val="single" w:sz="4" w:space="0" w:color="D0CECE" w:themeColor="background2" w:themeShade="E6"/>
              <w:bottom w:val="single" w:sz="4" w:space="0" w:color="D0CECE" w:themeColor="background2" w:themeShade="E6"/>
              <w:right w:val="single" w:sz="4" w:space="0" w:color="D0CECE" w:themeColor="background2" w:themeShade="E6"/>
            </w:tcBorders>
            <w:noWrap/>
            <w:hideMark/>
          </w:tcPr>
          <w:p w14:paraId="7B8152CD" w14:textId="77777777" w:rsidR="00EE037A" w:rsidRPr="00EE037A" w:rsidRDefault="00EE037A" w:rsidP="000D77B7">
            <w:pPr>
              <w:spacing w:after="0"/>
              <w:ind w:firstLine="0"/>
              <w:jc w:val="center"/>
              <w:rPr>
                <w:rFonts w:ascii="Times New Roman" w:hAnsi="Times New Roman" w:cs="Times New Roman"/>
              </w:rPr>
            </w:pPr>
            <w:r w:rsidRPr="00EE037A">
              <w:rPr>
                <w:rFonts w:ascii="Times New Roman" w:hAnsi="Times New Roman" w:cs="Times New Roman"/>
              </w:rPr>
              <w:t>2.2E+00</w:t>
            </w:r>
          </w:p>
        </w:tc>
        <w:tc>
          <w:tcPr>
            <w:tcW w:w="981" w:type="dxa"/>
            <w:tcBorders>
              <w:top w:val="single" w:sz="4" w:space="0" w:color="auto"/>
              <w:left w:val="single" w:sz="4" w:space="0" w:color="D0CECE" w:themeColor="background2" w:themeShade="E6"/>
              <w:bottom w:val="single" w:sz="4" w:space="0" w:color="D0CECE" w:themeColor="background2" w:themeShade="E6"/>
              <w:right w:val="single" w:sz="4" w:space="0" w:color="D0CECE" w:themeColor="background2" w:themeShade="E6"/>
            </w:tcBorders>
            <w:noWrap/>
            <w:hideMark/>
          </w:tcPr>
          <w:p w14:paraId="2B527BC8" w14:textId="77777777" w:rsidR="00EE037A" w:rsidRPr="00EE037A" w:rsidRDefault="00EE037A" w:rsidP="000D77B7">
            <w:pPr>
              <w:spacing w:after="0"/>
              <w:ind w:firstLine="0"/>
              <w:jc w:val="center"/>
              <w:rPr>
                <w:rFonts w:ascii="Times New Roman" w:hAnsi="Times New Roman" w:cs="Times New Roman"/>
              </w:rPr>
            </w:pPr>
            <w:r w:rsidRPr="00EE037A">
              <w:rPr>
                <w:rFonts w:ascii="Times New Roman" w:hAnsi="Times New Roman" w:cs="Times New Roman"/>
              </w:rPr>
              <w:t>1.8E-01</w:t>
            </w:r>
          </w:p>
        </w:tc>
        <w:tc>
          <w:tcPr>
            <w:tcW w:w="980" w:type="dxa"/>
            <w:tcBorders>
              <w:top w:val="single" w:sz="4" w:space="0" w:color="auto"/>
              <w:left w:val="single" w:sz="4" w:space="0" w:color="D0CECE" w:themeColor="background2" w:themeShade="E6"/>
              <w:bottom w:val="single" w:sz="4" w:space="0" w:color="D0CECE" w:themeColor="background2" w:themeShade="E6"/>
              <w:right w:val="single" w:sz="4" w:space="0" w:color="D0CECE" w:themeColor="background2" w:themeShade="E6"/>
            </w:tcBorders>
            <w:noWrap/>
            <w:hideMark/>
          </w:tcPr>
          <w:p w14:paraId="1663847F" w14:textId="77777777" w:rsidR="00EE037A" w:rsidRPr="00EE037A" w:rsidRDefault="00EE037A" w:rsidP="000D77B7">
            <w:pPr>
              <w:spacing w:after="0"/>
              <w:ind w:firstLine="0"/>
              <w:jc w:val="center"/>
              <w:rPr>
                <w:rFonts w:ascii="Times New Roman" w:hAnsi="Times New Roman" w:cs="Times New Roman"/>
              </w:rPr>
            </w:pPr>
            <w:r w:rsidRPr="00EE037A">
              <w:rPr>
                <w:rFonts w:ascii="Times New Roman" w:hAnsi="Times New Roman" w:cs="Times New Roman"/>
              </w:rPr>
              <w:t>1.1E-03</w:t>
            </w:r>
          </w:p>
        </w:tc>
        <w:tc>
          <w:tcPr>
            <w:tcW w:w="981" w:type="dxa"/>
            <w:tcBorders>
              <w:top w:val="single" w:sz="4" w:space="0" w:color="auto"/>
              <w:left w:val="single" w:sz="4" w:space="0" w:color="D0CECE" w:themeColor="background2" w:themeShade="E6"/>
              <w:bottom w:val="single" w:sz="4" w:space="0" w:color="D0CECE" w:themeColor="background2" w:themeShade="E6"/>
              <w:right w:val="single" w:sz="4" w:space="0" w:color="D0CECE" w:themeColor="background2" w:themeShade="E6"/>
            </w:tcBorders>
            <w:noWrap/>
            <w:hideMark/>
          </w:tcPr>
          <w:p w14:paraId="02DEB1A4" w14:textId="77777777" w:rsidR="00EE037A" w:rsidRPr="00EE037A" w:rsidRDefault="00EE037A" w:rsidP="000D77B7">
            <w:pPr>
              <w:spacing w:after="0"/>
              <w:ind w:firstLine="0"/>
              <w:jc w:val="center"/>
              <w:rPr>
                <w:rFonts w:ascii="Times New Roman" w:hAnsi="Times New Roman" w:cs="Times New Roman"/>
              </w:rPr>
            </w:pPr>
            <w:r w:rsidRPr="00EE037A">
              <w:rPr>
                <w:rFonts w:ascii="Times New Roman" w:hAnsi="Times New Roman" w:cs="Times New Roman"/>
              </w:rPr>
              <w:t>4.0E-05</w:t>
            </w:r>
          </w:p>
        </w:tc>
        <w:tc>
          <w:tcPr>
            <w:tcW w:w="980" w:type="dxa"/>
            <w:tcBorders>
              <w:top w:val="single" w:sz="4" w:space="0" w:color="auto"/>
              <w:left w:val="single" w:sz="4" w:space="0" w:color="D0CECE" w:themeColor="background2" w:themeShade="E6"/>
              <w:bottom w:val="single" w:sz="4" w:space="0" w:color="D0CECE" w:themeColor="background2" w:themeShade="E6"/>
              <w:right w:val="single" w:sz="4" w:space="0" w:color="D0CECE" w:themeColor="background2" w:themeShade="E6"/>
            </w:tcBorders>
            <w:noWrap/>
            <w:hideMark/>
          </w:tcPr>
          <w:p w14:paraId="34518837" w14:textId="77777777" w:rsidR="00EE037A" w:rsidRPr="00EE037A" w:rsidRDefault="00EE037A" w:rsidP="000D77B7">
            <w:pPr>
              <w:spacing w:after="0"/>
              <w:ind w:firstLine="0"/>
              <w:jc w:val="center"/>
              <w:rPr>
                <w:rFonts w:ascii="Times New Roman" w:hAnsi="Times New Roman" w:cs="Times New Roman"/>
              </w:rPr>
            </w:pPr>
            <w:r w:rsidRPr="00EE037A">
              <w:rPr>
                <w:rFonts w:ascii="Times New Roman" w:hAnsi="Times New Roman" w:cs="Times New Roman"/>
              </w:rPr>
              <w:t>2.0E-02</w:t>
            </w:r>
          </w:p>
        </w:tc>
        <w:tc>
          <w:tcPr>
            <w:tcW w:w="980" w:type="dxa"/>
            <w:tcBorders>
              <w:top w:val="single" w:sz="4" w:space="0" w:color="auto"/>
              <w:left w:val="single" w:sz="4" w:space="0" w:color="D0CECE" w:themeColor="background2" w:themeShade="E6"/>
              <w:bottom w:val="single" w:sz="4" w:space="0" w:color="D0CECE" w:themeColor="background2" w:themeShade="E6"/>
              <w:right w:val="single" w:sz="4" w:space="0" w:color="D0CECE" w:themeColor="background2" w:themeShade="E6"/>
            </w:tcBorders>
            <w:noWrap/>
            <w:hideMark/>
          </w:tcPr>
          <w:p w14:paraId="36E38332" w14:textId="77777777" w:rsidR="00EE037A" w:rsidRPr="00EE037A" w:rsidRDefault="00EE037A" w:rsidP="000D77B7">
            <w:pPr>
              <w:spacing w:after="0"/>
              <w:ind w:firstLine="0"/>
              <w:jc w:val="center"/>
              <w:rPr>
                <w:rFonts w:ascii="Times New Roman" w:hAnsi="Times New Roman" w:cs="Times New Roman"/>
              </w:rPr>
            </w:pPr>
            <w:r w:rsidRPr="00EE037A">
              <w:rPr>
                <w:rFonts w:ascii="Times New Roman" w:hAnsi="Times New Roman" w:cs="Times New Roman"/>
              </w:rPr>
              <w:t>1.0E-04</w:t>
            </w:r>
          </w:p>
        </w:tc>
        <w:tc>
          <w:tcPr>
            <w:tcW w:w="981" w:type="dxa"/>
            <w:tcBorders>
              <w:top w:val="single" w:sz="4" w:space="0" w:color="auto"/>
              <w:left w:val="single" w:sz="4" w:space="0" w:color="D0CECE" w:themeColor="background2" w:themeShade="E6"/>
              <w:bottom w:val="single" w:sz="4" w:space="0" w:color="D0CECE" w:themeColor="background2" w:themeShade="E6"/>
              <w:right w:val="single" w:sz="4" w:space="0" w:color="D0CECE" w:themeColor="background2" w:themeShade="E6"/>
            </w:tcBorders>
            <w:noWrap/>
            <w:hideMark/>
          </w:tcPr>
          <w:p w14:paraId="512CDE25" w14:textId="77777777" w:rsidR="00EE037A" w:rsidRPr="00EE037A" w:rsidRDefault="00EE037A" w:rsidP="000D77B7">
            <w:pPr>
              <w:spacing w:after="0"/>
              <w:ind w:firstLine="0"/>
              <w:jc w:val="center"/>
              <w:rPr>
                <w:rFonts w:ascii="Times New Roman" w:hAnsi="Times New Roman" w:cs="Times New Roman"/>
              </w:rPr>
            </w:pPr>
            <w:r w:rsidRPr="00EE037A">
              <w:rPr>
                <w:rFonts w:ascii="Times New Roman" w:hAnsi="Times New Roman" w:cs="Times New Roman"/>
              </w:rPr>
              <w:t>2.0E-02</w:t>
            </w:r>
          </w:p>
        </w:tc>
        <w:tc>
          <w:tcPr>
            <w:tcW w:w="980" w:type="dxa"/>
            <w:tcBorders>
              <w:top w:val="single" w:sz="4" w:space="0" w:color="auto"/>
              <w:left w:val="single" w:sz="4" w:space="0" w:color="D0CECE" w:themeColor="background2" w:themeShade="E6"/>
              <w:bottom w:val="single" w:sz="4" w:space="0" w:color="D0CECE" w:themeColor="background2" w:themeShade="E6"/>
              <w:right w:val="single" w:sz="4" w:space="0" w:color="D0CECE" w:themeColor="background2" w:themeShade="E6"/>
            </w:tcBorders>
            <w:noWrap/>
            <w:hideMark/>
          </w:tcPr>
          <w:p w14:paraId="41530822" w14:textId="77777777" w:rsidR="00EE037A" w:rsidRPr="00EE037A" w:rsidRDefault="00EE037A" w:rsidP="000D77B7">
            <w:pPr>
              <w:spacing w:after="0"/>
              <w:ind w:firstLine="0"/>
              <w:jc w:val="center"/>
              <w:rPr>
                <w:rFonts w:ascii="Times New Roman" w:hAnsi="Times New Roman" w:cs="Times New Roman"/>
              </w:rPr>
            </w:pPr>
            <w:r w:rsidRPr="00EE037A">
              <w:rPr>
                <w:rFonts w:ascii="Times New Roman" w:hAnsi="Times New Roman" w:cs="Times New Roman"/>
              </w:rPr>
              <w:t>1.3E-04</w:t>
            </w:r>
          </w:p>
        </w:tc>
        <w:tc>
          <w:tcPr>
            <w:tcW w:w="981" w:type="dxa"/>
            <w:tcBorders>
              <w:top w:val="single" w:sz="4" w:space="0" w:color="auto"/>
              <w:left w:val="single" w:sz="4" w:space="0" w:color="D0CECE" w:themeColor="background2" w:themeShade="E6"/>
              <w:bottom w:val="single" w:sz="4" w:space="0" w:color="D0CECE" w:themeColor="background2" w:themeShade="E6"/>
              <w:right w:val="single" w:sz="4" w:space="0" w:color="D0CECE" w:themeColor="background2" w:themeShade="E6"/>
            </w:tcBorders>
            <w:noWrap/>
            <w:hideMark/>
          </w:tcPr>
          <w:p w14:paraId="296BE043" w14:textId="77777777" w:rsidR="00EE037A" w:rsidRPr="00EE037A" w:rsidRDefault="00EE037A" w:rsidP="000D77B7">
            <w:pPr>
              <w:spacing w:after="0"/>
              <w:ind w:firstLine="0"/>
              <w:jc w:val="center"/>
              <w:rPr>
                <w:rFonts w:ascii="Times New Roman" w:hAnsi="Times New Roman" w:cs="Times New Roman"/>
              </w:rPr>
            </w:pPr>
            <w:r w:rsidRPr="00EE037A">
              <w:rPr>
                <w:rFonts w:ascii="Times New Roman" w:hAnsi="Times New Roman" w:cs="Times New Roman"/>
              </w:rPr>
              <w:t>1.2E-05</w:t>
            </w:r>
          </w:p>
        </w:tc>
        <w:tc>
          <w:tcPr>
            <w:tcW w:w="980" w:type="dxa"/>
            <w:tcBorders>
              <w:top w:val="single" w:sz="4" w:space="0" w:color="auto"/>
              <w:left w:val="single" w:sz="4" w:space="0" w:color="D0CECE" w:themeColor="background2" w:themeShade="E6"/>
              <w:bottom w:val="single" w:sz="4" w:space="0" w:color="D0CECE" w:themeColor="background2" w:themeShade="E6"/>
              <w:right w:val="single" w:sz="4" w:space="0" w:color="D0CECE" w:themeColor="background2" w:themeShade="E6"/>
            </w:tcBorders>
            <w:noWrap/>
            <w:hideMark/>
          </w:tcPr>
          <w:p w14:paraId="2A873100" w14:textId="77777777" w:rsidR="00EE037A" w:rsidRPr="00EE037A" w:rsidRDefault="00EE037A" w:rsidP="000D77B7">
            <w:pPr>
              <w:spacing w:after="0"/>
              <w:ind w:firstLine="0"/>
              <w:jc w:val="center"/>
              <w:rPr>
                <w:rFonts w:ascii="Times New Roman" w:hAnsi="Times New Roman" w:cs="Times New Roman"/>
              </w:rPr>
            </w:pPr>
            <w:r w:rsidRPr="00EE037A">
              <w:rPr>
                <w:rFonts w:ascii="Times New Roman" w:hAnsi="Times New Roman" w:cs="Times New Roman"/>
              </w:rPr>
              <w:t>5.7E-05</w:t>
            </w:r>
          </w:p>
        </w:tc>
        <w:tc>
          <w:tcPr>
            <w:tcW w:w="981" w:type="dxa"/>
            <w:tcBorders>
              <w:top w:val="single" w:sz="4" w:space="0" w:color="auto"/>
              <w:left w:val="single" w:sz="4" w:space="0" w:color="D0CECE" w:themeColor="background2" w:themeShade="E6"/>
              <w:bottom w:val="single" w:sz="4" w:space="0" w:color="D0CECE" w:themeColor="background2" w:themeShade="E6"/>
              <w:right w:val="single" w:sz="4" w:space="0" w:color="auto"/>
            </w:tcBorders>
            <w:noWrap/>
            <w:hideMark/>
          </w:tcPr>
          <w:p w14:paraId="1F6F8B7E" w14:textId="77777777" w:rsidR="00EE037A" w:rsidRPr="00EE037A" w:rsidRDefault="00EE037A" w:rsidP="000D77B7">
            <w:pPr>
              <w:spacing w:after="0"/>
              <w:ind w:firstLine="0"/>
              <w:jc w:val="center"/>
              <w:rPr>
                <w:rFonts w:ascii="Times New Roman" w:hAnsi="Times New Roman" w:cs="Times New Roman"/>
              </w:rPr>
            </w:pPr>
            <w:r w:rsidRPr="00EE037A">
              <w:rPr>
                <w:rFonts w:ascii="Times New Roman" w:hAnsi="Times New Roman" w:cs="Times New Roman"/>
              </w:rPr>
              <w:t>5.6E-04</w:t>
            </w:r>
          </w:p>
        </w:tc>
      </w:tr>
      <w:tr w:rsidR="0008492A" w:rsidRPr="00EE037A" w14:paraId="0DD4E70B" w14:textId="77777777" w:rsidTr="00752A48">
        <w:trPr>
          <w:trHeight w:val="288"/>
        </w:trPr>
        <w:tc>
          <w:tcPr>
            <w:tcW w:w="1271" w:type="dxa"/>
            <w:vMerge/>
            <w:tcBorders>
              <w:top w:val="single" w:sz="4" w:space="0" w:color="D0CECE" w:themeColor="background2" w:themeShade="E6"/>
              <w:left w:val="single" w:sz="4" w:space="0" w:color="auto"/>
              <w:bottom w:val="single" w:sz="4" w:space="0" w:color="auto"/>
              <w:right w:val="single" w:sz="4" w:space="0" w:color="D0CECE" w:themeColor="background2" w:themeShade="E6"/>
            </w:tcBorders>
            <w:shd w:val="clear" w:color="auto" w:fill="E7E6E6" w:themeFill="background2"/>
            <w:hideMark/>
          </w:tcPr>
          <w:p w14:paraId="65AF4C97" w14:textId="77777777" w:rsidR="00EE037A" w:rsidRPr="00EE037A" w:rsidRDefault="00EE037A" w:rsidP="000D77B7">
            <w:pPr>
              <w:spacing w:after="0"/>
              <w:ind w:firstLine="0"/>
              <w:rPr>
                <w:rFonts w:ascii="Times New Roman" w:hAnsi="Times New Roman" w:cs="Times New Roman"/>
                <w:b/>
                <w:bCs/>
              </w:rPr>
            </w:pPr>
          </w:p>
        </w:tc>
        <w:tc>
          <w:tcPr>
            <w:tcW w:w="980" w:type="dxa"/>
            <w:tcBorders>
              <w:top w:val="single" w:sz="4" w:space="0" w:color="D0CECE" w:themeColor="background2" w:themeShade="E6"/>
              <w:left w:val="single" w:sz="4" w:space="0" w:color="D0CECE" w:themeColor="background2" w:themeShade="E6"/>
              <w:bottom w:val="single" w:sz="4" w:space="0" w:color="auto"/>
              <w:right w:val="single" w:sz="4" w:space="0" w:color="D0CECE" w:themeColor="background2" w:themeShade="E6"/>
            </w:tcBorders>
            <w:noWrap/>
            <w:hideMark/>
          </w:tcPr>
          <w:p w14:paraId="111A1BCB" w14:textId="77777777" w:rsidR="00EE037A" w:rsidRPr="00EE037A" w:rsidRDefault="00EE037A" w:rsidP="000D77B7">
            <w:pPr>
              <w:spacing w:after="0"/>
              <w:ind w:firstLine="0"/>
              <w:jc w:val="center"/>
              <w:rPr>
                <w:rFonts w:ascii="Times New Roman" w:hAnsi="Times New Roman" w:cs="Times New Roman"/>
                <w:b/>
                <w:bCs/>
              </w:rPr>
            </w:pPr>
            <w:r w:rsidRPr="00EE037A">
              <w:rPr>
                <w:rFonts w:ascii="Times New Roman" w:hAnsi="Times New Roman" w:cs="Times New Roman"/>
                <w:b/>
                <w:bCs/>
              </w:rPr>
              <w:t>2%</w:t>
            </w:r>
          </w:p>
        </w:tc>
        <w:tc>
          <w:tcPr>
            <w:tcW w:w="980" w:type="dxa"/>
            <w:tcBorders>
              <w:top w:val="single" w:sz="4" w:space="0" w:color="D0CECE" w:themeColor="background2" w:themeShade="E6"/>
              <w:left w:val="single" w:sz="4" w:space="0" w:color="D0CECE" w:themeColor="background2" w:themeShade="E6"/>
              <w:bottom w:val="single" w:sz="4" w:space="0" w:color="auto"/>
              <w:right w:val="single" w:sz="4" w:space="0" w:color="D0CECE" w:themeColor="background2" w:themeShade="E6"/>
            </w:tcBorders>
            <w:noWrap/>
            <w:hideMark/>
          </w:tcPr>
          <w:p w14:paraId="31A8F38B" w14:textId="77777777" w:rsidR="00EE037A" w:rsidRPr="00EE037A" w:rsidRDefault="00EE037A" w:rsidP="000D77B7">
            <w:pPr>
              <w:spacing w:after="0"/>
              <w:ind w:firstLine="0"/>
              <w:jc w:val="center"/>
              <w:rPr>
                <w:rFonts w:ascii="Times New Roman" w:hAnsi="Times New Roman" w:cs="Times New Roman"/>
                <w:b/>
                <w:bCs/>
              </w:rPr>
            </w:pPr>
            <w:r w:rsidRPr="00EE037A">
              <w:rPr>
                <w:rFonts w:ascii="Times New Roman" w:hAnsi="Times New Roman" w:cs="Times New Roman"/>
                <w:b/>
                <w:bCs/>
              </w:rPr>
              <w:t>14%</w:t>
            </w:r>
          </w:p>
        </w:tc>
        <w:tc>
          <w:tcPr>
            <w:tcW w:w="981" w:type="dxa"/>
            <w:tcBorders>
              <w:top w:val="single" w:sz="4" w:space="0" w:color="D0CECE" w:themeColor="background2" w:themeShade="E6"/>
              <w:left w:val="single" w:sz="4" w:space="0" w:color="D0CECE" w:themeColor="background2" w:themeShade="E6"/>
              <w:bottom w:val="single" w:sz="4" w:space="0" w:color="auto"/>
              <w:right w:val="single" w:sz="4" w:space="0" w:color="D0CECE" w:themeColor="background2" w:themeShade="E6"/>
            </w:tcBorders>
            <w:noWrap/>
            <w:hideMark/>
          </w:tcPr>
          <w:p w14:paraId="3993E933" w14:textId="77777777" w:rsidR="00EE037A" w:rsidRPr="00EE037A" w:rsidRDefault="00EE037A" w:rsidP="000D77B7">
            <w:pPr>
              <w:spacing w:after="0"/>
              <w:ind w:firstLine="0"/>
              <w:jc w:val="center"/>
              <w:rPr>
                <w:rFonts w:ascii="Times New Roman" w:hAnsi="Times New Roman" w:cs="Times New Roman"/>
                <w:b/>
                <w:bCs/>
              </w:rPr>
            </w:pPr>
            <w:r w:rsidRPr="00EE037A">
              <w:rPr>
                <w:rFonts w:ascii="Times New Roman" w:hAnsi="Times New Roman" w:cs="Times New Roman"/>
                <w:b/>
                <w:bCs/>
              </w:rPr>
              <w:t>16%</w:t>
            </w:r>
          </w:p>
        </w:tc>
        <w:tc>
          <w:tcPr>
            <w:tcW w:w="980" w:type="dxa"/>
            <w:tcBorders>
              <w:top w:val="single" w:sz="4" w:space="0" w:color="D0CECE" w:themeColor="background2" w:themeShade="E6"/>
              <w:left w:val="single" w:sz="4" w:space="0" w:color="D0CECE" w:themeColor="background2" w:themeShade="E6"/>
              <w:bottom w:val="single" w:sz="4" w:space="0" w:color="auto"/>
              <w:right w:val="single" w:sz="4" w:space="0" w:color="D0CECE" w:themeColor="background2" w:themeShade="E6"/>
            </w:tcBorders>
            <w:noWrap/>
            <w:hideMark/>
          </w:tcPr>
          <w:p w14:paraId="7A660ADD" w14:textId="77777777" w:rsidR="00EE037A" w:rsidRPr="00EE037A" w:rsidRDefault="00EE037A" w:rsidP="000D77B7">
            <w:pPr>
              <w:spacing w:after="0"/>
              <w:ind w:firstLine="0"/>
              <w:jc w:val="center"/>
              <w:rPr>
                <w:rFonts w:ascii="Times New Roman" w:hAnsi="Times New Roman" w:cs="Times New Roman"/>
                <w:b/>
                <w:bCs/>
              </w:rPr>
            </w:pPr>
            <w:r w:rsidRPr="00EE037A">
              <w:rPr>
                <w:rFonts w:ascii="Times New Roman" w:hAnsi="Times New Roman" w:cs="Times New Roman"/>
                <w:b/>
                <w:bCs/>
              </w:rPr>
              <w:t>0%</w:t>
            </w:r>
          </w:p>
        </w:tc>
        <w:tc>
          <w:tcPr>
            <w:tcW w:w="981" w:type="dxa"/>
            <w:tcBorders>
              <w:top w:val="single" w:sz="4" w:space="0" w:color="D0CECE" w:themeColor="background2" w:themeShade="E6"/>
              <w:left w:val="single" w:sz="4" w:space="0" w:color="D0CECE" w:themeColor="background2" w:themeShade="E6"/>
              <w:bottom w:val="single" w:sz="4" w:space="0" w:color="auto"/>
              <w:right w:val="single" w:sz="4" w:space="0" w:color="D0CECE" w:themeColor="background2" w:themeShade="E6"/>
            </w:tcBorders>
            <w:noWrap/>
            <w:hideMark/>
          </w:tcPr>
          <w:p w14:paraId="37BBA91C" w14:textId="77777777" w:rsidR="00EE037A" w:rsidRPr="00EE037A" w:rsidRDefault="00EE037A" w:rsidP="000D77B7">
            <w:pPr>
              <w:spacing w:after="0"/>
              <w:ind w:firstLine="0"/>
              <w:jc w:val="center"/>
              <w:rPr>
                <w:rFonts w:ascii="Times New Roman" w:hAnsi="Times New Roman" w:cs="Times New Roman"/>
                <w:b/>
                <w:bCs/>
              </w:rPr>
            </w:pPr>
            <w:r w:rsidRPr="00EE037A">
              <w:rPr>
                <w:rFonts w:ascii="Times New Roman" w:hAnsi="Times New Roman" w:cs="Times New Roman"/>
                <w:b/>
                <w:bCs/>
              </w:rPr>
              <w:t>0%</w:t>
            </w:r>
          </w:p>
        </w:tc>
        <w:tc>
          <w:tcPr>
            <w:tcW w:w="980" w:type="dxa"/>
            <w:tcBorders>
              <w:top w:val="single" w:sz="4" w:space="0" w:color="D0CECE" w:themeColor="background2" w:themeShade="E6"/>
              <w:left w:val="single" w:sz="4" w:space="0" w:color="D0CECE" w:themeColor="background2" w:themeShade="E6"/>
              <w:bottom w:val="single" w:sz="4" w:space="0" w:color="auto"/>
              <w:right w:val="single" w:sz="4" w:space="0" w:color="D0CECE" w:themeColor="background2" w:themeShade="E6"/>
            </w:tcBorders>
            <w:noWrap/>
            <w:hideMark/>
          </w:tcPr>
          <w:p w14:paraId="35537582" w14:textId="77777777" w:rsidR="00EE037A" w:rsidRPr="00EE037A" w:rsidRDefault="00EE037A" w:rsidP="000D77B7">
            <w:pPr>
              <w:spacing w:after="0"/>
              <w:ind w:firstLine="0"/>
              <w:jc w:val="center"/>
              <w:rPr>
                <w:rFonts w:ascii="Times New Roman" w:hAnsi="Times New Roman" w:cs="Times New Roman"/>
                <w:b/>
                <w:bCs/>
              </w:rPr>
            </w:pPr>
            <w:r w:rsidRPr="00EE037A">
              <w:rPr>
                <w:rFonts w:ascii="Times New Roman" w:hAnsi="Times New Roman" w:cs="Times New Roman"/>
                <w:b/>
                <w:bCs/>
              </w:rPr>
              <w:t>0%</w:t>
            </w:r>
          </w:p>
        </w:tc>
        <w:tc>
          <w:tcPr>
            <w:tcW w:w="980" w:type="dxa"/>
            <w:tcBorders>
              <w:top w:val="single" w:sz="4" w:space="0" w:color="D0CECE" w:themeColor="background2" w:themeShade="E6"/>
              <w:left w:val="single" w:sz="4" w:space="0" w:color="D0CECE" w:themeColor="background2" w:themeShade="E6"/>
              <w:bottom w:val="single" w:sz="4" w:space="0" w:color="auto"/>
              <w:right w:val="single" w:sz="4" w:space="0" w:color="D0CECE" w:themeColor="background2" w:themeShade="E6"/>
            </w:tcBorders>
            <w:noWrap/>
            <w:hideMark/>
          </w:tcPr>
          <w:p w14:paraId="5DCFCA00" w14:textId="77777777" w:rsidR="00EE037A" w:rsidRPr="00EE037A" w:rsidRDefault="00EE037A" w:rsidP="000D77B7">
            <w:pPr>
              <w:spacing w:after="0"/>
              <w:ind w:firstLine="0"/>
              <w:jc w:val="center"/>
              <w:rPr>
                <w:rFonts w:ascii="Times New Roman" w:hAnsi="Times New Roman" w:cs="Times New Roman"/>
                <w:b/>
                <w:bCs/>
              </w:rPr>
            </w:pPr>
            <w:r w:rsidRPr="00EE037A">
              <w:rPr>
                <w:rFonts w:ascii="Times New Roman" w:hAnsi="Times New Roman" w:cs="Times New Roman"/>
                <w:b/>
                <w:bCs/>
              </w:rPr>
              <w:t>0%</w:t>
            </w:r>
          </w:p>
        </w:tc>
        <w:tc>
          <w:tcPr>
            <w:tcW w:w="981" w:type="dxa"/>
            <w:tcBorders>
              <w:top w:val="single" w:sz="4" w:space="0" w:color="D0CECE" w:themeColor="background2" w:themeShade="E6"/>
              <w:left w:val="single" w:sz="4" w:space="0" w:color="D0CECE" w:themeColor="background2" w:themeShade="E6"/>
              <w:bottom w:val="single" w:sz="4" w:space="0" w:color="auto"/>
              <w:right w:val="single" w:sz="4" w:space="0" w:color="D0CECE" w:themeColor="background2" w:themeShade="E6"/>
            </w:tcBorders>
            <w:noWrap/>
            <w:hideMark/>
          </w:tcPr>
          <w:p w14:paraId="078550AC" w14:textId="77777777" w:rsidR="00EE037A" w:rsidRPr="00EE037A" w:rsidRDefault="00EE037A" w:rsidP="000D77B7">
            <w:pPr>
              <w:spacing w:after="0"/>
              <w:ind w:firstLine="0"/>
              <w:jc w:val="center"/>
              <w:rPr>
                <w:rFonts w:ascii="Times New Roman" w:hAnsi="Times New Roman" w:cs="Times New Roman"/>
                <w:b/>
                <w:bCs/>
              </w:rPr>
            </w:pPr>
            <w:r w:rsidRPr="00EE037A">
              <w:rPr>
                <w:rFonts w:ascii="Times New Roman" w:hAnsi="Times New Roman" w:cs="Times New Roman"/>
                <w:b/>
                <w:bCs/>
              </w:rPr>
              <w:t>0%</w:t>
            </w:r>
          </w:p>
        </w:tc>
        <w:tc>
          <w:tcPr>
            <w:tcW w:w="980" w:type="dxa"/>
            <w:tcBorders>
              <w:top w:val="single" w:sz="4" w:space="0" w:color="D0CECE" w:themeColor="background2" w:themeShade="E6"/>
              <w:left w:val="single" w:sz="4" w:space="0" w:color="D0CECE" w:themeColor="background2" w:themeShade="E6"/>
              <w:bottom w:val="single" w:sz="4" w:space="0" w:color="auto"/>
              <w:right w:val="single" w:sz="4" w:space="0" w:color="D0CECE" w:themeColor="background2" w:themeShade="E6"/>
            </w:tcBorders>
            <w:noWrap/>
            <w:hideMark/>
          </w:tcPr>
          <w:p w14:paraId="207494D4" w14:textId="77777777" w:rsidR="00EE037A" w:rsidRPr="00EE037A" w:rsidRDefault="00EE037A" w:rsidP="000D77B7">
            <w:pPr>
              <w:spacing w:after="0"/>
              <w:ind w:firstLine="0"/>
              <w:jc w:val="center"/>
              <w:rPr>
                <w:rFonts w:ascii="Times New Roman" w:hAnsi="Times New Roman" w:cs="Times New Roman"/>
                <w:b/>
                <w:bCs/>
              </w:rPr>
            </w:pPr>
            <w:r w:rsidRPr="00EE037A">
              <w:rPr>
                <w:rFonts w:ascii="Times New Roman" w:hAnsi="Times New Roman" w:cs="Times New Roman"/>
                <w:b/>
                <w:bCs/>
              </w:rPr>
              <w:t>36%</w:t>
            </w:r>
          </w:p>
        </w:tc>
        <w:tc>
          <w:tcPr>
            <w:tcW w:w="981" w:type="dxa"/>
            <w:tcBorders>
              <w:top w:val="single" w:sz="4" w:space="0" w:color="D0CECE" w:themeColor="background2" w:themeShade="E6"/>
              <w:left w:val="single" w:sz="4" w:space="0" w:color="D0CECE" w:themeColor="background2" w:themeShade="E6"/>
              <w:bottom w:val="single" w:sz="4" w:space="0" w:color="auto"/>
              <w:right w:val="single" w:sz="4" w:space="0" w:color="D0CECE" w:themeColor="background2" w:themeShade="E6"/>
            </w:tcBorders>
            <w:noWrap/>
            <w:hideMark/>
          </w:tcPr>
          <w:p w14:paraId="337E414A" w14:textId="77777777" w:rsidR="00EE037A" w:rsidRPr="00EE037A" w:rsidRDefault="00EE037A" w:rsidP="000D77B7">
            <w:pPr>
              <w:spacing w:after="0"/>
              <w:ind w:firstLine="0"/>
              <w:jc w:val="center"/>
              <w:rPr>
                <w:rFonts w:ascii="Times New Roman" w:hAnsi="Times New Roman" w:cs="Times New Roman"/>
                <w:b/>
                <w:bCs/>
              </w:rPr>
            </w:pPr>
            <w:r w:rsidRPr="00EE037A">
              <w:rPr>
                <w:rFonts w:ascii="Times New Roman" w:hAnsi="Times New Roman" w:cs="Times New Roman"/>
                <w:b/>
                <w:bCs/>
              </w:rPr>
              <w:t>3%</w:t>
            </w:r>
          </w:p>
        </w:tc>
        <w:tc>
          <w:tcPr>
            <w:tcW w:w="980" w:type="dxa"/>
            <w:tcBorders>
              <w:top w:val="single" w:sz="4" w:space="0" w:color="D0CECE" w:themeColor="background2" w:themeShade="E6"/>
              <w:left w:val="single" w:sz="4" w:space="0" w:color="D0CECE" w:themeColor="background2" w:themeShade="E6"/>
              <w:bottom w:val="single" w:sz="4" w:space="0" w:color="auto"/>
              <w:right w:val="single" w:sz="4" w:space="0" w:color="D0CECE" w:themeColor="background2" w:themeShade="E6"/>
            </w:tcBorders>
            <w:noWrap/>
            <w:hideMark/>
          </w:tcPr>
          <w:p w14:paraId="0D9B772C" w14:textId="77777777" w:rsidR="00EE037A" w:rsidRPr="00EE037A" w:rsidRDefault="00EE037A" w:rsidP="000D77B7">
            <w:pPr>
              <w:spacing w:after="0"/>
              <w:ind w:firstLine="0"/>
              <w:jc w:val="center"/>
              <w:rPr>
                <w:rFonts w:ascii="Times New Roman" w:hAnsi="Times New Roman" w:cs="Times New Roman"/>
                <w:b/>
                <w:bCs/>
              </w:rPr>
            </w:pPr>
            <w:r w:rsidRPr="00EE037A">
              <w:rPr>
                <w:rFonts w:ascii="Times New Roman" w:hAnsi="Times New Roman" w:cs="Times New Roman"/>
                <w:b/>
                <w:bCs/>
              </w:rPr>
              <w:t>3%</w:t>
            </w:r>
          </w:p>
        </w:tc>
        <w:tc>
          <w:tcPr>
            <w:tcW w:w="981" w:type="dxa"/>
            <w:tcBorders>
              <w:top w:val="single" w:sz="4" w:space="0" w:color="D0CECE" w:themeColor="background2" w:themeShade="E6"/>
              <w:left w:val="single" w:sz="4" w:space="0" w:color="D0CECE" w:themeColor="background2" w:themeShade="E6"/>
              <w:bottom w:val="single" w:sz="4" w:space="0" w:color="auto"/>
              <w:right w:val="single" w:sz="4" w:space="0" w:color="auto"/>
            </w:tcBorders>
            <w:noWrap/>
            <w:hideMark/>
          </w:tcPr>
          <w:p w14:paraId="20378ACF" w14:textId="77777777" w:rsidR="00EE037A" w:rsidRPr="00EE037A" w:rsidRDefault="00EE037A" w:rsidP="000D77B7">
            <w:pPr>
              <w:spacing w:after="0"/>
              <w:ind w:firstLine="0"/>
              <w:jc w:val="center"/>
              <w:rPr>
                <w:rFonts w:ascii="Times New Roman" w:hAnsi="Times New Roman" w:cs="Times New Roman"/>
                <w:b/>
                <w:bCs/>
              </w:rPr>
            </w:pPr>
            <w:r w:rsidRPr="00EE037A">
              <w:rPr>
                <w:rFonts w:ascii="Times New Roman" w:hAnsi="Times New Roman" w:cs="Times New Roman"/>
                <w:b/>
                <w:bCs/>
              </w:rPr>
              <w:t>5%</w:t>
            </w:r>
          </w:p>
        </w:tc>
      </w:tr>
    </w:tbl>
    <w:p w14:paraId="58412340" w14:textId="1C249619" w:rsidR="00B821E7" w:rsidRPr="00935440" w:rsidRDefault="00B821E7" w:rsidP="00B821E7">
      <w:pPr>
        <w:pStyle w:val="Caption"/>
        <w:keepNext/>
        <w:rPr>
          <w:rFonts w:ascii="Times New Roman" w:hAnsi="Times New Roman" w:cs="Times New Roman"/>
        </w:rPr>
      </w:pPr>
      <w:r w:rsidRPr="00935440">
        <w:rPr>
          <w:rFonts w:ascii="Times New Roman" w:hAnsi="Times New Roman" w:cs="Times New Roman"/>
        </w:rPr>
        <w:lastRenderedPageBreak/>
        <w:t>Table S</w:t>
      </w:r>
      <w:r>
        <w:rPr>
          <w:rFonts w:ascii="Times New Roman" w:hAnsi="Times New Roman" w:cs="Times New Roman"/>
        </w:rPr>
        <w:t>-</w:t>
      </w:r>
      <w:r w:rsidRPr="00935440">
        <w:rPr>
          <w:rFonts w:ascii="Times New Roman" w:hAnsi="Times New Roman" w:cs="Times New Roman"/>
        </w:rPr>
        <w:fldChar w:fldCharType="begin"/>
      </w:r>
      <w:r w:rsidRPr="00935440">
        <w:rPr>
          <w:rFonts w:ascii="Times New Roman" w:hAnsi="Times New Roman" w:cs="Times New Roman"/>
        </w:rPr>
        <w:instrText xml:space="preserve"> SEQ Table \* ARABIC </w:instrText>
      </w:r>
      <w:r w:rsidRPr="00935440">
        <w:rPr>
          <w:rFonts w:ascii="Times New Roman" w:hAnsi="Times New Roman" w:cs="Times New Roman"/>
        </w:rPr>
        <w:fldChar w:fldCharType="separate"/>
      </w:r>
      <w:r w:rsidR="00BB5B35">
        <w:rPr>
          <w:rFonts w:ascii="Times New Roman" w:hAnsi="Times New Roman" w:cs="Times New Roman"/>
          <w:noProof/>
        </w:rPr>
        <w:t>30</w:t>
      </w:r>
      <w:r w:rsidRPr="00935440">
        <w:rPr>
          <w:rFonts w:ascii="Times New Roman" w:hAnsi="Times New Roman" w:cs="Times New Roman"/>
          <w:noProof/>
        </w:rPr>
        <w:fldChar w:fldCharType="end"/>
      </w:r>
      <w:r w:rsidRPr="00935440">
        <w:rPr>
          <w:rFonts w:ascii="Times New Roman" w:hAnsi="Times New Roman" w:cs="Times New Roman"/>
        </w:rPr>
        <w:t>: Overall LCIA results for the baseline scenario.</w:t>
      </w:r>
      <w:r>
        <w:rPr>
          <w:rFonts w:ascii="Times New Roman" w:hAnsi="Times New Roman" w:cs="Times New Roman"/>
        </w:rPr>
        <w:t xml:space="preserve"> HVDC </w:t>
      </w:r>
      <w:r w:rsidR="007410EA">
        <w:rPr>
          <w:rFonts w:ascii="Times New Roman" w:hAnsi="Times New Roman" w:cs="Times New Roman"/>
        </w:rPr>
        <w:t>configuration.</w:t>
      </w:r>
    </w:p>
    <w:tbl>
      <w:tblPr>
        <w:tblStyle w:val="TableGrid"/>
        <w:tblW w:w="13036" w:type="dxa"/>
        <w:tblLayout w:type="fixed"/>
        <w:tblLook w:val="04A0" w:firstRow="1" w:lastRow="0" w:firstColumn="1" w:lastColumn="0" w:noHBand="0" w:noVBand="1"/>
      </w:tblPr>
      <w:tblGrid>
        <w:gridCol w:w="1271"/>
        <w:gridCol w:w="980"/>
        <w:gridCol w:w="980"/>
        <w:gridCol w:w="981"/>
        <w:gridCol w:w="980"/>
        <w:gridCol w:w="981"/>
        <w:gridCol w:w="980"/>
        <w:gridCol w:w="980"/>
        <w:gridCol w:w="981"/>
        <w:gridCol w:w="980"/>
        <w:gridCol w:w="981"/>
        <w:gridCol w:w="980"/>
        <w:gridCol w:w="981"/>
      </w:tblGrid>
      <w:tr w:rsidR="00F55AE0" w:rsidRPr="00EE037A" w14:paraId="5620C3F7" w14:textId="77777777" w:rsidTr="00355A67">
        <w:trPr>
          <w:trHeight w:val="558"/>
        </w:trPr>
        <w:tc>
          <w:tcPr>
            <w:tcW w:w="13036" w:type="dxa"/>
            <w:gridSpan w:val="13"/>
            <w:tcBorders>
              <w:top w:val="single" w:sz="4" w:space="0" w:color="auto"/>
            </w:tcBorders>
            <w:shd w:val="clear" w:color="auto" w:fill="E7E6E6" w:themeFill="background2"/>
            <w:noWrap/>
            <w:vAlign w:val="center"/>
          </w:tcPr>
          <w:p w14:paraId="451873D6" w14:textId="6D1D9492" w:rsidR="00F55AE0" w:rsidRPr="00EE037A" w:rsidRDefault="007410EA" w:rsidP="00F55AE0">
            <w:pPr>
              <w:ind w:firstLine="0"/>
              <w:jc w:val="center"/>
              <w:rPr>
                <w:rFonts w:ascii="Times New Roman" w:hAnsi="Times New Roman" w:cs="Times New Roman"/>
                <w:b/>
                <w:bCs/>
              </w:rPr>
            </w:pPr>
            <w:r>
              <w:rPr>
                <w:rFonts w:ascii="Times New Roman" w:hAnsi="Times New Roman" w:cs="Times New Roman"/>
                <w:b/>
                <w:bCs/>
                <w:sz w:val="28"/>
              </w:rPr>
              <w:t>HV</w:t>
            </w:r>
            <w:r w:rsidR="00F55AE0" w:rsidRPr="00F55AE0">
              <w:rPr>
                <w:rFonts w:ascii="Times New Roman" w:hAnsi="Times New Roman" w:cs="Times New Roman"/>
                <w:b/>
                <w:bCs/>
                <w:sz w:val="28"/>
              </w:rPr>
              <w:t>DC</w:t>
            </w:r>
          </w:p>
        </w:tc>
      </w:tr>
      <w:tr w:rsidR="00DD4E1D" w:rsidRPr="00EE037A" w14:paraId="3318D589" w14:textId="77777777" w:rsidTr="00DD4E1D">
        <w:trPr>
          <w:trHeight w:val="285"/>
        </w:trPr>
        <w:tc>
          <w:tcPr>
            <w:tcW w:w="1271" w:type="dxa"/>
            <w:vMerge w:val="restart"/>
            <w:shd w:val="clear" w:color="auto" w:fill="E7E6E6" w:themeFill="background2"/>
            <w:hideMark/>
          </w:tcPr>
          <w:p w14:paraId="38E140E5" w14:textId="47C434A1" w:rsidR="00F55AE0" w:rsidRPr="00EE037A" w:rsidRDefault="00F55AE0" w:rsidP="00F55AE0">
            <w:pPr>
              <w:ind w:firstLine="0"/>
              <w:rPr>
                <w:rFonts w:ascii="Times New Roman" w:hAnsi="Times New Roman" w:cs="Times New Roman"/>
                <w:b/>
                <w:bCs/>
                <w:i/>
                <w:iCs/>
              </w:rPr>
            </w:pPr>
            <w:r w:rsidRPr="00EE037A">
              <w:rPr>
                <w:rFonts w:ascii="Times New Roman" w:hAnsi="Times New Roman" w:cs="Times New Roman"/>
                <w:b/>
                <w:bCs/>
                <w:i/>
                <w:iCs/>
              </w:rPr>
              <w:t>according to CML2002</w:t>
            </w:r>
          </w:p>
        </w:tc>
        <w:tc>
          <w:tcPr>
            <w:tcW w:w="980" w:type="dxa"/>
            <w:shd w:val="clear" w:color="auto" w:fill="E7E6E6" w:themeFill="background2"/>
          </w:tcPr>
          <w:p w14:paraId="34837299" w14:textId="213AC645" w:rsidR="00F55AE0" w:rsidRPr="00EE037A" w:rsidRDefault="00F55AE0" w:rsidP="002133CE">
            <w:pPr>
              <w:ind w:firstLine="0"/>
              <w:jc w:val="center"/>
              <w:rPr>
                <w:rFonts w:ascii="Times New Roman" w:hAnsi="Times New Roman" w:cs="Times New Roman"/>
                <w:b/>
                <w:bCs/>
              </w:rPr>
            </w:pPr>
            <w:proofErr w:type="spellStart"/>
            <w:r w:rsidRPr="00EE037A">
              <w:rPr>
                <w:rFonts w:ascii="Times New Roman" w:hAnsi="Times New Roman" w:cs="Times New Roman"/>
                <w:b/>
                <w:bCs/>
              </w:rPr>
              <w:t>ADm</w:t>
            </w:r>
            <w:proofErr w:type="spellEnd"/>
          </w:p>
        </w:tc>
        <w:tc>
          <w:tcPr>
            <w:tcW w:w="980" w:type="dxa"/>
            <w:shd w:val="clear" w:color="auto" w:fill="E7E6E6" w:themeFill="background2"/>
            <w:hideMark/>
          </w:tcPr>
          <w:p w14:paraId="31D03684" w14:textId="77777777" w:rsidR="00F55AE0" w:rsidRPr="00EE037A" w:rsidRDefault="00F55AE0" w:rsidP="002133CE">
            <w:pPr>
              <w:ind w:firstLine="0"/>
              <w:jc w:val="center"/>
              <w:rPr>
                <w:rFonts w:ascii="Times New Roman" w:hAnsi="Times New Roman" w:cs="Times New Roman"/>
                <w:b/>
                <w:bCs/>
              </w:rPr>
            </w:pPr>
            <w:proofErr w:type="spellStart"/>
            <w:r w:rsidRPr="00EE037A">
              <w:rPr>
                <w:rFonts w:ascii="Times New Roman" w:hAnsi="Times New Roman" w:cs="Times New Roman"/>
                <w:b/>
                <w:bCs/>
              </w:rPr>
              <w:t>ADf</w:t>
            </w:r>
            <w:proofErr w:type="spellEnd"/>
          </w:p>
        </w:tc>
        <w:tc>
          <w:tcPr>
            <w:tcW w:w="981" w:type="dxa"/>
            <w:shd w:val="clear" w:color="auto" w:fill="E7E6E6" w:themeFill="background2"/>
            <w:hideMark/>
          </w:tcPr>
          <w:p w14:paraId="1BC8451D" w14:textId="77777777" w:rsidR="00F55AE0" w:rsidRPr="00EE037A" w:rsidRDefault="00F55AE0" w:rsidP="002133CE">
            <w:pPr>
              <w:ind w:firstLine="0"/>
              <w:jc w:val="center"/>
              <w:rPr>
                <w:rFonts w:ascii="Times New Roman" w:hAnsi="Times New Roman" w:cs="Times New Roman"/>
                <w:b/>
                <w:bCs/>
              </w:rPr>
            </w:pPr>
            <w:r w:rsidRPr="00EE037A">
              <w:rPr>
                <w:rFonts w:ascii="Times New Roman" w:hAnsi="Times New Roman" w:cs="Times New Roman"/>
                <w:b/>
                <w:bCs/>
              </w:rPr>
              <w:t>CC</w:t>
            </w:r>
          </w:p>
        </w:tc>
        <w:tc>
          <w:tcPr>
            <w:tcW w:w="980" w:type="dxa"/>
            <w:shd w:val="clear" w:color="auto" w:fill="E7E6E6" w:themeFill="background2"/>
            <w:hideMark/>
          </w:tcPr>
          <w:p w14:paraId="6D10373C" w14:textId="77777777" w:rsidR="00F55AE0" w:rsidRPr="00EE037A" w:rsidRDefault="00F55AE0" w:rsidP="002133CE">
            <w:pPr>
              <w:ind w:firstLine="0"/>
              <w:jc w:val="center"/>
              <w:rPr>
                <w:rFonts w:ascii="Times New Roman" w:hAnsi="Times New Roman" w:cs="Times New Roman"/>
                <w:b/>
                <w:bCs/>
              </w:rPr>
            </w:pPr>
            <w:r w:rsidRPr="00EE037A">
              <w:rPr>
                <w:rFonts w:ascii="Times New Roman" w:hAnsi="Times New Roman" w:cs="Times New Roman"/>
                <w:b/>
                <w:bCs/>
              </w:rPr>
              <w:t>HT</w:t>
            </w:r>
          </w:p>
        </w:tc>
        <w:tc>
          <w:tcPr>
            <w:tcW w:w="981" w:type="dxa"/>
            <w:shd w:val="clear" w:color="auto" w:fill="E7E6E6" w:themeFill="background2"/>
            <w:hideMark/>
          </w:tcPr>
          <w:p w14:paraId="2223E080" w14:textId="77777777" w:rsidR="00F55AE0" w:rsidRPr="00EE037A" w:rsidRDefault="00F55AE0" w:rsidP="002133CE">
            <w:pPr>
              <w:ind w:firstLine="0"/>
              <w:jc w:val="center"/>
              <w:rPr>
                <w:rFonts w:ascii="Times New Roman" w:hAnsi="Times New Roman" w:cs="Times New Roman"/>
                <w:b/>
                <w:bCs/>
              </w:rPr>
            </w:pPr>
            <w:r w:rsidRPr="00EE037A">
              <w:rPr>
                <w:rFonts w:ascii="Times New Roman" w:hAnsi="Times New Roman" w:cs="Times New Roman"/>
                <w:b/>
                <w:bCs/>
              </w:rPr>
              <w:t>FAET</w:t>
            </w:r>
          </w:p>
        </w:tc>
        <w:tc>
          <w:tcPr>
            <w:tcW w:w="980" w:type="dxa"/>
            <w:shd w:val="clear" w:color="auto" w:fill="E7E6E6" w:themeFill="background2"/>
            <w:hideMark/>
          </w:tcPr>
          <w:p w14:paraId="556850F6" w14:textId="77777777" w:rsidR="00F55AE0" w:rsidRPr="00EE037A" w:rsidRDefault="00F55AE0" w:rsidP="002133CE">
            <w:pPr>
              <w:ind w:firstLine="0"/>
              <w:jc w:val="center"/>
              <w:rPr>
                <w:rFonts w:ascii="Times New Roman" w:hAnsi="Times New Roman" w:cs="Times New Roman"/>
                <w:b/>
                <w:bCs/>
              </w:rPr>
            </w:pPr>
            <w:r w:rsidRPr="00EE037A">
              <w:rPr>
                <w:rFonts w:ascii="Times New Roman" w:hAnsi="Times New Roman" w:cs="Times New Roman"/>
                <w:b/>
                <w:bCs/>
              </w:rPr>
              <w:t>MAET</w:t>
            </w:r>
          </w:p>
        </w:tc>
        <w:tc>
          <w:tcPr>
            <w:tcW w:w="980" w:type="dxa"/>
            <w:shd w:val="clear" w:color="auto" w:fill="E7E6E6" w:themeFill="background2"/>
            <w:hideMark/>
          </w:tcPr>
          <w:p w14:paraId="1DF6CBA1" w14:textId="77777777" w:rsidR="00F55AE0" w:rsidRPr="00EE037A" w:rsidRDefault="00F55AE0" w:rsidP="002133CE">
            <w:pPr>
              <w:ind w:firstLine="0"/>
              <w:jc w:val="center"/>
              <w:rPr>
                <w:rFonts w:ascii="Times New Roman" w:hAnsi="Times New Roman" w:cs="Times New Roman"/>
                <w:b/>
                <w:bCs/>
              </w:rPr>
            </w:pPr>
            <w:r w:rsidRPr="00EE037A">
              <w:rPr>
                <w:rFonts w:ascii="Times New Roman" w:hAnsi="Times New Roman" w:cs="Times New Roman"/>
                <w:b/>
                <w:bCs/>
              </w:rPr>
              <w:t>FSET</w:t>
            </w:r>
          </w:p>
        </w:tc>
        <w:tc>
          <w:tcPr>
            <w:tcW w:w="981" w:type="dxa"/>
            <w:shd w:val="clear" w:color="auto" w:fill="E7E6E6" w:themeFill="background2"/>
            <w:hideMark/>
          </w:tcPr>
          <w:p w14:paraId="1FEEA64C" w14:textId="77777777" w:rsidR="00F55AE0" w:rsidRPr="00EE037A" w:rsidRDefault="00F55AE0" w:rsidP="002133CE">
            <w:pPr>
              <w:ind w:firstLine="0"/>
              <w:jc w:val="center"/>
              <w:rPr>
                <w:rFonts w:ascii="Times New Roman" w:hAnsi="Times New Roman" w:cs="Times New Roman"/>
                <w:b/>
                <w:bCs/>
              </w:rPr>
            </w:pPr>
            <w:r w:rsidRPr="00EE037A">
              <w:rPr>
                <w:rFonts w:ascii="Times New Roman" w:hAnsi="Times New Roman" w:cs="Times New Roman"/>
                <w:b/>
                <w:bCs/>
              </w:rPr>
              <w:t>MSET</w:t>
            </w:r>
          </w:p>
        </w:tc>
        <w:tc>
          <w:tcPr>
            <w:tcW w:w="980" w:type="dxa"/>
            <w:shd w:val="clear" w:color="auto" w:fill="E7E6E6" w:themeFill="background2"/>
            <w:hideMark/>
          </w:tcPr>
          <w:p w14:paraId="216E7E0A" w14:textId="77777777" w:rsidR="00F55AE0" w:rsidRPr="00EE037A" w:rsidRDefault="00F55AE0" w:rsidP="002133CE">
            <w:pPr>
              <w:ind w:firstLine="0"/>
              <w:jc w:val="center"/>
              <w:rPr>
                <w:rFonts w:ascii="Times New Roman" w:hAnsi="Times New Roman" w:cs="Times New Roman"/>
                <w:b/>
                <w:bCs/>
              </w:rPr>
            </w:pPr>
            <w:r w:rsidRPr="00EE037A">
              <w:rPr>
                <w:rFonts w:ascii="Times New Roman" w:hAnsi="Times New Roman" w:cs="Times New Roman"/>
                <w:b/>
                <w:bCs/>
              </w:rPr>
              <w:t>TET</w:t>
            </w:r>
          </w:p>
        </w:tc>
        <w:tc>
          <w:tcPr>
            <w:tcW w:w="981" w:type="dxa"/>
            <w:shd w:val="clear" w:color="auto" w:fill="E7E6E6" w:themeFill="background2"/>
            <w:hideMark/>
          </w:tcPr>
          <w:p w14:paraId="26E6039A" w14:textId="77777777" w:rsidR="00F55AE0" w:rsidRPr="00EE037A" w:rsidRDefault="00F55AE0" w:rsidP="002133CE">
            <w:pPr>
              <w:ind w:firstLine="0"/>
              <w:jc w:val="center"/>
              <w:rPr>
                <w:rFonts w:ascii="Times New Roman" w:hAnsi="Times New Roman" w:cs="Times New Roman"/>
                <w:b/>
                <w:bCs/>
              </w:rPr>
            </w:pPr>
            <w:r w:rsidRPr="00EE037A">
              <w:rPr>
                <w:rFonts w:ascii="Times New Roman" w:hAnsi="Times New Roman" w:cs="Times New Roman"/>
                <w:b/>
                <w:bCs/>
              </w:rPr>
              <w:t>POF</w:t>
            </w:r>
          </w:p>
        </w:tc>
        <w:tc>
          <w:tcPr>
            <w:tcW w:w="980" w:type="dxa"/>
            <w:shd w:val="clear" w:color="auto" w:fill="E7E6E6" w:themeFill="background2"/>
            <w:hideMark/>
          </w:tcPr>
          <w:p w14:paraId="6124E6BD" w14:textId="77777777" w:rsidR="00F55AE0" w:rsidRPr="00EE037A" w:rsidRDefault="00F55AE0" w:rsidP="002133CE">
            <w:pPr>
              <w:ind w:firstLine="0"/>
              <w:jc w:val="center"/>
              <w:rPr>
                <w:rFonts w:ascii="Times New Roman" w:hAnsi="Times New Roman" w:cs="Times New Roman"/>
                <w:b/>
                <w:bCs/>
              </w:rPr>
            </w:pPr>
            <w:r w:rsidRPr="00EE037A">
              <w:rPr>
                <w:rFonts w:ascii="Times New Roman" w:hAnsi="Times New Roman" w:cs="Times New Roman"/>
                <w:b/>
                <w:bCs/>
              </w:rPr>
              <w:t>EUT</w:t>
            </w:r>
          </w:p>
        </w:tc>
        <w:tc>
          <w:tcPr>
            <w:tcW w:w="981" w:type="dxa"/>
            <w:shd w:val="clear" w:color="auto" w:fill="E7E6E6" w:themeFill="background2"/>
            <w:hideMark/>
          </w:tcPr>
          <w:p w14:paraId="5FB4B88D" w14:textId="77777777" w:rsidR="00F55AE0" w:rsidRPr="00EE037A" w:rsidRDefault="00F55AE0" w:rsidP="002133CE">
            <w:pPr>
              <w:ind w:firstLine="0"/>
              <w:jc w:val="center"/>
              <w:rPr>
                <w:rFonts w:ascii="Times New Roman" w:hAnsi="Times New Roman" w:cs="Times New Roman"/>
                <w:b/>
                <w:bCs/>
              </w:rPr>
            </w:pPr>
            <w:r w:rsidRPr="00EE037A">
              <w:rPr>
                <w:rFonts w:ascii="Times New Roman" w:hAnsi="Times New Roman" w:cs="Times New Roman"/>
                <w:b/>
                <w:bCs/>
              </w:rPr>
              <w:t>ACD</w:t>
            </w:r>
          </w:p>
        </w:tc>
      </w:tr>
      <w:tr w:rsidR="00DD4E1D" w:rsidRPr="00EE037A" w14:paraId="275348C0" w14:textId="77777777" w:rsidTr="00355A67">
        <w:trPr>
          <w:trHeight w:val="300"/>
        </w:trPr>
        <w:tc>
          <w:tcPr>
            <w:tcW w:w="1271" w:type="dxa"/>
            <w:vMerge/>
            <w:tcBorders>
              <w:bottom w:val="single" w:sz="4" w:space="0" w:color="000000"/>
            </w:tcBorders>
            <w:shd w:val="clear" w:color="auto" w:fill="E7E6E6" w:themeFill="background2"/>
            <w:hideMark/>
          </w:tcPr>
          <w:p w14:paraId="5AC4BA37" w14:textId="77777777" w:rsidR="00F55AE0" w:rsidRPr="00EE037A" w:rsidRDefault="00F55AE0" w:rsidP="00F55AE0">
            <w:pPr>
              <w:ind w:firstLine="0"/>
              <w:rPr>
                <w:rFonts w:ascii="Times New Roman" w:hAnsi="Times New Roman" w:cs="Times New Roman"/>
                <w:b/>
                <w:bCs/>
                <w:i/>
                <w:iCs/>
              </w:rPr>
            </w:pPr>
          </w:p>
        </w:tc>
        <w:tc>
          <w:tcPr>
            <w:tcW w:w="980" w:type="dxa"/>
            <w:tcBorders>
              <w:bottom w:val="single" w:sz="4" w:space="0" w:color="000000"/>
            </w:tcBorders>
            <w:shd w:val="clear" w:color="auto" w:fill="E7E6E6" w:themeFill="background2"/>
            <w:noWrap/>
          </w:tcPr>
          <w:p w14:paraId="4828BAD4" w14:textId="7E7B621A" w:rsidR="00F55AE0" w:rsidRPr="00F55AE0" w:rsidRDefault="00F55AE0" w:rsidP="002133CE">
            <w:pPr>
              <w:ind w:firstLine="0"/>
              <w:jc w:val="center"/>
              <w:rPr>
                <w:rFonts w:ascii="Times New Roman" w:hAnsi="Times New Roman" w:cs="Times New Roman"/>
                <w:i/>
                <w:iCs/>
              </w:rPr>
            </w:pPr>
            <w:proofErr w:type="spellStart"/>
            <w:proofErr w:type="gramStart"/>
            <w:r w:rsidRPr="00EE037A">
              <w:rPr>
                <w:rFonts w:ascii="Times New Roman" w:hAnsi="Times New Roman" w:cs="Times New Roman"/>
                <w:i/>
                <w:iCs/>
              </w:rPr>
              <w:t>kg.eq</w:t>
            </w:r>
            <w:proofErr w:type="spellEnd"/>
            <w:proofErr w:type="gramEnd"/>
            <w:r w:rsidRPr="00EE037A">
              <w:rPr>
                <w:rFonts w:ascii="Times New Roman" w:hAnsi="Times New Roman" w:cs="Times New Roman"/>
                <w:i/>
                <w:iCs/>
              </w:rPr>
              <w:t xml:space="preserve"> Sb</w:t>
            </w:r>
          </w:p>
        </w:tc>
        <w:tc>
          <w:tcPr>
            <w:tcW w:w="980" w:type="dxa"/>
            <w:tcBorders>
              <w:bottom w:val="single" w:sz="4" w:space="0" w:color="000000"/>
            </w:tcBorders>
            <w:shd w:val="clear" w:color="auto" w:fill="E7E6E6" w:themeFill="background2"/>
            <w:noWrap/>
            <w:hideMark/>
          </w:tcPr>
          <w:p w14:paraId="5D94319A" w14:textId="77777777" w:rsidR="00F55AE0" w:rsidRPr="00EE037A" w:rsidRDefault="00F55AE0" w:rsidP="002133CE">
            <w:pPr>
              <w:ind w:firstLine="0"/>
              <w:jc w:val="center"/>
              <w:rPr>
                <w:rFonts w:ascii="Times New Roman" w:hAnsi="Times New Roman" w:cs="Times New Roman"/>
                <w:i/>
                <w:iCs/>
              </w:rPr>
            </w:pPr>
            <w:r w:rsidRPr="00EE037A">
              <w:rPr>
                <w:rFonts w:ascii="Times New Roman" w:hAnsi="Times New Roman" w:cs="Times New Roman"/>
                <w:i/>
                <w:iCs/>
              </w:rPr>
              <w:t>MJ</w:t>
            </w:r>
          </w:p>
        </w:tc>
        <w:tc>
          <w:tcPr>
            <w:tcW w:w="981" w:type="dxa"/>
            <w:tcBorders>
              <w:bottom w:val="single" w:sz="4" w:space="0" w:color="000000"/>
            </w:tcBorders>
            <w:shd w:val="clear" w:color="auto" w:fill="E7E6E6" w:themeFill="background2"/>
            <w:noWrap/>
            <w:hideMark/>
          </w:tcPr>
          <w:p w14:paraId="193FD1F1" w14:textId="77777777" w:rsidR="00F55AE0" w:rsidRPr="00EE037A" w:rsidRDefault="00F55AE0" w:rsidP="002133CE">
            <w:pPr>
              <w:ind w:firstLine="0"/>
              <w:jc w:val="center"/>
              <w:rPr>
                <w:rFonts w:ascii="Times New Roman" w:hAnsi="Times New Roman" w:cs="Times New Roman"/>
                <w:i/>
                <w:iCs/>
              </w:rPr>
            </w:pPr>
            <w:proofErr w:type="spellStart"/>
            <w:proofErr w:type="gramStart"/>
            <w:r w:rsidRPr="00EE037A">
              <w:rPr>
                <w:rFonts w:ascii="Times New Roman" w:hAnsi="Times New Roman" w:cs="Times New Roman"/>
                <w:i/>
                <w:iCs/>
              </w:rPr>
              <w:t>kg.eq</w:t>
            </w:r>
            <w:proofErr w:type="spellEnd"/>
            <w:proofErr w:type="gramEnd"/>
            <w:r w:rsidRPr="00EE037A">
              <w:rPr>
                <w:rFonts w:ascii="Times New Roman" w:hAnsi="Times New Roman" w:cs="Times New Roman"/>
                <w:i/>
                <w:iCs/>
              </w:rPr>
              <w:t xml:space="preserve"> CO2</w:t>
            </w:r>
          </w:p>
        </w:tc>
        <w:tc>
          <w:tcPr>
            <w:tcW w:w="980" w:type="dxa"/>
            <w:tcBorders>
              <w:bottom w:val="single" w:sz="4" w:space="0" w:color="000000"/>
            </w:tcBorders>
            <w:shd w:val="clear" w:color="auto" w:fill="E7E6E6" w:themeFill="background2"/>
            <w:noWrap/>
            <w:hideMark/>
          </w:tcPr>
          <w:p w14:paraId="4065BABB" w14:textId="77777777" w:rsidR="00F55AE0" w:rsidRPr="00EE037A" w:rsidRDefault="00F55AE0" w:rsidP="002133CE">
            <w:pPr>
              <w:ind w:firstLine="0"/>
              <w:jc w:val="center"/>
              <w:rPr>
                <w:rFonts w:ascii="Times New Roman" w:hAnsi="Times New Roman" w:cs="Times New Roman"/>
                <w:i/>
                <w:iCs/>
              </w:rPr>
            </w:pPr>
            <w:r w:rsidRPr="00EE037A">
              <w:rPr>
                <w:rFonts w:ascii="Times New Roman" w:hAnsi="Times New Roman" w:cs="Times New Roman"/>
                <w:i/>
                <w:iCs/>
              </w:rPr>
              <w:t>0</w:t>
            </w:r>
          </w:p>
        </w:tc>
        <w:tc>
          <w:tcPr>
            <w:tcW w:w="981" w:type="dxa"/>
            <w:tcBorders>
              <w:bottom w:val="single" w:sz="4" w:space="0" w:color="000000"/>
            </w:tcBorders>
            <w:shd w:val="clear" w:color="auto" w:fill="E7E6E6" w:themeFill="background2"/>
            <w:noWrap/>
            <w:hideMark/>
          </w:tcPr>
          <w:p w14:paraId="19B969E8" w14:textId="77777777" w:rsidR="00F55AE0" w:rsidRPr="00EE037A" w:rsidRDefault="00F55AE0" w:rsidP="002133CE">
            <w:pPr>
              <w:ind w:firstLine="0"/>
              <w:jc w:val="center"/>
              <w:rPr>
                <w:rFonts w:ascii="Times New Roman" w:hAnsi="Times New Roman" w:cs="Times New Roman"/>
                <w:i/>
                <w:iCs/>
              </w:rPr>
            </w:pPr>
            <w:proofErr w:type="spellStart"/>
            <w:proofErr w:type="gramStart"/>
            <w:r w:rsidRPr="00EE037A">
              <w:rPr>
                <w:rFonts w:ascii="Times New Roman" w:hAnsi="Times New Roman" w:cs="Times New Roman"/>
                <w:i/>
                <w:iCs/>
              </w:rPr>
              <w:t>kg.eq</w:t>
            </w:r>
            <w:proofErr w:type="spellEnd"/>
            <w:proofErr w:type="gramEnd"/>
            <w:r w:rsidRPr="00EE037A">
              <w:rPr>
                <w:rFonts w:ascii="Times New Roman" w:hAnsi="Times New Roman" w:cs="Times New Roman"/>
                <w:i/>
                <w:iCs/>
              </w:rPr>
              <w:t xml:space="preserve"> 1,4-DCB/y</w:t>
            </w:r>
          </w:p>
        </w:tc>
        <w:tc>
          <w:tcPr>
            <w:tcW w:w="980" w:type="dxa"/>
            <w:tcBorders>
              <w:bottom w:val="single" w:sz="4" w:space="0" w:color="000000"/>
            </w:tcBorders>
            <w:shd w:val="clear" w:color="auto" w:fill="E7E6E6" w:themeFill="background2"/>
            <w:noWrap/>
            <w:hideMark/>
          </w:tcPr>
          <w:p w14:paraId="7920B82D" w14:textId="77777777" w:rsidR="00F55AE0" w:rsidRPr="00EE037A" w:rsidRDefault="00F55AE0" w:rsidP="002133CE">
            <w:pPr>
              <w:ind w:firstLine="0"/>
              <w:jc w:val="center"/>
              <w:rPr>
                <w:rFonts w:ascii="Times New Roman" w:hAnsi="Times New Roman" w:cs="Times New Roman"/>
                <w:i/>
                <w:iCs/>
              </w:rPr>
            </w:pPr>
            <w:proofErr w:type="spellStart"/>
            <w:proofErr w:type="gramStart"/>
            <w:r w:rsidRPr="00EE037A">
              <w:rPr>
                <w:rFonts w:ascii="Times New Roman" w:hAnsi="Times New Roman" w:cs="Times New Roman"/>
                <w:i/>
                <w:iCs/>
              </w:rPr>
              <w:t>kg.eq</w:t>
            </w:r>
            <w:proofErr w:type="spellEnd"/>
            <w:proofErr w:type="gramEnd"/>
            <w:r w:rsidRPr="00EE037A">
              <w:rPr>
                <w:rFonts w:ascii="Times New Roman" w:hAnsi="Times New Roman" w:cs="Times New Roman"/>
                <w:i/>
                <w:iCs/>
              </w:rPr>
              <w:t xml:space="preserve"> 1,4-DCB/y</w:t>
            </w:r>
          </w:p>
        </w:tc>
        <w:tc>
          <w:tcPr>
            <w:tcW w:w="980" w:type="dxa"/>
            <w:tcBorders>
              <w:bottom w:val="single" w:sz="4" w:space="0" w:color="000000"/>
            </w:tcBorders>
            <w:shd w:val="clear" w:color="auto" w:fill="E7E6E6" w:themeFill="background2"/>
            <w:noWrap/>
            <w:hideMark/>
          </w:tcPr>
          <w:p w14:paraId="7746A0D0" w14:textId="77777777" w:rsidR="00F55AE0" w:rsidRPr="00EE037A" w:rsidRDefault="00F55AE0" w:rsidP="002133CE">
            <w:pPr>
              <w:ind w:firstLine="0"/>
              <w:jc w:val="center"/>
              <w:rPr>
                <w:rFonts w:ascii="Times New Roman" w:hAnsi="Times New Roman" w:cs="Times New Roman"/>
                <w:i/>
                <w:iCs/>
              </w:rPr>
            </w:pPr>
            <w:proofErr w:type="spellStart"/>
            <w:proofErr w:type="gramStart"/>
            <w:r w:rsidRPr="00EE037A">
              <w:rPr>
                <w:rFonts w:ascii="Times New Roman" w:hAnsi="Times New Roman" w:cs="Times New Roman"/>
                <w:i/>
                <w:iCs/>
              </w:rPr>
              <w:t>kg.eq</w:t>
            </w:r>
            <w:proofErr w:type="spellEnd"/>
            <w:proofErr w:type="gramEnd"/>
            <w:r w:rsidRPr="00EE037A">
              <w:rPr>
                <w:rFonts w:ascii="Times New Roman" w:hAnsi="Times New Roman" w:cs="Times New Roman"/>
                <w:i/>
                <w:iCs/>
              </w:rPr>
              <w:t xml:space="preserve"> 1,4-DCB/y</w:t>
            </w:r>
          </w:p>
        </w:tc>
        <w:tc>
          <w:tcPr>
            <w:tcW w:w="981" w:type="dxa"/>
            <w:tcBorders>
              <w:bottom w:val="single" w:sz="4" w:space="0" w:color="000000"/>
            </w:tcBorders>
            <w:shd w:val="clear" w:color="auto" w:fill="E7E6E6" w:themeFill="background2"/>
            <w:noWrap/>
            <w:hideMark/>
          </w:tcPr>
          <w:p w14:paraId="6B943F2D" w14:textId="77777777" w:rsidR="00F55AE0" w:rsidRPr="00EE037A" w:rsidRDefault="00F55AE0" w:rsidP="002133CE">
            <w:pPr>
              <w:ind w:firstLine="0"/>
              <w:jc w:val="center"/>
              <w:rPr>
                <w:rFonts w:ascii="Times New Roman" w:hAnsi="Times New Roman" w:cs="Times New Roman"/>
                <w:i/>
                <w:iCs/>
              </w:rPr>
            </w:pPr>
            <w:proofErr w:type="spellStart"/>
            <w:proofErr w:type="gramStart"/>
            <w:r w:rsidRPr="00EE037A">
              <w:rPr>
                <w:rFonts w:ascii="Times New Roman" w:hAnsi="Times New Roman" w:cs="Times New Roman"/>
                <w:i/>
                <w:iCs/>
              </w:rPr>
              <w:t>kg.eq</w:t>
            </w:r>
            <w:proofErr w:type="spellEnd"/>
            <w:proofErr w:type="gramEnd"/>
            <w:r w:rsidRPr="00EE037A">
              <w:rPr>
                <w:rFonts w:ascii="Times New Roman" w:hAnsi="Times New Roman" w:cs="Times New Roman"/>
                <w:i/>
                <w:iCs/>
              </w:rPr>
              <w:t xml:space="preserve"> 1,4-DCB/y</w:t>
            </w:r>
          </w:p>
        </w:tc>
        <w:tc>
          <w:tcPr>
            <w:tcW w:w="980" w:type="dxa"/>
            <w:tcBorders>
              <w:bottom w:val="single" w:sz="4" w:space="0" w:color="000000"/>
            </w:tcBorders>
            <w:shd w:val="clear" w:color="auto" w:fill="E7E6E6" w:themeFill="background2"/>
            <w:noWrap/>
            <w:hideMark/>
          </w:tcPr>
          <w:p w14:paraId="314885AE" w14:textId="77777777" w:rsidR="00F55AE0" w:rsidRPr="00EE037A" w:rsidRDefault="00F55AE0" w:rsidP="002133CE">
            <w:pPr>
              <w:ind w:firstLine="0"/>
              <w:jc w:val="center"/>
              <w:rPr>
                <w:rFonts w:ascii="Times New Roman" w:hAnsi="Times New Roman" w:cs="Times New Roman"/>
                <w:i/>
                <w:iCs/>
              </w:rPr>
            </w:pPr>
            <w:proofErr w:type="spellStart"/>
            <w:proofErr w:type="gramStart"/>
            <w:r w:rsidRPr="00EE037A">
              <w:rPr>
                <w:rFonts w:ascii="Times New Roman" w:hAnsi="Times New Roman" w:cs="Times New Roman"/>
                <w:i/>
                <w:iCs/>
              </w:rPr>
              <w:t>kg.eq</w:t>
            </w:r>
            <w:proofErr w:type="spellEnd"/>
            <w:proofErr w:type="gramEnd"/>
            <w:r w:rsidRPr="00EE037A">
              <w:rPr>
                <w:rFonts w:ascii="Times New Roman" w:hAnsi="Times New Roman" w:cs="Times New Roman"/>
                <w:i/>
                <w:iCs/>
              </w:rPr>
              <w:t xml:space="preserve"> 1,4-DCB/y</w:t>
            </w:r>
          </w:p>
        </w:tc>
        <w:tc>
          <w:tcPr>
            <w:tcW w:w="981" w:type="dxa"/>
            <w:tcBorders>
              <w:bottom w:val="single" w:sz="4" w:space="0" w:color="000000"/>
            </w:tcBorders>
            <w:shd w:val="clear" w:color="auto" w:fill="E7E6E6" w:themeFill="background2"/>
            <w:noWrap/>
            <w:hideMark/>
          </w:tcPr>
          <w:p w14:paraId="463D2014" w14:textId="77777777" w:rsidR="00F55AE0" w:rsidRPr="00EE037A" w:rsidRDefault="00F55AE0" w:rsidP="002133CE">
            <w:pPr>
              <w:ind w:firstLine="0"/>
              <w:jc w:val="center"/>
              <w:rPr>
                <w:rFonts w:ascii="Times New Roman" w:hAnsi="Times New Roman" w:cs="Times New Roman"/>
                <w:i/>
                <w:iCs/>
              </w:rPr>
            </w:pPr>
            <w:proofErr w:type="spellStart"/>
            <w:proofErr w:type="gramStart"/>
            <w:r w:rsidRPr="00EE037A">
              <w:rPr>
                <w:rFonts w:ascii="Times New Roman" w:hAnsi="Times New Roman" w:cs="Times New Roman"/>
                <w:i/>
                <w:iCs/>
              </w:rPr>
              <w:t>kg.eq</w:t>
            </w:r>
            <w:proofErr w:type="spellEnd"/>
            <w:proofErr w:type="gramEnd"/>
            <w:r w:rsidRPr="00EE037A">
              <w:rPr>
                <w:rFonts w:ascii="Times New Roman" w:hAnsi="Times New Roman" w:cs="Times New Roman"/>
                <w:i/>
                <w:iCs/>
              </w:rPr>
              <w:t xml:space="preserve"> </w:t>
            </w:r>
            <w:proofErr w:type="spellStart"/>
            <w:r w:rsidRPr="00EE037A">
              <w:rPr>
                <w:rFonts w:ascii="Times New Roman" w:hAnsi="Times New Roman" w:cs="Times New Roman"/>
                <w:i/>
                <w:iCs/>
              </w:rPr>
              <w:t>etilene</w:t>
            </w:r>
            <w:proofErr w:type="spellEnd"/>
            <w:r w:rsidRPr="00EE037A">
              <w:rPr>
                <w:rFonts w:ascii="Times New Roman" w:hAnsi="Times New Roman" w:cs="Times New Roman"/>
                <w:i/>
                <w:iCs/>
              </w:rPr>
              <w:t>/y</w:t>
            </w:r>
          </w:p>
        </w:tc>
        <w:tc>
          <w:tcPr>
            <w:tcW w:w="980" w:type="dxa"/>
            <w:tcBorders>
              <w:bottom w:val="single" w:sz="4" w:space="0" w:color="000000"/>
            </w:tcBorders>
            <w:shd w:val="clear" w:color="auto" w:fill="E7E6E6" w:themeFill="background2"/>
            <w:noWrap/>
            <w:hideMark/>
          </w:tcPr>
          <w:p w14:paraId="32047E20" w14:textId="77777777" w:rsidR="00F55AE0" w:rsidRPr="00EE037A" w:rsidRDefault="00F55AE0" w:rsidP="002133CE">
            <w:pPr>
              <w:ind w:firstLine="0"/>
              <w:jc w:val="center"/>
              <w:rPr>
                <w:rFonts w:ascii="Times New Roman" w:hAnsi="Times New Roman" w:cs="Times New Roman"/>
                <w:i/>
                <w:iCs/>
              </w:rPr>
            </w:pPr>
            <w:proofErr w:type="spellStart"/>
            <w:proofErr w:type="gramStart"/>
            <w:r w:rsidRPr="00EE037A">
              <w:rPr>
                <w:rFonts w:ascii="Times New Roman" w:hAnsi="Times New Roman" w:cs="Times New Roman"/>
                <w:i/>
                <w:iCs/>
              </w:rPr>
              <w:t>kg.eq</w:t>
            </w:r>
            <w:proofErr w:type="spellEnd"/>
            <w:proofErr w:type="gramEnd"/>
            <w:r w:rsidRPr="00EE037A">
              <w:rPr>
                <w:rFonts w:ascii="Times New Roman" w:hAnsi="Times New Roman" w:cs="Times New Roman"/>
                <w:i/>
                <w:iCs/>
              </w:rPr>
              <w:t xml:space="preserve"> PO4--/y</w:t>
            </w:r>
          </w:p>
        </w:tc>
        <w:tc>
          <w:tcPr>
            <w:tcW w:w="981" w:type="dxa"/>
            <w:tcBorders>
              <w:bottom w:val="single" w:sz="4" w:space="0" w:color="000000"/>
            </w:tcBorders>
            <w:shd w:val="clear" w:color="auto" w:fill="E7E6E6" w:themeFill="background2"/>
            <w:noWrap/>
            <w:hideMark/>
          </w:tcPr>
          <w:p w14:paraId="716769D0" w14:textId="77777777" w:rsidR="00F55AE0" w:rsidRPr="00EE037A" w:rsidRDefault="00F55AE0" w:rsidP="002133CE">
            <w:pPr>
              <w:ind w:firstLine="0"/>
              <w:jc w:val="center"/>
              <w:rPr>
                <w:rFonts w:ascii="Times New Roman" w:hAnsi="Times New Roman" w:cs="Times New Roman"/>
                <w:i/>
                <w:iCs/>
              </w:rPr>
            </w:pPr>
            <w:proofErr w:type="spellStart"/>
            <w:proofErr w:type="gramStart"/>
            <w:r w:rsidRPr="00EE037A">
              <w:rPr>
                <w:rFonts w:ascii="Times New Roman" w:hAnsi="Times New Roman" w:cs="Times New Roman"/>
                <w:i/>
                <w:iCs/>
              </w:rPr>
              <w:t>kg.eq</w:t>
            </w:r>
            <w:proofErr w:type="spellEnd"/>
            <w:proofErr w:type="gramEnd"/>
            <w:r w:rsidRPr="00EE037A">
              <w:rPr>
                <w:rFonts w:ascii="Times New Roman" w:hAnsi="Times New Roman" w:cs="Times New Roman"/>
                <w:i/>
                <w:iCs/>
              </w:rPr>
              <w:t xml:space="preserve"> SO2/y</w:t>
            </w:r>
          </w:p>
        </w:tc>
      </w:tr>
      <w:tr w:rsidR="00F55AE0" w:rsidRPr="00EE037A" w14:paraId="3AC7347B" w14:textId="77777777" w:rsidTr="00355A67">
        <w:trPr>
          <w:trHeight w:val="300"/>
        </w:trPr>
        <w:tc>
          <w:tcPr>
            <w:tcW w:w="1271" w:type="dxa"/>
            <w:vMerge w:val="restart"/>
            <w:tcBorders>
              <w:top w:val="single" w:sz="4" w:space="0" w:color="000000"/>
              <w:left w:val="single" w:sz="4" w:space="0" w:color="000000"/>
              <w:bottom w:val="single" w:sz="4" w:space="0" w:color="D0CECE" w:themeColor="background2" w:themeShade="E6"/>
              <w:right w:val="single" w:sz="4" w:space="0" w:color="D0CECE" w:themeColor="background2" w:themeShade="E6"/>
            </w:tcBorders>
            <w:shd w:val="clear" w:color="auto" w:fill="E7E6E6" w:themeFill="background2"/>
            <w:noWrap/>
            <w:hideMark/>
          </w:tcPr>
          <w:p w14:paraId="411AAEB7" w14:textId="079D59C5" w:rsidR="00F55AE0" w:rsidRPr="00EE037A" w:rsidRDefault="00F55AE0" w:rsidP="00F55AE0">
            <w:pPr>
              <w:ind w:firstLine="0"/>
              <w:rPr>
                <w:rFonts w:ascii="Times New Roman" w:hAnsi="Times New Roman" w:cs="Times New Roman"/>
                <w:b/>
                <w:bCs/>
              </w:rPr>
            </w:pPr>
            <w:r w:rsidRPr="00EE037A">
              <w:rPr>
                <w:rFonts w:ascii="Times New Roman" w:hAnsi="Times New Roman" w:cs="Times New Roman"/>
                <w:b/>
                <w:bCs/>
              </w:rPr>
              <w:t>Whole system</w:t>
            </w:r>
          </w:p>
        </w:tc>
        <w:tc>
          <w:tcPr>
            <w:tcW w:w="980" w:type="dxa"/>
            <w:tcBorders>
              <w:top w:val="single" w:sz="4" w:space="0" w:color="000000"/>
              <w:left w:val="single" w:sz="4" w:space="0" w:color="D0CECE" w:themeColor="background2" w:themeShade="E6"/>
              <w:bottom w:val="single" w:sz="4" w:space="0" w:color="D0CECE" w:themeColor="background2" w:themeShade="E6"/>
              <w:right w:val="single" w:sz="4" w:space="0" w:color="D0CECE" w:themeColor="background2" w:themeShade="E6"/>
            </w:tcBorders>
            <w:noWrap/>
          </w:tcPr>
          <w:p w14:paraId="37AD6877" w14:textId="3F752B32" w:rsidR="00F55AE0" w:rsidRPr="00F55AE0" w:rsidRDefault="00F55AE0" w:rsidP="002133CE">
            <w:pPr>
              <w:ind w:firstLine="0"/>
              <w:jc w:val="center"/>
              <w:rPr>
                <w:rFonts w:ascii="Times New Roman" w:hAnsi="Times New Roman" w:cs="Times New Roman"/>
              </w:rPr>
            </w:pPr>
            <w:r w:rsidRPr="00F55AE0">
              <w:rPr>
                <w:rFonts w:ascii="Times New Roman" w:hAnsi="Times New Roman" w:cs="Times New Roman"/>
              </w:rPr>
              <w:t>3.1E-04</w:t>
            </w:r>
          </w:p>
        </w:tc>
        <w:tc>
          <w:tcPr>
            <w:tcW w:w="980" w:type="dxa"/>
            <w:tcBorders>
              <w:top w:val="single" w:sz="4" w:space="0" w:color="000000"/>
              <w:left w:val="single" w:sz="4" w:space="0" w:color="D0CECE" w:themeColor="background2" w:themeShade="E6"/>
              <w:bottom w:val="single" w:sz="4" w:space="0" w:color="D0CECE" w:themeColor="background2" w:themeShade="E6"/>
              <w:right w:val="single" w:sz="4" w:space="0" w:color="D0CECE" w:themeColor="background2" w:themeShade="E6"/>
            </w:tcBorders>
            <w:noWrap/>
            <w:hideMark/>
          </w:tcPr>
          <w:p w14:paraId="128D69BC" w14:textId="77777777" w:rsidR="00F55AE0" w:rsidRPr="00EE037A" w:rsidRDefault="00F55AE0" w:rsidP="002133CE">
            <w:pPr>
              <w:ind w:firstLine="0"/>
              <w:jc w:val="center"/>
              <w:rPr>
                <w:rFonts w:ascii="Times New Roman" w:hAnsi="Times New Roman" w:cs="Times New Roman"/>
              </w:rPr>
            </w:pPr>
            <w:r w:rsidRPr="00EE037A">
              <w:rPr>
                <w:rFonts w:ascii="Times New Roman" w:hAnsi="Times New Roman" w:cs="Times New Roman"/>
              </w:rPr>
              <w:t>1.9E+01</w:t>
            </w:r>
          </w:p>
        </w:tc>
        <w:tc>
          <w:tcPr>
            <w:tcW w:w="981" w:type="dxa"/>
            <w:tcBorders>
              <w:top w:val="single" w:sz="4" w:space="0" w:color="000000"/>
              <w:left w:val="single" w:sz="4" w:space="0" w:color="D0CECE" w:themeColor="background2" w:themeShade="E6"/>
              <w:bottom w:val="single" w:sz="4" w:space="0" w:color="D0CECE" w:themeColor="background2" w:themeShade="E6"/>
              <w:right w:val="single" w:sz="4" w:space="0" w:color="D0CECE" w:themeColor="background2" w:themeShade="E6"/>
            </w:tcBorders>
            <w:noWrap/>
            <w:hideMark/>
          </w:tcPr>
          <w:p w14:paraId="561E163B" w14:textId="77777777" w:rsidR="00F55AE0" w:rsidRPr="00EE037A" w:rsidRDefault="00F55AE0" w:rsidP="002133CE">
            <w:pPr>
              <w:ind w:firstLine="0"/>
              <w:jc w:val="center"/>
              <w:rPr>
                <w:rFonts w:ascii="Times New Roman" w:hAnsi="Times New Roman" w:cs="Times New Roman"/>
              </w:rPr>
            </w:pPr>
            <w:r w:rsidRPr="00EE037A">
              <w:rPr>
                <w:rFonts w:ascii="Times New Roman" w:hAnsi="Times New Roman" w:cs="Times New Roman"/>
              </w:rPr>
              <w:t>1.6E+00</w:t>
            </w:r>
          </w:p>
        </w:tc>
        <w:tc>
          <w:tcPr>
            <w:tcW w:w="980" w:type="dxa"/>
            <w:tcBorders>
              <w:top w:val="single" w:sz="4" w:space="0" w:color="000000"/>
              <w:left w:val="single" w:sz="4" w:space="0" w:color="D0CECE" w:themeColor="background2" w:themeShade="E6"/>
              <w:bottom w:val="single" w:sz="4" w:space="0" w:color="D0CECE" w:themeColor="background2" w:themeShade="E6"/>
              <w:right w:val="single" w:sz="4" w:space="0" w:color="D0CECE" w:themeColor="background2" w:themeShade="E6"/>
            </w:tcBorders>
            <w:noWrap/>
            <w:hideMark/>
          </w:tcPr>
          <w:p w14:paraId="5B47B378" w14:textId="77777777" w:rsidR="00F55AE0" w:rsidRPr="00EE037A" w:rsidRDefault="00F55AE0" w:rsidP="002133CE">
            <w:pPr>
              <w:ind w:firstLine="0"/>
              <w:jc w:val="center"/>
              <w:rPr>
                <w:rFonts w:ascii="Times New Roman" w:hAnsi="Times New Roman" w:cs="Times New Roman"/>
              </w:rPr>
            </w:pPr>
            <w:r w:rsidRPr="00EE037A">
              <w:rPr>
                <w:rFonts w:ascii="Times New Roman" w:hAnsi="Times New Roman" w:cs="Times New Roman"/>
              </w:rPr>
              <w:t>2.3E-01</w:t>
            </w:r>
          </w:p>
        </w:tc>
        <w:tc>
          <w:tcPr>
            <w:tcW w:w="981" w:type="dxa"/>
            <w:tcBorders>
              <w:top w:val="single" w:sz="4" w:space="0" w:color="000000"/>
              <w:left w:val="single" w:sz="4" w:space="0" w:color="D0CECE" w:themeColor="background2" w:themeShade="E6"/>
              <w:bottom w:val="single" w:sz="4" w:space="0" w:color="D0CECE" w:themeColor="background2" w:themeShade="E6"/>
              <w:right w:val="single" w:sz="4" w:space="0" w:color="D0CECE" w:themeColor="background2" w:themeShade="E6"/>
            </w:tcBorders>
            <w:noWrap/>
            <w:hideMark/>
          </w:tcPr>
          <w:p w14:paraId="68BCDADB" w14:textId="77777777" w:rsidR="00F55AE0" w:rsidRPr="00EE037A" w:rsidRDefault="00F55AE0" w:rsidP="002133CE">
            <w:pPr>
              <w:ind w:firstLine="0"/>
              <w:jc w:val="center"/>
              <w:rPr>
                <w:rFonts w:ascii="Times New Roman" w:hAnsi="Times New Roman" w:cs="Times New Roman"/>
              </w:rPr>
            </w:pPr>
            <w:r w:rsidRPr="00EE037A">
              <w:rPr>
                <w:rFonts w:ascii="Times New Roman" w:hAnsi="Times New Roman" w:cs="Times New Roman"/>
              </w:rPr>
              <w:t>1.0E+00</w:t>
            </w:r>
          </w:p>
        </w:tc>
        <w:tc>
          <w:tcPr>
            <w:tcW w:w="980" w:type="dxa"/>
            <w:tcBorders>
              <w:top w:val="single" w:sz="4" w:space="0" w:color="000000"/>
              <w:left w:val="single" w:sz="4" w:space="0" w:color="D0CECE" w:themeColor="background2" w:themeShade="E6"/>
              <w:bottom w:val="single" w:sz="4" w:space="0" w:color="D0CECE" w:themeColor="background2" w:themeShade="E6"/>
              <w:right w:val="single" w:sz="4" w:space="0" w:color="D0CECE" w:themeColor="background2" w:themeShade="E6"/>
            </w:tcBorders>
            <w:noWrap/>
            <w:hideMark/>
          </w:tcPr>
          <w:p w14:paraId="302502B7" w14:textId="77777777" w:rsidR="00F55AE0" w:rsidRPr="00EE037A" w:rsidRDefault="00F55AE0" w:rsidP="002133CE">
            <w:pPr>
              <w:ind w:firstLine="0"/>
              <w:jc w:val="center"/>
              <w:rPr>
                <w:rFonts w:ascii="Times New Roman" w:hAnsi="Times New Roman" w:cs="Times New Roman"/>
              </w:rPr>
            </w:pPr>
            <w:r w:rsidRPr="00EE037A">
              <w:rPr>
                <w:rFonts w:ascii="Times New Roman" w:hAnsi="Times New Roman" w:cs="Times New Roman"/>
              </w:rPr>
              <w:t>5.4E+02</w:t>
            </w:r>
          </w:p>
        </w:tc>
        <w:tc>
          <w:tcPr>
            <w:tcW w:w="980" w:type="dxa"/>
            <w:tcBorders>
              <w:top w:val="single" w:sz="4" w:space="0" w:color="000000"/>
              <w:left w:val="single" w:sz="4" w:space="0" w:color="D0CECE" w:themeColor="background2" w:themeShade="E6"/>
              <w:bottom w:val="single" w:sz="4" w:space="0" w:color="D0CECE" w:themeColor="background2" w:themeShade="E6"/>
              <w:right w:val="single" w:sz="4" w:space="0" w:color="D0CECE" w:themeColor="background2" w:themeShade="E6"/>
            </w:tcBorders>
            <w:noWrap/>
            <w:hideMark/>
          </w:tcPr>
          <w:p w14:paraId="16E5E353" w14:textId="77777777" w:rsidR="00F55AE0" w:rsidRPr="00EE037A" w:rsidRDefault="00F55AE0" w:rsidP="002133CE">
            <w:pPr>
              <w:ind w:firstLine="0"/>
              <w:jc w:val="center"/>
              <w:rPr>
                <w:rFonts w:ascii="Times New Roman" w:hAnsi="Times New Roman" w:cs="Times New Roman"/>
              </w:rPr>
            </w:pPr>
            <w:r w:rsidRPr="00EE037A">
              <w:rPr>
                <w:rFonts w:ascii="Times New Roman" w:hAnsi="Times New Roman" w:cs="Times New Roman"/>
              </w:rPr>
              <w:t>2.4E+00</w:t>
            </w:r>
          </w:p>
        </w:tc>
        <w:tc>
          <w:tcPr>
            <w:tcW w:w="981" w:type="dxa"/>
            <w:tcBorders>
              <w:top w:val="single" w:sz="4" w:space="0" w:color="000000"/>
              <w:left w:val="single" w:sz="4" w:space="0" w:color="D0CECE" w:themeColor="background2" w:themeShade="E6"/>
              <w:bottom w:val="single" w:sz="4" w:space="0" w:color="D0CECE" w:themeColor="background2" w:themeShade="E6"/>
              <w:right w:val="single" w:sz="4" w:space="0" w:color="D0CECE" w:themeColor="background2" w:themeShade="E6"/>
            </w:tcBorders>
            <w:noWrap/>
            <w:hideMark/>
          </w:tcPr>
          <w:p w14:paraId="0C4EAD83" w14:textId="77777777" w:rsidR="00F55AE0" w:rsidRPr="00EE037A" w:rsidRDefault="00F55AE0" w:rsidP="002133CE">
            <w:pPr>
              <w:ind w:firstLine="0"/>
              <w:jc w:val="center"/>
              <w:rPr>
                <w:rFonts w:ascii="Times New Roman" w:hAnsi="Times New Roman" w:cs="Times New Roman"/>
              </w:rPr>
            </w:pPr>
            <w:r w:rsidRPr="00EE037A">
              <w:rPr>
                <w:rFonts w:ascii="Times New Roman" w:hAnsi="Times New Roman" w:cs="Times New Roman"/>
              </w:rPr>
              <w:t>4.7E+02</w:t>
            </w:r>
          </w:p>
        </w:tc>
        <w:tc>
          <w:tcPr>
            <w:tcW w:w="980" w:type="dxa"/>
            <w:tcBorders>
              <w:top w:val="single" w:sz="4" w:space="0" w:color="000000"/>
              <w:left w:val="single" w:sz="4" w:space="0" w:color="D0CECE" w:themeColor="background2" w:themeShade="E6"/>
              <w:bottom w:val="single" w:sz="4" w:space="0" w:color="D0CECE" w:themeColor="background2" w:themeShade="E6"/>
              <w:right w:val="single" w:sz="4" w:space="0" w:color="D0CECE" w:themeColor="background2" w:themeShade="E6"/>
            </w:tcBorders>
            <w:noWrap/>
            <w:hideMark/>
          </w:tcPr>
          <w:p w14:paraId="41634392" w14:textId="77777777" w:rsidR="00F55AE0" w:rsidRPr="00EE037A" w:rsidRDefault="00F55AE0" w:rsidP="002133CE">
            <w:pPr>
              <w:ind w:firstLine="0"/>
              <w:jc w:val="center"/>
              <w:rPr>
                <w:rFonts w:ascii="Times New Roman" w:hAnsi="Times New Roman" w:cs="Times New Roman"/>
              </w:rPr>
            </w:pPr>
            <w:r w:rsidRPr="00EE037A">
              <w:rPr>
                <w:rFonts w:ascii="Times New Roman" w:hAnsi="Times New Roman" w:cs="Times New Roman"/>
              </w:rPr>
              <w:t>4.6E-04</w:t>
            </w:r>
          </w:p>
        </w:tc>
        <w:tc>
          <w:tcPr>
            <w:tcW w:w="981" w:type="dxa"/>
            <w:tcBorders>
              <w:top w:val="single" w:sz="4" w:space="0" w:color="000000"/>
              <w:left w:val="single" w:sz="4" w:space="0" w:color="D0CECE" w:themeColor="background2" w:themeShade="E6"/>
              <w:bottom w:val="single" w:sz="4" w:space="0" w:color="D0CECE" w:themeColor="background2" w:themeShade="E6"/>
              <w:right w:val="single" w:sz="4" w:space="0" w:color="D0CECE" w:themeColor="background2" w:themeShade="E6"/>
            </w:tcBorders>
            <w:noWrap/>
            <w:hideMark/>
          </w:tcPr>
          <w:p w14:paraId="18240EBC" w14:textId="77777777" w:rsidR="00F55AE0" w:rsidRPr="00EE037A" w:rsidRDefault="00F55AE0" w:rsidP="002133CE">
            <w:pPr>
              <w:ind w:firstLine="0"/>
              <w:jc w:val="center"/>
              <w:rPr>
                <w:rFonts w:ascii="Times New Roman" w:hAnsi="Times New Roman" w:cs="Times New Roman"/>
              </w:rPr>
            </w:pPr>
            <w:r w:rsidRPr="00EE037A">
              <w:rPr>
                <w:rFonts w:ascii="Times New Roman" w:hAnsi="Times New Roman" w:cs="Times New Roman"/>
              </w:rPr>
              <w:t>5.9E-04</w:t>
            </w:r>
          </w:p>
        </w:tc>
        <w:tc>
          <w:tcPr>
            <w:tcW w:w="980" w:type="dxa"/>
            <w:tcBorders>
              <w:top w:val="single" w:sz="4" w:space="0" w:color="000000"/>
              <w:left w:val="single" w:sz="4" w:space="0" w:color="D0CECE" w:themeColor="background2" w:themeShade="E6"/>
              <w:bottom w:val="single" w:sz="4" w:space="0" w:color="D0CECE" w:themeColor="background2" w:themeShade="E6"/>
              <w:right w:val="single" w:sz="4" w:space="0" w:color="D0CECE" w:themeColor="background2" w:themeShade="E6"/>
            </w:tcBorders>
            <w:noWrap/>
            <w:hideMark/>
          </w:tcPr>
          <w:p w14:paraId="3A55FBD8" w14:textId="77777777" w:rsidR="00F55AE0" w:rsidRPr="00EE037A" w:rsidRDefault="00F55AE0" w:rsidP="002133CE">
            <w:pPr>
              <w:ind w:firstLine="0"/>
              <w:jc w:val="center"/>
              <w:rPr>
                <w:rFonts w:ascii="Times New Roman" w:hAnsi="Times New Roman" w:cs="Times New Roman"/>
              </w:rPr>
            </w:pPr>
            <w:r w:rsidRPr="00EE037A">
              <w:rPr>
                <w:rFonts w:ascii="Times New Roman" w:hAnsi="Times New Roman" w:cs="Times New Roman"/>
              </w:rPr>
              <w:t>2.0E-03</w:t>
            </w:r>
          </w:p>
        </w:tc>
        <w:tc>
          <w:tcPr>
            <w:tcW w:w="981" w:type="dxa"/>
            <w:tcBorders>
              <w:top w:val="single" w:sz="4" w:space="0" w:color="000000"/>
              <w:left w:val="single" w:sz="4" w:space="0" w:color="D0CECE" w:themeColor="background2" w:themeShade="E6"/>
              <w:bottom w:val="single" w:sz="4" w:space="0" w:color="D0CECE" w:themeColor="background2" w:themeShade="E6"/>
              <w:right w:val="single" w:sz="4" w:space="0" w:color="000000"/>
            </w:tcBorders>
            <w:noWrap/>
            <w:hideMark/>
          </w:tcPr>
          <w:p w14:paraId="0FAB5421" w14:textId="77777777" w:rsidR="00F55AE0" w:rsidRPr="00EE037A" w:rsidRDefault="00F55AE0" w:rsidP="002133CE">
            <w:pPr>
              <w:ind w:firstLine="0"/>
              <w:jc w:val="center"/>
              <w:rPr>
                <w:rFonts w:ascii="Times New Roman" w:hAnsi="Times New Roman" w:cs="Times New Roman"/>
              </w:rPr>
            </w:pPr>
            <w:r w:rsidRPr="00EE037A">
              <w:rPr>
                <w:rFonts w:ascii="Times New Roman" w:hAnsi="Times New Roman" w:cs="Times New Roman"/>
              </w:rPr>
              <w:t>1.2E-02</w:t>
            </w:r>
          </w:p>
        </w:tc>
      </w:tr>
      <w:tr w:rsidR="00F55AE0" w:rsidRPr="00EE037A" w14:paraId="30B047D6" w14:textId="77777777" w:rsidTr="00355A67">
        <w:trPr>
          <w:trHeight w:val="300"/>
        </w:trPr>
        <w:tc>
          <w:tcPr>
            <w:tcW w:w="1271" w:type="dxa"/>
            <w:vMerge/>
            <w:tcBorders>
              <w:top w:val="single" w:sz="4" w:space="0" w:color="D0CECE" w:themeColor="background2" w:themeShade="E6"/>
              <w:left w:val="single" w:sz="4" w:space="0" w:color="000000"/>
              <w:bottom w:val="single" w:sz="4" w:space="0" w:color="000000"/>
              <w:right w:val="single" w:sz="4" w:space="0" w:color="D0CECE" w:themeColor="background2" w:themeShade="E6"/>
            </w:tcBorders>
            <w:shd w:val="clear" w:color="auto" w:fill="E7E6E6" w:themeFill="background2"/>
            <w:hideMark/>
          </w:tcPr>
          <w:p w14:paraId="073518E5" w14:textId="77777777" w:rsidR="00F55AE0" w:rsidRPr="00EE037A" w:rsidRDefault="00F55AE0" w:rsidP="00F55AE0">
            <w:pPr>
              <w:ind w:firstLine="0"/>
              <w:rPr>
                <w:rFonts w:ascii="Times New Roman" w:hAnsi="Times New Roman" w:cs="Times New Roman"/>
                <w:b/>
                <w:bCs/>
              </w:rPr>
            </w:pPr>
          </w:p>
        </w:tc>
        <w:tc>
          <w:tcPr>
            <w:tcW w:w="980" w:type="dxa"/>
            <w:tcBorders>
              <w:top w:val="single" w:sz="4" w:space="0" w:color="D0CECE" w:themeColor="background2" w:themeShade="E6"/>
              <w:left w:val="single" w:sz="4" w:space="0" w:color="D0CECE" w:themeColor="background2" w:themeShade="E6"/>
              <w:bottom w:val="single" w:sz="4" w:space="0" w:color="000000"/>
              <w:right w:val="single" w:sz="4" w:space="0" w:color="D0CECE" w:themeColor="background2" w:themeShade="E6"/>
            </w:tcBorders>
            <w:noWrap/>
          </w:tcPr>
          <w:p w14:paraId="1B08C43D" w14:textId="363B70B8" w:rsidR="00F55AE0" w:rsidRPr="00F55AE0" w:rsidRDefault="00F55AE0" w:rsidP="002133CE">
            <w:pPr>
              <w:ind w:firstLine="0"/>
              <w:jc w:val="center"/>
              <w:rPr>
                <w:rFonts w:ascii="Times New Roman" w:hAnsi="Times New Roman" w:cs="Times New Roman"/>
                <w:b/>
                <w:bCs/>
              </w:rPr>
            </w:pPr>
            <w:r w:rsidRPr="00F55AE0">
              <w:rPr>
                <w:rFonts w:ascii="Times New Roman" w:hAnsi="Times New Roman" w:cs="Times New Roman"/>
                <w:b/>
                <w:bCs/>
              </w:rPr>
              <w:t>100%</w:t>
            </w:r>
          </w:p>
        </w:tc>
        <w:tc>
          <w:tcPr>
            <w:tcW w:w="980" w:type="dxa"/>
            <w:tcBorders>
              <w:top w:val="single" w:sz="4" w:space="0" w:color="D0CECE" w:themeColor="background2" w:themeShade="E6"/>
              <w:left w:val="single" w:sz="4" w:space="0" w:color="D0CECE" w:themeColor="background2" w:themeShade="E6"/>
              <w:bottom w:val="single" w:sz="4" w:space="0" w:color="000000"/>
              <w:right w:val="single" w:sz="4" w:space="0" w:color="D0CECE" w:themeColor="background2" w:themeShade="E6"/>
            </w:tcBorders>
            <w:noWrap/>
            <w:hideMark/>
          </w:tcPr>
          <w:p w14:paraId="3A5D10BB" w14:textId="77777777" w:rsidR="00F55AE0" w:rsidRPr="00EE037A" w:rsidRDefault="00F55AE0" w:rsidP="002133CE">
            <w:pPr>
              <w:ind w:firstLine="0"/>
              <w:jc w:val="center"/>
              <w:rPr>
                <w:rFonts w:ascii="Times New Roman" w:hAnsi="Times New Roman" w:cs="Times New Roman"/>
                <w:b/>
                <w:bCs/>
              </w:rPr>
            </w:pPr>
            <w:r w:rsidRPr="00EE037A">
              <w:rPr>
                <w:rFonts w:ascii="Times New Roman" w:hAnsi="Times New Roman" w:cs="Times New Roman"/>
                <w:b/>
                <w:bCs/>
              </w:rPr>
              <w:t>100%</w:t>
            </w:r>
          </w:p>
        </w:tc>
        <w:tc>
          <w:tcPr>
            <w:tcW w:w="981" w:type="dxa"/>
            <w:tcBorders>
              <w:top w:val="single" w:sz="4" w:space="0" w:color="D0CECE" w:themeColor="background2" w:themeShade="E6"/>
              <w:left w:val="single" w:sz="4" w:space="0" w:color="D0CECE" w:themeColor="background2" w:themeShade="E6"/>
              <w:bottom w:val="single" w:sz="4" w:space="0" w:color="000000"/>
              <w:right w:val="single" w:sz="4" w:space="0" w:color="D0CECE" w:themeColor="background2" w:themeShade="E6"/>
            </w:tcBorders>
            <w:noWrap/>
            <w:hideMark/>
          </w:tcPr>
          <w:p w14:paraId="1F57B518" w14:textId="77777777" w:rsidR="00F55AE0" w:rsidRPr="00EE037A" w:rsidRDefault="00F55AE0" w:rsidP="002133CE">
            <w:pPr>
              <w:ind w:firstLine="0"/>
              <w:jc w:val="center"/>
              <w:rPr>
                <w:rFonts w:ascii="Times New Roman" w:hAnsi="Times New Roman" w:cs="Times New Roman"/>
                <w:b/>
                <w:bCs/>
              </w:rPr>
            </w:pPr>
            <w:r w:rsidRPr="00EE037A">
              <w:rPr>
                <w:rFonts w:ascii="Times New Roman" w:hAnsi="Times New Roman" w:cs="Times New Roman"/>
                <w:b/>
                <w:bCs/>
              </w:rPr>
              <w:t>100%</w:t>
            </w:r>
          </w:p>
        </w:tc>
        <w:tc>
          <w:tcPr>
            <w:tcW w:w="980" w:type="dxa"/>
            <w:tcBorders>
              <w:top w:val="single" w:sz="4" w:space="0" w:color="D0CECE" w:themeColor="background2" w:themeShade="E6"/>
              <w:left w:val="single" w:sz="4" w:space="0" w:color="D0CECE" w:themeColor="background2" w:themeShade="E6"/>
              <w:bottom w:val="single" w:sz="4" w:space="0" w:color="000000"/>
              <w:right w:val="single" w:sz="4" w:space="0" w:color="D0CECE" w:themeColor="background2" w:themeShade="E6"/>
            </w:tcBorders>
            <w:noWrap/>
            <w:hideMark/>
          </w:tcPr>
          <w:p w14:paraId="02CB276C" w14:textId="77777777" w:rsidR="00F55AE0" w:rsidRPr="00EE037A" w:rsidRDefault="00F55AE0" w:rsidP="002133CE">
            <w:pPr>
              <w:ind w:firstLine="0"/>
              <w:jc w:val="center"/>
              <w:rPr>
                <w:rFonts w:ascii="Times New Roman" w:hAnsi="Times New Roman" w:cs="Times New Roman"/>
                <w:b/>
                <w:bCs/>
              </w:rPr>
            </w:pPr>
            <w:r w:rsidRPr="00EE037A">
              <w:rPr>
                <w:rFonts w:ascii="Times New Roman" w:hAnsi="Times New Roman" w:cs="Times New Roman"/>
                <w:b/>
                <w:bCs/>
              </w:rPr>
              <w:t>100%</w:t>
            </w:r>
          </w:p>
        </w:tc>
        <w:tc>
          <w:tcPr>
            <w:tcW w:w="981" w:type="dxa"/>
            <w:tcBorders>
              <w:top w:val="single" w:sz="4" w:space="0" w:color="D0CECE" w:themeColor="background2" w:themeShade="E6"/>
              <w:left w:val="single" w:sz="4" w:space="0" w:color="D0CECE" w:themeColor="background2" w:themeShade="E6"/>
              <w:bottom w:val="single" w:sz="4" w:space="0" w:color="000000"/>
              <w:right w:val="single" w:sz="4" w:space="0" w:color="D0CECE" w:themeColor="background2" w:themeShade="E6"/>
            </w:tcBorders>
            <w:noWrap/>
            <w:hideMark/>
          </w:tcPr>
          <w:p w14:paraId="46B41B92" w14:textId="77777777" w:rsidR="00F55AE0" w:rsidRPr="00EE037A" w:rsidRDefault="00F55AE0" w:rsidP="002133CE">
            <w:pPr>
              <w:ind w:firstLine="0"/>
              <w:jc w:val="center"/>
              <w:rPr>
                <w:rFonts w:ascii="Times New Roman" w:hAnsi="Times New Roman" w:cs="Times New Roman"/>
                <w:b/>
                <w:bCs/>
              </w:rPr>
            </w:pPr>
            <w:r w:rsidRPr="00EE037A">
              <w:rPr>
                <w:rFonts w:ascii="Times New Roman" w:hAnsi="Times New Roman" w:cs="Times New Roman"/>
                <w:b/>
                <w:bCs/>
              </w:rPr>
              <w:t>100%</w:t>
            </w:r>
          </w:p>
        </w:tc>
        <w:tc>
          <w:tcPr>
            <w:tcW w:w="980" w:type="dxa"/>
            <w:tcBorders>
              <w:top w:val="single" w:sz="4" w:space="0" w:color="D0CECE" w:themeColor="background2" w:themeShade="E6"/>
              <w:left w:val="single" w:sz="4" w:space="0" w:color="D0CECE" w:themeColor="background2" w:themeShade="E6"/>
              <w:bottom w:val="single" w:sz="4" w:space="0" w:color="000000"/>
              <w:right w:val="single" w:sz="4" w:space="0" w:color="D0CECE" w:themeColor="background2" w:themeShade="E6"/>
            </w:tcBorders>
            <w:noWrap/>
            <w:hideMark/>
          </w:tcPr>
          <w:p w14:paraId="069298DF" w14:textId="77777777" w:rsidR="00F55AE0" w:rsidRPr="00EE037A" w:rsidRDefault="00F55AE0" w:rsidP="002133CE">
            <w:pPr>
              <w:ind w:firstLine="0"/>
              <w:jc w:val="center"/>
              <w:rPr>
                <w:rFonts w:ascii="Times New Roman" w:hAnsi="Times New Roman" w:cs="Times New Roman"/>
                <w:b/>
                <w:bCs/>
              </w:rPr>
            </w:pPr>
            <w:r w:rsidRPr="00EE037A">
              <w:rPr>
                <w:rFonts w:ascii="Times New Roman" w:hAnsi="Times New Roman" w:cs="Times New Roman"/>
                <w:b/>
                <w:bCs/>
              </w:rPr>
              <w:t>100%</w:t>
            </w:r>
          </w:p>
        </w:tc>
        <w:tc>
          <w:tcPr>
            <w:tcW w:w="980" w:type="dxa"/>
            <w:tcBorders>
              <w:top w:val="single" w:sz="4" w:space="0" w:color="D0CECE" w:themeColor="background2" w:themeShade="E6"/>
              <w:left w:val="single" w:sz="4" w:space="0" w:color="D0CECE" w:themeColor="background2" w:themeShade="E6"/>
              <w:bottom w:val="single" w:sz="4" w:space="0" w:color="000000"/>
              <w:right w:val="single" w:sz="4" w:space="0" w:color="D0CECE" w:themeColor="background2" w:themeShade="E6"/>
            </w:tcBorders>
            <w:noWrap/>
            <w:hideMark/>
          </w:tcPr>
          <w:p w14:paraId="40FF4B8C" w14:textId="77777777" w:rsidR="00F55AE0" w:rsidRPr="00EE037A" w:rsidRDefault="00F55AE0" w:rsidP="002133CE">
            <w:pPr>
              <w:ind w:firstLine="0"/>
              <w:jc w:val="center"/>
              <w:rPr>
                <w:rFonts w:ascii="Times New Roman" w:hAnsi="Times New Roman" w:cs="Times New Roman"/>
                <w:b/>
                <w:bCs/>
              </w:rPr>
            </w:pPr>
            <w:r w:rsidRPr="00EE037A">
              <w:rPr>
                <w:rFonts w:ascii="Times New Roman" w:hAnsi="Times New Roman" w:cs="Times New Roman"/>
                <w:b/>
                <w:bCs/>
              </w:rPr>
              <w:t>100%</w:t>
            </w:r>
          </w:p>
        </w:tc>
        <w:tc>
          <w:tcPr>
            <w:tcW w:w="981" w:type="dxa"/>
            <w:tcBorders>
              <w:top w:val="single" w:sz="4" w:space="0" w:color="D0CECE" w:themeColor="background2" w:themeShade="E6"/>
              <w:left w:val="single" w:sz="4" w:space="0" w:color="D0CECE" w:themeColor="background2" w:themeShade="E6"/>
              <w:bottom w:val="single" w:sz="4" w:space="0" w:color="000000"/>
              <w:right w:val="single" w:sz="4" w:space="0" w:color="D0CECE" w:themeColor="background2" w:themeShade="E6"/>
            </w:tcBorders>
            <w:noWrap/>
            <w:hideMark/>
          </w:tcPr>
          <w:p w14:paraId="1D021DF7" w14:textId="77777777" w:rsidR="00F55AE0" w:rsidRPr="00EE037A" w:rsidRDefault="00F55AE0" w:rsidP="002133CE">
            <w:pPr>
              <w:ind w:firstLine="0"/>
              <w:jc w:val="center"/>
              <w:rPr>
                <w:rFonts w:ascii="Times New Roman" w:hAnsi="Times New Roman" w:cs="Times New Roman"/>
                <w:b/>
                <w:bCs/>
              </w:rPr>
            </w:pPr>
            <w:r w:rsidRPr="00EE037A">
              <w:rPr>
                <w:rFonts w:ascii="Times New Roman" w:hAnsi="Times New Roman" w:cs="Times New Roman"/>
                <w:b/>
                <w:bCs/>
              </w:rPr>
              <w:t>100%</w:t>
            </w:r>
          </w:p>
        </w:tc>
        <w:tc>
          <w:tcPr>
            <w:tcW w:w="980" w:type="dxa"/>
            <w:tcBorders>
              <w:top w:val="single" w:sz="4" w:space="0" w:color="D0CECE" w:themeColor="background2" w:themeShade="E6"/>
              <w:left w:val="single" w:sz="4" w:space="0" w:color="D0CECE" w:themeColor="background2" w:themeShade="E6"/>
              <w:bottom w:val="single" w:sz="4" w:space="0" w:color="000000"/>
              <w:right w:val="single" w:sz="4" w:space="0" w:color="D0CECE" w:themeColor="background2" w:themeShade="E6"/>
            </w:tcBorders>
            <w:noWrap/>
            <w:hideMark/>
          </w:tcPr>
          <w:p w14:paraId="754459FB" w14:textId="77777777" w:rsidR="00F55AE0" w:rsidRPr="00EE037A" w:rsidRDefault="00F55AE0" w:rsidP="002133CE">
            <w:pPr>
              <w:ind w:firstLine="0"/>
              <w:jc w:val="center"/>
              <w:rPr>
                <w:rFonts w:ascii="Times New Roman" w:hAnsi="Times New Roman" w:cs="Times New Roman"/>
                <w:b/>
                <w:bCs/>
              </w:rPr>
            </w:pPr>
            <w:r w:rsidRPr="00EE037A">
              <w:rPr>
                <w:rFonts w:ascii="Times New Roman" w:hAnsi="Times New Roman" w:cs="Times New Roman"/>
                <w:b/>
                <w:bCs/>
              </w:rPr>
              <w:t>100%</w:t>
            </w:r>
          </w:p>
        </w:tc>
        <w:tc>
          <w:tcPr>
            <w:tcW w:w="981" w:type="dxa"/>
            <w:tcBorders>
              <w:top w:val="single" w:sz="4" w:space="0" w:color="D0CECE" w:themeColor="background2" w:themeShade="E6"/>
              <w:left w:val="single" w:sz="4" w:space="0" w:color="D0CECE" w:themeColor="background2" w:themeShade="E6"/>
              <w:bottom w:val="single" w:sz="4" w:space="0" w:color="000000"/>
              <w:right w:val="single" w:sz="4" w:space="0" w:color="D0CECE" w:themeColor="background2" w:themeShade="E6"/>
            </w:tcBorders>
            <w:noWrap/>
            <w:hideMark/>
          </w:tcPr>
          <w:p w14:paraId="5A3CD670" w14:textId="77777777" w:rsidR="00F55AE0" w:rsidRPr="00EE037A" w:rsidRDefault="00F55AE0" w:rsidP="002133CE">
            <w:pPr>
              <w:ind w:firstLine="0"/>
              <w:jc w:val="center"/>
              <w:rPr>
                <w:rFonts w:ascii="Times New Roman" w:hAnsi="Times New Roman" w:cs="Times New Roman"/>
                <w:b/>
                <w:bCs/>
              </w:rPr>
            </w:pPr>
            <w:r w:rsidRPr="00EE037A">
              <w:rPr>
                <w:rFonts w:ascii="Times New Roman" w:hAnsi="Times New Roman" w:cs="Times New Roman"/>
                <w:b/>
                <w:bCs/>
              </w:rPr>
              <w:t>100%</w:t>
            </w:r>
          </w:p>
        </w:tc>
        <w:tc>
          <w:tcPr>
            <w:tcW w:w="980" w:type="dxa"/>
            <w:tcBorders>
              <w:top w:val="single" w:sz="4" w:space="0" w:color="D0CECE" w:themeColor="background2" w:themeShade="E6"/>
              <w:left w:val="single" w:sz="4" w:space="0" w:color="D0CECE" w:themeColor="background2" w:themeShade="E6"/>
              <w:bottom w:val="single" w:sz="4" w:space="0" w:color="000000"/>
              <w:right w:val="single" w:sz="4" w:space="0" w:color="D0CECE" w:themeColor="background2" w:themeShade="E6"/>
            </w:tcBorders>
            <w:noWrap/>
            <w:hideMark/>
          </w:tcPr>
          <w:p w14:paraId="6AFB6206" w14:textId="77777777" w:rsidR="00F55AE0" w:rsidRPr="00EE037A" w:rsidRDefault="00F55AE0" w:rsidP="002133CE">
            <w:pPr>
              <w:ind w:firstLine="0"/>
              <w:jc w:val="center"/>
              <w:rPr>
                <w:rFonts w:ascii="Times New Roman" w:hAnsi="Times New Roman" w:cs="Times New Roman"/>
                <w:b/>
                <w:bCs/>
              </w:rPr>
            </w:pPr>
            <w:r w:rsidRPr="00EE037A">
              <w:rPr>
                <w:rFonts w:ascii="Times New Roman" w:hAnsi="Times New Roman" w:cs="Times New Roman"/>
                <w:b/>
                <w:bCs/>
              </w:rPr>
              <w:t>100%</w:t>
            </w:r>
          </w:p>
        </w:tc>
        <w:tc>
          <w:tcPr>
            <w:tcW w:w="981" w:type="dxa"/>
            <w:tcBorders>
              <w:top w:val="single" w:sz="4" w:space="0" w:color="D0CECE" w:themeColor="background2" w:themeShade="E6"/>
              <w:left w:val="single" w:sz="4" w:space="0" w:color="D0CECE" w:themeColor="background2" w:themeShade="E6"/>
              <w:bottom w:val="single" w:sz="4" w:space="0" w:color="000000"/>
              <w:right w:val="single" w:sz="4" w:space="0" w:color="000000"/>
            </w:tcBorders>
            <w:noWrap/>
            <w:hideMark/>
          </w:tcPr>
          <w:p w14:paraId="48EC6A21" w14:textId="77777777" w:rsidR="00F55AE0" w:rsidRPr="00EE037A" w:rsidRDefault="00F55AE0" w:rsidP="002133CE">
            <w:pPr>
              <w:ind w:firstLine="0"/>
              <w:jc w:val="center"/>
              <w:rPr>
                <w:rFonts w:ascii="Times New Roman" w:hAnsi="Times New Roman" w:cs="Times New Roman"/>
                <w:b/>
                <w:bCs/>
              </w:rPr>
            </w:pPr>
            <w:r w:rsidRPr="00EE037A">
              <w:rPr>
                <w:rFonts w:ascii="Times New Roman" w:hAnsi="Times New Roman" w:cs="Times New Roman"/>
                <w:b/>
                <w:bCs/>
              </w:rPr>
              <w:t>100%</w:t>
            </w:r>
          </w:p>
        </w:tc>
      </w:tr>
      <w:tr w:rsidR="00F55AE0" w:rsidRPr="00EE037A" w14:paraId="6F38C04E" w14:textId="77777777" w:rsidTr="00355A67">
        <w:trPr>
          <w:trHeight w:val="300"/>
        </w:trPr>
        <w:tc>
          <w:tcPr>
            <w:tcW w:w="1271" w:type="dxa"/>
            <w:vMerge w:val="restart"/>
            <w:tcBorders>
              <w:top w:val="single" w:sz="4" w:space="0" w:color="000000"/>
              <w:left w:val="single" w:sz="4" w:space="0" w:color="000000"/>
              <w:bottom w:val="single" w:sz="4" w:space="0" w:color="D0CECE" w:themeColor="background2" w:themeShade="E6"/>
              <w:right w:val="single" w:sz="4" w:space="0" w:color="D0CECE" w:themeColor="background2" w:themeShade="E6"/>
            </w:tcBorders>
            <w:shd w:val="clear" w:color="auto" w:fill="E7E6E6" w:themeFill="background2"/>
            <w:noWrap/>
            <w:hideMark/>
          </w:tcPr>
          <w:p w14:paraId="75C09A08" w14:textId="41FE99A1" w:rsidR="00F55AE0" w:rsidRPr="00EE037A" w:rsidRDefault="00F55AE0" w:rsidP="00F55AE0">
            <w:pPr>
              <w:ind w:firstLine="0"/>
              <w:rPr>
                <w:rFonts w:ascii="Times New Roman" w:hAnsi="Times New Roman" w:cs="Times New Roman"/>
                <w:b/>
                <w:bCs/>
              </w:rPr>
            </w:pPr>
            <w:r w:rsidRPr="00EE037A">
              <w:rPr>
                <w:rFonts w:ascii="Times New Roman" w:hAnsi="Times New Roman" w:cs="Times New Roman"/>
                <w:b/>
                <w:bCs/>
              </w:rPr>
              <w:t>Cables</w:t>
            </w:r>
          </w:p>
        </w:tc>
        <w:tc>
          <w:tcPr>
            <w:tcW w:w="980" w:type="dxa"/>
            <w:tcBorders>
              <w:top w:val="single" w:sz="4" w:space="0" w:color="000000"/>
              <w:left w:val="single" w:sz="4" w:space="0" w:color="D0CECE" w:themeColor="background2" w:themeShade="E6"/>
              <w:bottom w:val="single" w:sz="4" w:space="0" w:color="D0CECE" w:themeColor="background2" w:themeShade="E6"/>
              <w:right w:val="single" w:sz="4" w:space="0" w:color="D0CECE" w:themeColor="background2" w:themeShade="E6"/>
            </w:tcBorders>
            <w:noWrap/>
          </w:tcPr>
          <w:p w14:paraId="78E21512" w14:textId="6E352A27" w:rsidR="00F55AE0" w:rsidRPr="00EE037A" w:rsidRDefault="00F55AE0" w:rsidP="002133CE">
            <w:pPr>
              <w:ind w:firstLine="0"/>
              <w:jc w:val="center"/>
              <w:rPr>
                <w:rFonts w:ascii="Times New Roman" w:hAnsi="Times New Roman" w:cs="Times New Roman"/>
              </w:rPr>
            </w:pPr>
            <w:r w:rsidRPr="00EE037A">
              <w:rPr>
                <w:rFonts w:ascii="Times New Roman" w:hAnsi="Times New Roman" w:cs="Times New Roman"/>
              </w:rPr>
              <w:t>2.6E-04</w:t>
            </w:r>
          </w:p>
        </w:tc>
        <w:tc>
          <w:tcPr>
            <w:tcW w:w="980" w:type="dxa"/>
            <w:tcBorders>
              <w:top w:val="single" w:sz="4" w:space="0" w:color="000000"/>
              <w:left w:val="single" w:sz="4" w:space="0" w:color="D0CECE" w:themeColor="background2" w:themeShade="E6"/>
              <w:bottom w:val="single" w:sz="4" w:space="0" w:color="D0CECE" w:themeColor="background2" w:themeShade="E6"/>
              <w:right w:val="single" w:sz="4" w:space="0" w:color="D0CECE" w:themeColor="background2" w:themeShade="E6"/>
            </w:tcBorders>
            <w:noWrap/>
            <w:hideMark/>
          </w:tcPr>
          <w:p w14:paraId="144F5099" w14:textId="77777777" w:rsidR="00F55AE0" w:rsidRPr="00EE037A" w:rsidRDefault="00F55AE0" w:rsidP="002133CE">
            <w:pPr>
              <w:ind w:firstLine="0"/>
              <w:jc w:val="center"/>
              <w:rPr>
                <w:rFonts w:ascii="Times New Roman" w:hAnsi="Times New Roman" w:cs="Times New Roman"/>
              </w:rPr>
            </w:pPr>
            <w:r w:rsidRPr="00EE037A">
              <w:rPr>
                <w:rFonts w:ascii="Times New Roman" w:hAnsi="Times New Roman" w:cs="Times New Roman"/>
              </w:rPr>
              <w:t>8.8E+00</w:t>
            </w:r>
          </w:p>
        </w:tc>
        <w:tc>
          <w:tcPr>
            <w:tcW w:w="981" w:type="dxa"/>
            <w:tcBorders>
              <w:top w:val="single" w:sz="4" w:space="0" w:color="000000"/>
              <w:left w:val="single" w:sz="4" w:space="0" w:color="D0CECE" w:themeColor="background2" w:themeShade="E6"/>
              <w:bottom w:val="single" w:sz="4" w:space="0" w:color="D0CECE" w:themeColor="background2" w:themeShade="E6"/>
              <w:right w:val="single" w:sz="4" w:space="0" w:color="D0CECE" w:themeColor="background2" w:themeShade="E6"/>
            </w:tcBorders>
            <w:noWrap/>
            <w:hideMark/>
          </w:tcPr>
          <w:p w14:paraId="41D3B734" w14:textId="77777777" w:rsidR="00F55AE0" w:rsidRPr="00EE037A" w:rsidRDefault="00F55AE0" w:rsidP="002133CE">
            <w:pPr>
              <w:ind w:firstLine="0"/>
              <w:jc w:val="center"/>
              <w:rPr>
                <w:rFonts w:ascii="Times New Roman" w:hAnsi="Times New Roman" w:cs="Times New Roman"/>
              </w:rPr>
            </w:pPr>
            <w:r w:rsidRPr="00EE037A">
              <w:rPr>
                <w:rFonts w:ascii="Times New Roman" w:hAnsi="Times New Roman" w:cs="Times New Roman"/>
              </w:rPr>
              <w:t>5.9E-01</w:t>
            </w:r>
          </w:p>
        </w:tc>
        <w:tc>
          <w:tcPr>
            <w:tcW w:w="980" w:type="dxa"/>
            <w:tcBorders>
              <w:top w:val="single" w:sz="4" w:space="0" w:color="000000"/>
              <w:left w:val="single" w:sz="4" w:space="0" w:color="D0CECE" w:themeColor="background2" w:themeShade="E6"/>
              <w:bottom w:val="single" w:sz="4" w:space="0" w:color="D0CECE" w:themeColor="background2" w:themeShade="E6"/>
              <w:right w:val="single" w:sz="4" w:space="0" w:color="D0CECE" w:themeColor="background2" w:themeShade="E6"/>
            </w:tcBorders>
            <w:noWrap/>
            <w:hideMark/>
          </w:tcPr>
          <w:p w14:paraId="72281383" w14:textId="77777777" w:rsidR="00F55AE0" w:rsidRPr="00EE037A" w:rsidRDefault="00F55AE0" w:rsidP="002133CE">
            <w:pPr>
              <w:ind w:firstLine="0"/>
              <w:jc w:val="center"/>
              <w:rPr>
                <w:rFonts w:ascii="Times New Roman" w:hAnsi="Times New Roman" w:cs="Times New Roman"/>
              </w:rPr>
            </w:pPr>
            <w:r w:rsidRPr="00EE037A">
              <w:rPr>
                <w:rFonts w:ascii="Times New Roman" w:hAnsi="Times New Roman" w:cs="Times New Roman"/>
              </w:rPr>
              <w:t>2.2E-01</w:t>
            </w:r>
          </w:p>
        </w:tc>
        <w:tc>
          <w:tcPr>
            <w:tcW w:w="981" w:type="dxa"/>
            <w:tcBorders>
              <w:top w:val="single" w:sz="4" w:space="0" w:color="000000"/>
              <w:left w:val="single" w:sz="4" w:space="0" w:color="D0CECE" w:themeColor="background2" w:themeShade="E6"/>
              <w:bottom w:val="single" w:sz="4" w:space="0" w:color="D0CECE" w:themeColor="background2" w:themeShade="E6"/>
              <w:right w:val="single" w:sz="4" w:space="0" w:color="D0CECE" w:themeColor="background2" w:themeShade="E6"/>
            </w:tcBorders>
            <w:noWrap/>
            <w:hideMark/>
          </w:tcPr>
          <w:p w14:paraId="06818FB0" w14:textId="77777777" w:rsidR="00F55AE0" w:rsidRPr="00EE037A" w:rsidRDefault="00F55AE0" w:rsidP="002133CE">
            <w:pPr>
              <w:ind w:firstLine="0"/>
              <w:jc w:val="center"/>
              <w:rPr>
                <w:rFonts w:ascii="Times New Roman" w:hAnsi="Times New Roman" w:cs="Times New Roman"/>
              </w:rPr>
            </w:pPr>
            <w:r w:rsidRPr="00EE037A">
              <w:rPr>
                <w:rFonts w:ascii="Times New Roman" w:hAnsi="Times New Roman" w:cs="Times New Roman"/>
              </w:rPr>
              <w:t>1.0E+00</w:t>
            </w:r>
          </w:p>
        </w:tc>
        <w:tc>
          <w:tcPr>
            <w:tcW w:w="980" w:type="dxa"/>
            <w:tcBorders>
              <w:top w:val="single" w:sz="4" w:space="0" w:color="000000"/>
              <w:left w:val="single" w:sz="4" w:space="0" w:color="D0CECE" w:themeColor="background2" w:themeShade="E6"/>
              <w:bottom w:val="single" w:sz="4" w:space="0" w:color="D0CECE" w:themeColor="background2" w:themeShade="E6"/>
              <w:right w:val="single" w:sz="4" w:space="0" w:color="D0CECE" w:themeColor="background2" w:themeShade="E6"/>
            </w:tcBorders>
            <w:noWrap/>
            <w:hideMark/>
          </w:tcPr>
          <w:p w14:paraId="33721999" w14:textId="77777777" w:rsidR="00F55AE0" w:rsidRPr="00EE037A" w:rsidRDefault="00F55AE0" w:rsidP="002133CE">
            <w:pPr>
              <w:ind w:firstLine="0"/>
              <w:jc w:val="center"/>
              <w:rPr>
                <w:rFonts w:ascii="Times New Roman" w:hAnsi="Times New Roman" w:cs="Times New Roman"/>
              </w:rPr>
            </w:pPr>
            <w:r w:rsidRPr="00EE037A">
              <w:rPr>
                <w:rFonts w:ascii="Times New Roman" w:hAnsi="Times New Roman" w:cs="Times New Roman"/>
              </w:rPr>
              <w:t>5.4E+02</w:t>
            </w:r>
          </w:p>
        </w:tc>
        <w:tc>
          <w:tcPr>
            <w:tcW w:w="980" w:type="dxa"/>
            <w:tcBorders>
              <w:top w:val="single" w:sz="4" w:space="0" w:color="000000"/>
              <w:left w:val="single" w:sz="4" w:space="0" w:color="D0CECE" w:themeColor="background2" w:themeShade="E6"/>
              <w:bottom w:val="single" w:sz="4" w:space="0" w:color="D0CECE" w:themeColor="background2" w:themeShade="E6"/>
              <w:right w:val="single" w:sz="4" w:space="0" w:color="D0CECE" w:themeColor="background2" w:themeShade="E6"/>
            </w:tcBorders>
            <w:noWrap/>
            <w:hideMark/>
          </w:tcPr>
          <w:p w14:paraId="3B4CC113" w14:textId="77777777" w:rsidR="00F55AE0" w:rsidRPr="00EE037A" w:rsidRDefault="00F55AE0" w:rsidP="002133CE">
            <w:pPr>
              <w:ind w:firstLine="0"/>
              <w:jc w:val="center"/>
              <w:rPr>
                <w:rFonts w:ascii="Times New Roman" w:hAnsi="Times New Roman" w:cs="Times New Roman"/>
              </w:rPr>
            </w:pPr>
            <w:r w:rsidRPr="00EE037A">
              <w:rPr>
                <w:rFonts w:ascii="Times New Roman" w:hAnsi="Times New Roman" w:cs="Times New Roman"/>
              </w:rPr>
              <w:t>2.4E+00</w:t>
            </w:r>
          </w:p>
        </w:tc>
        <w:tc>
          <w:tcPr>
            <w:tcW w:w="981" w:type="dxa"/>
            <w:tcBorders>
              <w:top w:val="single" w:sz="4" w:space="0" w:color="000000"/>
              <w:left w:val="single" w:sz="4" w:space="0" w:color="D0CECE" w:themeColor="background2" w:themeShade="E6"/>
              <w:bottom w:val="single" w:sz="4" w:space="0" w:color="D0CECE" w:themeColor="background2" w:themeShade="E6"/>
              <w:right w:val="single" w:sz="4" w:space="0" w:color="D0CECE" w:themeColor="background2" w:themeShade="E6"/>
            </w:tcBorders>
            <w:noWrap/>
            <w:hideMark/>
          </w:tcPr>
          <w:p w14:paraId="0A97BC1D" w14:textId="77777777" w:rsidR="00F55AE0" w:rsidRPr="00EE037A" w:rsidRDefault="00F55AE0" w:rsidP="002133CE">
            <w:pPr>
              <w:ind w:firstLine="0"/>
              <w:jc w:val="center"/>
              <w:rPr>
                <w:rFonts w:ascii="Times New Roman" w:hAnsi="Times New Roman" w:cs="Times New Roman"/>
              </w:rPr>
            </w:pPr>
            <w:r w:rsidRPr="00EE037A">
              <w:rPr>
                <w:rFonts w:ascii="Times New Roman" w:hAnsi="Times New Roman" w:cs="Times New Roman"/>
              </w:rPr>
              <w:t>4.7E+02</w:t>
            </w:r>
          </w:p>
        </w:tc>
        <w:tc>
          <w:tcPr>
            <w:tcW w:w="980" w:type="dxa"/>
            <w:tcBorders>
              <w:top w:val="single" w:sz="4" w:space="0" w:color="000000"/>
              <w:left w:val="single" w:sz="4" w:space="0" w:color="D0CECE" w:themeColor="background2" w:themeShade="E6"/>
              <w:bottom w:val="single" w:sz="4" w:space="0" w:color="D0CECE" w:themeColor="background2" w:themeShade="E6"/>
              <w:right w:val="single" w:sz="4" w:space="0" w:color="D0CECE" w:themeColor="background2" w:themeShade="E6"/>
            </w:tcBorders>
            <w:noWrap/>
            <w:hideMark/>
          </w:tcPr>
          <w:p w14:paraId="7A185F93" w14:textId="77777777" w:rsidR="00F55AE0" w:rsidRPr="00EE037A" w:rsidRDefault="00F55AE0" w:rsidP="002133CE">
            <w:pPr>
              <w:ind w:firstLine="0"/>
              <w:jc w:val="center"/>
              <w:rPr>
                <w:rFonts w:ascii="Times New Roman" w:hAnsi="Times New Roman" w:cs="Times New Roman"/>
              </w:rPr>
            </w:pPr>
            <w:r w:rsidRPr="00EE037A">
              <w:rPr>
                <w:rFonts w:ascii="Times New Roman" w:hAnsi="Times New Roman" w:cs="Times New Roman"/>
              </w:rPr>
              <w:t>1.9E-04</w:t>
            </w:r>
          </w:p>
        </w:tc>
        <w:tc>
          <w:tcPr>
            <w:tcW w:w="981" w:type="dxa"/>
            <w:tcBorders>
              <w:top w:val="single" w:sz="4" w:space="0" w:color="000000"/>
              <w:left w:val="single" w:sz="4" w:space="0" w:color="D0CECE" w:themeColor="background2" w:themeShade="E6"/>
              <w:bottom w:val="single" w:sz="4" w:space="0" w:color="D0CECE" w:themeColor="background2" w:themeShade="E6"/>
              <w:right w:val="single" w:sz="4" w:space="0" w:color="D0CECE" w:themeColor="background2" w:themeShade="E6"/>
            </w:tcBorders>
            <w:noWrap/>
            <w:hideMark/>
          </w:tcPr>
          <w:p w14:paraId="14178FB4" w14:textId="77777777" w:rsidR="00F55AE0" w:rsidRPr="00EE037A" w:rsidRDefault="00F55AE0" w:rsidP="002133CE">
            <w:pPr>
              <w:ind w:firstLine="0"/>
              <w:jc w:val="center"/>
              <w:rPr>
                <w:rFonts w:ascii="Times New Roman" w:hAnsi="Times New Roman" w:cs="Times New Roman"/>
              </w:rPr>
            </w:pPr>
            <w:r w:rsidRPr="00EE037A">
              <w:rPr>
                <w:rFonts w:ascii="Times New Roman" w:hAnsi="Times New Roman" w:cs="Times New Roman"/>
              </w:rPr>
              <w:t>2.5E-04</w:t>
            </w:r>
          </w:p>
        </w:tc>
        <w:tc>
          <w:tcPr>
            <w:tcW w:w="980" w:type="dxa"/>
            <w:tcBorders>
              <w:top w:val="single" w:sz="4" w:space="0" w:color="000000"/>
              <w:left w:val="single" w:sz="4" w:space="0" w:color="D0CECE" w:themeColor="background2" w:themeShade="E6"/>
              <w:bottom w:val="single" w:sz="4" w:space="0" w:color="D0CECE" w:themeColor="background2" w:themeShade="E6"/>
              <w:right w:val="single" w:sz="4" w:space="0" w:color="D0CECE" w:themeColor="background2" w:themeShade="E6"/>
            </w:tcBorders>
            <w:noWrap/>
            <w:hideMark/>
          </w:tcPr>
          <w:p w14:paraId="66F0A542" w14:textId="77777777" w:rsidR="00F55AE0" w:rsidRPr="00EE037A" w:rsidRDefault="00F55AE0" w:rsidP="002133CE">
            <w:pPr>
              <w:ind w:firstLine="0"/>
              <w:jc w:val="center"/>
              <w:rPr>
                <w:rFonts w:ascii="Times New Roman" w:hAnsi="Times New Roman" w:cs="Times New Roman"/>
              </w:rPr>
            </w:pPr>
            <w:r w:rsidRPr="00EE037A">
              <w:rPr>
                <w:rFonts w:ascii="Times New Roman" w:hAnsi="Times New Roman" w:cs="Times New Roman"/>
              </w:rPr>
              <w:t>1.4E-03</w:t>
            </w:r>
          </w:p>
        </w:tc>
        <w:tc>
          <w:tcPr>
            <w:tcW w:w="981" w:type="dxa"/>
            <w:tcBorders>
              <w:top w:val="single" w:sz="4" w:space="0" w:color="000000"/>
              <w:left w:val="single" w:sz="4" w:space="0" w:color="D0CECE" w:themeColor="background2" w:themeShade="E6"/>
              <w:bottom w:val="single" w:sz="4" w:space="0" w:color="D0CECE" w:themeColor="background2" w:themeShade="E6"/>
              <w:right w:val="single" w:sz="4" w:space="0" w:color="000000"/>
            </w:tcBorders>
            <w:noWrap/>
            <w:hideMark/>
          </w:tcPr>
          <w:p w14:paraId="3900D002" w14:textId="77777777" w:rsidR="00F55AE0" w:rsidRPr="00EE037A" w:rsidRDefault="00F55AE0" w:rsidP="002133CE">
            <w:pPr>
              <w:ind w:firstLine="0"/>
              <w:jc w:val="center"/>
              <w:rPr>
                <w:rFonts w:ascii="Times New Roman" w:hAnsi="Times New Roman" w:cs="Times New Roman"/>
              </w:rPr>
            </w:pPr>
            <w:r w:rsidRPr="00EE037A">
              <w:rPr>
                <w:rFonts w:ascii="Times New Roman" w:hAnsi="Times New Roman" w:cs="Times New Roman"/>
              </w:rPr>
              <w:t>7.8E-03</w:t>
            </w:r>
          </w:p>
        </w:tc>
      </w:tr>
      <w:tr w:rsidR="00F55AE0" w:rsidRPr="00EE037A" w14:paraId="628303BB" w14:textId="77777777" w:rsidTr="00355A67">
        <w:trPr>
          <w:trHeight w:val="300"/>
        </w:trPr>
        <w:tc>
          <w:tcPr>
            <w:tcW w:w="1271" w:type="dxa"/>
            <w:vMerge/>
            <w:tcBorders>
              <w:top w:val="single" w:sz="4" w:space="0" w:color="D0CECE" w:themeColor="background2" w:themeShade="E6"/>
              <w:left w:val="single" w:sz="4" w:space="0" w:color="000000"/>
              <w:bottom w:val="single" w:sz="4" w:space="0" w:color="D0CECE" w:themeColor="background2" w:themeShade="E6"/>
              <w:right w:val="single" w:sz="4" w:space="0" w:color="D0CECE" w:themeColor="background2" w:themeShade="E6"/>
            </w:tcBorders>
            <w:shd w:val="clear" w:color="auto" w:fill="E7E6E6" w:themeFill="background2"/>
            <w:hideMark/>
          </w:tcPr>
          <w:p w14:paraId="6F365988" w14:textId="77777777" w:rsidR="00F55AE0" w:rsidRPr="00EE037A" w:rsidRDefault="00F55AE0" w:rsidP="00F55AE0">
            <w:pPr>
              <w:ind w:firstLine="0"/>
              <w:rPr>
                <w:rFonts w:ascii="Times New Roman" w:hAnsi="Times New Roman" w:cs="Times New Roman"/>
                <w:b/>
                <w:bCs/>
              </w:rPr>
            </w:pPr>
          </w:p>
        </w:tc>
        <w:tc>
          <w:tcPr>
            <w:tcW w:w="980" w:type="dxa"/>
            <w:tcBorders>
              <w:top w:val="single" w:sz="4" w:space="0" w:color="D0CECE" w:themeColor="background2" w:themeShade="E6"/>
              <w:left w:val="single" w:sz="4" w:space="0" w:color="D0CECE" w:themeColor="background2" w:themeShade="E6"/>
              <w:bottom w:val="single" w:sz="4" w:space="0" w:color="D0CECE" w:themeColor="background2" w:themeShade="E6"/>
              <w:right w:val="single" w:sz="4" w:space="0" w:color="D0CECE" w:themeColor="background2" w:themeShade="E6"/>
            </w:tcBorders>
            <w:noWrap/>
          </w:tcPr>
          <w:p w14:paraId="1315B783" w14:textId="6B287B21" w:rsidR="00F55AE0" w:rsidRPr="00EE037A" w:rsidRDefault="00F55AE0" w:rsidP="002133CE">
            <w:pPr>
              <w:ind w:firstLine="0"/>
              <w:jc w:val="center"/>
              <w:rPr>
                <w:rFonts w:ascii="Times New Roman" w:hAnsi="Times New Roman" w:cs="Times New Roman"/>
                <w:b/>
                <w:bCs/>
              </w:rPr>
            </w:pPr>
            <w:r w:rsidRPr="00EE037A">
              <w:rPr>
                <w:rFonts w:ascii="Times New Roman" w:hAnsi="Times New Roman" w:cs="Times New Roman"/>
                <w:b/>
                <w:bCs/>
              </w:rPr>
              <w:t>84%</w:t>
            </w:r>
          </w:p>
        </w:tc>
        <w:tc>
          <w:tcPr>
            <w:tcW w:w="980" w:type="dxa"/>
            <w:tcBorders>
              <w:top w:val="single" w:sz="4" w:space="0" w:color="D0CECE" w:themeColor="background2" w:themeShade="E6"/>
              <w:left w:val="single" w:sz="4" w:space="0" w:color="D0CECE" w:themeColor="background2" w:themeShade="E6"/>
              <w:bottom w:val="single" w:sz="4" w:space="0" w:color="D0CECE" w:themeColor="background2" w:themeShade="E6"/>
              <w:right w:val="single" w:sz="4" w:space="0" w:color="D0CECE" w:themeColor="background2" w:themeShade="E6"/>
            </w:tcBorders>
            <w:noWrap/>
            <w:hideMark/>
          </w:tcPr>
          <w:p w14:paraId="432DCEDE" w14:textId="77777777" w:rsidR="00F55AE0" w:rsidRPr="00EE037A" w:rsidRDefault="00F55AE0" w:rsidP="002133CE">
            <w:pPr>
              <w:ind w:firstLine="0"/>
              <w:jc w:val="center"/>
              <w:rPr>
                <w:rFonts w:ascii="Times New Roman" w:hAnsi="Times New Roman" w:cs="Times New Roman"/>
                <w:b/>
                <w:bCs/>
              </w:rPr>
            </w:pPr>
            <w:r w:rsidRPr="00EE037A">
              <w:rPr>
                <w:rFonts w:ascii="Times New Roman" w:hAnsi="Times New Roman" w:cs="Times New Roman"/>
                <w:b/>
                <w:bCs/>
              </w:rPr>
              <w:t>46%</w:t>
            </w:r>
          </w:p>
        </w:tc>
        <w:tc>
          <w:tcPr>
            <w:tcW w:w="981" w:type="dxa"/>
            <w:tcBorders>
              <w:top w:val="single" w:sz="4" w:space="0" w:color="D0CECE" w:themeColor="background2" w:themeShade="E6"/>
              <w:left w:val="single" w:sz="4" w:space="0" w:color="D0CECE" w:themeColor="background2" w:themeShade="E6"/>
              <w:bottom w:val="single" w:sz="4" w:space="0" w:color="D0CECE" w:themeColor="background2" w:themeShade="E6"/>
              <w:right w:val="single" w:sz="4" w:space="0" w:color="D0CECE" w:themeColor="background2" w:themeShade="E6"/>
            </w:tcBorders>
            <w:noWrap/>
            <w:hideMark/>
          </w:tcPr>
          <w:p w14:paraId="4F65EFEB" w14:textId="77777777" w:rsidR="00F55AE0" w:rsidRPr="00EE037A" w:rsidRDefault="00F55AE0" w:rsidP="002133CE">
            <w:pPr>
              <w:ind w:firstLine="0"/>
              <w:jc w:val="center"/>
              <w:rPr>
                <w:rFonts w:ascii="Times New Roman" w:hAnsi="Times New Roman" w:cs="Times New Roman"/>
                <w:b/>
                <w:bCs/>
              </w:rPr>
            </w:pPr>
            <w:r w:rsidRPr="00EE037A">
              <w:rPr>
                <w:rFonts w:ascii="Times New Roman" w:hAnsi="Times New Roman" w:cs="Times New Roman"/>
                <w:b/>
                <w:bCs/>
              </w:rPr>
              <w:t>36%</w:t>
            </w:r>
          </w:p>
        </w:tc>
        <w:tc>
          <w:tcPr>
            <w:tcW w:w="980" w:type="dxa"/>
            <w:tcBorders>
              <w:top w:val="single" w:sz="4" w:space="0" w:color="D0CECE" w:themeColor="background2" w:themeShade="E6"/>
              <w:left w:val="single" w:sz="4" w:space="0" w:color="D0CECE" w:themeColor="background2" w:themeShade="E6"/>
              <w:bottom w:val="single" w:sz="4" w:space="0" w:color="D0CECE" w:themeColor="background2" w:themeShade="E6"/>
              <w:right w:val="single" w:sz="4" w:space="0" w:color="D0CECE" w:themeColor="background2" w:themeShade="E6"/>
            </w:tcBorders>
            <w:noWrap/>
            <w:hideMark/>
          </w:tcPr>
          <w:p w14:paraId="14B1D8F9" w14:textId="77777777" w:rsidR="00F55AE0" w:rsidRPr="00EE037A" w:rsidRDefault="00F55AE0" w:rsidP="002133CE">
            <w:pPr>
              <w:ind w:firstLine="0"/>
              <w:jc w:val="center"/>
              <w:rPr>
                <w:rFonts w:ascii="Times New Roman" w:hAnsi="Times New Roman" w:cs="Times New Roman"/>
                <w:b/>
                <w:bCs/>
              </w:rPr>
            </w:pPr>
            <w:r w:rsidRPr="00EE037A">
              <w:rPr>
                <w:rFonts w:ascii="Times New Roman" w:hAnsi="Times New Roman" w:cs="Times New Roman"/>
                <w:b/>
                <w:bCs/>
              </w:rPr>
              <w:t>98%</w:t>
            </w:r>
          </w:p>
        </w:tc>
        <w:tc>
          <w:tcPr>
            <w:tcW w:w="981" w:type="dxa"/>
            <w:tcBorders>
              <w:top w:val="single" w:sz="4" w:space="0" w:color="D0CECE" w:themeColor="background2" w:themeShade="E6"/>
              <w:left w:val="single" w:sz="4" w:space="0" w:color="D0CECE" w:themeColor="background2" w:themeShade="E6"/>
              <w:bottom w:val="single" w:sz="4" w:space="0" w:color="D0CECE" w:themeColor="background2" w:themeShade="E6"/>
              <w:right w:val="single" w:sz="4" w:space="0" w:color="D0CECE" w:themeColor="background2" w:themeShade="E6"/>
            </w:tcBorders>
            <w:noWrap/>
            <w:hideMark/>
          </w:tcPr>
          <w:p w14:paraId="05DD90B1" w14:textId="77777777" w:rsidR="00F55AE0" w:rsidRPr="00EE037A" w:rsidRDefault="00F55AE0" w:rsidP="002133CE">
            <w:pPr>
              <w:ind w:firstLine="0"/>
              <w:jc w:val="center"/>
              <w:rPr>
                <w:rFonts w:ascii="Times New Roman" w:hAnsi="Times New Roman" w:cs="Times New Roman"/>
                <w:b/>
                <w:bCs/>
              </w:rPr>
            </w:pPr>
            <w:r w:rsidRPr="00EE037A">
              <w:rPr>
                <w:rFonts w:ascii="Times New Roman" w:hAnsi="Times New Roman" w:cs="Times New Roman"/>
                <w:b/>
                <w:bCs/>
              </w:rPr>
              <w:t>100%</w:t>
            </w:r>
          </w:p>
        </w:tc>
        <w:tc>
          <w:tcPr>
            <w:tcW w:w="980" w:type="dxa"/>
            <w:tcBorders>
              <w:top w:val="single" w:sz="4" w:space="0" w:color="D0CECE" w:themeColor="background2" w:themeShade="E6"/>
              <w:left w:val="single" w:sz="4" w:space="0" w:color="D0CECE" w:themeColor="background2" w:themeShade="E6"/>
              <w:bottom w:val="single" w:sz="4" w:space="0" w:color="D0CECE" w:themeColor="background2" w:themeShade="E6"/>
              <w:right w:val="single" w:sz="4" w:space="0" w:color="D0CECE" w:themeColor="background2" w:themeShade="E6"/>
            </w:tcBorders>
            <w:noWrap/>
            <w:hideMark/>
          </w:tcPr>
          <w:p w14:paraId="20048DAD" w14:textId="77777777" w:rsidR="00F55AE0" w:rsidRPr="00EE037A" w:rsidRDefault="00F55AE0" w:rsidP="002133CE">
            <w:pPr>
              <w:ind w:firstLine="0"/>
              <w:jc w:val="center"/>
              <w:rPr>
                <w:rFonts w:ascii="Times New Roman" w:hAnsi="Times New Roman" w:cs="Times New Roman"/>
                <w:b/>
                <w:bCs/>
              </w:rPr>
            </w:pPr>
            <w:r w:rsidRPr="00EE037A">
              <w:rPr>
                <w:rFonts w:ascii="Times New Roman" w:hAnsi="Times New Roman" w:cs="Times New Roman"/>
                <w:b/>
                <w:bCs/>
              </w:rPr>
              <w:t>100%</w:t>
            </w:r>
          </w:p>
        </w:tc>
        <w:tc>
          <w:tcPr>
            <w:tcW w:w="980" w:type="dxa"/>
            <w:tcBorders>
              <w:top w:val="single" w:sz="4" w:space="0" w:color="D0CECE" w:themeColor="background2" w:themeShade="E6"/>
              <w:left w:val="single" w:sz="4" w:space="0" w:color="D0CECE" w:themeColor="background2" w:themeShade="E6"/>
              <w:bottom w:val="single" w:sz="4" w:space="0" w:color="D0CECE" w:themeColor="background2" w:themeShade="E6"/>
              <w:right w:val="single" w:sz="4" w:space="0" w:color="D0CECE" w:themeColor="background2" w:themeShade="E6"/>
            </w:tcBorders>
            <w:noWrap/>
            <w:hideMark/>
          </w:tcPr>
          <w:p w14:paraId="69BBE23D" w14:textId="77777777" w:rsidR="00F55AE0" w:rsidRPr="00EE037A" w:rsidRDefault="00F55AE0" w:rsidP="002133CE">
            <w:pPr>
              <w:ind w:firstLine="0"/>
              <w:jc w:val="center"/>
              <w:rPr>
                <w:rFonts w:ascii="Times New Roman" w:hAnsi="Times New Roman" w:cs="Times New Roman"/>
                <w:b/>
                <w:bCs/>
              </w:rPr>
            </w:pPr>
            <w:r w:rsidRPr="00EE037A">
              <w:rPr>
                <w:rFonts w:ascii="Times New Roman" w:hAnsi="Times New Roman" w:cs="Times New Roman"/>
                <w:b/>
                <w:bCs/>
              </w:rPr>
              <w:t>100%</w:t>
            </w:r>
          </w:p>
        </w:tc>
        <w:tc>
          <w:tcPr>
            <w:tcW w:w="981" w:type="dxa"/>
            <w:tcBorders>
              <w:top w:val="single" w:sz="4" w:space="0" w:color="D0CECE" w:themeColor="background2" w:themeShade="E6"/>
              <w:left w:val="single" w:sz="4" w:space="0" w:color="D0CECE" w:themeColor="background2" w:themeShade="E6"/>
              <w:bottom w:val="single" w:sz="4" w:space="0" w:color="D0CECE" w:themeColor="background2" w:themeShade="E6"/>
              <w:right w:val="single" w:sz="4" w:space="0" w:color="D0CECE" w:themeColor="background2" w:themeShade="E6"/>
            </w:tcBorders>
            <w:noWrap/>
            <w:hideMark/>
          </w:tcPr>
          <w:p w14:paraId="67E3276F" w14:textId="77777777" w:rsidR="00F55AE0" w:rsidRPr="00EE037A" w:rsidRDefault="00F55AE0" w:rsidP="002133CE">
            <w:pPr>
              <w:ind w:firstLine="0"/>
              <w:jc w:val="center"/>
              <w:rPr>
                <w:rFonts w:ascii="Times New Roman" w:hAnsi="Times New Roman" w:cs="Times New Roman"/>
                <w:b/>
                <w:bCs/>
              </w:rPr>
            </w:pPr>
            <w:r w:rsidRPr="00EE037A">
              <w:rPr>
                <w:rFonts w:ascii="Times New Roman" w:hAnsi="Times New Roman" w:cs="Times New Roman"/>
                <w:b/>
                <w:bCs/>
              </w:rPr>
              <w:t>100%</w:t>
            </w:r>
          </w:p>
        </w:tc>
        <w:tc>
          <w:tcPr>
            <w:tcW w:w="980" w:type="dxa"/>
            <w:tcBorders>
              <w:top w:val="single" w:sz="4" w:space="0" w:color="D0CECE" w:themeColor="background2" w:themeShade="E6"/>
              <w:left w:val="single" w:sz="4" w:space="0" w:color="D0CECE" w:themeColor="background2" w:themeShade="E6"/>
              <w:bottom w:val="single" w:sz="4" w:space="0" w:color="D0CECE" w:themeColor="background2" w:themeShade="E6"/>
              <w:right w:val="single" w:sz="4" w:space="0" w:color="D0CECE" w:themeColor="background2" w:themeShade="E6"/>
            </w:tcBorders>
            <w:noWrap/>
            <w:hideMark/>
          </w:tcPr>
          <w:p w14:paraId="106CAF09" w14:textId="77777777" w:rsidR="00F55AE0" w:rsidRPr="00EE037A" w:rsidRDefault="00F55AE0" w:rsidP="002133CE">
            <w:pPr>
              <w:ind w:firstLine="0"/>
              <w:jc w:val="center"/>
              <w:rPr>
                <w:rFonts w:ascii="Times New Roman" w:hAnsi="Times New Roman" w:cs="Times New Roman"/>
                <w:b/>
                <w:bCs/>
              </w:rPr>
            </w:pPr>
            <w:r w:rsidRPr="00EE037A">
              <w:rPr>
                <w:rFonts w:ascii="Times New Roman" w:hAnsi="Times New Roman" w:cs="Times New Roman"/>
                <w:b/>
                <w:bCs/>
              </w:rPr>
              <w:t>41%</w:t>
            </w:r>
          </w:p>
        </w:tc>
        <w:tc>
          <w:tcPr>
            <w:tcW w:w="981" w:type="dxa"/>
            <w:tcBorders>
              <w:top w:val="single" w:sz="4" w:space="0" w:color="D0CECE" w:themeColor="background2" w:themeShade="E6"/>
              <w:left w:val="single" w:sz="4" w:space="0" w:color="D0CECE" w:themeColor="background2" w:themeShade="E6"/>
              <w:bottom w:val="single" w:sz="4" w:space="0" w:color="D0CECE" w:themeColor="background2" w:themeShade="E6"/>
              <w:right w:val="single" w:sz="4" w:space="0" w:color="D0CECE" w:themeColor="background2" w:themeShade="E6"/>
            </w:tcBorders>
            <w:noWrap/>
            <w:hideMark/>
          </w:tcPr>
          <w:p w14:paraId="34839A5A" w14:textId="77777777" w:rsidR="00F55AE0" w:rsidRPr="00EE037A" w:rsidRDefault="00F55AE0" w:rsidP="002133CE">
            <w:pPr>
              <w:ind w:firstLine="0"/>
              <w:jc w:val="center"/>
              <w:rPr>
                <w:rFonts w:ascii="Times New Roman" w:hAnsi="Times New Roman" w:cs="Times New Roman"/>
                <w:b/>
                <w:bCs/>
              </w:rPr>
            </w:pPr>
            <w:r w:rsidRPr="00EE037A">
              <w:rPr>
                <w:rFonts w:ascii="Times New Roman" w:hAnsi="Times New Roman" w:cs="Times New Roman"/>
                <w:b/>
                <w:bCs/>
              </w:rPr>
              <w:t>43%</w:t>
            </w:r>
          </w:p>
        </w:tc>
        <w:tc>
          <w:tcPr>
            <w:tcW w:w="980" w:type="dxa"/>
            <w:tcBorders>
              <w:top w:val="single" w:sz="4" w:space="0" w:color="D0CECE" w:themeColor="background2" w:themeShade="E6"/>
              <w:left w:val="single" w:sz="4" w:space="0" w:color="D0CECE" w:themeColor="background2" w:themeShade="E6"/>
              <w:bottom w:val="single" w:sz="4" w:space="0" w:color="D0CECE" w:themeColor="background2" w:themeShade="E6"/>
              <w:right w:val="single" w:sz="4" w:space="0" w:color="D0CECE" w:themeColor="background2" w:themeShade="E6"/>
            </w:tcBorders>
            <w:noWrap/>
            <w:hideMark/>
          </w:tcPr>
          <w:p w14:paraId="37C53D5F" w14:textId="77777777" w:rsidR="00F55AE0" w:rsidRPr="00EE037A" w:rsidRDefault="00F55AE0" w:rsidP="002133CE">
            <w:pPr>
              <w:ind w:firstLine="0"/>
              <w:jc w:val="center"/>
              <w:rPr>
                <w:rFonts w:ascii="Times New Roman" w:hAnsi="Times New Roman" w:cs="Times New Roman"/>
                <w:b/>
                <w:bCs/>
              </w:rPr>
            </w:pPr>
            <w:r w:rsidRPr="00EE037A">
              <w:rPr>
                <w:rFonts w:ascii="Times New Roman" w:hAnsi="Times New Roman" w:cs="Times New Roman"/>
                <w:b/>
                <w:bCs/>
              </w:rPr>
              <w:t>70%</w:t>
            </w:r>
          </w:p>
        </w:tc>
        <w:tc>
          <w:tcPr>
            <w:tcW w:w="981" w:type="dxa"/>
            <w:tcBorders>
              <w:top w:val="single" w:sz="4" w:space="0" w:color="D0CECE" w:themeColor="background2" w:themeShade="E6"/>
              <w:left w:val="single" w:sz="4" w:space="0" w:color="D0CECE" w:themeColor="background2" w:themeShade="E6"/>
              <w:bottom w:val="single" w:sz="4" w:space="0" w:color="D0CECE" w:themeColor="background2" w:themeShade="E6"/>
              <w:right w:val="single" w:sz="4" w:space="0" w:color="000000"/>
            </w:tcBorders>
            <w:noWrap/>
            <w:hideMark/>
          </w:tcPr>
          <w:p w14:paraId="24D034B7" w14:textId="77777777" w:rsidR="00F55AE0" w:rsidRPr="00EE037A" w:rsidRDefault="00F55AE0" w:rsidP="002133CE">
            <w:pPr>
              <w:ind w:firstLine="0"/>
              <w:jc w:val="center"/>
              <w:rPr>
                <w:rFonts w:ascii="Times New Roman" w:hAnsi="Times New Roman" w:cs="Times New Roman"/>
                <w:b/>
                <w:bCs/>
              </w:rPr>
            </w:pPr>
            <w:r w:rsidRPr="00EE037A">
              <w:rPr>
                <w:rFonts w:ascii="Times New Roman" w:hAnsi="Times New Roman" w:cs="Times New Roman"/>
                <w:b/>
                <w:bCs/>
              </w:rPr>
              <w:t>64%</w:t>
            </w:r>
          </w:p>
        </w:tc>
      </w:tr>
      <w:tr w:rsidR="00F55AE0" w:rsidRPr="00EE037A" w14:paraId="11AA717F" w14:textId="77777777" w:rsidTr="00355A67">
        <w:trPr>
          <w:trHeight w:val="300"/>
        </w:trPr>
        <w:tc>
          <w:tcPr>
            <w:tcW w:w="1271" w:type="dxa"/>
            <w:vMerge w:val="restart"/>
            <w:tcBorders>
              <w:top w:val="single" w:sz="4" w:space="0" w:color="D0CECE" w:themeColor="background2" w:themeShade="E6"/>
              <w:left w:val="single" w:sz="4" w:space="0" w:color="000000"/>
              <w:bottom w:val="single" w:sz="4" w:space="0" w:color="D0CECE" w:themeColor="background2" w:themeShade="E6"/>
              <w:right w:val="single" w:sz="4" w:space="0" w:color="D0CECE" w:themeColor="background2" w:themeShade="E6"/>
            </w:tcBorders>
            <w:shd w:val="clear" w:color="auto" w:fill="E7E6E6" w:themeFill="background2"/>
            <w:hideMark/>
          </w:tcPr>
          <w:p w14:paraId="57330010" w14:textId="296AFFBA" w:rsidR="00F55AE0" w:rsidRPr="00EE037A" w:rsidRDefault="00F55AE0" w:rsidP="00F55AE0">
            <w:pPr>
              <w:ind w:firstLine="0"/>
              <w:rPr>
                <w:rFonts w:ascii="Times New Roman" w:hAnsi="Times New Roman" w:cs="Times New Roman"/>
                <w:b/>
                <w:bCs/>
              </w:rPr>
            </w:pPr>
            <w:r w:rsidRPr="00EE037A">
              <w:rPr>
                <w:rFonts w:ascii="Times New Roman" w:hAnsi="Times New Roman" w:cs="Times New Roman"/>
                <w:b/>
                <w:bCs/>
              </w:rPr>
              <w:t>Production</w:t>
            </w:r>
          </w:p>
        </w:tc>
        <w:tc>
          <w:tcPr>
            <w:tcW w:w="980" w:type="dxa"/>
            <w:tcBorders>
              <w:top w:val="single" w:sz="4" w:space="0" w:color="D0CECE" w:themeColor="background2" w:themeShade="E6"/>
              <w:left w:val="single" w:sz="4" w:space="0" w:color="D0CECE" w:themeColor="background2" w:themeShade="E6"/>
              <w:bottom w:val="single" w:sz="4" w:space="0" w:color="D0CECE" w:themeColor="background2" w:themeShade="E6"/>
              <w:right w:val="single" w:sz="4" w:space="0" w:color="D0CECE" w:themeColor="background2" w:themeShade="E6"/>
            </w:tcBorders>
            <w:noWrap/>
          </w:tcPr>
          <w:p w14:paraId="5A964B90" w14:textId="6EE395F3" w:rsidR="00F55AE0" w:rsidRPr="00EE037A" w:rsidRDefault="00F55AE0" w:rsidP="002133CE">
            <w:pPr>
              <w:ind w:firstLine="0"/>
              <w:jc w:val="center"/>
              <w:rPr>
                <w:rFonts w:ascii="Times New Roman" w:hAnsi="Times New Roman" w:cs="Times New Roman"/>
              </w:rPr>
            </w:pPr>
            <w:r w:rsidRPr="00EE037A">
              <w:rPr>
                <w:rFonts w:ascii="Times New Roman" w:hAnsi="Times New Roman" w:cs="Times New Roman"/>
              </w:rPr>
              <w:t>2.6E-04</w:t>
            </w:r>
          </w:p>
        </w:tc>
        <w:tc>
          <w:tcPr>
            <w:tcW w:w="980" w:type="dxa"/>
            <w:tcBorders>
              <w:top w:val="single" w:sz="4" w:space="0" w:color="D0CECE" w:themeColor="background2" w:themeShade="E6"/>
              <w:left w:val="single" w:sz="4" w:space="0" w:color="D0CECE" w:themeColor="background2" w:themeShade="E6"/>
              <w:bottom w:val="single" w:sz="4" w:space="0" w:color="D0CECE" w:themeColor="background2" w:themeShade="E6"/>
              <w:right w:val="single" w:sz="4" w:space="0" w:color="D0CECE" w:themeColor="background2" w:themeShade="E6"/>
            </w:tcBorders>
            <w:noWrap/>
            <w:hideMark/>
          </w:tcPr>
          <w:p w14:paraId="52DDC6C7" w14:textId="77777777" w:rsidR="00F55AE0" w:rsidRPr="00EE037A" w:rsidRDefault="00F55AE0" w:rsidP="002133CE">
            <w:pPr>
              <w:ind w:firstLine="0"/>
              <w:jc w:val="center"/>
              <w:rPr>
                <w:rFonts w:ascii="Times New Roman" w:hAnsi="Times New Roman" w:cs="Times New Roman"/>
              </w:rPr>
            </w:pPr>
            <w:r w:rsidRPr="00EE037A">
              <w:rPr>
                <w:rFonts w:ascii="Times New Roman" w:hAnsi="Times New Roman" w:cs="Times New Roman"/>
              </w:rPr>
              <w:t>8.4E+00</w:t>
            </w:r>
          </w:p>
        </w:tc>
        <w:tc>
          <w:tcPr>
            <w:tcW w:w="981" w:type="dxa"/>
            <w:tcBorders>
              <w:top w:val="single" w:sz="4" w:space="0" w:color="D0CECE" w:themeColor="background2" w:themeShade="E6"/>
              <w:left w:val="single" w:sz="4" w:space="0" w:color="D0CECE" w:themeColor="background2" w:themeShade="E6"/>
              <w:bottom w:val="single" w:sz="4" w:space="0" w:color="D0CECE" w:themeColor="background2" w:themeShade="E6"/>
              <w:right w:val="single" w:sz="4" w:space="0" w:color="D0CECE" w:themeColor="background2" w:themeShade="E6"/>
            </w:tcBorders>
            <w:noWrap/>
            <w:hideMark/>
          </w:tcPr>
          <w:p w14:paraId="211F969D" w14:textId="77777777" w:rsidR="00F55AE0" w:rsidRPr="00EE037A" w:rsidRDefault="00F55AE0" w:rsidP="002133CE">
            <w:pPr>
              <w:ind w:firstLine="0"/>
              <w:jc w:val="center"/>
              <w:rPr>
                <w:rFonts w:ascii="Times New Roman" w:hAnsi="Times New Roman" w:cs="Times New Roman"/>
              </w:rPr>
            </w:pPr>
            <w:r w:rsidRPr="00EE037A">
              <w:rPr>
                <w:rFonts w:ascii="Times New Roman" w:hAnsi="Times New Roman" w:cs="Times New Roman"/>
              </w:rPr>
              <w:t>5.6E-01</w:t>
            </w:r>
          </w:p>
        </w:tc>
        <w:tc>
          <w:tcPr>
            <w:tcW w:w="980" w:type="dxa"/>
            <w:tcBorders>
              <w:top w:val="single" w:sz="4" w:space="0" w:color="D0CECE" w:themeColor="background2" w:themeShade="E6"/>
              <w:left w:val="single" w:sz="4" w:space="0" w:color="D0CECE" w:themeColor="background2" w:themeShade="E6"/>
              <w:bottom w:val="single" w:sz="4" w:space="0" w:color="D0CECE" w:themeColor="background2" w:themeShade="E6"/>
              <w:right w:val="single" w:sz="4" w:space="0" w:color="D0CECE" w:themeColor="background2" w:themeShade="E6"/>
            </w:tcBorders>
            <w:noWrap/>
            <w:hideMark/>
          </w:tcPr>
          <w:p w14:paraId="53E1C21A" w14:textId="77777777" w:rsidR="00F55AE0" w:rsidRPr="00EE037A" w:rsidRDefault="00F55AE0" w:rsidP="002133CE">
            <w:pPr>
              <w:ind w:firstLine="0"/>
              <w:jc w:val="center"/>
              <w:rPr>
                <w:rFonts w:ascii="Times New Roman" w:hAnsi="Times New Roman" w:cs="Times New Roman"/>
              </w:rPr>
            </w:pPr>
            <w:r w:rsidRPr="00EE037A">
              <w:rPr>
                <w:rFonts w:ascii="Times New Roman" w:hAnsi="Times New Roman" w:cs="Times New Roman"/>
              </w:rPr>
              <w:t>2.2E-01</w:t>
            </w:r>
          </w:p>
        </w:tc>
        <w:tc>
          <w:tcPr>
            <w:tcW w:w="981" w:type="dxa"/>
            <w:tcBorders>
              <w:top w:val="single" w:sz="4" w:space="0" w:color="D0CECE" w:themeColor="background2" w:themeShade="E6"/>
              <w:left w:val="single" w:sz="4" w:space="0" w:color="D0CECE" w:themeColor="background2" w:themeShade="E6"/>
              <w:bottom w:val="single" w:sz="4" w:space="0" w:color="D0CECE" w:themeColor="background2" w:themeShade="E6"/>
              <w:right w:val="single" w:sz="4" w:space="0" w:color="D0CECE" w:themeColor="background2" w:themeShade="E6"/>
            </w:tcBorders>
            <w:noWrap/>
            <w:hideMark/>
          </w:tcPr>
          <w:p w14:paraId="16E03AB6" w14:textId="77777777" w:rsidR="00F55AE0" w:rsidRPr="00EE037A" w:rsidRDefault="00F55AE0" w:rsidP="002133CE">
            <w:pPr>
              <w:ind w:firstLine="0"/>
              <w:jc w:val="center"/>
              <w:rPr>
                <w:rFonts w:ascii="Times New Roman" w:hAnsi="Times New Roman" w:cs="Times New Roman"/>
              </w:rPr>
            </w:pPr>
            <w:r w:rsidRPr="00EE037A">
              <w:rPr>
                <w:rFonts w:ascii="Times New Roman" w:hAnsi="Times New Roman" w:cs="Times New Roman"/>
              </w:rPr>
              <w:t>1.0E+00</w:t>
            </w:r>
          </w:p>
        </w:tc>
        <w:tc>
          <w:tcPr>
            <w:tcW w:w="980" w:type="dxa"/>
            <w:tcBorders>
              <w:top w:val="single" w:sz="4" w:space="0" w:color="D0CECE" w:themeColor="background2" w:themeShade="E6"/>
              <w:left w:val="single" w:sz="4" w:space="0" w:color="D0CECE" w:themeColor="background2" w:themeShade="E6"/>
              <w:bottom w:val="single" w:sz="4" w:space="0" w:color="D0CECE" w:themeColor="background2" w:themeShade="E6"/>
              <w:right w:val="single" w:sz="4" w:space="0" w:color="D0CECE" w:themeColor="background2" w:themeShade="E6"/>
            </w:tcBorders>
            <w:noWrap/>
            <w:hideMark/>
          </w:tcPr>
          <w:p w14:paraId="333914BC" w14:textId="77777777" w:rsidR="00F55AE0" w:rsidRPr="00EE037A" w:rsidRDefault="00F55AE0" w:rsidP="002133CE">
            <w:pPr>
              <w:ind w:firstLine="0"/>
              <w:jc w:val="center"/>
              <w:rPr>
                <w:rFonts w:ascii="Times New Roman" w:hAnsi="Times New Roman" w:cs="Times New Roman"/>
              </w:rPr>
            </w:pPr>
            <w:r w:rsidRPr="00EE037A">
              <w:rPr>
                <w:rFonts w:ascii="Times New Roman" w:hAnsi="Times New Roman" w:cs="Times New Roman"/>
              </w:rPr>
              <w:t>5.4E+02</w:t>
            </w:r>
          </w:p>
        </w:tc>
        <w:tc>
          <w:tcPr>
            <w:tcW w:w="980" w:type="dxa"/>
            <w:tcBorders>
              <w:top w:val="single" w:sz="4" w:space="0" w:color="D0CECE" w:themeColor="background2" w:themeShade="E6"/>
              <w:left w:val="single" w:sz="4" w:space="0" w:color="D0CECE" w:themeColor="background2" w:themeShade="E6"/>
              <w:bottom w:val="single" w:sz="4" w:space="0" w:color="D0CECE" w:themeColor="background2" w:themeShade="E6"/>
              <w:right w:val="single" w:sz="4" w:space="0" w:color="D0CECE" w:themeColor="background2" w:themeShade="E6"/>
            </w:tcBorders>
            <w:noWrap/>
            <w:hideMark/>
          </w:tcPr>
          <w:p w14:paraId="2FDD481D" w14:textId="77777777" w:rsidR="00F55AE0" w:rsidRPr="00EE037A" w:rsidRDefault="00F55AE0" w:rsidP="002133CE">
            <w:pPr>
              <w:ind w:firstLine="0"/>
              <w:jc w:val="center"/>
              <w:rPr>
                <w:rFonts w:ascii="Times New Roman" w:hAnsi="Times New Roman" w:cs="Times New Roman"/>
              </w:rPr>
            </w:pPr>
            <w:r w:rsidRPr="00EE037A">
              <w:rPr>
                <w:rFonts w:ascii="Times New Roman" w:hAnsi="Times New Roman" w:cs="Times New Roman"/>
              </w:rPr>
              <w:t>2.4E+00</w:t>
            </w:r>
          </w:p>
        </w:tc>
        <w:tc>
          <w:tcPr>
            <w:tcW w:w="981" w:type="dxa"/>
            <w:tcBorders>
              <w:top w:val="single" w:sz="4" w:space="0" w:color="D0CECE" w:themeColor="background2" w:themeShade="E6"/>
              <w:left w:val="single" w:sz="4" w:space="0" w:color="D0CECE" w:themeColor="background2" w:themeShade="E6"/>
              <w:bottom w:val="single" w:sz="4" w:space="0" w:color="D0CECE" w:themeColor="background2" w:themeShade="E6"/>
              <w:right w:val="single" w:sz="4" w:space="0" w:color="D0CECE" w:themeColor="background2" w:themeShade="E6"/>
            </w:tcBorders>
            <w:noWrap/>
            <w:hideMark/>
          </w:tcPr>
          <w:p w14:paraId="572455E1" w14:textId="77777777" w:rsidR="00F55AE0" w:rsidRPr="00EE037A" w:rsidRDefault="00F55AE0" w:rsidP="002133CE">
            <w:pPr>
              <w:ind w:firstLine="0"/>
              <w:jc w:val="center"/>
              <w:rPr>
                <w:rFonts w:ascii="Times New Roman" w:hAnsi="Times New Roman" w:cs="Times New Roman"/>
              </w:rPr>
            </w:pPr>
            <w:r w:rsidRPr="00EE037A">
              <w:rPr>
                <w:rFonts w:ascii="Times New Roman" w:hAnsi="Times New Roman" w:cs="Times New Roman"/>
              </w:rPr>
              <w:t>4.7E+02</w:t>
            </w:r>
          </w:p>
        </w:tc>
        <w:tc>
          <w:tcPr>
            <w:tcW w:w="980" w:type="dxa"/>
            <w:tcBorders>
              <w:top w:val="single" w:sz="4" w:space="0" w:color="D0CECE" w:themeColor="background2" w:themeShade="E6"/>
              <w:left w:val="single" w:sz="4" w:space="0" w:color="D0CECE" w:themeColor="background2" w:themeShade="E6"/>
              <w:bottom w:val="single" w:sz="4" w:space="0" w:color="D0CECE" w:themeColor="background2" w:themeShade="E6"/>
              <w:right w:val="single" w:sz="4" w:space="0" w:color="D0CECE" w:themeColor="background2" w:themeShade="E6"/>
            </w:tcBorders>
            <w:noWrap/>
            <w:hideMark/>
          </w:tcPr>
          <w:p w14:paraId="27FF6E4F" w14:textId="77777777" w:rsidR="00F55AE0" w:rsidRPr="00EE037A" w:rsidRDefault="00F55AE0" w:rsidP="002133CE">
            <w:pPr>
              <w:ind w:firstLine="0"/>
              <w:jc w:val="center"/>
              <w:rPr>
                <w:rFonts w:ascii="Times New Roman" w:hAnsi="Times New Roman" w:cs="Times New Roman"/>
              </w:rPr>
            </w:pPr>
            <w:r w:rsidRPr="00EE037A">
              <w:rPr>
                <w:rFonts w:ascii="Times New Roman" w:hAnsi="Times New Roman" w:cs="Times New Roman"/>
              </w:rPr>
              <w:t>1.9E-04</w:t>
            </w:r>
          </w:p>
        </w:tc>
        <w:tc>
          <w:tcPr>
            <w:tcW w:w="981" w:type="dxa"/>
            <w:tcBorders>
              <w:top w:val="single" w:sz="4" w:space="0" w:color="D0CECE" w:themeColor="background2" w:themeShade="E6"/>
              <w:left w:val="single" w:sz="4" w:space="0" w:color="D0CECE" w:themeColor="background2" w:themeShade="E6"/>
              <w:bottom w:val="single" w:sz="4" w:space="0" w:color="D0CECE" w:themeColor="background2" w:themeShade="E6"/>
              <w:right w:val="single" w:sz="4" w:space="0" w:color="D0CECE" w:themeColor="background2" w:themeShade="E6"/>
            </w:tcBorders>
            <w:noWrap/>
            <w:hideMark/>
          </w:tcPr>
          <w:p w14:paraId="0D3790D0" w14:textId="77777777" w:rsidR="00F55AE0" w:rsidRPr="00EE037A" w:rsidRDefault="00F55AE0" w:rsidP="002133CE">
            <w:pPr>
              <w:ind w:firstLine="0"/>
              <w:jc w:val="center"/>
              <w:rPr>
                <w:rFonts w:ascii="Times New Roman" w:hAnsi="Times New Roman" w:cs="Times New Roman"/>
              </w:rPr>
            </w:pPr>
            <w:r w:rsidRPr="00EE037A">
              <w:rPr>
                <w:rFonts w:ascii="Times New Roman" w:hAnsi="Times New Roman" w:cs="Times New Roman"/>
              </w:rPr>
              <w:t>2.3E-04</w:t>
            </w:r>
          </w:p>
        </w:tc>
        <w:tc>
          <w:tcPr>
            <w:tcW w:w="980" w:type="dxa"/>
            <w:tcBorders>
              <w:top w:val="single" w:sz="4" w:space="0" w:color="D0CECE" w:themeColor="background2" w:themeShade="E6"/>
              <w:left w:val="single" w:sz="4" w:space="0" w:color="D0CECE" w:themeColor="background2" w:themeShade="E6"/>
              <w:bottom w:val="single" w:sz="4" w:space="0" w:color="D0CECE" w:themeColor="background2" w:themeShade="E6"/>
              <w:right w:val="single" w:sz="4" w:space="0" w:color="D0CECE" w:themeColor="background2" w:themeShade="E6"/>
            </w:tcBorders>
            <w:noWrap/>
            <w:hideMark/>
          </w:tcPr>
          <w:p w14:paraId="27BB3350" w14:textId="77777777" w:rsidR="00F55AE0" w:rsidRPr="00EE037A" w:rsidRDefault="00F55AE0" w:rsidP="002133CE">
            <w:pPr>
              <w:ind w:firstLine="0"/>
              <w:jc w:val="center"/>
              <w:rPr>
                <w:rFonts w:ascii="Times New Roman" w:hAnsi="Times New Roman" w:cs="Times New Roman"/>
              </w:rPr>
            </w:pPr>
            <w:r w:rsidRPr="00EE037A">
              <w:rPr>
                <w:rFonts w:ascii="Times New Roman" w:hAnsi="Times New Roman" w:cs="Times New Roman"/>
              </w:rPr>
              <w:t>1.3E-03</w:t>
            </w:r>
          </w:p>
        </w:tc>
        <w:tc>
          <w:tcPr>
            <w:tcW w:w="981" w:type="dxa"/>
            <w:tcBorders>
              <w:top w:val="single" w:sz="4" w:space="0" w:color="D0CECE" w:themeColor="background2" w:themeShade="E6"/>
              <w:left w:val="single" w:sz="4" w:space="0" w:color="D0CECE" w:themeColor="background2" w:themeShade="E6"/>
              <w:bottom w:val="single" w:sz="4" w:space="0" w:color="D0CECE" w:themeColor="background2" w:themeShade="E6"/>
              <w:right w:val="single" w:sz="4" w:space="0" w:color="000000"/>
            </w:tcBorders>
            <w:noWrap/>
            <w:hideMark/>
          </w:tcPr>
          <w:p w14:paraId="53AC3CEF" w14:textId="77777777" w:rsidR="00F55AE0" w:rsidRPr="00EE037A" w:rsidRDefault="00F55AE0" w:rsidP="002133CE">
            <w:pPr>
              <w:ind w:firstLine="0"/>
              <w:jc w:val="center"/>
              <w:rPr>
                <w:rFonts w:ascii="Times New Roman" w:hAnsi="Times New Roman" w:cs="Times New Roman"/>
              </w:rPr>
            </w:pPr>
            <w:r w:rsidRPr="00EE037A">
              <w:rPr>
                <w:rFonts w:ascii="Times New Roman" w:hAnsi="Times New Roman" w:cs="Times New Roman"/>
              </w:rPr>
              <w:t>7.2E-03</w:t>
            </w:r>
          </w:p>
        </w:tc>
      </w:tr>
      <w:tr w:rsidR="00F55AE0" w:rsidRPr="00EE037A" w14:paraId="792A181C" w14:textId="77777777" w:rsidTr="00355A67">
        <w:trPr>
          <w:trHeight w:val="300"/>
        </w:trPr>
        <w:tc>
          <w:tcPr>
            <w:tcW w:w="1271" w:type="dxa"/>
            <w:vMerge/>
            <w:tcBorders>
              <w:top w:val="single" w:sz="4" w:space="0" w:color="D0CECE" w:themeColor="background2" w:themeShade="E6"/>
              <w:left w:val="single" w:sz="4" w:space="0" w:color="000000"/>
              <w:bottom w:val="single" w:sz="4" w:space="0" w:color="D0CECE" w:themeColor="background2" w:themeShade="E6"/>
              <w:right w:val="single" w:sz="4" w:space="0" w:color="D0CECE" w:themeColor="background2" w:themeShade="E6"/>
            </w:tcBorders>
            <w:shd w:val="clear" w:color="auto" w:fill="E7E6E6" w:themeFill="background2"/>
            <w:hideMark/>
          </w:tcPr>
          <w:p w14:paraId="52D0D25A" w14:textId="77777777" w:rsidR="00F55AE0" w:rsidRPr="00EE037A" w:rsidRDefault="00F55AE0" w:rsidP="00F55AE0">
            <w:pPr>
              <w:ind w:firstLine="0"/>
              <w:rPr>
                <w:rFonts w:ascii="Times New Roman" w:hAnsi="Times New Roman" w:cs="Times New Roman"/>
                <w:b/>
                <w:bCs/>
              </w:rPr>
            </w:pPr>
          </w:p>
        </w:tc>
        <w:tc>
          <w:tcPr>
            <w:tcW w:w="980" w:type="dxa"/>
            <w:tcBorders>
              <w:top w:val="single" w:sz="4" w:space="0" w:color="D0CECE" w:themeColor="background2" w:themeShade="E6"/>
              <w:left w:val="single" w:sz="4" w:space="0" w:color="D0CECE" w:themeColor="background2" w:themeShade="E6"/>
              <w:bottom w:val="single" w:sz="4" w:space="0" w:color="D0CECE" w:themeColor="background2" w:themeShade="E6"/>
              <w:right w:val="single" w:sz="4" w:space="0" w:color="D0CECE" w:themeColor="background2" w:themeShade="E6"/>
            </w:tcBorders>
            <w:noWrap/>
          </w:tcPr>
          <w:p w14:paraId="3022AFE5" w14:textId="77C8D061" w:rsidR="00F55AE0" w:rsidRPr="00EE037A" w:rsidRDefault="00F55AE0" w:rsidP="002133CE">
            <w:pPr>
              <w:ind w:firstLine="0"/>
              <w:jc w:val="center"/>
              <w:rPr>
                <w:rFonts w:ascii="Times New Roman" w:hAnsi="Times New Roman" w:cs="Times New Roman"/>
                <w:b/>
                <w:bCs/>
              </w:rPr>
            </w:pPr>
            <w:r w:rsidRPr="00EE037A">
              <w:rPr>
                <w:rFonts w:ascii="Times New Roman" w:hAnsi="Times New Roman" w:cs="Times New Roman"/>
                <w:b/>
                <w:bCs/>
              </w:rPr>
              <w:t>84%</w:t>
            </w:r>
          </w:p>
        </w:tc>
        <w:tc>
          <w:tcPr>
            <w:tcW w:w="980" w:type="dxa"/>
            <w:tcBorders>
              <w:top w:val="single" w:sz="4" w:space="0" w:color="D0CECE" w:themeColor="background2" w:themeShade="E6"/>
              <w:left w:val="single" w:sz="4" w:space="0" w:color="D0CECE" w:themeColor="background2" w:themeShade="E6"/>
              <w:bottom w:val="single" w:sz="4" w:space="0" w:color="D0CECE" w:themeColor="background2" w:themeShade="E6"/>
              <w:right w:val="single" w:sz="4" w:space="0" w:color="D0CECE" w:themeColor="background2" w:themeShade="E6"/>
            </w:tcBorders>
            <w:noWrap/>
            <w:hideMark/>
          </w:tcPr>
          <w:p w14:paraId="3DC2BEEE" w14:textId="77777777" w:rsidR="00F55AE0" w:rsidRPr="00EE037A" w:rsidRDefault="00F55AE0" w:rsidP="002133CE">
            <w:pPr>
              <w:ind w:firstLine="0"/>
              <w:jc w:val="center"/>
              <w:rPr>
                <w:rFonts w:ascii="Times New Roman" w:hAnsi="Times New Roman" w:cs="Times New Roman"/>
                <w:b/>
                <w:bCs/>
              </w:rPr>
            </w:pPr>
            <w:r w:rsidRPr="00EE037A">
              <w:rPr>
                <w:rFonts w:ascii="Times New Roman" w:hAnsi="Times New Roman" w:cs="Times New Roman"/>
                <w:b/>
                <w:bCs/>
              </w:rPr>
              <w:t>44%</w:t>
            </w:r>
          </w:p>
        </w:tc>
        <w:tc>
          <w:tcPr>
            <w:tcW w:w="981" w:type="dxa"/>
            <w:tcBorders>
              <w:top w:val="single" w:sz="4" w:space="0" w:color="D0CECE" w:themeColor="background2" w:themeShade="E6"/>
              <w:left w:val="single" w:sz="4" w:space="0" w:color="D0CECE" w:themeColor="background2" w:themeShade="E6"/>
              <w:bottom w:val="single" w:sz="4" w:space="0" w:color="D0CECE" w:themeColor="background2" w:themeShade="E6"/>
              <w:right w:val="single" w:sz="4" w:space="0" w:color="D0CECE" w:themeColor="background2" w:themeShade="E6"/>
            </w:tcBorders>
            <w:noWrap/>
            <w:hideMark/>
          </w:tcPr>
          <w:p w14:paraId="73238906" w14:textId="77777777" w:rsidR="00F55AE0" w:rsidRPr="00EE037A" w:rsidRDefault="00F55AE0" w:rsidP="002133CE">
            <w:pPr>
              <w:ind w:firstLine="0"/>
              <w:jc w:val="center"/>
              <w:rPr>
                <w:rFonts w:ascii="Times New Roman" w:hAnsi="Times New Roman" w:cs="Times New Roman"/>
                <w:b/>
                <w:bCs/>
              </w:rPr>
            </w:pPr>
            <w:r w:rsidRPr="00EE037A">
              <w:rPr>
                <w:rFonts w:ascii="Times New Roman" w:hAnsi="Times New Roman" w:cs="Times New Roman"/>
                <w:b/>
                <w:bCs/>
              </w:rPr>
              <w:t>34%</w:t>
            </w:r>
          </w:p>
        </w:tc>
        <w:tc>
          <w:tcPr>
            <w:tcW w:w="980" w:type="dxa"/>
            <w:tcBorders>
              <w:top w:val="single" w:sz="4" w:space="0" w:color="D0CECE" w:themeColor="background2" w:themeShade="E6"/>
              <w:left w:val="single" w:sz="4" w:space="0" w:color="D0CECE" w:themeColor="background2" w:themeShade="E6"/>
              <w:bottom w:val="single" w:sz="4" w:space="0" w:color="D0CECE" w:themeColor="background2" w:themeShade="E6"/>
              <w:right w:val="single" w:sz="4" w:space="0" w:color="D0CECE" w:themeColor="background2" w:themeShade="E6"/>
            </w:tcBorders>
            <w:noWrap/>
            <w:hideMark/>
          </w:tcPr>
          <w:p w14:paraId="354C9FD8" w14:textId="77777777" w:rsidR="00F55AE0" w:rsidRPr="00EE037A" w:rsidRDefault="00F55AE0" w:rsidP="002133CE">
            <w:pPr>
              <w:ind w:firstLine="0"/>
              <w:jc w:val="center"/>
              <w:rPr>
                <w:rFonts w:ascii="Times New Roman" w:hAnsi="Times New Roman" w:cs="Times New Roman"/>
                <w:b/>
                <w:bCs/>
              </w:rPr>
            </w:pPr>
            <w:r w:rsidRPr="00EE037A">
              <w:rPr>
                <w:rFonts w:ascii="Times New Roman" w:hAnsi="Times New Roman" w:cs="Times New Roman"/>
                <w:b/>
                <w:bCs/>
              </w:rPr>
              <w:t>97%</w:t>
            </w:r>
          </w:p>
        </w:tc>
        <w:tc>
          <w:tcPr>
            <w:tcW w:w="981" w:type="dxa"/>
            <w:tcBorders>
              <w:top w:val="single" w:sz="4" w:space="0" w:color="D0CECE" w:themeColor="background2" w:themeShade="E6"/>
              <w:left w:val="single" w:sz="4" w:space="0" w:color="D0CECE" w:themeColor="background2" w:themeShade="E6"/>
              <w:bottom w:val="single" w:sz="4" w:space="0" w:color="D0CECE" w:themeColor="background2" w:themeShade="E6"/>
              <w:right w:val="single" w:sz="4" w:space="0" w:color="D0CECE" w:themeColor="background2" w:themeShade="E6"/>
            </w:tcBorders>
            <w:noWrap/>
            <w:hideMark/>
          </w:tcPr>
          <w:p w14:paraId="579CF443" w14:textId="77777777" w:rsidR="00F55AE0" w:rsidRPr="00EE037A" w:rsidRDefault="00F55AE0" w:rsidP="002133CE">
            <w:pPr>
              <w:ind w:firstLine="0"/>
              <w:jc w:val="center"/>
              <w:rPr>
                <w:rFonts w:ascii="Times New Roman" w:hAnsi="Times New Roman" w:cs="Times New Roman"/>
                <w:b/>
                <w:bCs/>
              </w:rPr>
            </w:pPr>
            <w:r w:rsidRPr="00EE037A">
              <w:rPr>
                <w:rFonts w:ascii="Times New Roman" w:hAnsi="Times New Roman" w:cs="Times New Roman"/>
                <w:b/>
                <w:bCs/>
              </w:rPr>
              <w:t>100%</w:t>
            </w:r>
          </w:p>
        </w:tc>
        <w:tc>
          <w:tcPr>
            <w:tcW w:w="980" w:type="dxa"/>
            <w:tcBorders>
              <w:top w:val="single" w:sz="4" w:space="0" w:color="D0CECE" w:themeColor="background2" w:themeShade="E6"/>
              <w:left w:val="single" w:sz="4" w:space="0" w:color="D0CECE" w:themeColor="background2" w:themeShade="E6"/>
              <w:bottom w:val="single" w:sz="4" w:space="0" w:color="D0CECE" w:themeColor="background2" w:themeShade="E6"/>
              <w:right w:val="single" w:sz="4" w:space="0" w:color="D0CECE" w:themeColor="background2" w:themeShade="E6"/>
            </w:tcBorders>
            <w:noWrap/>
            <w:hideMark/>
          </w:tcPr>
          <w:p w14:paraId="3B53A387" w14:textId="77777777" w:rsidR="00F55AE0" w:rsidRPr="00EE037A" w:rsidRDefault="00F55AE0" w:rsidP="002133CE">
            <w:pPr>
              <w:ind w:firstLine="0"/>
              <w:jc w:val="center"/>
              <w:rPr>
                <w:rFonts w:ascii="Times New Roman" w:hAnsi="Times New Roman" w:cs="Times New Roman"/>
                <w:b/>
                <w:bCs/>
              </w:rPr>
            </w:pPr>
            <w:r w:rsidRPr="00EE037A">
              <w:rPr>
                <w:rFonts w:ascii="Times New Roman" w:hAnsi="Times New Roman" w:cs="Times New Roman"/>
                <w:b/>
                <w:bCs/>
              </w:rPr>
              <w:t>100%</w:t>
            </w:r>
          </w:p>
        </w:tc>
        <w:tc>
          <w:tcPr>
            <w:tcW w:w="980" w:type="dxa"/>
            <w:tcBorders>
              <w:top w:val="single" w:sz="4" w:space="0" w:color="D0CECE" w:themeColor="background2" w:themeShade="E6"/>
              <w:left w:val="single" w:sz="4" w:space="0" w:color="D0CECE" w:themeColor="background2" w:themeShade="E6"/>
              <w:bottom w:val="single" w:sz="4" w:space="0" w:color="D0CECE" w:themeColor="background2" w:themeShade="E6"/>
              <w:right w:val="single" w:sz="4" w:space="0" w:color="D0CECE" w:themeColor="background2" w:themeShade="E6"/>
            </w:tcBorders>
            <w:noWrap/>
            <w:hideMark/>
          </w:tcPr>
          <w:p w14:paraId="12B54F2F" w14:textId="77777777" w:rsidR="00F55AE0" w:rsidRPr="00EE037A" w:rsidRDefault="00F55AE0" w:rsidP="002133CE">
            <w:pPr>
              <w:ind w:firstLine="0"/>
              <w:jc w:val="center"/>
              <w:rPr>
                <w:rFonts w:ascii="Times New Roman" w:hAnsi="Times New Roman" w:cs="Times New Roman"/>
                <w:b/>
                <w:bCs/>
              </w:rPr>
            </w:pPr>
            <w:r w:rsidRPr="00EE037A">
              <w:rPr>
                <w:rFonts w:ascii="Times New Roman" w:hAnsi="Times New Roman" w:cs="Times New Roman"/>
                <w:b/>
                <w:bCs/>
              </w:rPr>
              <w:t>100%</w:t>
            </w:r>
          </w:p>
        </w:tc>
        <w:tc>
          <w:tcPr>
            <w:tcW w:w="981" w:type="dxa"/>
            <w:tcBorders>
              <w:top w:val="single" w:sz="4" w:space="0" w:color="D0CECE" w:themeColor="background2" w:themeShade="E6"/>
              <w:left w:val="single" w:sz="4" w:space="0" w:color="D0CECE" w:themeColor="background2" w:themeShade="E6"/>
              <w:bottom w:val="single" w:sz="4" w:space="0" w:color="D0CECE" w:themeColor="background2" w:themeShade="E6"/>
              <w:right w:val="single" w:sz="4" w:space="0" w:color="D0CECE" w:themeColor="background2" w:themeShade="E6"/>
            </w:tcBorders>
            <w:noWrap/>
            <w:hideMark/>
          </w:tcPr>
          <w:p w14:paraId="50AB6915" w14:textId="77777777" w:rsidR="00F55AE0" w:rsidRPr="00EE037A" w:rsidRDefault="00F55AE0" w:rsidP="002133CE">
            <w:pPr>
              <w:ind w:firstLine="0"/>
              <w:jc w:val="center"/>
              <w:rPr>
                <w:rFonts w:ascii="Times New Roman" w:hAnsi="Times New Roman" w:cs="Times New Roman"/>
                <w:b/>
                <w:bCs/>
              </w:rPr>
            </w:pPr>
            <w:r w:rsidRPr="00EE037A">
              <w:rPr>
                <w:rFonts w:ascii="Times New Roman" w:hAnsi="Times New Roman" w:cs="Times New Roman"/>
                <w:b/>
                <w:bCs/>
              </w:rPr>
              <w:t>100%</w:t>
            </w:r>
          </w:p>
        </w:tc>
        <w:tc>
          <w:tcPr>
            <w:tcW w:w="980" w:type="dxa"/>
            <w:tcBorders>
              <w:top w:val="single" w:sz="4" w:space="0" w:color="D0CECE" w:themeColor="background2" w:themeShade="E6"/>
              <w:left w:val="single" w:sz="4" w:space="0" w:color="D0CECE" w:themeColor="background2" w:themeShade="E6"/>
              <w:bottom w:val="single" w:sz="4" w:space="0" w:color="D0CECE" w:themeColor="background2" w:themeShade="E6"/>
              <w:right w:val="single" w:sz="4" w:space="0" w:color="D0CECE" w:themeColor="background2" w:themeShade="E6"/>
            </w:tcBorders>
            <w:noWrap/>
            <w:hideMark/>
          </w:tcPr>
          <w:p w14:paraId="5AEB2E82" w14:textId="77777777" w:rsidR="00F55AE0" w:rsidRPr="00EE037A" w:rsidRDefault="00F55AE0" w:rsidP="002133CE">
            <w:pPr>
              <w:ind w:firstLine="0"/>
              <w:jc w:val="center"/>
              <w:rPr>
                <w:rFonts w:ascii="Times New Roman" w:hAnsi="Times New Roman" w:cs="Times New Roman"/>
                <w:b/>
                <w:bCs/>
              </w:rPr>
            </w:pPr>
            <w:r w:rsidRPr="00EE037A">
              <w:rPr>
                <w:rFonts w:ascii="Times New Roman" w:hAnsi="Times New Roman" w:cs="Times New Roman"/>
                <w:b/>
                <w:bCs/>
              </w:rPr>
              <w:t>41%</w:t>
            </w:r>
          </w:p>
        </w:tc>
        <w:tc>
          <w:tcPr>
            <w:tcW w:w="981" w:type="dxa"/>
            <w:tcBorders>
              <w:top w:val="single" w:sz="4" w:space="0" w:color="D0CECE" w:themeColor="background2" w:themeShade="E6"/>
              <w:left w:val="single" w:sz="4" w:space="0" w:color="D0CECE" w:themeColor="background2" w:themeShade="E6"/>
              <w:bottom w:val="single" w:sz="4" w:space="0" w:color="D0CECE" w:themeColor="background2" w:themeShade="E6"/>
              <w:right w:val="single" w:sz="4" w:space="0" w:color="D0CECE" w:themeColor="background2" w:themeShade="E6"/>
            </w:tcBorders>
            <w:noWrap/>
            <w:hideMark/>
          </w:tcPr>
          <w:p w14:paraId="0B640FF1" w14:textId="77777777" w:rsidR="00F55AE0" w:rsidRPr="00EE037A" w:rsidRDefault="00F55AE0" w:rsidP="002133CE">
            <w:pPr>
              <w:ind w:firstLine="0"/>
              <w:jc w:val="center"/>
              <w:rPr>
                <w:rFonts w:ascii="Times New Roman" w:hAnsi="Times New Roman" w:cs="Times New Roman"/>
                <w:b/>
                <w:bCs/>
              </w:rPr>
            </w:pPr>
            <w:r w:rsidRPr="00EE037A">
              <w:rPr>
                <w:rFonts w:ascii="Times New Roman" w:hAnsi="Times New Roman" w:cs="Times New Roman"/>
                <w:b/>
                <w:bCs/>
              </w:rPr>
              <w:t>39%</w:t>
            </w:r>
          </w:p>
        </w:tc>
        <w:tc>
          <w:tcPr>
            <w:tcW w:w="980" w:type="dxa"/>
            <w:tcBorders>
              <w:top w:val="single" w:sz="4" w:space="0" w:color="D0CECE" w:themeColor="background2" w:themeShade="E6"/>
              <w:left w:val="single" w:sz="4" w:space="0" w:color="D0CECE" w:themeColor="background2" w:themeShade="E6"/>
              <w:bottom w:val="single" w:sz="4" w:space="0" w:color="D0CECE" w:themeColor="background2" w:themeShade="E6"/>
              <w:right w:val="single" w:sz="4" w:space="0" w:color="D0CECE" w:themeColor="background2" w:themeShade="E6"/>
            </w:tcBorders>
            <w:noWrap/>
            <w:hideMark/>
          </w:tcPr>
          <w:p w14:paraId="18C43472" w14:textId="77777777" w:rsidR="00F55AE0" w:rsidRPr="00EE037A" w:rsidRDefault="00F55AE0" w:rsidP="002133CE">
            <w:pPr>
              <w:ind w:firstLine="0"/>
              <w:jc w:val="center"/>
              <w:rPr>
                <w:rFonts w:ascii="Times New Roman" w:hAnsi="Times New Roman" w:cs="Times New Roman"/>
                <w:b/>
                <w:bCs/>
              </w:rPr>
            </w:pPr>
            <w:r w:rsidRPr="00EE037A">
              <w:rPr>
                <w:rFonts w:ascii="Times New Roman" w:hAnsi="Times New Roman" w:cs="Times New Roman"/>
                <w:b/>
                <w:bCs/>
              </w:rPr>
              <w:t>66%</w:t>
            </w:r>
          </w:p>
        </w:tc>
        <w:tc>
          <w:tcPr>
            <w:tcW w:w="981" w:type="dxa"/>
            <w:tcBorders>
              <w:top w:val="single" w:sz="4" w:space="0" w:color="D0CECE" w:themeColor="background2" w:themeShade="E6"/>
              <w:left w:val="single" w:sz="4" w:space="0" w:color="D0CECE" w:themeColor="background2" w:themeShade="E6"/>
              <w:bottom w:val="single" w:sz="4" w:space="0" w:color="D0CECE" w:themeColor="background2" w:themeShade="E6"/>
              <w:right w:val="single" w:sz="4" w:space="0" w:color="000000"/>
            </w:tcBorders>
            <w:noWrap/>
            <w:hideMark/>
          </w:tcPr>
          <w:p w14:paraId="3A1CAD1E" w14:textId="77777777" w:rsidR="00F55AE0" w:rsidRPr="00EE037A" w:rsidRDefault="00F55AE0" w:rsidP="002133CE">
            <w:pPr>
              <w:ind w:firstLine="0"/>
              <w:jc w:val="center"/>
              <w:rPr>
                <w:rFonts w:ascii="Times New Roman" w:hAnsi="Times New Roman" w:cs="Times New Roman"/>
                <w:b/>
                <w:bCs/>
              </w:rPr>
            </w:pPr>
            <w:r w:rsidRPr="00EE037A">
              <w:rPr>
                <w:rFonts w:ascii="Times New Roman" w:hAnsi="Times New Roman" w:cs="Times New Roman"/>
                <w:b/>
                <w:bCs/>
              </w:rPr>
              <w:t>59%</w:t>
            </w:r>
          </w:p>
        </w:tc>
      </w:tr>
      <w:tr w:rsidR="00F55AE0" w:rsidRPr="00EE037A" w14:paraId="4EF4DE15" w14:textId="77777777" w:rsidTr="00355A67">
        <w:trPr>
          <w:trHeight w:val="300"/>
        </w:trPr>
        <w:tc>
          <w:tcPr>
            <w:tcW w:w="1271" w:type="dxa"/>
            <w:vMerge w:val="restart"/>
            <w:tcBorders>
              <w:top w:val="single" w:sz="4" w:space="0" w:color="D0CECE" w:themeColor="background2" w:themeShade="E6"/>
              <w:left w:val="single" w:sz="4" w:space="0" w:color="000000"/>
              <w:bottom w:val="single" w:sz="4" w:space="0" w:color="D0CECE" w:themeColor="background2" w:themeShade="E6"/>
              <w:right w:val="single" w:sz="4" w:space="0" w:color="D0CECE" w:themeColor="background2" w:themeShade="E6"/>
            </w:tcBorders>
            <w:shd w:val="clear" w:color="auto" w:fill="E7E6E6" w:themeFill="background2"/>
            <w:hideMark/>
          </w:tcPr>
          <w:p w14:paraId="5EEBDD8F" w14:textId="1327B1F0" w:rsidR="00F55AE0" w:rsidRPr="00EE037A" w:rsidRDefault="00F55AE0" w:rsidP="00F55AE0">
            <w:pPr>
              <w:ind w:firstLine="0"/>
              <w:rPr>
                <w:rFonts w:ascii="Times New Roman" w:hAnsi="Times New Roman" w:cs="Times New Roman"/>
                <w:b/>
                <w:bCs/>
              </w:rPr>
            </w:pPr>
            <w:r w:rsidRPr="00EE037A">
              <w:rPr>
                <w:rFonts w:ascii="Times New Roman" w:hAnsi="Times New Roman" w:cs="Times New Roman"/>
                <w:b/>
                <w:bCs/>
              </w:rPr>
              <w:t>Transports</w:t>
            </w:r>
          </w:p>
        </w:tc>
        <w:tc>
          <w:tcPr>
            <w:tcW w:w="980" w:type="dxa"/>
            <w:tcBorders>
              <w:top w:val="single" w:sz="4" w:space="0" w:color="D0CECE" w:themeColor="background2" w:themeShade="E6"/>
              <w:left w:val="single" w:sz="4" w:space="0" w:color="D0CECE" w:themeColor="background2" w:themeShade="E6"/>
              <w:bottom w:val="single" w:sz="4" w:space="0" w:color="D0CECE" w:themeColor="background2" w:themeShade="E6"/>
              <w:right w:val="single" w:sz="4" w:space="0" w:color="D0CECE" w:themeColor="background2" w:themeShade="E6"/>
            </w:tcBorders>
            <w:noWrap/>
          </w:tcPr>
          <w:p w14:paraId="199FACAA" w14:textId="17EAFF03" w:rsidR="00F55AE0" w:rsidRPr="00EE037A" w:rsidRDefault="00F55AE0" w:rsidP="002133CE">
            <w:pPr>
              <w:ind w:firstLine="0"/>
              <w:jc w:val="center"/>
              <w:rPr>
                <w:rFonts w:ascii="Times New Roman" w:hAnsi="Times New Roman" w:cs="Times New Roman"/>
              </w:rPr>
            </w:pPr>
            <w:r w:rsidRPr="00EE037A">
              <w:rPr>
                <w:rFonts w:ascii="Times New Roman" w:hAnsi="Times New Roman" w:cs="Times New Roman"/>
              </w:rPr>
              <w:t>6.5E-11</w:t>
            </w:r>
          </w:p>
        </w:tc>
        <w:tc>
          <w:tcPr>
            <w:tcW w:w="980" w:type="dxa"/>
            <w:tcBorders>
              <w:top w:val="single" w:sz="4" w:space="0" w:color="D0CECE" w:themeColor="background2" w:themeShade="E6"/>
              <w:left w:val="single" w:sz="4" w:space="0" w:color="D0CECE" w:themeColor="background2" w:themeShade="E6"/>
              <w:bottom w:val="single" w:sz="4" w:space="0" w:color="D0CECE" w:themeColor="background2" w:themeShade="E6"/>
              <w:right w:val="single" w:sz="4" w:space="0" w:color="D0CECE" w:themeColor="background2" w:themeShade="E6"/>
            </w:tcBorders>
            <w:noWrap/>
            <w:hideMark/>
          </w:tcPr>
          <w:p w14:paraId="1DAFB6F3" w14:textId="77777777" w:rsidR="00F55AE0" w:rsidRPr="00EE037A" w:rsidRDefault="00F55AE0" w:rsidP="002133CE">
            <w:pPr>
              <w:ind w:firstLine="0"/>
              <w:jc w:val="center"/>
              <w:rPr>
                <w:rFonts w:ascii="Times New Roman" w:hAnsi="Times New Roman" w:cs="Times New Roman"/>
              </w:rPr>
            </w:pPr>
            <w:r w:rsidRPr="00EE037A">
              <w:rPr>
                <w:rFonts w:ascii="Times New Roman" w:hAnsi="Times New Roman" w:cs="Times New Roman"/>
              </w:rPr>
              <w:t>3.5E-01</w:t>
            </w:r>
          </w:p>
        </w:tc>
        <w:tc>
          <w:tcPr>
            <w:tcW w:w="981" w:type="dxa"/>
            <w:tcBorders>
              <w:top w:val="single" w:sz="4" w:space="0" w:color="D0CECE" w:themeColor="background2" w:themeShade="E6"/>
              <w:left w:val="single" w:sz="4" w:space="0" w:color="D0CECE" w:themeColor="background2" w:themeShade="E6"/>
              <w:bottom w:val="single" w:sz="4" w:space="0" w:color="D0CECE" w:themeColor="background2" w:themeShade="E6"/>
              <w:right w:val="single" w:sz="4" w:space="0" w:color="D0CECE" w:themeColor="background2" w:themeShade="E6"/>
            </w:tcBorders>
            <w:noWrap/>
            <w:hideMark/>
          </w:tcPr>
          <w:p w14:paraId="790A3CCD" w14:textId="77777777" w:rsidR="00F55AE0" w:rsidRPr="00EE037A" w:rsidRDefault="00F55AE0" w:rsidP="002133CE">
            <w:pPr>
              <w:ind w:firstLine="0"/>
              <w:jc w:val="center"/>
              <w:rPr>
                <w:rFonts w:ascii="Times New Roman" w:hAnsi="Times New Roman" w:cs="Times New Roman"/>
              </w:rPr>
            </w:pPr>
            <w:r w:rsidRPr="00EE037A">
              <w:rPr>
                <w:rFonts w:ascii="Times New Roman" w:hAnsi="Times New Roman" w:cs="Times New Roman"/>
              </w:rPr>
              <w:t>3.1E-02</w:t>
            </w:r>
          </w:p>
        </w:tc>
        <w:tc>
          <w:tcPr>
            <w:tcW w:w="980" w:type="dxa"/>
            <w:tcBorders>
              <w:top w:val="single" w:sz="4" w:space="0" w:color="D0CECE" w:themeColor="background2" w:themeShade="E6"/>
              <w:left w:val="single" w:sz="4" w:space="0" w:color="D0CECE" w:themeColor="background2" w:themeShade="E6"/>
              <w:bottom w:val="single" w:sz="4" w:space="0" w:color="D0CECE" w:themeColor="background2" w:themeShade="E6"/>
              <w:right w:val="single" w:sz="4" w:space="0" w:color="D0CECE" w:themeColor="background2" w:themeShade="E6"/>
            </w:tcBorders>
            <w:noWrap/>
            <w:hideMark/>
          </w:tcPr>
          <w:p w14:paraId="18CB6AFA" w14:textId="77777777" w:rsidR="00F55AE0" w:rsidRPr="00EE037A" w:rsidRDefault="00F55AE0" w:rsidP="002133CE">
            <w:pPr>
              <w:ind w:firstLine="0"/>
              <w:jc w:val="center"/>
              <w:rPr>
                <w:rFonts w:ascii="Times New Roman" w:hAnsi="Times New Roman" w:cs="Times New Roman"/>
              </w:rPr>
            </w:pPr>
            <w:r w:rsidRPr="00EE037A">
              <w:rPr>
                <w:rFonts w:ascii="Times New Roman" w:hAnsi="Times New Roman" w:cs="Times New Roman"/>
              </w:rPr>
              <w:t>7.9E-04</w:t>
            </w:r>
          </w:p>
        </w:tc>
        <w:tc>
          <w:tcPr>
            <w:tcW w:w="981" w:type="dxa"/>
            <w:tcBorders>
              <w:top w:val="single" w:sz="4" w:space="0" w:color="D0CECE" w:themeColor="background2" w:themeShade="E6"/>
              <w:left w:val="single" w:sz="4" w:space="0" w:color="D0CECE" w:themeColor="background2" w:themeShade="E6"/>
              <w:bottom w:val="single" w:sz="4" w:space="0" w:color="D0CECE" w:themeColor="background2" w:themeShade="E6"/>
              <w:right w:val="single" w:sz="4" w:space="0" w:color="D0CECE" w:themeColor="background2" w:themeShade="E6"/>
            </w:tcBorders>
            <w:noWrap/>
            <w:hideMark/>
          </w:tcPr>
          <w:p w14:paraId="4ED3BEE1" w14:textId="77777777" w:rsidR="00F55AE0" w:rsidRPr="00EE037A" w:rsidRDefault="00F55AE0" w:rsidP="002133CE">
            <w:pPr>
              <w:ind w:firstLine="0"/>
              <w:jc w:val="center"/>
              <w:rPr>
                <w:rFonts w:ascii="Times New Roman" w:hAnsi="Times New Roman" w:cs="Times New Roman"/>
              </w:rPr>
            </w:pPr>
            <w:r w:rsidRPr="00EE037A">
              <w:rPr>
                <w:rFonts w:ascii="Times New Roman" w:hAnsi="Times New Roman" w:cs="Times New Roman"/>
              </w:rPr>
              <w:t>0.0E+00</w:t>
            </w:r>
          </w:p>
        </w:tc>
        <w:tc>
          <w:tcPr>
            <w:tcW w:w="980" w:type="dxa"/>
            <w:tcBorders>
              <w:top w:val="single" w:sz="4" w:space="0" w:color="D0CECE" w:themeColor="background2" w:themeShade="E6"/>
              <w:left w:val="single" w:sz="4" w:space="0" w:color="D0CECE" w:themeColor="background2" w:themeShade="E6"/>
              <w:bottom w:val="single" w:sz="4" w:space="0" w:color="D0CECE" w:themeColor="background2" w:themeShade="E6"/>
              <w:right w:val="single" w:sz="4" w:space="0" w:color="D0CECE" w:themeColor="background2" w:themeShade="E6"/>
            </w:tcBorders>
            <w:noWrap/>
            <w:hideMark/>
          </w:tcPr>
          <w:p w14:paraId="2C4E9136" w14:textId="77777777" w:rsidR="00F55AE0" w:rsidRPr="00EE037A" w:rsidRDefault="00F55AE0" w:rsidP="002133CE">
            <w:pPr>
              <w:ind w:firstLine="0"/>
              <w:jc w:val="center"/>
              <w:rPr>
                <w:rFonts w:ascii="Times New Roman" w:hAnsi="Times New Roman" w:cs="Times New Roman"/>
              </w:rPr>
            </w:pPr>
            <w:r w:rsidRPr="00EE037A">
              <w:rPr>
                <w:rFonts w:ascii="Times New Roman" w:hAnsi="Times New Roman" w:cs="Times New Roman"/>
              </w:rPr>
              <w:t>0.0E+00</w:t>
            </w:r>
          </w:p>
        </w:tc>
        <w:tc>
          <w:tcPr>
            <w:tcW w:w="980" w:type="dxa"/>
            <w:tcBorders>
              <w:top w:val="single" w:sz="4" w:space="0" w:color="D0CECE" w:themeColor="background2" w:themeShade="E6"/>
              <w:left w:val="single" w:sz="4" w:space="0" w:color="D0CECE" w:themeColor="background2" w:themeShade="E6"/>
              <w:bottom w:val="single" w:sz="4" w:space="0" w:color="D0CECE" w:themeColor="background2" w:themeShade="E6"/>
              <w:right w:val="single" w:sz="4" w:space="0" w:color="D0CECE" w:themeColor="background2" w:themeShade="E6"/>
            </w:tcBorders>
            <w:noWrap/>
            <w:hideMark/>
          </w:tcPr>
          <w:p w14:paraId="5D25856E" w14:textId="77777777" w:rsidR="00F55AE0" w:rsidRPr="00EE037A" w:rsidRDefault="00F55AE0" w:rsidP="002133CE">
            <w:pPr>
              <w:ind w:firstLine="0"/>
              <w:jc w:val="center"/>
              <w:rPr>
                <w:rFonts w:ascii="Times New Roman" w:hAnsi="Times New Roman" w:cs="Times New Roman"/>
              </w:rPr>
            </w:pPr>
            <w:r w:rsidRPr="00EE037A">
              <w:rPr>
                <w:rFonts w:ascii="Times New Roman" w:hAnsi="Times New Roman" w:cs="Times New Roman"/>
              </w:rPr>
              <w:t>0.0E+00</w:t>
            </w:r>
          </w:p>
        </w:tc>
        <w:tc>
          <w:tcPr>
            <w:tcW w:w="981" w:type="dxa"/>
            <w:tcBorders>
              <w:top w:val="single" w:sz="4" w:space="0" w:color="D0CECE" w:themeColor="background2" w:themeShade="E6"/>
              <w:left w:val="single" w:sz="4" w:space="0" w:color="D0CECE" w:themeColor="background2" w:themeShade="E6"/>
              <w:bottom w:val="single" w:sz="4" w:space="0" w:color="D0CECE" w:themeColor="background2" w:themeShade="E6"/>
              <w:right w:val="single" w:sz="4" w:space="0" w:color="D0CECE" w:themeColor="background2" w:themeShade="E6"/>
            </w:tcBorders>
            <w:noWrap/>
            <w:hideMark/>
          </w:tcPr>
          <w:p w14:paraId="037CAB60" w14:textId="77777777" w:rsidR="00F55AE0" w:rsidRPr="00EE037A" w:rsidRDefault="00F55AE0" w:rsidP="002133CE">
            <w:pPr>
              <w:ind w:firstLine="0"/>
              <w:jc w:val="center"/>
              <w:rPr>
                <w:rFonts w:ascii="Times New Roman" w:hAnsi="Times New Roman" w:cs="Times New Roman"/>
              </w:rPr>
            </w:pPr>
            <w:r w:rsidRPr="00EE037A">
              <w:rPr>
                <w:rFonts w:ascii="Times New Roman" w:hAnsi="Times New Roman" w:cs="Times New Roman"/>
              </w:rPr>
              <w:t>0.0E+00</w:t>
            </w:r>
          </w:p>
        </w:tc>
        <w:tc>
          <w:tcPr>
            <w:tcW w:w="980" w:type="dxa"/>
            <w:tcBorders>
              <w:top w:val="single" w:sz="4" w:space="0" w:color="D0CECE" w:themeColor="background2" w:themeShade="E6"/>
              <w:left w:val="single" w:sz="4" w:space="0" w:color="D0CECE" w:themeColor="background2" w:themeShade="E6"/>
              <w:bottom w:val="single" w:sz="4" w:space="0" w:color="D0CECE" w:themeColor="background2" w:themeShade="E6"/>
              <w:right w:val="single" w:sz="4" w:space="0" w:color="D0CECE" w:themeColor="background2" w:themeShade="E6"/>
            </w:tcBorders>
            <w:noWrap/>
            <w:hideMark/>
          </w:tcPr>
          <w:p w14:paraId="60C73041" w14:textId="77777777" w:rsidR="00F55AE0" w:rsidRPr="00EE037A" w:rsidRDefault="00F55AE0" w:rsidP="002133CE">
            <w:pPr>
              <w:ind w:firstLine="0"/>
              <w:jc w:val="center"/>
              <w:rPr>
                <w:rFonts w:ascii="Times New Roman" w:hAnsi="Times New Roman" w:cs="Times New Roman"/>
              </w:rPr>
            </w:pPr>
            <w:r w:rsidRPr="00EE037A">
              <w:rPr>
                <w:rFonts w:ascii="Times New Roman" w:hAnsi="Times New Roman" w:cs="Times New Roman"/>
              </w:rPr>
              <w:t>0.0E+00</w:t>
            </w:r>
          </w:p>
        </w:tc>
        <w:tc>
          <w:tcPr>
            <w:tcW w:w="981" w:type="dxa"/>
            <w:tcBorders>
              <w:top w:val="single" w:sz="4" w:space="0" w:color="D0CECE" w:themeColor="background2" w:themeShade="E6"/>
              <w:left w:val="single" w:sz="4" w:space="0" w:color="D0CECE" w:themeColor="background2" w:themeShade="E6"/>
              <w:bottom w:val="single" w:sz="4" w:space="0" w:color="D0CECE" w:themeColor="background2" w:themeShade="E6"/>
              <w:right w:val="single" w:sz="4" w:space="0" w:color="D0CECE" w:themeColor="background2" w:themeShade="E6"/>
            </w:tcBorders>
            <w:noWrap/>
            <w:hideMark/>
          </w:tcPr>
          <w:p w14:paraId="54931829" w14:textId="77777777" w:rsidR="00F55AE0" w:rsidRPr="00EE037A" w:rsidRDefault="00F55AE0" w:rsidP="002133CE">
            <w:pPr>
              <w:ind w:firstLine="0"/>
              <w:jc w:val="center"/>
              <w:rPr>
                <w:rFonts w:ascii="Times New Roman" w:hAnsi="Times New Roman" w:cs="Times New Roman"/>
              </w:rPr>
            </w:pPr>
            <w:r w:rsidRPr="00EE037A">
              <w:rPr>
                <w:rFonts w:ascii="Times New Roman" w:hAnsi="Times New Roman" w:cs="Times New Roman"/>
              </w:rPr>
              <w:t>2.1E-05</w:t>
            </w:r>
          </w:p>
        </w:tc>
        <w:tc>
          <w:tcPr>
            <w:tcW w:w="980" w:type="dxa"/>
            <w:tcBorders>
              <w:top w:val="single" w:sz="4" w:space="0" w:color="D0CECE" w:themeColor="background2" w:themeShade="E6"/>
              <w:left w:val="single" w:sz="4" w:space="0" w:color="D0CECE" w:themeColor="background2" w:themeShade="E6"/>
              <w:bottom w:val="single" w:sz="4" w:space="0" w:color="D0CECE" w:themeColor="background2" w:themeShade="E6"/>
              <w:right w:val="single" w:sz="4" w:space="0" w:color="D0CECE" w:themeColor="background2" w:themeShade="E6"/>
            </w:tcBorders>
            <w:noWrap/>
            <w:hideMark/>
          </w:tcPr>
          <w:p w14:paraId="2A12C1F9" w14:textId="77777777" w:rsidR="00F55AE0" w:rsidRPr="00EE037A" w:rsidRDefault="00F55AE0" w:rsidP="002133CE">
            <w:pPr>
              <w:ind w:firstLine="0"/>
              <w:jc w:val="center"/>
              <w:rPr>
                <w:rFonts w:ascii="Times New Roman" w:hAnsi="Times New Roman" w:cs="Times New Roman"/>
              </w:rPr>
            </w:pPr>
            <w:r w:rsidRPr="00EE037A">
              <w:rPr>
                <w:rFonts w:ascii="Times New Roman" w:hAnsi="Times New Roman" w:cs="Times New Roman"/>
              </w:rPr>
              <w:t>8.4E-05</w:t>
            </w:r>
          </w:p>
        </w:tc>
        <w:tc>
          <w:tcPr>
            <w:tcW w:w="981" w:type="dxa"/>
            <w:tcBorders>
              <w:top w:val="single" w:sz="4" w:space="0" w:color="D0CECE" w:themeColor="background2" w:themeShade="E6"/>
              <w:left w:val="single" w:sz="4" w:space="0" w:color="D0CECE" w:themeColor="background2" w:themeShade="E6"/>
              <w:bottom w:val="single" w:sz="4" w:space="0" w:color="D0CECE" w:themeColor="background2" w:themeShade="E6"/>
              <w:right w:val="single" w:sz="4" w:space="0" w:color="000000"/>
            </w:tcBorders>
            <w:noWrap/>
            <w:hideMark/>
          </w:tcPr>
          <w:p w14:paraId="2CA84892" w14:textId="77777777" w:rsidR="00F55AE0" w:rsidRPr="00EE037A" w:rsidRDefault="00F55AE0" w:rsidP="002133CE">
            <w:pPr>
              <w:ind w:firstLine="0"/>
              <w:jc w:val="center"/>
              <w:rPr>
                <w:rFonts w:ascii="Times New Roman" w:hAnsi="Times New Roman" w:cs="Times New Roman"/>
              </w:rPr>
            </w:pPr>
            <w:r w:rsidRPr="00EE037A">
              <w:rPr>
                <w:rFonts w:ascii="Times New Roman" w:hAnsi="Times New Roman" w:cs="Times New Roman"/>
              </w:rPr>
              <w:t>5.2E-04</w:t>
            </w:r>
          </w:p>
        </w:tc>
      </w:tr>
      <w:tr w:rsidR="00F55AE0" w:rsidRPr="00EE037A" w14:paraId="79EAA423" w14:textId="77777777" w:rsidTr="00355A67">
        <w:trPr>
          <w:trHeight w:val="300"/>
        </w:trPr>
        <w:tc>
          <w:tcPr>
            <w:tcW w:w="1271" w:type="dxa"/>
            <w:vMerge/>
            <w:tcBorders>
              <w:top w:val="single" w:sz="4" w:space="0" w:color="D0CECE" w:themeColor="background2" w:themeShade="E6"/>
              <w:left w:val="single" w:sz="4" w:space="0" w:color="000000"/>
              <w:bottom w:val="single" w:sz="4" w:space="0" w:color="000000"/>
              <w:right w:val="single" w:sz="4" w:space="0" w:color="D0CECE" w:themeColor="background2" w:themeShade="E6"/>
            </w:tcBorders>
            <w:shd w:val="clear" w:color="auto" w:fill="E7E6E6" w:themeFill="background2"/>
            <w:hideMark/>
          </w:tcPr>
          <w:p w14:paraId="22F8ABB0" w14:textId="77777777" w:rsidR="00F55AE0" w:rsidRPr="00EE037A" w:rsidRDefault="00F55AE0" w:rsidP="00F55AE0">
            <w:pPr>
              <w:ind w:firstLine="0"/>
              <w:rPr>
                <w:rFonts w:ascii="Times New Roman" w:hAnsi="Times New Roman" w:cs="Times New Roman"/>
                <w:b/>
                <w:bCs/>
              </w:rPr>
            </w:pPr>
          </w:p>
        </w:tc>
        <w:tc>
          <w:tcPr>
            <w:tcW w:w="980" w:type="dxa"/>
            <w:tcBorders>
              <w:top w:val="single" w:sz="4" w:space="0" w:color="D0CECE" w:themeColor="background2" w:themeShade="E6"/>
              <w:left w:val="single" w:sz="4" w:space="0" w:color="D0CECE" w:themeColor="background2" w:themeShade="E6"/>
              <w:bottom w:val="single" w:sz="4" w:space="0" w:color="000000"/>
              <w:right w:val="single" w:sz="4" w:space="0" w:color="D0CECE" w:themeColor="background2" w:themeShade="E6"/>
            </w:tcBorders>
            <w:noWrap/>
          </w:tcPr>
          <w:p w14:paraId="38DF5388" w14:textId="6994A5D2" w:rsidR="00F55AE0" w:rsidRPr="00EE037A" w:rsidRDefault="00F55AE0" w:rsidP="002133CE">
            <w:pPr>
              <w:ind w:firstLine="0"/>
              <w:jc w:val="center"/>
              <w:rPr>
                <w:rFonts w:ascii="Times New Roman" w:hAnsi="Times New Roman" w:cs="Times New Roman"/>
                <w:b/>
                <w:bCs/>
              </w:rPr>
            </w:pPr>
            <w:r w:rsidRPr="00EE037A">
              <w:rPr>
                <w:rFonts w:ascii="Times New Roman" w:hAnsi="Times New Roman" w:cs="Times New Roman"/>
                <w:b/>
                <w:bCs/>
              </w:rPr>
              <w:t>0%</w:t>
            </w:r>
          </w:p>
        </w:tc>
        <w:tc>
          <w:tcPr>
            <w:tcW w:w="980" w:type="dxa"/>
            <w:tcBorders>
              <w:top w:val="single" w:sz="4" w:space="0" w:color="D0CECE" w:themeColor="background2" w:themeShade="E6"/>
              <w:left w:val="single" w:sz="4" w:space="0" w:color="D0CECE" w:themeColor="background2" w:themeShade="E6"/>
              <w:bottom w:val="single" w:sz="4" w:space="0" w:color="000000"/>
              <w:right w:val="single" w:sz="4" w:space="0" w:color="D0CECE" w:themeColor="background2" w:themeShade="E6"/>
            </w:tcBorders>
            <w:noWrap/>
            <w:hideMark/>
          </w:tcPr>
          <w:p w14:paraId="6A946504" w14:textId="77777777" w:rsidR="00F55AE0" w:rsidRPr="00EE037A" w:rsidRDefault="00F55AE0" w:rsidP="002133CE">
            <w:pPr>
              <w:ind w:firstLine="0"/>
              <w:jc w:val="center"/>
              <w:rPr>
                <w:rFonts w:ascii="Times New Roman" w:hAnsi="Times New Roman" w:cs="Times New Roman"/>
                <w:b/>
                <w:bCs/>
              </w:rPr>
            </w:pPr>
            <w:r w:rsidRPr="00EE037A">
              <w:rPr>
                <w:rFonts w:ascii="Times New Roman" w:hAnsi="Times New Roman" w:cs="Times New Roman"/>
                <w:b/>
                <w:bCs/>
              </w:rPr>
              <w:t>2%</w:t>
            </w:r>
          </w:p>
        </w:tc>
        <w:tc>
          <w:tcPr>
            <w:tcW w:w="981" w:type="dxa"/>
            <w:tcBorders>
              <w:top w:val="single" w:sz="4" w:space="0" w:color="D0CECE" w:themeColor="background2" w:themeShade="E6"/>
              <w:left w:val="single" w:sz="4" w:space="0" w:color="D0CECE" w:themeColor="background2" w:themeShade="E6"/>
              <w:bottom w:val="single" w:sz="4" w:space="0" w:color="000000"/>
              <w:right w:val="single" w:sz="4" w:space="0" w:color="D0CECE" w:themeColor="background2" w:themeShade="E6"/>
            </w:tcBorders>
            <w:noWrap/>
            <w:hideMark/>
          </w:tcPr>
          <w:p w14:paraId="59F437C6" w14:textId="77777777" w:rsidR="00F55AE0" w:rsidRPr="00EE037A" w:rsidRDefault="00F55AE0" w:rsidP="002133CE">
            <w:pPr>
              <w:ind w:firstLine="0"/>
              <w:jc w:val="center"/>
              <w:rPr>
                <w:rFonts w:ascii="Times New Roman" w:hAnsi="Times New Roman" w:cs="Times New Roman"/>
                <w:b/>
                <w:bCs/>
              </w:rPr>
            </w:pPr>
            <w:r w:rsidRPr="00EE037A">
              <w:rPr>
                <w:rFonts w:ascii="Times New Roman" w:hAnsi="Times New Roman" w:cs="Times New Roman"/>
                <w:b/>
                <w:bCs/>
              </w:rPr>
              <w:t>2%</w:t>
            </w:r>
          </w:p>
        </w:tc>
        <w:tc>
          <w:tcPr>
            <w:tcW w:w="980" w:type="dxa"/>
            <w:tcBorders>
              <w:top w:val="single" w:sz="4" w:space="0" w:color="D0CECE" w:themeColor="background2" w:themeShade="E6"/>
              <w:left w:val="single" w:sz="4" w:space="0" w:color="D0CECE" w:themeColor="background2" w:themeShade="E6"/>
              <w:bottom w:val="single" w:sz="4" w:space="0" w:color="000000"/>
              <w:right w:val="single" w:sz="4" w:space="0" w:color="D0CECE" w:themeColor="background2" w:themeShade="E6"/>
            </w:tcBorders>
            <w:noWrap/>
            <w:hideMark/>
          </w:tcPr>
          <w:p w14:paraId="090C814C" w14:textId="77777777" w:rsidR="00F55AE0" w:rsidRPr="00EE037A" w:rsidRDefault="00F55AE0" w:rsidP="002133CE">
            <w:pPr>
              <w:ind w:firstLine="0"/>
              <w:jc w:val="center"/>
              <w:rPr>
                <w:rFonts w:ascii="Times New Roman" w:hAnsi="Times New Roman" w:cs="Times New Roman"/>
                <w:b/>
                <w:bCs/>
              </w:rPr>
            </w:pPr>
            <w:r w:rsidRPr="00EE037A">
              <w:rPr>
                <w:rFonts w:ascii="Times New Roman" w:hAnsi="Times New Roman" w:cs="Times New Roman"/>
                <w:b/>
                <w:bCs/>
              </w:rPr>
              <w:t>0%</w:t>
            </w:r>
          </w:p>
        </w:tc>
        <w:tc>
          <w:tcPr>
            <w:tcW w:w="981" w:type="dxa"/>
            <w:tcBorders>
              <w:top w:val="single" w:sz="4" w:space="0" w:color="D0CECE" w:themeColor="background2" w:themeShade="E6"/>
              <w:left w:val="single" w:sz="4" w:space="0" w:color="D0CECE" w:themeColor="background2" w:themeShade="E6"/>
              <w:bottom w:val="single" w:sz="4" w:space="0" w:color="000000"/>
              <w:right w:val="single" w:sz="4" w:space="0" w:color="D0CECE" w:themeColor="background2" w:themeShade="E6"/>
            </w:tcBorders>
            <w:noWrap/>
            <w:hideMark/>
          </w:tcPr>
          <w:p w14:paraId="3FC8F655" w14:textId="77777777" w:rsidR="00F55AE0" w:rsidRPr="00EE037A" w:rsidRDefault="00F55AE0" w:rsidP="002133CE">
            <w:pPr>
              <w:ind w:firstLine="0"/>
              <w:jc w:val="center"/>
              <w:rPr>
                <w:rFonts w:ascii="Times New Roman" w:hAnsi="Times New Roman" w:cs="Times New Roman"/>
                <w:b/>
                <w:bCs/>
              </w:rPr>
            </w:pPr>
            <w:r w:rsidRPr="00EE037A">
              <w:rPr>
                <w:rFonts w:ascii="Times New Roman" w:hAnsi="Times New Roman" w:cs="Times New Roman"/>
                <w:b/>
                <w:bCs/>
              </w:rPr>
              <w:t>0%</w:t>
            </w:r>
          </w:p>
        </w:tc>
        <w:tc>
          <w:tcPr>
            <w:tcW w:w="980" w:type="dxa"/>
            <w:tcBorders>
              <w:top w:val="single" w:sz="4" w:space="0" w:color="D0CECE" w:themeColor="background2" w:themeShade="E6"/>
              <w:left w:val="single" w:sz="4" w:space="0" w:color="D0CECE" w:themeColor="background2" w:themeShade="E6"/>
              <w:bottom w:val="single" w:sz="4" w:space="0" w:color="000000"/>
              <w:right w:val="single" w:sz="4" w:space="0" w:color="D0CECE" w:themeColor="background2" w:themeShade="E6"/>
            </w:tcBorders>
            <w:noWrap/>
            <w:hideMark/>
          </w:tcPr>
          <w:p w14:paraId="1B9EFDC9" w14:textId="77777777" w:rsidR="00F55AE0" w:rsidRPr="00EE037A" w:rsidRDefault="00F55AE0" w:rsidP="002133CE">
            <w:pPr>
              <w:ind w:firstLine="0"/>
              <w:jc w:val="center"/>
              <w:rPr>
                <w:rFonts w:ascii="Times New Roman" w:hAnsi="Times New Roman" w:cs="Times New Roman"/>
                <w:b/>
                <w:bCs/>
              </w:rPr>
            </w:pPr>
            <w:r w:rsidRPr="00EE037A">
              <w:rPr>
                <w:rFonts w:ascii="Times New Roman" w:hAnsi="Times New Roman" w:cs="Times New Roman"/>
                <w:b/>
                <w:bCs/>
              </w:rPr>
              <w:t>0%</w:t>
            </w:r>
          </w:p>
        </w:tc>
        <w:tc>
          <w:tcPr>
            <w:tcW w:w="980" w:type="dxa"/>
            <w:tcBorders>
              <w:top w:val="single" w:sz="4" w:space="0" w:color="D0CECE" w:themeColor="background2" w:themeShade="E6"/>
              <w:left w:val="single" w:sz="4" w:space="0" w:color="D0CECE" w:themeColor="background2" w:themeShade="E6"/>
              <w:bottom w:val="single" w:sz="4" w:space="0" w:color="000000"/>
              <w:right w:val="single" w:sz="4" w:space="0" w:color="D0CECE" w:themeColor="background2" w:themeShade="E6"/>
            </w:tcBorders>
            <w:noWrap/>
            <w:hideMark/>
          </w:tcPr>
          <w:p w14:paraId="3D7AD8DE" w14:textId="77777777" w:rsidR="00F55AE0" w:rsidRPr="00EE037A" w:rsidRDefault="00F55AE0" w:rsidP="002133CE">
            <w:pPr>
              <w:ind w:firstLine="0"/>
              <w:jc w:val="center"/>
              <w:rPr>
                <w:rFonts w:ascii="Times New Roman" w:hAnsi="Times New Roman" w:cs="Times New Roman"/>
                <w:b/>
                <w:bCs/>
              </w:rPr>
            </w:pPr>
            <w:r w:rsidRPr="00EE037A">
              <w:rPr>
                <w:rFonts w:ascii="Times New Roman" w:hAnsi="Times New Roman" w:cs="Times New Roman"/>
                <w:b/>
                <w:bCs/>
              </w:rPr>
              <w:t>0%</w:t>
            </w:r>
          </w:p>
        </w:tc>
        <w:tc>
          <w:tcPr>
            <w:tcW w:w="981" w:type="dxa"/>
            <w:tcBorders>
              <w:top w:val="single" w:sz="4" w:space="0" w:color="D0CECE" w:themeColor="background2" w:themeShade="E6"/>
              <w:left w:val="single" w:sz="4" w:space="0" w:color="D0CECE" w:themeColor="background2" w:themeShade="E6"/>
              <w:bottom w:val="single" w:sz="4" w:space="0" w:color="000000"/>
              <w:right w:val="single" w:sz="4" w:space="0" w:color="D0CECE" w:themeColor="background2" w:themeShade="E6"/>
            </w:tcBorders>
            <w:noWrap/>
            <w:hideMark/>
          </w:tcPr>
          <w:p w14:paraId="2CDE961D" w14:textId="77777777" w:rsidR="00F55AE0" w:rsidRPr="00EE037A" w:rsidRDefault="00F55AE0" w:rsidP="002133CE">
            <w:pPr>
              <w:ind w:firstLine="0"/>
              <w:jc w:val="center"/>
              <w:rPr>
                <w:rFonts w:ascii="Times New Roman" w:hAnsi="Times New Roman" w:cs="Times New Roman"/>
                <w:b/>
                <w:bCs/>
              </w:rPr>
            </w:pPr>
            <w:r w:rsidRPr="00EE037A">
              <w:rPr>
                <w:rFonts w:ascii="Times New Roman" w:hAnsi="Times New Roman" w:cs="Times New Roman"/>
                <w:b/>
                <w:bCs/>
              </w:rPr>
              <w:t>0%</w:t>
            </w:r>
          </w:p>
        </w:tc>
        <w:tc>
          <w:tcPr>
            <w:tcW w:w="980" w:type="dxa"/>
            <w:tcBorders>
              <w:top w:val="single" w:sz="4" w:space="0" w:color="D0CECE" w:themeColor="background2" w:themeShade="E6"/>
              <w:left w:val="single" w:sz="4" w:space="0" w:color="D0CECE" w:themeColor="background2" w:themeShade="E6"/>
              <w:bottom w:val="single" w:sz="4" w:space="0" w:color="000000"/>
              <w:right w:val="single" w:sz="4" w:space="0" w:color="D0CECE" w:themeColor="background2" w:themeShade="E6"/>
            </w:tcBorders>
            <w:noWrap/>
            <w:hideMark/>
          </w:tcPr>
          <w:p w14:paraId="7231ABBA" w14:textId="77777777" w:rsidR="00F55AE0" w:rsidRPr="00EE037A" w:rsidRDefault="00F55AE0" w:rsidP="002133CE">
            <w:pPr>
              <w:ind w:firstLine="0"/>
              <w:jc w:val="center"/>
              <w:rPr>
                <w:rFonts w:ascii="Times New Roman" w:hAnsi="Times New Roman" w:cs="Times New Roman"/>
                <w:b/>
                <w:bCs/>
              </w:rPr>
            </w:pPr>
            <w:r w:rsidRPr="00EE037A">
              <w:rPr>
                <w:rFonts w:ascii="Times New Roman" w:hAnsi="Times New Roman" w:cs="Times New Roman"/>
                <w:b/>
                <w:bCs/>
              </w:rPr>
              <w:t>0%</w:t>
            </w:r>
          </w:p>
        </w:tc>
        <w:tc>
          <w:tcPr>
            <w:tcW w:w="981" w:type="dxa"/>
            <w:tcBorders>
              <w:top w:val="single" w:sz="4" w:space="0" w:color="D0CECE" w:themeColor="background2" w:themeShade="E6"/>
              <w:left w:val="single" w:sz="4" w:space="0" w:color="D0CECE" w:themeColor="background2" w:themeShade="E6"/>
              <w:bottom w:val="single" w:sz="4" w:space="0" w:color="000000"/>
              <w:right w:val="single" w:sz="4" w:space="0" w:color="D0CECE" w:themeColor="background2" w:themeShade="E6"/>
            </w:tcBorders>
            <w:noWrap/>
            <w:hideMark/>
          </w:tcPr>
          <w:p w14:paraId="7695EC90" w14:textId="77777777" w:rsidR="00F55AE0" w:rsidRPr="00EE037A" w:rsidRDefault="00F55AE0" w:rsidP="002133CE">
            <w:pPr>
              <w:ind w:firstLine="0"/>
              <w:jc w:val="center"/>
              <w:rPr>
                <w:rFonts w:ascii="Times New Roman" w:hAnsi="Times New Roman" w:cs="Times New Roman"/>
                <w:b/>
                <w:bCs/>
              </w:rPr>
            </w:pPr>
            <w:r w:rsidRPr="00EE037A">
              <w:rPr>
                <w:rFonts w:ascii="Times New Roman" w:hAnsi="Times New Roman" w:cs="Times New Roman"/>
                <w:b/>
                <w:bCs/>
              </w:rPr>
              <w:t>4%</w:t>
            </w:r>
          </w:p>
        </w:tc>
        <w:tc>
          <w:tcPr>
            <w:tcW w:w="980" w:type="dxa"/>
            <w:tcBorders>
              <w:top w:val="single" w:sz="4" w:space="0" w:color="D0CECE" w:themeColor="background2" w:themeShade="E6"/>
              <w:left w:val="single" w:sz="4" w:space="0" w:color="D0CECE" w:themeColor="background2" w:themeShade="E6"/>
              <w:bottom w:val="single" w:sz="4" w:space="0" w:color="000000"/>
              <w:right w:val="single" w:sz="4" w:space="0" w:color="D0CECE" w:themeColor="background2" w:themeShade="E6"/>
            </w:tcBorders>
            <w:noWrap/>
            <w:hideMark/>
          </w:tcPr>
          <w:p w14:paraId="70A14306" w14:textId="77777777" w:rsidR="00F55AE0" w:rsidRPr="00EE037A" w:rsidRDefault="00F55AE0" w:rsidP="002133CE">
            <w:pPr>
              <w:ind w:firstLine="0"/>
              <w:jc w:val="center"/>
              <w:rPr>
                <w:rFonts w:ascii="Times New Roman" w:hAnsi="Times New Roman" w:cs="Times New Roman"/>
                <w:b/>
                <w:bCs/>
              </w:rPr>
            </w:pPr>
            <w:r w:rsidRPr="00EE037A">
              <w:rPr>
                <w:rFonts w:ascii="Times New Roman" w:hAnsi="Times New Roman" w:cs="Times New Roman"/>
                <w:b/>
                <w:bCs/>
              </w:rPr>
              <w:t>4%</w:t>
            </w:r>
          </w:p>
        </w:tc>
        <w:tc>
          <w:tcPr>
            <w:tcW w:w="981" w:type="dxa"/>
            <w:tcBorders>
              <w:top w:val="single" w:sz="4" w:space="0" w:color="D0CECE" w:themeColor="background2" w:themeShade="E6"/>
              <w:left w:val="single" w:sz="4" w:space="0" w:color="D0CECE" w:themeColor="background2" w:themeShade="E6"/>
              <w:bottom w:val="single" w:sz="4" w:space="0" w:color="000000"/>
              <w:right w:val="single" w:sz="4" w:space="0" w:color="000000"/>
            </w:tcBorders>
            <w:noWrap/>
            <w:hideMark/>
          </w:tcPr>
          <w:p w14:paraId="759540FA" w14:textId="77777777" w:rsidR="00F55AE0" w:rsidRPr="00EE037A" w:rsidRDefault="00F55AE0" w:rsidP="002133CE">
            <w:pPr>
              <w:ind w:firstLine="0"/>
              <w:jc w:val="center"/>
              <w:rPr>
                <w:rFonts w:ascii="Times New Roman" w:hAnsi="Times New Roman" w:cs="Times New Roman"/>
                <w:b/>
                <w:bCs/>
              </w:rPr>
            </w:pPr>
            <w:r w:rsidRPr="00EE037A">
              <w:rPr>
                <w:rFonts w:ascii="Times New Roman" w:hAnsi="Times New Roman" w:cs="Times New Roman"/>
                <w:b/>
                <w:bCs/>
              </w:rPr>
              <w:t>4%</w:t>
            </w:r>
          </w:p>
        </w:tc>
      </w:tr>
      <w:tr w:rsidR="00F55AE0" w:rsidRPr="00EE037A" w14:paraId="27C918C0" w14:textId="77777777" w:rsidTr="00355A67">
        <w:trPr>
          <w:trHeight w:val="300"/>
        </w:trPr>
        <w:tc>
          <w:tcPr>
            <w:tcW w:w="1271" w:type="dxa"/>
            <w:vMerge w:val="restart"/>
            <w:tcBorders>
              <w:top w:val="single" w:sz="4" w:space="0" w:color="000000"/>
              <w:left w:val="single" w:sz="4" w:space="0" w:color="000000"/>
              <w:bottom w:val="single" w:sz="4" w:space="0" w:color="D0CECE" w:themeColor="background2" w:themeShade="E6"/>
              <w:right w:val="single" w:sz="4" w:space="0" w:color="D0CECE" w:themeColor="background2" w:themeShade="E6"/>
            </w:tcBorders>
            <w:shd w:val="clear" w:color="auto" w:fill="E7E6E6" w:themeFill="background2"/>
            <w:hideMark/>
          </w:tcPr>
          <w:p w14:paraId="39A7D384" w14:textId="23A414B9" w:rsidR="00F55AE0" w:rsidRPr="00EE037A" w:rsidRDefault="00F55AE0" w:rsidP="00F55AE0">
            <w:pPr>
              <w:ind w:firstLine="0"/>
              <w:rPr>
                <w:rFonts w:ascii="Times New Roman" w:hAnsi="Times New Roman" w:cs="Times New Roman"/>
                <w:b/>
                <w:bCs/>
              </w:rPr>
            </w:pPr>
            <w:r w:rsidRPr="00EE037A">
              <w:rPr>
                <w:rFonts w:ascii="Times New Roman" w:hAnsi="Times New Roman" w:cs="Times New Roman"/>
                <w:b/>
                <w:bCs/>
              </w:rPr>
              <w:t>Offshore substation</w:t>
            </w:r>
          </w:p>
        </w:tc>
        <w:tc>
          <w:tcPr>
            <w:tcW w:w="980" w:type="dxa"/>
            <w:tcBorders>
              <w:top w:val="single" w:sz="4" w:space="0" w:color="000000"/>
              <w:left w:val="single" w:sz="4" w:space="0" w:color="D0CECE" w:themeColor="background2" w:themeShade="E6"/>
              <w:bottom w:val="single" w:sz="4" w:space="0" w:color="D0CECE" w:themeColor="background2" w:themeShade="E6"/>
              <w:right w:val="single" w:sz="4" w:space="0" w:color="D0CECE" w:themeColor="background2" w:themeShade="E6"/>
            </w:tcBorders>
            <w:noWrap/>
          </w:tcPr>
          <w:p w14:paraId="766A5215" w14:textId="5F8B6235" w:rsidR="00F55AE0" w:rsidRPr="00EE037A" w:rsidRDefault="00F55AE0" w:rsidP="002133CE">
            <w:pPr>
              <w:ind w:firstLine="0"/>
              <w:jc w:val="center"/>
              <w:rPr>
                <w:rFonts w:ascii="Times New Roman" w:hAnsi="Times New Roman" w:cs="Times New Roman"/>
              </w:rPr>
            </w:pPr>
            <w:r w:rsidRPr="00EE037A">
              <w:rPr>
                <w:rFonts w:ascii="Times New Roman" w:hAnsi="Times New Roman" w:cs="Times New Roman"/>
              </w:rPr>
              <w:t>2.3E-05</w:t>
            </w:r>
          </w:p>
        </w:tc>
        <w:tc>
          <w:tcPr>
            <w:tcW w:w="980" w:type="dxa"/>
            <w:tcBorders>
              <w:top w:val="single" w:sz="4" w:space="0" w:color="000000"/>
              <w:left w:val="single" w:sz="4" w:space="0" w:color="D0CECE" w:themeColor="background2" w:themeShade="E6"/>
              <w:bottom w:val="single" w:sz="4" w:space="0" w:color="D0CECE" w:themeColor="background2" w:themeShade="E6"/>
              <w:right w:val="single" w:sz="4" w:space="0" w:color="D0CECE" w:themeColor="background2" w:themeShade="E6"/>
            </w:tcBorders>
            <w:noWrap/>
            <w:hideMark/>
          </w:tcPr>
          <w:p w14:paraId="67DBD561" w14:textId="77777777" w:rsidR="00F55AE0" w:rsidRPr="00EE037A" w:rsidRDefault="00F55AE0" w:rsidP="002133CE">
            <w:pPr>
              <w:ind w:firstLine="0"/>
              <w:jc w:val="center"/>
              <w:rPr>
                <w:rFonts w:ascii="Times New Roman" w:hAnsi="Times New Roman" w:cs="Times New Roman"/>
              </w:rPr>
            </w:pPr>
            <w:r w:rsidRPr="00EE037A">
              <w:rPr>
                <w:rFonts w:ascii="Times New Roman" w:hAnsi="Times New Roman" w:cs="Times New Roman"/>
              </w:rPr>
              <w:t>6.4E+00</w:t>
            </w:r>
          </w:p>
        </w:tc>
        <w:tc>
          <w:tcPr>
            <w:tcW w:w="981" w:type="dxa"/>
            <w:tcBorders>
              <w:top w:val="single" w:sz="4" w:space="0" w:color="000000"/>
              <w:left w:val="single" w:sz="4" w:space="0" w:color="D0CECE" w:themeColor="background2" w:themeShade="E6"/>
              <w:bottom w:val="single" w:sz="4" w:space="0" w:color="D0CECE" w:themeColor="background2" w:themeShade="E6"/>
              <w:right w:val="single" w:sz="4" w:space="0" w:color="D0CECE" w:themeColor="background2" w:themeShade="E6"/>
            </w:tcBorders>
            <w:noWrap/>
            <w:hideMark/>
          </w:tcPr>
          <w:p w14:paraId="7795DDD9" w14:textId="77777777" w:rsidR="00F55AE0" w:rsidRPr="00EE037A" w:rsidRDefault="00F55AE0" w:rsidP="002133CE">
            <w:pPr>
              <w:ind w:firstLine="0"/>
              <w:jc w:val="center"/>
              <w:rPr>
                <w:rFonts w:ascii="Times New Roman" w:hAnsi="Times New Roman" w:cs="Times New Roman"/>
              </w:rPr>
            </w:pPr>
            <w:r w:rsidRPr="00EE037A">
              <w:rPr>
                <w:rFonts w:ascii="Times New Roman" w:hAnsi="Times New Roman" w:cs="Times New Roman"/>
              </w:rPr>
              <w:t>6.9E-01</w:t>
            </w:r>
          </w:p>
        </w:tc>
        <w:tc>
          <w:tcPr>
            <w:tcW w:w="980" w:type="dxa"/>
            <w:tcBorders>
              <w:top w:val="single" w:sz="4" w:space="0" w:color="000000"/>
              <w:left w:val="single" w:sz="4" w:space="0" w:color="D0CECE" w:themeColor="background2" w:themeShade="E6"/>
              <w:bottom w:val="single" w:sz="4" w:space="0" w:color="D0CECE" w:themeColor="background2" w:themeShade="E6"/>
              <w:right w:val="single" w:sz="4" w:space="0" w:color="D0CECE" w:themeColor="background2" w:themeShade="E6"/>
            </w:tcBorders>
            <w:noWrap/>
            <w:hideMark/>
          </w:tcPr>
          <w:p w14:paraId="4B6CD873" w14:textId="77777777" w:rsidR="00F55AE0" w:rsidRPr="00EE037A" w:rsidRDefault="00F55AE0" w:rsidP="002133CE">
            <w:pPr>
              <w:ind w:firstLine="0"/>
              <w:jc w:val="center"/>
              <w:rPr>
                <w:rFonts w:ascii="Times New Roman" w:hAnsi="Times New Roman" w:cs="Times New Roman"/>
              </w:rPr>
            </w:pPr>
            <w:r w:rsidRPr="00EE037A">
              <w:rPr>
                <w:rFonts w:ascii="Times New Roman" w:hAnsi="Times New Roman" w:cs="Times New Roman"/>
              </w:rPr>
              <w:t>3.4E-03</w:t>
            </w:r>
          </w:p>
        </w:tc>
        <w:tc>
          <w:tcPr>
            <w:tcW w:w="981" w:type="dxa"/>
            <w:tcBorders>
              <w:top w:val="single" w:sz="4" w:space="0" w:color="000000"/>
              <w:left w:val="single" w:sz="4" w:space="0" w:color="D0CECE" w:themeColor="background2" w:themeShade="E6"/>
              <w:bottom w:val="single" w:sz="4" w:space="0" w:color="D0CECE" w:themeColor="background2" w:themeShade="E6"/>
              <w:right w:val="single" w:sz="4" w:space="0" w:color="D0CECE" w:themeColor="background2" w:themeShade="E6"/>
            </w:tcBorders>
            <w:noWrap/>
            <w:hideMark/>
          </w:tcPr>
          <w:p w14:paraId="29B88F1E" w14:textId="77777777" w:rsidR="00F55AE0" w:rsidRPr="00EE037A" w:rsidRDefault="00F55AE0" w:rsidP="002133CE">
            <w:pPr>
              <w:ind w:firstLine="0"/>
              <w:jc w:val="center"/>
              <w:rPr>
                <w:rFonts w:ascii="Times New Roman" w:hAnsi="Times New Roman" w:cs="Times New Roman"/>
              </w:rPr>
            </w:pPr>
            <w:r w:rsidRPr="00EE037A">
              <w:rPr>
                <w:rFonts w:ascii="Times New Roman" w:hAnsi="Times New Roman" w:cs="Times New Roman"/>
              </w:rPr>
              <w:t>2.1E-04</w:t>
            </w:r>
          </w:p>
        </w:tc>
        <w:tc>
          <w:tcPr>
            <w:tcW w:w="980" w:type="dxa"/>
            <w:tcBorders>
              <w:top w:val="single" w:sz="4" w:space="0" w:color="000000"/>
              <w:left w:val="single" w:sz="4" w:space="0" w:color="D0CECE" w:themeColor="background2" w:themeShade="E6"/>
              <w:bottom w:val="single" w:sz="4" w:space="0" w:color="D0CECE" w:themeColor="background2" w:themeShade="E6"/>
              <w:right w:val="single" w:sz="4" w:space="0" w:color="D0CECE" w:themeColor="background2" w:themeShade="E6"/>
            </w:tcBorders>
            <w:noWrap/>
            <w:hideMark/>
          </w:tcPr>
          <w:p w14:paraId="2857357C" w14:textId="77777777" w:rsidR="00F55AE0" w:rsidRPr="00EE037A" w:rsidRDefault="00F55AE0" w:rsidP="002133CE">
            <w:pPr>
              <w:ind w:firstLine="0"/>
              <w:jc w:val="center"/>
              <w:rPr>
                <w:rFonts w:ascii="Times New Roman" w:hAnsi="Times New Roman" w:cs="Times New Roman"/>
              </w:rPr>
            </w:pPr>
            <w:r w:rsidRPr="00EE037A">
              <w:rPr>
                <w:rFonts w:ascii="Times New Roman" w:hAnsi="Times New Roman" w:cs="Times New Roman"/>
              </w:rPr>
              <w:t>1.4E-01</w:t>
            </w:r>
          </w:p>
        </w:tc>
        <w:tc>
          <w:tcPr>
            <w:tcW w:w="980" w:type="dxa"/>
            <w:tcBorders>
              <w:top w:val="single" w:sz="4" w:space="0" w:color="000000"/>
              <w:left w:val="single" w:sz="4" w:space="0" w:color="D0CECE" w:themeColor="background2" w:themeShade="E6"/>
              <w:bottom w:val="single" w:sz="4" w:space="0" w:color="D0CECE" w:themeColor="background2" w:themeShade="E6"/>
              <w:right w:val="single" w:sz="4" w:space="0" w:color="D0CECE" w:themeColor="background2" w:themeShade="E6"/>
            </w:tcBorders>
            <w:noWrap/>
            <w:hideMark/>
          </w:tcPr>
          <w:p w14:paraId="34ABA9BE" w14:textId="77777777" w:rsidR="00F55AE0" w:rsidRPr="00EE037A" w:rsidRDefault="00F55AE0" w:rsidP="002133CE">
            <w:pPr>
              <w:ind w:firstLine="0"/>
              <w:jc w:val="center"/>
              <w:rPr>
                <w:rFonts w:ascii="Times New Roman" w:hAnsi="Times New Roman" w:cs="Times New Roman"/>
              </w:rPr>
            </w:pPr>
            <w:r w:rsidRPr="00EE037A">
              <w:rPr>
                <w:rFonts w:ascii="Times New Roman" w:hAnsi="Times New Roman" w:cs="Times New Roman"/>
              </w:rPr>
              <w:t>5.3E-04</w:t>
            </w:r>
          </w:p>
        </w:tc>
        <w:tc>
          <w:tcPr>
            <w:tcW w:w="981" w:type="dxa"/>
            <w:tcBorders>
              <w:top w:val="single" w:sz="4" w:space="0" w:color="000000"/>
              <w:left w:val="single" w:sz="4" w:space="0" w:color="D0CECE" w:themeColor="background2" w:themeShade="E6"/>
              <w:bottom w:val="single" w:sz="4" w:space="0" w:color="D0CECE" w:themeColor="background2" w:themeShade="E6"/>
              <w:right w:val="single" w:sz="4" w:space="0" w:color="D0CECE" w:themeColor="background2" w:themeShade="E6"/>
            </w:tcBorders>
            <w:noWrap/>
            <w:hideMark/>
          </w:tcPr>
          <w:p w14:paraId="389BB3BE" w14:textId="77777777" w:rsidR="00F55AE0" w:rsidRPr="00EE037A" w:rsidRDefault="00F55AE0" w:rsidP="002133CE">
            <w:pPr>
              <w:ind w:firstLine="0"/>
              <w:jc w:val="center"/>
              <w:rPr>
                <w:rFonts w:ascii="Times New Roman" w:hAnsi="Times New Roman" w:cs="Times New Roman"/>
              </w:rPr>
            </w:pPr>
            <w:r w:rsidRPr="00EE037A">
              <w:rPr>
                <w:rFonts w:ascii="Times New Roman" w:hAnsi="Times New Roman" w:cs="Times New Roman"/>
              </w:rPr>
              <w:t>1.4E-01</w:t>
            </w:r>
          </w:p>
        </w:tc>
        <w:tc>
          <w:tcPr>
            <w:tcW w:w="980" w:type="dxa"/>
            <w:tcBorders>
              <w:top w:val="single" w:sz="4" w:space="0" w:color="000000"/>
              <w:left w:val="single" w:sz="4" w:space="0" w:color="D0CECE" w:themeColor="background2" w:themeShade="E6"/>
              <w:bottom w:val="single" w:sz="4" w:space="0" w:color="D0CECE" w:themeColor="background2" w:themeShade="E6"/>
              <w:right w:val="single" w:sz="4" w:space="0" w:color="D0CECE" w:themeColor="background2" w:themeShade="E6"/>
            </w:tcBorders>
            <w:noWrap/>
            <w:hideMark/>
          </w:tcPr>
          <w:p w14:paraId="484B5212" w14:textId="77777777" w:rsidR="00F55AE0" w:rsidRPr="00EE037A" w:rsidRDefault="00F55AE0" w:rsidP="002133CE">
            <w:pPr>
              <w:ind w:firstLine="0"/>
              <w:jc w:val="center"/>
              <w:rPr>
                <w:rFonts w:ascii="Times New Roman" w:hAnsi="Times New Roman" w:cs="Times New Roman"/>
              </w:rPr>
            </w:pPr>
            <w:r w:rsidRPr="00EE037A">
              <w:rPr>
                <w:rFonts w:ascii="Times New Roman" w:hAnsi="Times New Roman" w:cs="Times New Roman"/>
              </w:rPr>
              <w:t>7.5E-05</w:t>
            </w:r>
          </w:p>
        </w:tc>
        <w:tc>
          <w:tcPr>
            <w:tcW w:w="981" w:type="dxa"/>
            <w:tcBorders>
              <w:top w:val="single" w:sz="4" w:space="0" w:color="000000"/>
              <w:left w:val="single" w:sz="4" w:space="0" w:color="D0CECE" w:themeColor="background2" w:themeShade="E6"/>
              <w:bottom w:val="single" w:sz="4" w:space="0" w:color="D0CECE" w:themeColor="background2" w:themeShade="E6"/>
              <w:right w:val="single" w:sz="4" w:space="0" w:color="D0CECE" w:themeColor="background2" w:themeShade="E6"/>
            </w:tcBorders>
            <w:noWrap/>
            <w:hideMark/>
          </w:tcPr>
          <w:p w14:paraId="0C985269" w14:textId="77777777" w:rsidR="00F55AE0" w:rsidRPr="00EE037A" w:rsidRDefault="00F55AE0" w:rsidP="002133CE">
            <w:pPr>
              <w:ind w:firstLine="0"/>
              <w:jc w:val="center"/>
              <w:rPr>
                <w:rFonts w:ascii="Times New Roman" w:hAnsi="Times New Roman" w:cs="Times New Roman"/>
              </w:rPr>
            </w:pPr>
            <w:r w:rsidRPr="00EE037A">
              <w:rPr>
                <w:rFonts w:ascii="Times New Roman" w:hAnsi="Times New Roman" w:cs="Times New Roman"/>
              </w:rPr>
              <w:t>2.8E-04</w:t>
            </w:r>
          </w:p>
        </w:tc>
        <w:tc>
          <w:tcPr>
            <w:tcW w:w="980" w:type="dxa"/>
            <w:tcBorders>
              <w:top w:val="single" w:sz="4" w:space="0" w:color="000000"/>
              <w:left w:val="single" w:sz="4" w:space="0" w:color="D0CECE" w:themeColor="background2" w:themeShade="E6"/>
              <w:bottom w:val="single" w:sz="4" w:space="0" w:color="D0CECE" w:themeColor="background2" w:themeShade="E6"/>
              <w:right w:val="single" w:sz="4" w:space="0" w:color="D0CECE" w:themeColor="background2" w:themeShade="E6"/>
            </w:tcBorders>
            <w:noWrap/>
            <w:hideMark/>
          </w:tcPr>
          <w:p w14:paraId="4A9E3FC4" w14:textId="77777777" w:rsidR="00F55AE0" w:rsidRPr="00EE037A" w:rsidRDefault="00F55AE0" w:rsidP="002133CE">
            <w:pPr>
              <w:ind w:firstLine="0"/>
              <w:jc w:val="center"/>
              <w:rPr>
                <w:rFonts w:ascii="Times New Roman" w:hAnsi="Times New Roman" w:cs="Times New Roman"/>
              </w:rPr>
            </w:pPr>
            <w:r w:rsidRPr="00EE037A">
              <w:rPr>
                <w:rFonts w:ascii="Times New Roman" w:hAnsi="Times New Roman" w:cs="Times New Roman"/>
              </w:rPr>
              <w:t>4.7E-04</w:t>
            </w:r>
          </w:p>
        </w:tc>
        <w:tc>
          <w:tcPr>
            <w:tcW w:w="981" w:type="dxa"/>
            <w:tcBorders>
              <w:top w:val="single" w:sz="4" w:space="0" w:color="000000"/>
              <w:left w:val="single" w:sz="4" w:space="0" w:color="D0CECE" w:themeColor="background2" w:themeShade="E6"/>
              <w:bottom w:val="single" w:sz="4" w:space="0" w:color="D0CECE" w:themeColor="background2" w:themeShade="E6"/>
              <w:right w:val="single" w:sz="4" w:space="0" w:color="000000"/>
            </w:tcBorders>
            <w:noWrap/>
            <w:hideMark/>
          </w:tcPr>
          <w:p w14:paraId="34010FD4" w14:textId="77777777" w:rsidR="00F55AE0" w:rsidRPr="00EE037A" w:rsidRDefault="00F55AE0" w:rsidP="002133CE">
            <w:pPr>
              <w:ind w:firstLine="0"/>
              <w:jc w:val="center"/>
              <w:rPr>
                <w:rFonts w:ascii="Times New Roman" w:hAnsi="Times New Roman" w:cs="Times New Roman"/>
              </w:rPr>
            </w:pPr>
            <w:r w:rsidRPr="00EE037A">
              <w:rPr>
                <w:rFonts w:ascii="Times New Roman" w:hAnsi="Times New Roman" w:cs="Times New Roman"/>
              </w:rPr>
              <w:t>3.1E-03</w:t>
            </w:r>
          </w:p>
        </w:tc>
      </w:tr>
      <w:tr w:rsidR="00F55AE0" w:rsidRPr="00EE037A" w14:paraId="48012044" w14:textId="77777777" w:rsidTr="00355A67">
        <w:trPr>
          <w:trHeight w:val="300"/>
        </w:trPr>
        <w:tc>
          <w:tcPr>
            <w:tcW w:w="1271" w:type="dxa"/>
            <w:vMerge/>
            <w:tcBorders>
              <w:top w:val="single" w:sz="4" w:space="0" w:color="D0CECE" w:themeColor="background2" w:themeShade="E6"/>
              <w:left w:val="single" w:sz="4" w:space="0" w:color="000000"/>
              <w:bottom w:val="single" w:sz="4" w:space="0" w:color="D0CECE" w:themeColor="background2" w:themeShade="E6"/>
              <w:right w:val="single" w:sz="4" w:space="0" w:color="D0CECE" w:themeColor="background2" w:themeShade="E6"/>
            </w:tcBorders>
            <w:shd w:val="clear" w:color="auto" w:fill="E7E6E6" w:themeFill="background2"/>
            <w:hideMark/>
          </w:tcPr>
          <w:p w14:paraId="68C74455" w14:textId="77777777" w:rsidR="00F55AE0" w:rsidRPr="00EE037A" w:rsidRDefault="00F55AE0" w:rsidP="00F55AE0">
            <w:pPr>
              <w:ind w:firstLine="0"/>
              <w:rPr>
                <w:rFonts w:ascii="Times New Roman" w:hAnsi="Times New Roman" w:cs="Times New Roman"/>
                <w:b/>
                <w:bCs/>
              </w:rPr>
            </w:pPr>
          </w:p>
        </w:tc>
        <w:tc>
          <w:tcPr>
            <w:tcW w:w="980" w:type="dxa"/>
            <w:tcBorders>
              <w:top w:val="single" w:sz="4" w:space="0" w:color="D0CECE" w:themeColor="background2" w:themeShade="E6"/>
              <w:left w:val="single" w:sz="4" w:space="0" w:color="D0CECE" w:themeColor="background2" w:themeShade="E6"/>
              <w:bottom w:val="single" w:sz="4" w:space="0" w:color="D0CECE" w:themeColor="background2" w:themeShade="E6"/>
              <w:right w:val="single" w:sz="4" w:space="0" w:color="D0CECE" w:themeColor="background2" w:themeShade="E6"/>
            </w:tcBorders>
            <w:noWrap/>
          </w:tcPr>
          <w:p w14:paraId="3F954EC4" w14:textId="14A419CE" w:rsidR="00F55AE0" w:rsidRPr="00EE037A" w:rsidRDefault="00F55AE0" w:rsidP="002133CE">
            <w:pPr>
              <w:ind w:firstLine="0"/>
              <w:jc w:val="center"/>
              <w:rPr>
                <w:rFonts w:ascii="Times New Roman" w:hAnsi="Times New Roman" w:cs="Times New Roman"/>
                <w:b/>
                <w:bCs/>
              </w:rPr>
            </w:pPr>
            <w:r w:rsidRPr="00EE037A">
              <w:rPr>
                <w:rFonts w:ascii="Times New Roman" w:hAnsi="Times New Roman" w:cs="Times New Roman"/>
                <w:b/>
                <w:bCs/>
              </w:rPr>
              <w:t>7%</w:t>
            </w:r>
          </w:p>
        </w:tc>
        <w:tc>
          <w:tcPr>
            <w:tcW w:w="980" w:type="dxa"/>
            <w:tcBorders>
              <w:top w:val="single" w:sz="4" w:space="0" w:color="D0CECE" w:themeColor="background2" w:themeShade="E6"/>
              <w:left w:val="single" w:sz="4" w:space="0" w:color="D0CECE" w:themeColor="background2" w:themeShade="E6"/>
              <w:bottom w:val="single" w:sz="4" w:space="0" w:color="D0CECE" w:themeColor="background2" w:themeShade="E6"/>
              <w:right w:val="single" w:sz="4" w:space="0" w:color="D0CECE" w:themeColor="background2" w:themeShade="E6"/>
            </w:tcBorders>
            <w:noWrap/>
            <w:hideMark/>
          </w:tcPr>
          <w:p w14:paraId="5DFB7F88" w14:textId="77777777" w:rsidR="00F55AE0" w:rsidRPr="00EE037A" w:rsidRDefault="00F55AE0" w:rsidP="002133CE">
            <w:pPr>
              <w:ind w:firstLine="0"/>
              <w:jc w:val="center"/>
              <w:rPr>
                <w:rFonts w:ascii="Times New Roman" w:hAnsi="Times New Roman" w:cs="Times New Roman"/>
                <w:b/>
                <w:bCs/>
              </w:rPr>
            </w:pPr>
            <w:r w:rsidRPr="00EE037A">
              <w:rPr>
                <w:rFonts w:ascii="Times New Roman" w:hAnsi="Times New Roman" w:cs="Times New Roman"/>
                <w:b/>
                <w:bCs/>
              </w:rPr>
              <w:t>33%</w:t>
            </w:r>
          </w:p>
        </w:tc>
        <w:tc>
          <w:tcPr>
            <w:tcW w:w="981" w:type="dxa"/>
            <w:tcBorders>
              <w:top w:val="single" w:sz="4" w:space="0" w:color="D0CECE" w:themeColor="background2" w:themeShade="E6"/>
              <w:left w:val="single" w:sz="4" w:space="0" w:color="D0CECE" w:themeColor="background2" w:themeShade="E6"/>
              <w:bottom w:val="single" w:sz="4" w:space="0" w:color="D0CECE" w:themeColor="background2" w:themeShade="E6"/>
              <w:right w:val="single" w:sz="4" w:space="0" w:color="D0CECE" w:themeColor="background2" w:themeShade="E6"/>
            </w:tcBorders>
            <w:noWrap/>
            <w:hideMark/>
          </w:tcPr>
          <w:p w14:paraId="14586571" w14:textId="77777777" w:rsidR="00F55AE0" w:rsidRPr="00EE037A" w:rsidRDefault="00F55AE0" w:rsidP="002133CE">
            <w:pPr>
              <w:ind w:firstLine="0"/>
              <w:jc w:val="center"/>
              <w:rPr>
                <w:rFonts w:ascii="Times New Roman" w:hAnsi="Times New Roman" w:cs="Times New Roman"/>
                <w:b/>
                <w:bCs/>
              </w:rPr>
            </w:pPr>
            <w:r w:rsidRPr="00EE037A">
              <w:rPr>
                <w:rFonts w:ascii="Times New Roman" w:hAnsi="Times New Roman" w:cs="Times New Roman"/>
                <w:b/>
                <w:bCs/>
              </w:rPr>
              <w:t>43%</w:t>
            </w:r>
          </w:p>
        </w:tc>
        <w:tc>
          <w:tcPr>
            <w:tcW w:w="980" w:type="dxa"/>
            <w:tcBorders>
              <w:top w:val="single" w:sz="4" w:space="0" w:color="D0CECE" w:themeColor="background2" w:themeShade="E6"/>
              <w:left w:val="single" w:sz="4" w:space="0" w:color="D0CECE" w:themeColor="background2" w:themeShade="E6"/>
              <w:bottom w:val="single" w:sz="4" w:space="0" w:color="D0CECE" w:themeColor="background2" w:themeShade="E6"/>
              <w:right w:val="single" w:sz="4" w:space="0" w:color="D0CECE" w:themeColor="background2" w:themeShade="E6"/>
            </w:tcBorders>
            <w:noWrap/>
            <w:hideMark/>
          </w:tcPr>
          <w:p w14:paraId="1E385C25" w14:textId="77777777" w:rsidR="00F55AE0" w:rsidRPr="00EE037A" w:rsidRDefault="00F55AE0" w:rsidP="002133CE">
            <w:pPr>
              <w:ind w:firstLine="0"/>
              <w:jc w:val="center"/>
              <w:rPr>
                <w:rFonts w:ascii="Times New Roman" w:hAnsi="Times New Roman" w:cs="Times New Roman"/>
                <w:b/>
                <w:bCs/>
              </w:rPr>
            </w:pPr>
            <w:r w:rsidRPr="00EE037A">
              <w:rPr>
                <w:rFonts w:ascii="Times New Roman" w:hAnsi="Times New Roman" w:cs="Times New Roman"/>
                <w:b/>
                <w:bCs/>
              </w:rPr>
              <w:t>1%</w:t>
            </w:r>
          </w:p>
        </w:tc>
        <w:tc>
          <w:tcPr>
            <w:tcW w:w="981" w:type="dxa"/>
            <w:tcBorders>
              <w:top w:val="single" w:sz="4" w:space="0" w:color="D0CECE" w:themeColor="background2" w:themeShade="E6"/>
              <w:left w:val="single" w:sz="4" w:space="0" w:color="D0CECE" w:themeColor="background2" w:themeShade="E6"/>
              <w:bottom w:val="single" w:sz="4" w:space="0" w:color="D0CECE" w:themeColor="background2" w:themeShade="E6"/>
              <w:right w:val="single" w:sz="4" w:space="0" w:color="D0CECE" w:themeColor="background2" w:themeShade="E6"/>
            </w:tcBorders>
            <w:noWrap/>
            <w:hideMark/>
          </w:tcPr>
          <w:p w14:paraId="7333C4D7" w14:textId="77777777" w:rsidR="00F55AE0" w:rsidRPr="00EE037A" w:rsidRDefault="00F55AE0" w:rsidP="002133CE">
            <w:pPr>
              <w:ind w:firstLine="0"/>
              <w:jc w:val="center"/>
              <w:rPr>
                <w:rFonts w:ascii="Times New Roman" w:hAnsi="Times New Roman" w:cs="Times New Roman"/>
                <w:b/>
                <w:bCs/>
              </w:rPr>
            </w:pPr>
            <w:r w:rsidRPr="00EE037A">
              <w:rPr>
                <w:rFonts w:ascii="Times New Roman" w:hAnsi="Times New Roman" w:cs="Times New Roman"/>
                <w:b/>
                <w:bCs/>
              </w:rPr>
              <w:t>0%</w:t>
            </w:r>
          </w:p>
        </w:tc>
        <w:tc>
          <w:tcPr>
            <w:tcW w:w="980" w:type="dxa"/>
            <w:tcBorders>
              <w:top w:val="single" w:sz="4" w:space="0" w:color="D0CECE" w:themeColor="background2" w:themeShade="E6"/>
              <w:left w:val="single" w:sz="4" w:space="0" w:color="D0CECE" w:themeColor="background2" w:themeShade="E6"/>
              <w:bottom w:val="single" w:sz="4" w:space="0" w:color="D0CECE" w:themeColor="background2" w:themeShade="E6"/>
              <w:right w:val="single" w:sz="4" w:space="0" w:color="D0CECE" w:themeColor="background2" w:themeShade="E6"/>
            </w:tcBorders>
            <w:noWrap/>
            <w:hideMark/>
          </w:tcPr>
          <w:p w14:paraId="24135E4C" w14:textId="77777777" w:rsidR="00F55AE0" w:rsidRPr="00EE037A" w:rsidRDefault="00F55AE0" w:rsidP="002133CE">
            <w:pPr>
              <w:ind w:firstLine="0"/>
              <w:jc w:val="center"/>
              <w:rPr>
                <w:rFonts w:ascii="Times New Roman" w:hAnsi="Times New Roman" w:cs="Times New Roman"/>
                <w:b/>
                <w:bCs/>
              </w:rPr>
            </w:pPr>
            <w:r w:rsidRPr="00EE037A">
              <w:rPr>
                <w:rFonts w:ascii="Times New Roman" w:hAnsi="Times New Roman" w:cs="Times New Roman"/>
                <w:b/>
                <w:bCs/>
              </w:rPr>
              <w:t>0%</w:t>
            </w:r>
          </w:p>
        </w:tc>
        <w:tc>
          <w:tcPr>
            <w:tcW w:w="980" w:type="dxa"/>
            <w:tcBorders>
              <w:top w:val="single" w:sz="4" w:space="0" w:color="D0CECE" w:themeColor="background2" w:themeShade="E6"/>
              <w:left w:val="single" w:sz="4" w:space="0" w:color="D0CECE" w:themeColor="background2" w:themeShade="E6"/>
              <w:bottom w:val="single" w:sz="4" w:space="0" w:color="D0CECE" w:themeColor="background2" w:themeShade="E6"/>
              <w:right w:val="single" w:sz="4" w:space="0" w:color="D0CECE" w:themeColor="background2" w:themeShade="E6"/>
            </w:tcBorders>
            <w:noWrap/>
            <w:hideMark/>
          </w:tcPr>
          <w:p w14:paraId="16155C8F" w14:textId="77777777" w:rsidR="00F55AE0" w:rsidRPr="00EE037A" w:rsidRDefault="00F55AE0" w:rsidP="002133CE">
            <w:pPr>
              <w:ind w:firstLine="0"/>
              <w:jc w:val="center"/>
              <w:rPr>
                <w:rFonts w:ascii="Times New Roman" w:hAnsi="Times New Roman" w:cs="Times New Roman"/>
                <w:b/>
                <w:bCs/>
              </w:rPr>
            </w:pPr>
            <w:r w:rsidRPr="00EE037A">
              <w:rPr>
                <w:rFonts w:ascii="Times New Roman" w:hAnsi="Times New Roman" w:cs="Times New Roman"/>
                <w:b/>
                <w:bCs/>
              </w:rPr>
              <w:t>0%</w:t>
            </w:r>
          </w:p>
        </w:tc>
        <w:tc>
          <w:tcPr>
            <w:tcW w:w="981" w:type="dxa"/>
            <w:tcBorders>
              <w:top w:val="single" w:sz="4" w:space="0" w:color="D0CECE" w:themeColor="background2" w:themeShade="E6"/>
              <w:left w:val="single" w:sz="4" w:space="0" w:color="D0CECE" w:themeColor="background2" w:themeShade="E6"/>
              <w:bottom w:val="single" w:sz="4" w:space="0" w:color="D0CECE" w:themeColor="background2" w:themeShade="E6"/>
              <w:right w:val="single" w:sz="4" w:space="0" w:color="D0CECE" w:themeColor="background2" w:themeShade="E6"/>
            </w:tcBorders>
            <w:noWrap/>
            <w:hideMark/>
          </w:tcPr>
          <w:p w14:paraId="4C8C9059" w14:textId="77777777" w:rsidR="00F55AE0" w:rsidRPr="00EE037A" w:rsidRDefault="00F55AE0" w:rsidP="002133CE">
            <w:pPr>
              <w:ind w:firstLine="0"/>
              <w:jc w:val="center"/>
              <w:rPr>
                <w:rFonts w:ascii="Times New Roman" w:hAnsi="Times New Roman" w:cs="Times New Roman"/>
                <w:b/>
                <w:bCs/>
              </w:rPr>
            </w:pPr>
            <w:r w:rsidRPr="00EE037A">
              <w:rPr>
                <w:rFonts w:ascii="Times New Roman" w:hAnsi="Times New Roman" w:cs="Times New Roman"/>
                <w:b/>
                <w:bCs/>
              </w:rPr>
              <w:t>0%</w:t>
            </w:r>
          </w:p>
        </w:tc>
        <w:tc>
          <w:tcPr>
            <w:tcW w:w="980" w:type="dxa"/>
            <w:tcBorders>
              <w:top w:val="single" w:sz="4" w:space="0" w:color="D0CECE" w:themeColor="background2" w:themeShade="E6"/>
              <w:left w:val="single" w:sz="4" w:space="0" w:color="D0CECE" w:themeColor="background2" w:themeShade="E6"/>
              <w:bottom w:val="single" w:sz="4" w:space="0" w:color="D0CECE" w:themeColor="background2" w:themeShade="E6"/>
              <w:right w:val="single" w:sz="4" w:space="0" w:color="D0CECE" w:themeColor="background2" w:themeShade="E6"/>
            </w:tcBorders>
            <w:noWrap/>
            <w:hideMark/>
          </w:tcPr>
          <w:p w14:paraId="478A7B3A" w14:textId="77777777" w:rsidR="00F55AE0" w:rsidRPr="00EE037A" w:rsidRDefault="00F55AE0" w:rsidP="002133CE">
            <w:pPr>
              <w:ind w:firstLine="0"/>
              <w:jc w:val="center"/>
              <w:rPr>
                <w:rFonts w:ascii="Times New Roman" w:hAnsi="Times New Roman" w:cs="Times New Roman"/>
                <w:b/>
                <w:bCs/>
              </w:rPr>
            </w:pPr>
            <w:r w:rsidRPr="00EE037A">
              <w:rPr>
                <w:rFonts w:ascii="Times New Roman" w:hAnsi="Times New Roman" w:cs="Times New Roman"/>
                <w:b/>
                <w:bCs/>
              </w:rPr>
              <w:t>16%</w:t>
            </w:r>
          </w:p>
        </w:tc>
        <w:tc>
          <w:tcPr>
            <w:tcW w:w="981" w:type="dxa"/>
            <w:tcBorders>
              <w:top w:val="single" w:sz="4" w:space="0" w:color="D0CECE" w:themeColor="background2" w:themeShade="E6"/>
              <w:left w:val="single" w:sz="4" w:space="0" w:color="D0CECE" w:themeColor="background2" w:themeShade="E6"/>
              <w:bottom w:val="single" w:sz="4" w:space="0" w:color="D0CECE" w:themeColor="background2" w:themeShade="E6"/>
              <w:right w:val="single" w:sz="4" w:space="0" w:color="D0CECE" w:themeColor="background2" w:themeShade="E6"/>
            </w:tcBorders>
            <w:noWrap/>
            <w:hideMark/>
          </w:tcPr>
          <w:p w14:paraId="26A63232" w14:textId="77777777" w:rsidR="00F55AE0" w:rsidRPr="00EE037A" w:rsidRDefault="00F55AE0" w:rsidP="002133CE">
            <w:pPr>
              <w:ind w:firstLine="0"/>
              <w:jc w:val="center"/>
              <w:rPr>
                <w:rFonts w:ascii="Times New Roman" w:hAnsi="Times New Roman" w:cs="Times New Roman"/>
                <w:b/>
                <w:bCs/>
              </w:rPr>
            </w:pPr>
            <w:r w:rsidRPr="00EE037A">
              <w:rPr>
                <w:rFonts w:ascii="Times New Roman" w:hAnsi="Times New Roman" w:cs="Times New Roman"/>
                <w:b/>
                <w:bCs/>
              </w:rPr>
              <w:t>49%</w:t>
            </w:r>
          </w:p>
        </w:tc>
        <w:tc>
          <w:tcPr>
            <w:tcW w:w="980" w:type="dxa"/>
            <w:tcBorders>
              <w:top w:val="single" w:sz="4" w:space="0" w:color="D0CECE" w:themeColor="background2" w:themeShade="E6"/>
              <w:left w:val="single" w:sz="4" w:space="0" w:color="D0CECE" w:themeColor="background2" w:themeShade="E6"/>
              <w:bottom w:val="single" w:sz="4" w:space="0" w:color="D0CECE" w:themeColor="background2" w:themeShade="E6"/>
              <w:right w:val="single" w:sz="4" w:space="0" w:color="D0CECE" w:themeColor="background2" w:themeShade="E6"/>
            </w:tcBorders>
            <w:noWrap/>
            <w:hideMark/>
          </w:tcPr>
          <w:p w14:paraId="50E05EA3" w14:textId="77777777" w:rsidR="00F55AE0" w:rsidRPr="00EE037A" w:rsidRDefault="00F55AE0" w:rsidP="002133CE">
            <w:pPr>
              <w:ind w:firstLine="0"/>
              <w:jc w:val="center"/>
              <w:rPr>
                <w:rFonts w:ascii="Times New Roman" w:hAnsi="Times New Roman" w:cs="Times New Roman"/>
                <w:b/>
                <w:bCs/>
              </w:rPr>
            </w:pPr>
            <w:r w:rsidRPr="00EE037A">
              <w:rPr>
                <w:rFonts w:ascii="Times New Roman" w:hAnsi="Times New Roman" w:cs="Times New Roman"/>
                <w:b/>
                <w:bCs/>
              </w:rPr>
              <w:t>23%</w:t>
            </w:r>
          </w:p>
        </w:tc>
        <w:tc>
          <w:tcPr>
            <w:tcW w:w="981" w:type="dxa"/>
            <w:tcBorders>
              <w:top w:val="single" w:sz="4" w:space="0" w:color="D0CECE" w:themeColor="background2" w:themeShade="E6"/>
              <w:left w:val="single" w:sz="4" w:space="0" w:color="D0CECE" w:themeColor="background2" w:themeShade="E6"/>
              <w:bottom w:val="single" w:sz="4" w:space="0" w:color="D0CECE" w:themeColor="background2" w:themeShade="E6"/>
              <w:right w:val="single" w:sz="4" w:space="0" w:color="000000"/>
            </w:tcBorders>
            <w:noWrap/>
            <w:hideMark/>
          </w:tcPr>
          <w:p w14:paraId="4A9B6F14" w14:textId="77777777" w:rsidR="00F55AE0" w:rsidRPr="00EE037A" w:rsidRDefault="00F55AE0" w:rsidP="002133CE">
            <w:pPr>
              <w:ind w:firstLine="0"/>
              <w:jc w:val="center"/>
              <w:rPr>
                <w:rFonts w:ascii="Times New Roman" w:hAnsi="Times New Roman" w:cs="Times New Roman"/>
                <w:b/>
                <w:bCs/>
              </w:rPr>
            </w:pPr>
            <w:r w:rsidRPr="00EE037A">
              <w:rPr>
                <w:rFonts w:ascii="Times New Roman" w:hAnsi="Times New Roman" w:cs="Times New Roman"/>
                <w:b/>
                <w:bCs/>
              </w:rPr>
              <w:t>26%</w:t>
            </w:r>
          </w:p>
        </w:tc>
      </w:tr>
      <w:tr w:rsidR="00F55AE0" w:rsidRPr="00EE037A" w14:paraId="3D525918" w14:textId="77777777" w:rsidTr="00355A67">
        <w:trPr>
          <w:trHeight w:val="300"/>
        </w:trPr>
        <w:tc>
          <w:tcPr>
            <w:tcW w:w="1271" w:type="dxa"/>
            <w:vMerge w:val="restart"/>
            <w:tcBorders>
              <w:top w:val="single" w:sz="4" w:space="0" w:color="D0CECE" w:themeColor="background2" w:themeShade="E6"/>
              <w:left w:val="single" w:sz="4" w:space="0" w:color="000000"/>
              <w:bottom w:val="single" w:sz="4" w:space="0" w:color="D0CECE" w:themeColor="background2" w:themeShade="E6"/>
              <w:right w:val="single" w:sz="4" w:space="0" w:color="D0CECE" w:themeColor="background2" w:themeShade="E6"/>
            </w:tcBorders>
            <w:shd w:val="clear" w:color="auto" w:fill="E7E6E6" w:themeFill="background2"/>
            <w:hideMark/>
          </w:tcPr>
          <w:p w14:paraId="6E3FADE9" w14:textId="7DFBAC5D" w:rsidR="00F55AE0" w:rsidRPr="00EE037A" w:rsidRDefault="00F55AE0" w:rsidP="00F55AE0">
            <w:pPr>
              <w:ind w:firstLine="0"/>
              <w:rPr>
                <w:rFonts w:ascii="Times New Roman" w:hAnsi="Times New Roman" w:cs="Times New Roman"/>
                <w:b/>
                <w:bCs/>
              </w:rPr>
            </w:pPr>
            <w:r w:rsidRPr="00EE037A">
              <w:rPr>
                <w:rFonts w:ascii="Times New Roman" w:hAnsi="Times New Roman" w:cs="Times New Roman"/>
                <w:b/>
                <w:bCs/>
              </w:rPr>
              <w:t>Manufacturing</w:t>
            </w:r>
          </w:p>
        </w:tc>
        <w:tc>
          <w:tcPr>
            <w:tcW w:w="980" w:type="dxa"/>
            <w:tcBorders>
              <w:top w:val="single" w:sz="4" w:space="0" w:color="D0CECE" w:themeColor="background2" w:themeShade="E6"/>
              <w:left w:val="single" w:sz="4" w:space="0" w:color="D0CECE" w:themeColor="background2" w:themeShade="E6"/>
              <w:bottom w:val="single" w:sz="4" w:space="0" w:color="D0CECE" w:themeColor="background2" w:themeShade="E6"/>
              <w:right w:val="single" w:sz="4" w:space="0" w:color="D0CECE" w:themeColor="background2" w:themeShade="E6"/>
            </w:tcBorders>
            <w:noWrap/>
          </w:tcPr>
          <w:p w14:paraId="1BFFC25A" w14:textId="58583FEC" w:rsidR="00F55AE0" w:rsidRPr="00EE037A" w:rsidRDefault="00F55AE0" w:rsidP="002133CE">
            <w:pPr>
              <w:ind w:firstLine="0"/>
              <w:jc w:val="center"/>
              <w:rPr>
                <w:rFonts w:ascii="Times New Roman" w:hAnsi="Times New Roman" w:cs="Times New Roman"/>
              </w:rPr>
            </w:pPr>
            <w:r w:rsidRPr="00EE037A">
              <w:rPr>
                <w:rFonts w:ascii="Times New Roman" w:hAnsi="Times New Roman" w:cs="Times New Roman"/>
              </w:rPr>
              <w:t>2.3E-05</w:t>
            </w:r>
          </w:p>
        </w:tc>
        <w:tc>
          <w:tcPr>
            <w:tcW w:w="980" w:type="dxa"/>
            <w:tcBorders>
              <w:top w:val="single" w:sz="4" w:space="0" w:color="D0CECE" w:themeColor="background2" w:themeShade="E6"/>
              <w:left w:val="single" w:sz="4" w:space="0" w:color="D0CECE" w:themeColor="background2" w:themeShade="E6"/>
              <w:bottom w:val="single" w:sz="4" w:space="0" w:color="D0CECE" w:themeColor="background2" w:themeShade="E6"/>
              <w:right w:val="single" w:sz="4" w:space="0" w:color="D0CECE" w:themeColor="background2" w:themeShade="E6"/>
            </w:tcBorders>
            <w:noWrap/>
            <w:hideMark/>
          </w:tcPr>
          <w:p w14:paraId="3DCFB02A" w14:textId="77777777" w:rsidR="00F55AE0" w:rsidRPr="00EE037A" w:rsidRDefault="00F55AE0" w:rsidP="002133CE">
            <w:pPr>
              <w:ind w:firstLine="0"/>
              <w:jc w:val="center"/>
              <w:rPr>
                <w:rFonts w:ascii="Times New Roman" w:hAnsi="Times New Roman" w:cs="Times New Roman"/>
              </w:rPr>
            </w:pPr>
            <w:r w:rsidRPr="00EE037A">
              <w:rPr>
                <w:rFonts w:ascii="Times New Roman" w:hAnsi="Times New Roman" w:cs="Times New Roman"/>
              </w:rPr>
              <w:t>5.8E+00</w:t>
            </w:r>
          </w:p>
        </w:tc>
        <w:tc>
          <w:tcPr>
            <w:tcW w:w="981" w:type="dxa"/>
            <w:tcBorders>
              <w:top w:val="single" w:sz="4" w:space="0" w:color="D0CECE" w:themeColor="background2" w:themeShade="E6"/>
              <w:left w:val="single" w:sz="4" w:space="0" w:color="D0CECE" w:themeColor="background2" w:themeShade="E6"/>
              <w:bottom w:val="single" w:sz="4" w:space="0" w:color="D0CECE" w:themeColor="background2" w:themeShade="E6"/>
              <w:right w:val="single" w:sz="4" w:space="0" w:color="D0CECE" w:themeColor="background2" w:themeShade="E6"/>
            </w:tcBorders>
            <w:noWrap/>
            <w:hideMark/>
          </w:tcPr>
          <w:p w14:paraId="63A6214F" w14:textId="77777777" w:rsidR="00F55AE0" w:rsidRPr="00EE037A" w:rsidRDefault="00F55AE0" w:rsidP="002133CE">
            <w:pPr>
              <w:ind w:firstLine="0"/>
              <w:jc w:val="center"/>
              <w:rPr>
                <w:rFonts w:ascii="Times New Roman" w:hAnsi="Times New Roman" w:cs="Times New Roman"/>
              </w:rPr>
            </w:pPr>
            <w:r w:rsidRPr="00EE037A">
              <w:rPr>
                <w:rFonts w:ascii="Times New Roman" w:hAnsi="Times New Roman" w:cs="Times New Roman"/>
              </w:rPr>
              <w:t>6.3E-01</w:t>
            </w:r>
          </w:p>
        </w:tc>
        <w:tc>
          <w:tcPr>
            <w:tcW w:w="980" w:type="dxa"/>
            <w:tcBorders>
              <w:top w:val="single" w:sz="4" w:space="0" w:color="D0CECE" w:themeColor="background2" w:themeShade="E6"/>
              <w:left w:val="single" w:sz="4" w:space="0" w:color="D0CECE" w:themeColor="background2" w:themeShade="E6"/>
              <w:bottom w:val="single" w:sz="4" w:space="0" w:color="D0CECE" w:themeColor="background2" w:themeShade="E6"/>
              <w:right w:val="single" w:sz="4" w:space="0" w:color="D0CECE" w:themeColor="background2" w:themeShade="E6"/>
            </w:tcBorders>
            <w:noWrap/>
            <w:hideMark/>
          </w:tcPr>
          <w:p w14:paraId="7758BCAC" w14:textId="77777777" w:rsidR="00F55AE0" w:rsidRPr="00EE037A" w:rsidRDefault="00F55AE0" w:rsidP="002133CE">
            <w:pPr>
              <w:ind w:firstLine="0"/>
              <w:jc w:val="center"/>
              <w:rPr>
                <w:rFonts w:ascii="Times New Roman" w:hAnsi="Times New Roman" w:cs="Times New Roman"/>
              </w:rPr>
            </w:pPr>
            <w:r w:rsidRPr="00EE037A">
              <w:rPr>
                <w:rFonts w:ascii="Times New Roman" w:hAnsi="Times New Roman" w:cs="Times New Roman"/>
              </w:rPr>
              <w:t>1.8E-03</w:t>
            </w:r>
          </w:p>
        </w:tc>
        <w:tc>
          <w:tcPr>
            <w:tcW w:w="981" w:type="dxa"/>
            <w:tcBorders>
              <w:top w:val="single" w:sz="4" w:space="0" w:color="D0CECE" w:themeColor="background2" w:themeShade="E6"/>
              <w:left w:val="single" w:sz="4" w:space="0" w:color="D0CECE" w:themeColor="background2" w:themeShade="E6"/>
              <w:bottom w:val="single" w:sz="4" w:space="0" w:color="D0CECE" w:themeColor="background2" w:themeShade="E6"/>
              <w:right w:val="single" w:sz="4" w:space="0" w:color="D0CECE" w:themeColor="background2" w:themeShade="E6"/>
            </w:tcBorders>
            <w:noWrap/>
            <w:hideMark/>
          </w:tcPr>
          <w:p w14:paraId="224AFEAF" w14:textId="77777777" w:rsidR="00F55AE0" w:rsidRPr="00EE037A" w:rsidRDefault="00F55AE0" w:rsidP="002133CE">
            <w:pPr>
              <w:ind w:firstLine="0"/>
              <w:jc w:val="center"/>
              <w:rPr>
                <w:rFonts w:ascii="Times New Roman" w:hAnsi="Times New Roman" w:cs="Times New Roman"/>
              </w:rPr>
            </w:pPr>
            <w:r w:rsidRPr="00EE037A">
              <w:rPr>
                <w:rFonts w:ascii="Times New Roman" w:hAnsi="Times New Roman" w:cs="Times New Roman"/>
              </w:rPr>
              <w:t>2.1E-04</w:t>
            </w:r>
          </w:p>
        </w:tc>
        <w:tc>
          <w:tcPr>
            <w:tcW w:w="980" w:type="dxa"/>
            <w:tcBorders>
              <w:top w:val="single" w:sz="4" w:space="0" w:color="D0CECE" w:themeColor="background2" w:themeShade="E6"/>
              <w:left w:val="single" w:sz="4" w:space="0" w:color="D0CECE" w:themeColor="background2" w:themeShade="E6"/>
              <w:bottom w:val="single" w:sz="4" w:space="0" w:color="D0CECE" w:themeColor="background2" w:themeShade="E6"/>
              <w:right w:val="single" w:sz="4" w:space="0" w:color="D0CECE" w:themeColor="background2" w:themeShade="E6"/>
            </w:tcBorders>
            <w:noWrap/>
            <w:hideMark/>
          </w:tcPr>
          <w:p w14:paraId="32193E24" w14:textId="77777777" w:rsidR="00F55AE0" w:rsidRPr="00EE037A" w:rsidRDefault="00F55AE0" w:rsidP="002133CE">
            <w:pPr>
              <w:ind w:firstLine="0"/>
              <w:jc w:val="center"/>
              <w:rPr>
                <w:rFonts w:ascii="Times New Roman" w:hAnsi="Times New Roman" w:cs="Times New Roman"/>
              </w:rPr>
            </w:pPr>
            <w:r w:rsidRPr="00EE037A">
              <w:rPr>
                <w:rFonts w:ascii="Times New Roman" w:hAnsi="Times New Roman" w:cs="Times New Roman"/>
              </w:rPr>
              <w:t>1.4E-01</w:t>
            </w:r>
          </w:p>
        </w:tc>
        <w:tc>
          <w:tcPr>
            <w:tcW w:w="980" w:type="dxa"/>
            <w:tcBorders>
              <w:top w:val="single" w:sz="4" w:space="0" w:color="D0CECE" w:themeColor="background2" w:themeShade="E6"/>
              <w:left w:val="single" w:sz="4" w:space="0" w:color="D0CECE" w:themeColor="background2" w:themeShade="E6"/>
              <w:bottom w:val="single" w:sz="4" w:space="0" w:color="D0CECE" w:themeColor="background2" w:themeShade="E6"/>
              <w:right w:val="single" w:sz="4" w:space="0" w:color="D0CECE" w:themeColor="background2" w:themeShade="E6"/>
            </w:tcBorders>
            <w:noWrap/>
            <w:hideMark/>
          </w:tcPr>
          <w:p w14:paraId="0D71B842" w14:textId="77777777" w:rsidR="00F55AE0" w:rsidRPr="00EE037A" w:rsidRDefault="00F55AE0" w:rsidP="002133CE">
            <w:pPr>
              <w:ind w:firstLine="0"/>
              <w:jc w:val="center"/>
              <w:rPr>
                <w:rFonts w:ascii="Times New Roman" w:hAnsi="Times New Roman" w:cs="Times New Roman"/>
              </w:rPr>
            </w:pPr>
            <w:r w:rsidRPr="00EE037A">
              <w:rPr>
                <w:rFonts w:ascii="Times New Roman" w:hAnsi="Times New Roman" w:cs="Times New Roman"/>
              </w:rPr>
              <w:t>5.3E-04</w:t>
            </w:r>
          </w:p>
        </w:tc>
        <w:tc>
          <w:tcPr>
            <w:tcW w:w="981" w:type="dxa"/>
            <w:tcBorders>
              <w:top w:val="single" w:sz="4" w:space="0" w:color="D0CECE" w:themeColor="background2" w:themeShade="E6"/>
              <w:left w:val="single" w:sz="4" w:space="0" w:color="D0CECE" w:themeColor="background2" w:themeShade="E6"/>
              <w:bottom w:val="single" w:sz="4" w:space="0" w:color="D0CECE" w:themeColor="background2" w:themeShade="E6"/>
              <w:right w:val="single" w:sz="4" w:space="0" w:color="D0CECE" w:themeColor="background2" w:themeShade="E6"/>
            </w:tcBorders>
            <w:noWrap/>
            <w:hideMark/>
          </w:tcPr>
          <w:p w14:paraId="5EB672E6" w14:textId="77777777" w:rsidR="00F55AE0" w:rsidRPr="00EE037A" w:rsidRDefault="00F55AE0" w:rsidP="002133CE">
            <w:pPr>
              <w:ind w:firstLine="0"/>
              <w:jc w:val="center"/>
              <w:rPr>
                <w:rFonts w:ascii="Times New Roman" w:hAnsi="Times New Roman" w:cs="Times New Roman"/>
              </w:rPr>
            </w:pPr>
            <w:r w:rsidRPr="00EE037A">
              <w:rPr>
                <w:rFonts w:ascii="Times New Roman" w:hAnsi="Times New Roman" w:cs="Times New Roman"/>
              </w:rPr>
              <w:t>1.4E-01</w:t>
            </w:r>
          </w:p>
        </w:tc>
        <w:tc>
          <w:tcPr>
            <w:tcW w:w="980" w:type="dxa"/>
            <w:tcBorders>
              <w:top w:val="single" w:sz="4" w:space="0" w:color="D0CECE" w:themeColor="background2" w:themeShade="E6"/>
              <w:left w:val="single" w:sz="4" w:space="0" w:color="D0CECE" w:themeColor="background2" w:themeShade="E6"/>
              <w:bottom w:val="single" w:sz="4" w:space="0" w:color="D0CECE" w:themeColor="background2" w:themeShade="E6"/>
              <w:right w:val="single" w:sz="4" w:space="0" w:color="D0CECE" w:themeColor="background2" w:themeShade="E6"/>
            </w:tcBorders>
            <w:noWrap/>
            <w:hideMark/>
          </w:tcPr>
          <w:p w14:paraId="1862C0DE" w14:textId="77777777" w:rsidR="00F55AE0" w:rsidRPr="00EE037A" w:rsidRDefault="00F55AE0" w:rsidP="002133CE">
            <w:pPr>
              <w:ind w:firstLine="0"/>
              <w:jc w:val="center"/>
              <w:rPr>
                <w:rFonts w:ascii="Times New Roman" w:hAnsi="Times New Roman" w:cs="Times New Roman"/>
              </w:rPr>
            </w:pPr>
            <w:r w:rsidRPr="00EE037A">
              <w:rPr>
                <w:rFonts w:ascii="Times New Roman" w:hAnsi="Times New Roman" w:cs="Times New Roman"/>
              </w:rPr>
              <w:t>7.5E-05</w:t>
            </w:r>
          </w:p>
        </w:tc>
        <w:tc>
          <w:tcPr>
            <w:tcW w:w="981" w:type="dxa"/>
            <w:tcBorders>
              <w:top w:val="single" w:sz="4" w:space="0" w:color="D0CECE" w:themeColor="background2" w:themeShade="E6"/>
              <w:left w:val="single" w:sz="4" w:space="0" w:color="D0CECE" w:themeColor="background2" w:themeShade="E6"/>
              <w:bottom w:val="single" w:sz="4" w:space="0" w:color="D0CECE" w:themeColor="background2" w:themeShade="E6"/>
              <w:right w:val="single" w:sz="4" w:space="0" w:color="D0CECE" w:themeColor="background2" w:themeShade="E6"/>
            </w:tcBorders>
            <w:noWrap/>
            <w:hideMark/>
          </w:tcPr>
          <w:p w14:paraId="1F8DB9ED" w14:textId="77777777" w:rsidR="00F55AE0" w:rsidRPr="00EE037A" w:rsidRDefault="00F55AE0" w:rsidP="002133CE">
            <w:pPr>
              <w:ind w:firstLine="0"/>
              <w:jc w:val="center"/>
              <w:rPr>
                <w:rFonts w:ascii="Times New Roman" w:hAnsi="Times New Roman" w:cs="Times New Roman"/>
              </w:rPr>
            </w:pPr>
            <w:r w:rsidRPr="00EE037A">
              <w:rPr>
                <w:rFonts w:ascii="Times New Roman" w:hAnsi="Times New Roman" w:cs="Times New Roman"/>
              </w:rPr>
              <w:t>2.4E-04</w:t>
            </w:r>
          </w:p>
        </w:tc>
        <w:tc>
          <w:tcPr>
            <w:tcW w:w="980" w:type="dxa"/>
            <w:tcBorders>
              <w:top w:val="single" w:sz="4" w:space="0" w:color="D0CECE" w:themeColor="background2" w:themeShade="E6"/>
              <w:left w:val="single" w:sz="4" w:space="0" w:color="D0CECE" w:themeColor="background2" w:themeShade="E6"/>
              <w:bottom w:val="single" w:sz="4" w:space="0" w:color="D0CECE" w:themeColor="background2" w:themeShade="E6"/>
              <w:right w:val="single" w:sz="4" w:space="0" w:color="D0CECE" w:themeColor="background2" w:themeShade="E6"/>
            </w:tcBorders>
            <w:noWrap/>
            <w:hideMark/>
          </w:tcPr>
          <w:p w14:paraId="1B227232" w14:textId="77777777" w:rsidR="00F55AE0" w:rsidRPr="00EE037A" w:rsidRDefault="00F55AE0" w:rsidP="002133CE">
            <w:pPr>
              <w:ind w:firstLine="0"/>
              <w:jc w:val="center"/>
              <w:rPr>
                <w:rFonts w:ascii="Times New Roman" w:hAnsi="Times New Roman" w:cs="Times New Roman"/>
              </w:rPr>
            </w:pPr>
            <w:r w:rsidRPr="00EE037A">
              <w:rPr>
                <w:rFonts w:ascii="Times New Roman" w:hAnsi="Times New Roman" w:cs="Times New Roman"/>
              </w:rPr>
              <w:t>3.0E-04</w:t>
            </w:r>
          </w:p>
        </w:tc>
        <w:tc>
          <w:tcPr>
            <w:tcW w:w="981" w:type="dxa"/>
            <w:tcBorders>
              <w:top w:val="single" w:sz="4" w:space="0" w:color="D0CECE" w:themeColor="background2" w:themeShade="E6"/>
              <w:left w:val="single" w:sz="4" w:space="0" w:color="D0CECE" w:themeColor="background2" w:themeShade="E6"/>
              <w:bottom w:val="single" w:sz="4" w:space="0" w:color="D0CECE" w:themeColor="background2" w:themeShade="E6"/>
              <w:right w:val="single" w:sz="4" w:space="0" w:color="000000"/>
            </w:tcBorders>
            <w:noWrap/>
            <w:hideMark/>
          </w:tcPr>
          <w:p w14:paraId="1383AB61" w14:textId="77777777" w:rsidR="00F55AE0" w:rsidRPr="00EE037A" w:rsidRDefault="00F55AE0" w:rsidP="002133CE">
            <w:pPr>
              <w:ind w:firstLine="0"/>
              <w:jc w:val="center"/>
              <w:rPr>
                <w:rFonts w:ascii="Times New Roman" w:hAnsi="Times New Roman" w:cs="Times New Roman"/>
              </w:rPr>
            </w:pPr>
            <w:r w:rsidRPr="00EE037A">
              <w:rPr>
                <w:rFonts w:ascii="Times New Roman" w:hAnsi="Times New Roman" w:cs="Times New Roman"/>
              </w:rPr>
              <w:t>2.1E-03</w:t>
            </w:r>
          </w:p>
        </w:tc>
      </w:tr>
      <w:tr w:rsidR="00F55AE0" w:rsidRPr="00EE037A" w14:paraId="146B836E" w14:textId="77777777" w:rsidTr="00355A67">
        <w:trPr>
          <w:trHeight w:val="300"/>
        </w:trPr>
        <w:tc>
          <w:tcPr>
            <w:tcW w:w="1271" w:type="dxa"/>
            <w:vMerge/>
            <w:tcBorders>
              <w:top w:val="single" w:sz="4" w:space="0" w:color="D0CECE" w:themeColor="background2" w:themeShade="E6"/>
              <w:left w:val="single" w:sz="4" w:space="0" w:color="000000"/>
              <w:bottom w:val="single" w:sz="4" w:space="0" w:color="D0CECE" w:themeColor="background2" w:themeShade="E6"/>
              <w:right w:val="single" w:sz="4" w:space="0" w:color="D0CECE" w:themeColor="background2" w:themeShade="E6"/>
            </w:tcBorders>
            <w:shd w:val="clear" w:color="auto" w:fill="E7E6E6" w:themeFill="background2"/>
            <w:hideMark/>
          </w:tcPr>
          <w:p w14:paraId="1B30B1AE" w14:textId="77777777" w:rsidR="00F55AE0" w:rsidRPr="00EE037A" w:rsidRDefault="00F55AE0" w:rsidP="00F55AE0">
            <w:pPr>
              <w:ind w:firstLine="0"/>
              <w:rPr>
                <w:rFonts w:ascii="Times New Roman" w:hAnsi="Times New Roman" w:cs="Times New Roman"/>
                <w:b/>
                <w:bCs/>
              </w:rPr>
            </w:pPr>
          </w:p>
        </w:tc>
        <w:tc>
          <w:tcPr>
            <w:tcW w:w="980" w:type="dxa"/>
            <w:tcBorders>
              <w:top w:val="single" w:sz="4" w:space="0" w:color="D0CECE" w:themeColor="background2" w:themeShade="E6"/>
              <w:left w:val="single" w:sz="4" w:space="0" w:color="D0CECE" w:themeColor="background2" w:themeShade="E6"/>
              <w:bottom w:val="single" w:sz="4" w:space="0" w:color="D0CECE" w:themeColor="background2" w:themeShade="E6"/>
              <w:right w:val="single" w:sz="4" w:space="0" w:color="D0CECE" w:themeColor="background2" w:themeShade="E6"/>
            </w:tcBorders>
            <w:noWrap/>
          </w:tcPr>
          <w:p w14:paraId="361D3063" w14:textId="7D2449ED" w:rsidR="00F55AE0" w:rsidRPr="00EE037A" w:rsidRDefault="00F55AE0" w:rsidP="002133CE">
            <w:pPr>
              <w:ind w:firstLine="0"/>
              <w:jc w:val="center"/>
              <w:rPr>
                <w:rFonts w:ascii="Times New Roman" w:hAnsi="Times New Roman" w:cs="Times New Roman"/>
                <w:b/>
                <w:bCs/>
              </w:rPr>
            </w:pPr>
            <w:r w:rsidRPr="00EE037A">
              <w:rPr>
                <w:rFonts w:ascii="Times New Roman" w:hAnsi="Times New Roman" w:cs="Times New Roman"/>
                <w:b/>
                <w:bCs/>
              </w:rPr>
              <w:t>7%</w:t>
            </w:r>
          </w:p>
        </w:tc>
        <w:tc>
          <w:tcPr>
            <w:tcW w:w="980" w:type="dxa"/>
            <w:tcBorders>
              <w:top w:val="single" w:sz="4" w:space="0" w:color="D0CECE" w:themeColor="background2" w:themeShade="E6"/>
              <w:left w:val="single" w:sz="4" w:space="0" w:color="D0CECE" w:themeColor="background2" w:themeShade="E6"/>
              <w:bottom w:val="single" w:sz="4" w:space="0" w:color="D0CECE" w:themeColor="background2" w:themeShade="E6"/>
              <w:right w:val="single" w:sz="4" w:space="0" w:color="D0CECE" w:themeColor="background2" w:themeShade="E6"/>
            </w:tcBorders>
            <w:noWrap/>
            <w:hideMark/>
          </w:tcPr>
          <w:p w14:paraId="18D60715" w14:textId="77777777" w:rsidR="00F55AE0" w:rsidRPr="00EE037A" w:rsidRDefault="00F55AE0" w:rsidP="002133CE">
            <w:pPr>
              <w:ind w:firstLine="0"/>
              <w:jc w:val="center"/>
              <w:rPr>
                <w:rFonts w:ascii="Times New Roman" w:hAnsi="Times New Roman" w:cs="Times New Roman"/>
                <w:b/>
                <w:bCs/>
              </w:rPr>
            </w:pPr>
            <w:r w:rsidRPr="00EE037A">
              <w:rPr>
                <w:rFonts w:ascii="Times New Roman" w:hAnsi="Times New Roman" w:cs="Times New Roman"/>
                <w:b/>
                <w:bCs/>
              </w:rPr>
              <w:t>30%</w:t>
            </w:r>
          </w:p>
        </w:tc>
        <w:tc>
          <w:tcPr>
            <w:tcW w:w="981" w:type="dxa"/>
            <w:tcBorders>
              <w:top w:val="single" w:sz="4" w:space="0" w:color="D0CECE" w:themeColor="background2" w:themeShade="E6"/>
              <w:left w:val="single" w:sz="4" w:space="0" w:color="D0CECE" w:themeColor="background2" w:themeShade="E6"/>
              <w:bottom w:val="single" w:sz="4" w:space="0" w:color="D0CECE" w:themeColor="background2" w:themeShade="E6"/>
              <w:right w:val="single" w:sz="4" w:space="0" w:color="D0CECE" w:themeColor="background2" w:themeShade="E6"/>
            </w:tcBorders>
            <w:noWrap/>
            <w:hideMark/>
          </w:tcPr>
          <w:p w14:paraId="65DA5E2F" w14:textId="77777777" w:rsidR="00F55AE0" w:rsidRPr="00EE037A" w:rsidRDefault="00F55AE0" w:rsidP="002133CE">
            <w:pPr>
              <w:ind w:firstLine="0"/>
              <w:jc w:val="center"/>
              <w:rPr>
                <w:rFonts w:ascii="Times New Roman" w:hAnsi="Times New Roman" w:cs="Times New Roman"/>
                <w:b/>
                <w:bCs/>
              </w:rPr>
            </w:pPr>
            <w:r w:rsidRPr="00EE037A">
              <w:rPr>
                <w:rFonts w:ascii="Times New Roman" w:hAnsi="Times New Roman" w:cs="Times New Roman"/>
                <w:b/>
                <w:bCs/>
              </w:rPr>
              <w:t>39%</w:t>
            </w:r>
          </w:p>
        </w:tc>
        <w:tc>
          <w:tcPr>
            <w:tcW w:w="980" w:type="dxa"/>
            <w:tcBorders>
              <w:top w:val="single" w:sz="4" w:space="0" w:color="D0CECE" w:themeColor="background2" w:themeShade="E6"/>
              <w:left w:val="single" w:sz="4" w:space="0" w:color="D0CECE" w:themeColor="background2" w:themeShade="E6"/>
              <w:bottom w:val="single" w:sz="4" w:space="0" w:color="D0CECE" w:themeColor="background2" w:themeShade="E6"/>
              <w:right w:val="single" w:sz="4" w:space="0" w:color="D0CECE" w:themeColor="background2" w:themeShade="E6"/>
            </w:tcBorders>
            <w:noWrap/>
            <w:hideMark/>
          </w:tcPr>
          <w:p w14:paraId="055C1BB3" w14:textId="77777777" w:rsidR="00F55AE0" w:rsidRPr="00EE037A" w:rsidRDefault="00F55AE0" w:rsidP="002133CE">
            <w:pPr>
              <w:ind w:firstLine="0"/>
              <w:jc w:val="center"/>
              <w:rPr>
                <w:rFonts w:ascii="Times New Roman" w:hAnsi="Times New Roman" w:cs="Times New Roman"/>
                <w:b/>
                <w:bCs/>
              </w:rPr>
            </w:pPr>
            <w:r w:rsidRPr="00EE037A">
              <w:rPr>
                <w:rFonts w:ascii="Times New Roman" w:hAnsi="Times New Roman" w:cs="Times New Roman"/>
                <w:b/>
                <w:bCs/>
              </w:rPr>
              <w:t>1%</w:t>
            </w:r>
          </w:p>
        </w:tc>
        <w:tc>
          <w:tcPr>
            <w:tcW w:w="981" w:type="dxa"/>
            <w:tcBorders>
              <w:top w:val="single" w:sz="4" w:space="0" w:color="D0CECE" w:themeColor="background2" w:themeShade="E6"/>
              <w:left w:val="single" w:sz="4" w:space="0" w:color="D0CECE" w:themeColor="background2" w:themeShade="E6"/>
              <w:bottom w:val="single" w:sz="4" w:space="0" w:color="D0CECE" w:themeColor="background2" w:themeShade="E6"/>
              <w:right w:val="single" w:sz="4" w:space="0" w:color="D0CECE" w:themeColor="background2" w:themeShade="E6"/>
            </w:tcBorders>
            <w:noWrap/>
            <w:hideMark/>
          </w:tcPr>
          <w:p w14:paraId="399F67B6" w14:textId="77777777" w:rsidR="00F55AE0" w:rsidRPr="00EE037A" w:rsidRDefault="00F55AE0" w:rsidP="002133CE">
            <w:pPr>
              <w:ind w:firstLine="0"/>
              <w:jc w:val="center"/>
              <w:rPr>
                <w:rFonts w:ascii="Times New Roman" w:hAnsi="Times New Roman" w:cs="Times New Roman"/>
                <w:b/>
                <w:bCs/>
              </w:rPr>
            </w:pPr>
            <w:r w:rsidRPr="00EE037A">
              <w:rPr>
                <w:rFonts w:ascii="Times New Roman" w:hAnsi="Times New Roman" w:cs="Times New Roman"/>
                <w:b/>
                <w:bCs/>
              </w:rPr>
              <w:t>0%</w:t>
            </w:r>
          </w:p>
        </w:tc>
        <w:tc>
          <w:tcPr>
            <w:tcW w:w="980" w:type="dxa"/>
            <w:tcBorders>
              <w:top w:val="single" w:sz="4" w:space="0" w:color="D0CECE" w:themeColor="background2" w:themeShade="E6"/>
              <w:left w:val="single" w:sz="4" w:space="0" w:color="D0CECE" w:themeColor="background2" w:themeShade="E6"/>
              <w:bottom w:val="single" w:sz="4" w:space="0" w:color="D0CECE" w:themeColor="background2" w:themeShade="E6"/>
              <w:right w:val="single" w:sz="4" w:space="0" w:color="D0CECE" w:themeColor="background2" w:themeShade="E6"/>
            </w:tcBorders>
            <w:noWrap/>
            <w:hideMark/>
          </w:tcPr>
          <w:p w14:paraId="335A881C" w14:textId="77777777" w:rsidR="00F55AE0" w:rsidRPr="00EE037A" w:rsidRDefault="00F55AE0" w:rsidP="002133CE">
            <w:pPr>
              <w:ind w:firstLine="0"/>
              <w:jc w:val="center"/>
              <w:rPr>
                <w:rFonts w:ascii="Times New Roman" w:hAnsi="Times New Roman" w:cs="Times New Roman"/>
                <w:b/>
                <w:bCs/>
              </w:rPr>
            </w:pPr>
            <w:r w:rsidRPr="00EE037A">
              <w:rPr>
                <w:rFonts w:ascii="Times New Roman" w:hAnsi="Times New Roman" w:cs="Times New Roman"/>
                <w:b/>
                <w:bCs/>
              </w:rPr>
              <w:t>0%</w:t>
            </w:r>
          </w:p>
        </w:tc>
        <w:tc>
          <w:tcPr>
            <w:tcW w:w="980" w:type="dxa"/>
            <w:tcBorders>
              <w:top w:val="single" w:sz="4" w:space="0" w:color="D0CECE" w:themeColor="background2" w:themeShade="E6"/>
              <w:left w:val="single" w:sz="4" w:space="0" w:color="D0CECE" w:themeColor="background2" w:themeShade="E6"/>
              <w:bottom w:val="single" w:sz="4" w:space="0" w:color="D0CECE" w:themeColor="background2" w:themeShade="E6"/>
              <w:right w:val="single" w:sz="4" w:space="0" w:color="D0CECE" w:themeColor="background2" w:themeShade="E6"/>
            </w:tcBorders>
            <w:noWrap/>
            <w:hideMark/>
          </w:tcPr>
          <w:p w14:paraId="33246F97" w14:textId="77777777" w:rsidR="00F55AE0" w:rsidRPr="00EE037A" w:rsidRDefault="00F55AE0" w:rsidP="002133CE">
            <w:pPr>
              <w:ind w:firstLine="0"/>
              <w:jc w:val="center"/>
              <w:rPr>
                <w:rFonts w:ascii="Times New Roman" w:hAnsi="Times New Roman" w:cs="Times New Roman"/>
                <w:b/>
                <w:bCs/>
              </w:rPr>
            </w:pPr>
            <w:r w:rsidRPr="00EE037A">
              <w:rPr>
                <w:rFonts w:ascii="Times New Roman" w:hAnsi="Times New Roman" w:cs="Times New Roman"/>
                <w:b/>
                <w:bCs/>
              </w:rPr>
              <w:t>0%</w:t>
            </w:r>
          </w:p>
        </w:tc>
        <w:tc>
          <w:tcPr>
            <w:tcW w:w="981" w:type="dxa"/>
            <w:tcBorders>
              <w:top w:val="single" w:sz="4" w:space="0" w:color="D0CECE" w:themeColor="background2" w:themeShade="E6"/>
              <w:left w:val="single" w:sz="4" w:space="0" w:color="D0CECE" w:themeColor="background2" w:themeShade="E6"/>
              <w:bottom w:val="single" w:sz="4" w:space="0" w:color="D0CECE" w:themeColor="background2" w:themeShade="E6"/>
              <w:right w:val="single" w:sz="4" w:space="0" w:color="D0CECE" w:themeColor="background2" w:themeShade="E6"/>
            </w:tcBorders>
            <w:noWrap/>
            <w:hideMark/>
          </w:tcPr>
          <w:p w14:paraId="17D9D065" w14:textId="77777777" w:rsidR="00F55AE0" w:rsidRPr="00EE037A" w:rsidRDefault="00F55AE0" w:rsidP="002133CE">
            <w:pPr>
              <w:ind w:firstLine="0"/>
              <w:jc w:val="center"/>
              <w:rPr>
                <w:rFonts w:ascii="Times New Roman" w:hAnsi="Times New Roman" w:cs="Times New Roman"/>
                <w:b/>
                <w:bCs/>
              </w:rPr>
            </w:pPr>
            <w:r w:rsidRPr="00EE037A">
              <w:rPr>
                <w:rFonts w:ascii="Times New Roman" w:hAnsi="Times New Roman" w:cs="Times New Roman"/>
                <w:b/>
                <w:bCs/>
              </w:rPr>
              <w:t>0%</w:t>
            </w:r>
          </w:p>
        </w:tc>
        <w:tc>
          <w:tcPr>
            <w:tcW w:w="980" w:type="dxa"/>
            <w:tcBorders>
              <w:top w:val="single" w:sz="4" w:space="0" w:color="D0CECE" w:themeColor="background2" w:themeShade="E6"/>
              <w:left w:val="single" w:sz="4" w:space="0" w:color="D0CECE" w:themeColor="background2" w:themeShade="E6"/>
              <w:bottom w:val="single" w:sz="4" w:space="0" w:color="D0CECE" w:themeColor="background2" w:themeShade="E6"/>
              <w:right w:val="single" w:sz="4" w:space="0" w:color="D0CECE" w:themeColor="background2" w:themeShade="E6"/>
            </w:tcBorders>
            <w:noWrap/>
            <w:hideMark/>
          </w:tcPr>
          <w:p w14:paraId="1A1C72AF" w14:textId="77777777" w:rsidR="00F55AE0" w:rsidRPr="00EE037A" w:rsidRDefault="00F55AE0" w:rsidP="002133CE">
            <w:pPr>
              <w:ind w:firstLine="0"/>
              <w:jc w:val="center"/>
              <w:rPr>
                <w:rFonts w:ascii="Times New Roman" w:hAnsi="Times New Roman" w:cs="Times New Roman"/>
                <w:b/>
                <w:bCs/>
              </w:rPr>
            </w:pPr>
            <w:r w:rsidRPr="00EE037A">
              <w:rPr>
                <w:rFonts w:ascii="Times New Roman" w:hAnsi="Times New Roman" w:cs="Times New Roman"/>
                <w:b/>
                <w:bCs/>
              </w:rPr>
              <w:t>16%</w:t>
            </w:r>
          </w:p>
        </w:tc>
        <w:tc>
          <w:tcPr>
            <w:tcW w:w="981" w:type="dxa"/>
            <w:tcBorders>
              <w:top w:val="single" w:sz="4" w:space="0" w:color="D0CECE" w:themeColor="background2" w:themeShade="E6"/>
              <w:left w:val="single" w:sz="4" w:space="0" w:color="D0CECE" w:themeColor="background2" w:themeShade="E6"/>
              <w:bottom w:val="single" w:sz="4" w:space="0" w:color="D0CECE" w:themeColor="background2" w:themeShade="E6"/>
              <w:right w:val="single" w:sz="4" w:space="0" w:color="D0CECE" w:themeColor="background2" w:themeShade="E6"/>
            </w:tcBorders>
            <w:noWrap/>
            <w:hideMark/>
          </w:tcPr>
          <w:p w14:paraId="50685BB2" w14:textId="77777777" w:rsidR="00F55AE0" w:rsidRPr="00EE037A" w:rsidRDefault="00F55AE0" w:rsidP="002133CE">
            <w:pPr>
              <w:ind w:firstLine="0"/>
              <w:jc w:val="center"/>
              <w:rPr>
                <w:rFonts w:ascii="Times New Roman" w:hAnsi="Times New Roman" w:cs="Times New Roman"/>
                <w:b/>
                <w:bCs/>
              </w:rPr>
            </w:pPr>
            <w:r w:rsidRPr="00EE037A">
              <w:rPr>
                <w:rFonts w:ascii="Times New Roman" w:hAnsi="Times New Roman" w:cs="Times New Roman"/>
                <w:b/>
                <w:bCs/>
              </w:rPr>
              <w:t>41%</w:t>
            </w:r>
          </w:p>
        </w:tc>
        <w:tc>
          <w:tcPr>
            <w:tcW w:w="980" w:type="dxa"/>
            <w:tcBorders>
              <w:top w:val="single" w:sz="4" w:space="0" w:color="D0CECE" w:themeColor="background2" w:themeShade="E6"/>
              <w:left w:val="single" w:sz="4" w:space="0" w:color="D0CECE" w:themeColor="background2" w:themeShade="E6"/>
              <w:bottom w:val="single" w:sz="4" w:space="0" w:color="D0CECE" w:themeColor="background2" w:themeShade="E6"/>
              <w:right w:val="single" w:sz="4" w:space="0" w:color="D0CECE" w:themeColor="background2" w:themeShade="E6"/>
            </w:tcBorders>
            <w:noWrap/>
            <w:hideMark/>
          </w:tcPr>
          <w:p w14:paraId="4E929760" w14:textId="77777777" w:rsidR="00F55AE0" w:rsidRPr="00EE037A" w:rsidRDefault="00F55AE0" w:rsidP="002133CE">
            <w:pPr>
              <w:ind w:firstLine="0"/>
              <w:jc w:val="center"/>
              <w:rPr>
                <w:rFonts w:ascii="Times New Roman" w:hAnsi="Times New Roman" w:cs="Times New Roman"/>
                <w:b/>
                <w:bCs/>
              </w:rPr>
            </w:pPr>
            <w:r w:rsidRPr="00EE037A">
              <w:rPr>
                <w:rFonts w:ascii="Times New Roman" w:hAnsi="Times New Roman" w:cs="Times New Roman"/>
                <w:b/>
                <w:bCs/>
              </w:rPr>
              <w:t>15%</w:t>
            </w:r>
          </w:p>
        </w:tc>
        <w:tc>
          <w:tcPr>
            <w:tcW w:w="981" w:type="dxa"/>
            <w:tcBorders>
              <w:top w:val="single" w:sz="4" w:space="0" w:color="D0CECE" w:themeColor="background2" w:themeShade="E6"/>
              <w:left w:val="single" w:sz="4" w:space="0" w:color="D0CECE" w:themeColor="background2" w:themeShade="E6"/>
              <w:bottom w:val="single" w:sz="4" w:space="0" w:color="D0CECE" w:themeColor="background2" w:themeShade="E6"/>
              <w:right w:val="single" w:sz="4" w:space="0" w:color="000000"/>
            </w:tcBorders>
            <w:noWrap/>
            <w:hideMark/>
          </w:tcPr>
          <w:p w14:paraId="68C6244D" w14:textId="77777777" w:rsidR="00F55AE0" w:rsidRPr="00EE037A" w:rsidRDefault="00F55AE0" w:rsidP="002133CE">
            <w:pPr>
              <w:ind w:firstLine="0"/>
              <w:jc w:val="center"/>
              <w:rPr>
                <w:rFonts w:ascii="Times New Roman" w:hAnsi="Times New Roman" w:cs="Times New Roman"/>
                <w:b/>
                <w:bCs/>
              </w:rPr>
            </w:pPr>
            <w:r w:rsidRPr="00EE037A">
              <w:rPr>
                <w:rFonts w:ascii="Times New Roman" w:hAnsi="Times New Roman" w:cs="Times New Roman"/>
                <w:b/>
                <w:bCs/>
              </w:rPr>
              <w:t>17%</w:t>
            </w:r>
          </w:p>
        </w:tc>
      </w:tr>
      <w:tr w:rsidR="00F55AE0" w:rsidRPr="00EE037A" w14:paraId="5569C2BA" w14:textId="77777777" w:rsidTr="00355A67">
        <w:trPr>
          <w:trHeight w:val="300"/>
        </w:trPr>
        <w:tc>
          <w:tcPr>
            <w:tcW w:w="1271" w:type="dxa"/>
            <w:vMerge w:val="restart"/>
            <w:tcBorders>
              <w:top w:val="single" w:sz="4" w:space="0" w:color="D0CECE" w:themeColor="background2" w:themeShade="E6"/>
              <w:left w:val="single" w:sz="4" w:space="0" w:color="000000"/>
              <w:bottom w:val="single" w:sz="4" w:space="0" w:color="D0CECE" w:themeColor="background2" w:themeShade="E6"/>
              <w:right w:val="single" w:sz="4" w:space="0" w:color="D0CECE" w:themeColor="background2" w:themeShade="E6"/>
            </w:tcBorders>
            <w:shd w:val="clear" w:color="auto" w:fill="E7E6E6" w:themeFill="background2"/>
            <w:hideMark/>
          </w:tcPr>
          <w:p w14:paraId="7B9DC42F" w14:textId="1A71FA24" w:rsidR="00F55AE0" w:rsidRPr="00EE037A" w:rsidRDefault="00F55AE0" w:rsidP="00F55AE0">
            <w:pPr>
              <w:ind w:firstLine="0"/>
              <w:rPr>
                <w:rFonts w:ascii="Times New Roman" w:hAnsi="Times New Roman" w:cs="Times New Roman"/>
                <w:b/>
                <w:bCs/>
              </w:rPr>
            </w:pPr>
            <w:r w:rsidRPr="00EE037A">
              <w:rPr>
                <w:rFonts w:ascii="Times New Roman" w:hAnsi="Times New Roman" w:cs="Times New Roman"/>
                <w:b/>
                <w:bCs/>
              </w:rPr>
              <w:t>Transports</w:t>
            </w:r>
          </w:p>
        </w:tc>
        <w:tc>
          <w:tcPr>
            <w:tcW w:w="980" w:type="dxa"/>
            <w:tcBorders>
              <w:top w:val="single" w:sz="4" w:space="0" w:color="D0CECE" w:themeColor="background2" w:themeShade="E6"/>
              <w:left w:val="single" w:sz="4" w:space="0" w:color="D0CECE" w:themeColor="background2" w:themeShade="E6"/>
              <w:bottom w:val="single" w:sz="4" w:space="0" w:color="D0CECE" w:themeColor="background2" w:themeShade="E6"/>
              <w:right w:val="single" w:sz="4" w:space="0" w:color="D0CECE" w:themeColor="background2" w:themeShade="E6"/>
            </w:tcBorders>
            <w:noWrap/>
          </w:tcPr>
          <w:p w14:paraId="6E7C4C3D" w14:textId="69BC0ED1" w:rsidR="00F55AE0" w:rsidRPr="00EE037A" w:rsidRDefault="00F55AE0" w:rsidP="002133CE">
            <w:pPr>
              <w:ind w:firstLine="0"/>
              <w:jc w:val="center"/>
              <w:rPr>
                <w:rFonts w:ascii="Times New Roman" w:hAnsi="Times New Roman" w:cs="Times New Roman"/>
              </w:rPr>
            </w:pPr>
            <w:r w:rsidRPr="00EE037A">
              <w:rPr>
                <w:rFonts w:ascii="Times New Roman" w:hAnsi="Times New Roman" w:cs="Times New Roman"/>
              </w:rPr>
              <w:t>1.2E-10</w:t>
            </w:r>
          </w:p>
        </w:tc>
        <w:tc>
          <w:tcPr>
            <w:tcW w:w="980" w:type="dxa"/>
            <w:tcBorders>
              <w:top w:val="single" w:sz="4" w:space="0" w:color="D0CECE" w:themeColor="background2" w:themeShade="E6"/>
              <w:left w:val="single" w:sz="4" w:space="0" w:color="D0CECE" w:themeColor="background2" w:themeShade="E6"/>
              <w:bottom w:val="single" w:sz="4" w:space="0" w:color="D0CECE" w:themeColor="background2" w:themeShade="E6"/>
              <w:right w:val="single" w:sz="4" w:space="0" w:color="D0CECE" w:themeColor="background2" w:themeShade="E6"/>
            </w:tcBorders>
            <w:noWrap/>
            <w:hideMark/>
          </w:tcPr>
          <w:p w14:paraId="3185A218" w14:textId="77777777" w:rsidR="00F55AE0" w:rsidRPr="00EE037A" w:rsidRDefault="00F55AE0" w:rsidP="002133CE">
            <w:pPr>
              <w:ind w:firstLine="0"/>
              <w:jc w:val="center"/>
              <w:rPr>
                <w:rFonts w:ascii="Times New Roman" w:hAnsi="Times New Roman" w:cs="Times New Roman"/>
              </w:rPr>
            </w:pPr>
            <w:r w:rsidRPr="00EE037A">
              <w:rPr>
                <w:rFonts w:ascii="Times New Roman" w:hAnsi="Times New Roman" w:cs="Times New Roman"/>
              </w:rPr>
              <w:t>6.4E-01</w:t>
            </w:r>
          </w:p>
        </w:tc>
        <w:tc>
          <w:tcPr>
            <w:tcW w:w="981" w:type="dxa"/>
            <w:tcBorders>
              <w:top w:val="single" w:sz="4" w:space="0" w:color="D0CECE" w:themeColor="background2" w:themeShade="E6"/>
              <w:left w:val="single" w:sz="4" w:space="0" w:color="D0CECE" w:themeColor="background2" w:themeShade="E6"/>
              <w:bottom w:val="single" w:sz="4" w:space="0" w:color="D0CECE" w:themeColor="background2" w:themeShade="E6"/>
              <w:right w:val="single" w:sz="4" w:space="0" w:color="D0CECE" w:themeColor="background2" w:themeShade="E6"/>
            </w:tcBorders>
            <w:noWrap/>
            <w:hideMark/>
          </w:tcPr>
          <w:p w14:paraId="6EA835C7" w14:textId="77777777" w:rsidR="00F55AE0" w:rsidRPr="00EE037A" w:rsidRDefault="00F55AE0" w:rsidP="002133CE">
            <w:pPr>
              <w:ind w:firstLine="0"/>
              <w:jc w:val="center"/>
              <w:rPr>
                <w:rFonts w:ascii="Times New Roman" w:hAnsi="Times New Roman" w:cs="Times New Roman"/>
              </w:rPr>
            </w:pPr>
            <w:r w:rsidRPr="00EE037A">
              <w:rPr>
                <w:rFonts w:ascii="Times New Roman" w:hAnsi="Times New Roman" w:cs="Times New Roman"/>
              </w:rPr>
              <w:t>5.8E-02</w:t>
            </w:r>
          </w:p>
        </w:tc>
        <w:tc>
          <w:tcPr>
            <w:tcW w:w="980" w:type="dxa"/>
            <w:tcBorders>
              <w:top w:val="single" w:sz="4" w:space="0" w:color="D0CECE" w:themeColor="background2" w:themeShade="E6"/>
              <w:left w:val="single" w:sz="4" w:space="0" w:color="D0CECE" w:themeColor="background2" w:themeShade="E6"/>
              <w:bottom w:val="single" w:sz="4" w:space="0" w:color="D0CECE" w:themeColor="background2" w:themeShade="E6"/>
              <w:right w:val="single" w:sz="4" w:space="0" w:color="D0CECE" w:themeColor="background2" w:themeShade="E6"/>
            </w:tcBorders>
            <w:noWrap/>
            <w:hideMark/>
          </w:tcPr>
          <w:p w14:paraId="462402F0" w14:textId="77777777" w:rsidR="00F55AE0" w:rsidRPr="00EE037A" w:rsidRDefault="00F55AE0" w:rsidP="002133CE">
            <w:pPr>
              <w:ind w:firstLine="0"/>
              <w:jc w:val="center"/>
              <w:rPr>
                <w:rFonts w:ascii="Times New Roman" w:hAnsi="Times New Roman" w:cs="Times New Roman"/>
              </w:rPr>
            </w:pPr>
            <w:r w:rsidRPr="00EE037A">
              <w:rPr>
                <w:rFonts w:ascii="Times New Roman" w:hAnsi="Times New Roman" w:cs="Times New Roman"/>
              </w:rPr>
              <w:t>1.6E-03</w:t>
            </w:r>
          </w:p>
        </w:tc>
        <w:tc>
          <w:tcPr>
            <w:tcW w:w="981" w:type="dxa"/>
            <w:tcBorders>
              <w:top w:val="single" w:sz="4" w:space="0" w:color="D0CECE" w:themeColor="background2" w:themeShade="E6"/>
              <w:left w:val="single" w:sz="4" w:space="0" w:color="D0CECE" w:themeColor="background2" w:themeShade="E6"/>
              <w:bottom w:val="single" w:sz="4" w:space="0" w:color="D0CECE" w:themeColor="background2" w:themeShade="E6"/>
              <w:right w:val="single" w:sz="4" w:space="0" w:color="D0CECE" w:themeColor="background2" w:themeShade="E6"/>
            </w:tcBorders>
            <w:noWrap/>
            <w:hideMark/>
          </w:tcPr>
          <w:p w14:paraId="6E917D89" w14:textId="77777777" w:rsidR="00F55AE0" w:rsidRPr="00EE037A" w:rsidRDefault="00F55AE0" w:rsidP="002133CE">
            <w:pPr>
              <w:ind w:firstLine="0"/>
              <w:jc w:val="center"/>
              <w:rPr>
                <w:rFonts w:ascii="Times New Roman" w:hAnsi="Times New Roman" w:cs="Times New Roman"/>
              </w:rPr>
            </w:pPr>
            <w:r w:rsidRPr="00EE037A">
              <w:rPr>
                <w:rFonts w:ascii="Times New Roman" w:hAnsi="Times New Roman" w:cs="Times New Roman"/>
              </w:rPr>
              <w:t>0.0E+00</w:t>
            </w:r>
          </w:p>
        </w:tc>
        <w:tc>
          <w:tcPr>
            <w:tcW w:w="980" w:type="dxa"/>
            <w:tcBorders>
              <w:top w:val="single" w:sz="4" w:space="0" w:color="D0CECE" w:themeColor="background2" w:themeShade="E6"/>
              <w:left w:val="single" w:sz="4" w:space="0" w:color="D0CECE" w:themeColor="background2" w:themeShade="E6"/>
              <w:bottom w:val="single" w:sz="4" w:space="0" w:color="D0CECE" w:themeColor="background2" w:themeShade="E6"/>
              <w:right w:val="single" w:sz="4" w:space="0" w:color="D0CECE" w:themeColor="background2" w:themeShade="E6"/>
            </w:tcBorders>
            <w:noWrap/>
            <w:hideMark/>
          </w:tcPr>
          <w:p w14:paraId="5E89F47E" w14:textId="77777777" w:rsidR="00F55AE0" w:rsidRPr="00EE037A" w:rsidRDefault="00F55AE0" w:rsidP="002133CE">
            <w:pPr>
              <w:ind w:firstLine="0"/>
              <w:jc w:val="center"/>
              <w:rPr>
                <w:rFonts w:ascii="Times New Roman" w:hAnsi="Times New Roman" w:cs="Times New Roman"/>
              </w:rPr>
            </w:pPr>
            <w:r w:rsidRPr="00EE037A">
              <w:rPr>
                <w:rFonts w:ascii="Times New Roman" w:hAnsi="Times New Roman" w:cs="Times New Roman"/>
              </w:rPr>
              <w:t>0.0E+00</w:t>
            </w:r>
          </w:p>
        </w:tc>
        <w:tc>
          <w:tcPr>
            <w:tcW w:w="980" w:type="dxa"/>
            <w:tcBorders>
              <w:top w:val="single" w:sz="4" w:space="0" w:color="D0CECE" w:themeColor="background2" w:themeShade="E6"/>
              <w:left w:val="single" w:sz="4" w:space="0" w:color="D0CECE" w:themeColor="background2" w:themeShade="E6"/>
              <w:bottom w:val="single" w:sz="4" w:space="0" w:color="D0CECE" w:themeColor="background2" w:themeShade="E6"/>
              <w:right w:val="single" w:sz="4" w:space="0" w:color="D0CECE" w:themeColor="background2" w:themeShade="E6"/>
            </w:tcBorders>
            <w:noWrap/>
            <w:hideMark/>
          </w:tcPr>
          <w:p w14:paraId="6D756C33" w14:textId="77777777" w:rsidR="00F55AE0" w:rsidRPr="00EE037A" w:rsidRDefault="00F55AE0" w:rsidP="002133CE">
            <w:pPr>
              <w:ind w:firstLine="0"/>
              <w:jc w:val="center"/>
              <w:rPr>
                <w:rFonts w:ascii="Times New Roman" w:hAnsi="Times New Roman" w:cs="Times New Roman"/>
              </w:rPr>
            </w:pPr>
            <w:r w:rsidRPr="00EE037A">
              <w:rPr>
                <w:rFonts w:ascii="Times New Roman" w:hAnsi="Times New Roman" w:cs="Times New Roman"/>
              </w:rPr>
              <w:t>0.0E+00</w:t>
            </w:r>
          </w:p>
        </w:tc>
        <w:tc>
          <w:tcPr>
            <w:tcW w:w="981" w:type="dxa"/>
            <w:tcBorders>
              <w:top w:val="single" w:sz="4" w:space="0" w:color="D0CECE" w:themeColor="background2" w:themeShade="E6"/>
              <w:left w:val="single" w:sz="4" w:space="0" w:color="D0CECE" w:themeColor="background2" w:themeShade="E6"/>
              <w:bottom w:val="single" w:sz="4" w:space="0" w:color="D0CECE" w:themeColor="background2" w:themeShade="E6"/>
              <w:right w:val="single" w:sz="4" w:space="0" w:color="D0CECE" w:themeColor="background2" w:themeShade="E6"/>
            </w:tcBorders>
            <w:noWrap/>
            <w:hideMark/>
          </w:tcPr>
          <w:p w14:paraId="4CC4C5FB" w14:textId="77777777" w:rsidR="00F55AE0" w:rsidRPr="00EE037A" w:rsidRDefault="00F55AE0" w:rsidP="002133CE">
            <w:pPr>
              <w:ind w:firstLine="0"/>
              <w:jc w:val="center"/>
              <w:rPr>
                <w:rFonts w:ascii="Times New Roman" w:hAnsi="Times New Roman" w:cs="Times New Roman"/>
              </w:rPr>
            </w:pPr>
            <w:r w:rsidRPr="00EE037A">
              <w:rPr>
                <w:rFonts w:ascii="Times New Roman" w:hAnsi="Times New Roman" w:cs="Times New Roman"/>
              </w:rPr>
              <w:t>0.0E+00</w:t>
            </w:r>
          </w:p>
        </w:tc>
        <w:tc>
          <w:tcPr>
            <w:tcW w:w="980" w:type="dxa"/>
            <w:tcBorders>
              <w:top w:val="single" w:sz="4" w:space="0" w:color="D0CECE" w:themeColor="background2" w:themeShade="E6"/>
              <w:left w:val="single" w:sz="4" w:space="0" w:color="D0CECE" w:themeColor="background2" w:themeShade="E6"/>
              <w:bottom w:val="single" w:sz="4" w:space="0" w:color="D0CECE" w:themeColor="background2" w:themeShade="E6"/>
              <w:right w:val="single" w:sz="4" w:space="0" w:color="D0CECE" w:themeColor="background2" w:themeShade="E6"/>
            </w:tcBorders>
            <w:noWrap/>
            <w:hideMark/>
          </w:tcPr>
          <w:p w14:paraId="33EC05ED" w14:textId="77777777" w:rsidR="00F55AE0" w:rsidRPr="00EE037A" w:rsidRDefault="00F55AE0" w:rsidP="002133CE">
            <w:pPr>
              <w:ind w:firstLine="0"/>
              <w:jc w:val="center"/>
              <w:rPr>
                <w:rFonts w:ascii="Times New Roman" w:hAnsi="Times New Roman" w:cs="Times New Roman"/>
              </w:rPr>
            </w:pPr>
            <w:r w:rsidRPr="00EE037A">
              <w:rPr>
                <w:rFonts w:ascii="Times New Roman" w:hAnsi="Times New Roman" w:cs="Times New Roman"/>
              </w:rPr>
              <w:t>0.0E+00</w:t>
            </w:r>
          </w:p>
        </w:tc>
        <w:tc>
          <w:tcPr>
            <w:tcW w:w="981" w:type="dxa"/>
            <w:tcBorders>
              <w:top w:val="single" w:sz="4" w:space="0" w:color="D0CECE" w:themeColor="background2" w:themeShade="E6"/>
              <w:left w:val="single" w:sz="4" w:space="0" w:color="D0CECE" w:themeColor="background2" w:themeShade="E6"/>
              <w:bottom w:val="single" w:sz="4" w:space="0" w:color="D0CECE" w:themeColor="background2" w:themeShade="E6"/>
              <w:right w:val="single" w:sz="4" w:space="0" w:color="D0CECE" w:themeColor="background2" w:themeShade="E6"/>
            </w:tcBorders>
            <w:noWrap/>
            <w:hideMark/>
          </w:tcPr>
          <w:p w14:paraId="00AC237A" w14:textId="77777777" w:rsidR="00F55AE0" w:rsidRPr="00EE037A" w:rsidRDefault="00F55AE0" w:rsidP="002133CE">
            <w:pPr>
              <w:ind w:firstLine="0"/>
              <w:jc w:val="center"/>
              <w:rPr>
                <w:rFonts w:ascii="Times New Roman" w:hAnsi="Times New Roman" w:cs="Times New Roman"/>
              </w:rPr>
            </w:pPr>
            <w:r w:rsidRPr="00EE037A">
              <w:rPr>
                <w:rFonts w:ascii="Times New Roman" w:hAnsi="Times New Roman" w:cs="Times New Roman"/>
              </w:rPr>
              <w:t>4.2E-05</w:t>
            </w:r>
          </w:p>
        </w:tc>
        <w:tc>
          <w:tcPr>
            <w:tcW w:w="980" w:type="dxa"/>
            <w:tcBorders>
              <w:top w:val="single" w:sz="4" w:space="0" w:color="D0CECE" w:themeColor="background2" w:themeShade="E6"/>
              <w:left w:val="single" w:sz="4" w:space="0" w:color="D0CECE" w:themeColor="background2" w:themeShade="E6"/>
              <w:bottom w:val="single" w:sz="4" w:space="0" w:color="D0CECE" w:themeColor="background2" w:themeShade="E6"/>
              <w:right w:val="single" w:sz="4" w:space="0" w:color="D0CECE" w:themeColor="background2" w:themeShade="E6"/>
            </w:tcBorders>
            <w:noWrap/>
            <w:hideMark/>
          </w:tcPr>
          <w:p w14:paraId="66D9B2A5" w14:textId="77777777" w:rsidR="00F55AE0" w:rsidRPr="00EE037A" w:rsidRDefault="00F55AE0" w:rsidP="002133CE">
            <w:pPr>
              <w:ind w:firstLine="0"/>
              <w:jc w:val="center"/>
              <w:rPr>
                <w:rFonts w:ascii="Times New Roman" w:hAnsi="Times New Roman" w:cs="Times New Roman"/>
              </w:rPr>
            </w:pPr>
            <w:r w:rsidRPr="00EE037A">
              <w:rPr>
                <w:rFonts w:ascii="Times New Roman" w:hAnsi="Times New Roman" w:cs="Times New Roman"/>
              </w:rPr>
              <w:t>1.7E-04</w:t>
            </w:r>
          </w:p>
        </w:tc>
        <w:tc>
          <w:tcPr>
            <w:tcW w:w="981" w:type="dxa"/>
            <w:tcBorders>
              <w:top w:val="single" w:sz="4" w:space="0" w:color="D0CECE" w:themeColor="background2" w:themeShade="E6"/>
              <w:left w:val="single" w:sz="4" w:space="0" w:color="D0CECE" w:themeColor="background2" w:themeShade="E6"/>
              <w:bottom w:val="single" w:sz="4" w:space="0" w:color="D0CECE" w:themeColor="background2" w:themeShade="E6"/>
              <w:right w:val="single" w:sz="4" w:space="0" w:color="000000"/>
            </w:tcBorders>
            <w:noWrap/>
            <w:hideMark/>
          </w:tcPr>
          <w:p w14:paraId="48A74E0A" w14:textId="77777777" w:rsidR="00F55AE0" w:rsidRPr="00EE037A" w:rsidRDefault="00F55AE0" w:rsidP="002133CE">
            <w:pPr>
              <w:ind w:firstLine="0"/>
              <w:jc w:val="center"/>
              <w:rPr>
                <w:rFonts w:ascii="Times New Roman" w:hAnsi="Times New Roman" w:cs="Times New Roman"/>
              </w:rPr>
            </w:pPr>
            <w:r w:rsidRPr="00EE037A">
              <w:rPr>
                <w:rFonts w:ascii="Times New Roman" w:hAnsi="Times New Roman" w:cs="Times New Roman"/>
              </w:rPr>
              <w:t>1.1E-03</w:t>
            </w:r>
          </w:p>
        </w:tc>
      </w:tr>
      <w:tr w:rsidR="00F55AE0" w:rsidRPr="00EE037A" w14:paraId="29554244" w14:textId="77777777" w:rsidTr="00355A67">
        <w:trPr>
          <w:trHeight w:val="300"/>
        </w:trPr>
        <w:tc>
          <w:tcPr>
            <w:tcW w:w="1271" w:type="dxa"/>
            <w:vMerge/>
            <w:tcBorders>
              <w:top w:val="single" w:sz="4" w:space="0" w:color="D0CECE" w:themeColor="background2" w:themeShade="E6"/>
              <w:left w:val="single" w:sz="4" w:space="0" w:color="000000"/>
              <w:bottom w:val="single" w:sz="4" w:space="0" w:color="000000"/>
              <w:right w:val="single" w:sz="4" w:space="0" w:color="D0CECE" w:themeColor="background2" w:themeShade="E6"/>
            </w:tcBorders>
            <w:shd w:val="clear" w:color="auto" w:fill="E7E6E6" w:themeFill="background2"/>
            <w:hideMark/>
          </w:tcPr>
          <w:p w14:paraId="55604564" w14:textId="77777777" w:rsidR="00F55AE0" w:rsidRPr="00EE037A" w:rsidRDefault="00F55AE0" w:rsidP="00F55AE0">
            <w:pPr>
              <w:ind w:firstLine="0"/>
              <w:rPr>
                <w:rFonts w:ascii="Times New Roman" w:hAnsi="Times New Roman" w:cs="Times New Roman"/>
                <w:b/>
                <w:bCs/>
              </w:rPr>
            </w:pPr>
          </w:p>
        </w:tc>
        <w:tc>
          <w:tcPr>
            <w:tcW w:w="980" w:type="dxa"/>
            <w:tcBorders>
              <w:top w:val="single" w:sz="4" w:space="0" w:color="D0CECE" w:themeColor="background2" w:themeShade="E6"/>
              <w:left w:val="single" w:sz="4" w:space="0" w:color="D0CECE" w:themeColor="background2" w:themeShade="E6"/>
              <w:bottom w:val="single" w:sz="4" w:space="0" w:color="000000"/>
              <w:right w:val="single" w:sz="4" w:space="0" w:color="D0CECE" w:themeColor="background2" w:themeShade="E6"/>
            </w:tcBorders>
            <w:noWrap/>
          </w:tcPr>
          <w:p w14:paraId="6952F5C7" w14:textId="16833495" w:rsidR="00F55AE0" w:rsidRPr="00EE037A" w:rsidRDefault="00F55AE0" w:rsidP="002133CE">
            <w:pPr>
              <w:ind w:firstLine="0"/>
              <w:jc w:val="center"/>
              <w:rPr>
                <w:rFonts w:ascii="Times New Roman" w:hAnsi="Times New Roman" w:cs="Times New Roman"/>
                <w:b/>
                <w:bCs/>
              </w:rPr>
            </w:pPr>
            <w:r w:rsidRPr="00EE037A">
              <w:rPr>
                <w:rFonts w:ascii="Times New Roman" w:hAnsi="Times New Roman" w:cs="Times New Roman"/>
                <w:b/>
                <w:bCs/>
              </w:rPr>
              <w:t>0%</w:t>
            </w:r>
          </w:p>
        </w:tc>
        <w:tc>
          <w:tcPr>
            <w:tcW w:w="980" w:type="dxa"/>
            <w:tcBorders>
              <w:top w:val="single" w:sz="4" w:space="0" w:color="D0CECE" w:themeColor="background2" w:themeShade="E6"/>
              <w:left w:val="single" w:sz="4" w:space="0" w:color="D0CECE" w:themeColor="background2" w:themeShade="E6"/>
              <w:bottom w:val="single" w:sz="4" w:space="0" w:color="000000"/>
              <w:right w:val="single" w:sz="4" w:space="0" w:color="D0CECE" w:themeColor="background2" w:themeShade="E6"/>
            </w:tcBorders>
            <w:noWrap/>
            <w:hideMark/>
          </w:tcPr>
          <w:p w14:paraId="2EABB513" w14:textId="77777777" w:rsidR="00F55AE0" w:rsidRPr="00EE037A" w:rsidRDefault="00F55AE0" w:rsidP="002133CE">
            <w:pPr>
              <w:ind w:firstLine="0"/>
              <w:jc w:val="center"/>
              <w:rPr>
                <w:rFonts w:ascii="Times New Roman" w:hAnsi="Times New Roman" w:cs="Times New Roman"/>
                <w:b/>
                <w:bCs/>
              </w:rPr>
            </w:pPr>
            <w:r w:rsidRPr="00EE037A">
              <w:rPr>
                <w:rFonts w:ascii="Times New Roman" w:hAnsi="Times New Roman" w:cs="Times New Roman"/>
                <w:b/>
                <w:bCs/>
              </w:rPr>
              <w:t>3%</w:t>
            </w:r>
          </w:p>
        </w:tc>
        <w:tc>
          <w:tcPr>
            <w:tcW w:w="981" w:type="dxa"/>
            <w:tcBorders>
              <w:top w:val="single" w:sz="4" w:space="0" w:color="D0CECE" w:themeColor="background2" w:themeShade="E6"/>
              <w:left w:val="single" w:sz="4" w:space="0" w:color="D0CECE" w:themeColor="background2" w:themeShade="E6"/>
              <w:bottom w:val="single" w:sz="4" w:space="0" w:color="000000"/>
              <w:right w:val="single" w:sz="4" w:space="0" w:color="D0CECE" w:themeColor="background2" w:themeShade="E6"/>
            </w:tcBorders>
            <w:noWrap/>
            <w:hideMark/>
          </w:tcPr>
          <w:p w14:paraId="0C4E7551" w14:textId="77777777" w:rsidR="00F55AE0" w:rsidRPr="00EE037A" w:rsidRDefault="00F55AE0" w:rsidP="002133CE">
            <w:pPr>
              <w:ind w:firstLine="0"/>
              <w:jc w:val="center"/>
              <w:rPr>
                <w:rFonts w:ascii="Times New Roman" w:hAnsi="Times New Roman" w:cs="Times New Roman"/>
                <w:b/>
                <w:bCs/>
              </w:rPr>
            </w:pPr>
            <w:r w:rsidRPr="00EE037A">
              <w:rPr>
                <w:rFonts w:ascii="Times New Roman" w:hAnsi="Times New Roman" w:cs="Times New Roman"/>
                <w:b/>
                <w:bCs/>
              </w:rPr>
              <w:t>4%</w:t>
            </w:r>
          </w:p>
        </w:tc>
        <w:tc>
          <w:tcPr>
            <w:tcW w:w="980" w:type="dxa"/>
            <w:tcBorders>
              <w:top w:val="single" w:sz="4" w:space="0" w:color="D0CECE" w:themeColor="background2" w:themeShade="E6"/>
              <w:left w:val="single" w:sz="4" w:space="0" w:color="D0CECE" w:themeColor="background2" w:themeShade="E6"/>
              <w:bottom w:val="single" w:sz="4" w:space="0" w:color="000000"/>
              <w:right w:val="single" w:sz="4" w:space="0" w:color="D0CECE" w:themeColor="background2" w:themeShade="E6"/>
            </w:tcBorders>
            <w:noWrap/>
            <w:hideMark/>
          </w:tcPr>
          <w:p w14:paraId="38F76EFB" w14:textId="77777777" w:rsidR="00F55AE0" w:rsidRPr="00EE037A" w:rsidRDefault="00F55AE0" w:rsidP="002133CE">
            <w:pPr>
              <w:ind w:firstLine="0"/>
              <w:jc w:val="center"/>
              <w:rPr>
                <w:rFonts w:ascii="Times New Roman" w:hAnsi="Times New Roman" w:cs="Times New Roman"/>
                <w:b/>
                <w:bCs/>
              </w:rPr>
            </w:pPr>
            <w:r w:rsidRPr="00EE037A">
              <w:rPr>
                <w:rFonts w:ascii="Times New Roman" w:hAnsi="Times New Roman" w:cs="Times New Roman"/>
                <w:b/>
                <w:bCs/>
              </w:rPr>
              <w:t>1%</w:t>
            </w:r>
          </w:p>
        </w:tc>
        <w:tc>
          <w:tcPr>
            <w:tcW w:w="981" w:type="dxa"/>
            <w:tcBorders>
              <w:top w:val="single" w:sz="4" w:space="0" w:color="D0CECE" w:themeColor="background2" w:themeShade="E6"/>
              <w:left w:val="single" w:sz="4" w:space="0" w:color="D0CECE" w:themeColor="background2" w:themeShade="E6"/>
              <w:bottom w:val="single" w:sz="4" w:space="0" w:color="000000"/>
              <w:right w:val="single" w:sz="4" w:space="0" w:color="D0CECE" w:themeColor="background2" w:themeShade="E6"/>
            </w:tcBorders>
            <w:noWrap/>
            <w:hideMark/>
          </w:tcPr>
          <w:p w14:paraId="076962C3" w14:textId="77777777" w:rsidR="00F55AE0" w:rsidRPr="00EE037A" w:rsidRDefault="00F55AE0" w:rsidP="002133CE">
            <w:pPr>
              <w:ind w:firstLine="0"/>
              <w:jc w:val="center"/>
              <w:rPr>
                <w:rFonts w:ascii="Times New Roman" w:hAnsi="Times New Roman" w:cs="Times New Roman"/>
                <w:b/>
                <w:bCs/>
              </w:rPr>
            </w:pPr>
            <w:r w:rsidRPr="00EE037A">
              <w:rPr>
                <w:rFonts w:ascii="Times New Roman" w:hAnsi="Times New Roman" w:cs="Times New Roman"/>
                <w:b/>
                <w:bCs/>
              </w:rPr>
              <w:t>0%</w:t>
            </w:r>
          </w:p>
        </w:tc>
        <w:tc>
          <w:tcPr>
            <w:tcW w:w="980" w:type="dxa"/>
            <w:tcBorders>
              <w:top w:val="single" w:sz="4" w:space="0" w:color="D0CECE" w:themeColor="background2" w:themeShade="E6"/>
              <w:left w:val="single" w:sz="4" w:space="0" w:color="D0CECE" w:themeColor="background2" w:themeShade="E6"/>
              <w:bottom w:val="single" w:sz="4" w:space="0" w:color="000000"/>
              <w:right w:val="single" w:sz="4" w:space="0" w:color="D0CECE" w:themeColor="background2" w:themeShade="E6"/>
            </w:tcBorders>
            <w:noWrap/>
            <w:hideMark/>
          </w:tcPr>
          <w:p w14:paraId="70FE8291" w14:textId="77777777" w:rsidR="00F55AE0" w:rsidRPr="00EE037A" w:rsidRDefault="00F55AE0" w:rsidP="002133CE">
            <w:pPr>
              <w:ind w:firstLine="0"/>
              <w:jc w:val="center"/>
              <w:rPr>
                <w:rFonts w:ascii="Times New Roman" w:hAnsi="Times New Roman" w:cs="Times New Roman"/>
                <w:b/>
                <w:bCs/>
              </w:rPr>
            </w:pPr>
            <w:r w:rsidRPr="00EE037A">
              <w:rPr>
                <w:rFonts w:ascii="Times New Roman" w:hAnsi="Times New Roman" w:cs="Times New Roman"/>
                <w:b/>
                <w:bCs/>
              </w:rPr>
              <w:t>0%</w:t>
            </w:r>
          </w:p>
        </w:tc>
        <w:tc>
          <w:tcPr>
            <w:tcW w:w="980" w:type="dxa"/>
            <w:tcBorders>
              <w:top w:val="single" w:sz="4" w:space="0" w:color="D0CECE" w:themeColor="background2" w:themeShade="E6"/>
              <w:left w:val="single" w:sz="4" w:space="0" w:color="D0CECE" w:themeColor="background2" w:themeShade="E6"/>
              <w:bottom w:val="single" w:sz="4" w:space="0" w:color="000000"/>
              <w:right w:val="single" w:sz="4" w:space="0" w:color="D0CECE" w:themeColor="background2" w:themeShade="E6"/>
            </w:tcBorders>
            <w:noWrap/>
            <w:hideMark/>
          </w:tcPr>
          <w:p w14:paraId="6EE3E990" w14:textId="77777777" w:rsidR="00F55AE0" w:rsidRPr="00EE037A" w:rsidRDefault="00F55AE0" w:rsidP="002133CE">
            <w:pPr>
              <w:ind w:firstLine="0"/>
              <w:jc w:val="center"/>
              <w:rPr>
                <w:rFonts w:ascii="Times New Roman" w:hAnsi="Times New Roman" w:cs="Times New Roman"/>
                <w:b/>
                <w:bCs/>
              </w:rPr>
            </w:pPr>
            <w:r w:rsidRPr="00EE037A">
              <w:rPr>
                <w:rFonts w:ascii="Times New Roman" w:hAnsi="Times New Roman" w:cs="Times New Roman"/>
                <w:b/>
                <w:bCs/>
              </w:rPr>
              <w:t>0%</w:t>
            </w:r>
          </w:p>
        </w:tc>
        <w:tc>
          <w:tcPr>
            <w:tcW w:w="981" w:type="dxa"/>
            <w:tcBorders>
              <w:top w:val="single" w:sz="4" w:space="0" w:color="D0CECE" w:themeColor="background2" w:themeShade="E6"/>
              <w:left w:val="single" w:sz="4" w:space="0" w:color="D0CECE" w:themeColor="background2" w:themeShade="E6"/>
              <w:bottom w:val="single" w:sz="4" w:space="0" w:color="000000"/>
              <w:right w:val="single" w:sz="4" w:space="0" w:color="D0CECE" w:themeColor="background2" w:themeShade="E6"/>
            </w:tcBorders>
            <w:noWrap/>
            <w:hideMark/>
          </w:tcPr>
          <w:p w14:paraId="388420F0" w14:textId="77777777" w:rsidR="00F55AE0" w:rsidRPr="00EE037A" w:rsidRDefault="00F55AE0" w:rsidP="002133CE">
            <w:pPr>
              <w:ind w:firstLine="0"/>
              <w:jc w:val="center"/>
              <w:rPr>
                <w:rFonts w:ascii="Times New Roman" w:hAnsi="Times New Roman" w:cs="Times New Roman"/>
                <w:b/>
                <w:bCs/>
              </w:rPr>
            </w:pPr>
            <w:r w:rsidRPr="00EE037A">
              <w:rPr>
                <w:rFonts w:ascii="Times New Roman" w:hAnsi="Times New Roman" w:cs="Times New Roman"/>
                <w:b/>
                <w:bCs/>
              </w:rPr>
              <w:t>0%</w:t>
            </w:r>
          </w:p>
        </w:tc>
        <w:tc>
          <w:tcPr>
            <w:tcW w:w="980" w:type="dxa"/>
            <w:tcBorders>
              <w:top w:val="single" w:sz="4" w:space="0" w:color="D0CECE" w:themeColor="background2" w:themeShade="E6"/>
              <w:left w:val="single" w:sz="4" w:space="0" w:color="D0CECE" w:themeColor="background2" w:themeShade="E6"/>
              <w:bottom w:val="single" w:sz="4" w:space="0" w:color="000000"/>
              <w:right w:val="single" w:sz="4" w:space="0" w:color="D0CECE" w:themeColor="background2" w:themeShade="E6"/>
            </w:tcBorders>
            <w:noWrap/>
            <w:hideMark/>
          </w:tcPr>
          <w:p w14:paraId="3FF0791E" w14:textId="77777777" w:rsidR="00F55AE0" w:rsidRPr="00EE037A" w:rsidRDefault="00F55AE0" w:rsidP="002133CE">
            <w:pPr>
              <w:ind w:firstLine="0"/>
              <w:jc w:val="center"/>
              <w:rPr>
                <w:rFonts w:ascii="Times New Roman" w:hAnsi="Times New Roman" w:cs="Times New Roman"/>
                <w:b/>
                <w:bCs/>
              </w:rPr>
            </w:pPr>
            <w:r w:rsidRPr="00EE037A">
              <w:rPr>
                <w:rFonts w:ascii="Times New Roman" w:hAnsi="Times New Roman" w:cs="Times New Roman"/>
                <w:b/>
                <w:bCs/>
              </w:rPr>
              <w:t>0%</w:t>
            </w:r>
          </w:p>
        </w:tc>
        <w:tc>
          <w:tcPr>
            <w:tcW w:w="981" w:type="dxa"/>
            <w:tcBorders>
              <w:top w:val="single" w:sz="4" w:space="0" w:color="D0CECE" w:themeColor="background2" w:themeShade="E6"/>
              <w:left w:val="single" w:sz="4" w:space="0" w:color="D0CECE" w:themeColor="background2" w:themeShade="E6"/>
              <w:bottom w:val="single" w:sz="4" w:space="0" w:color="000000"/>
              <w:right w:val="single" w:sz="4" w:space="0" w:color="D0CECE" w:themeColor="background2" w:themeShade="E6"/>
            </w:tcBorders>
            <w:noWrap/>
            <w:hideMark/>
          </w:tcPr>
          <w:p w14:paraId="07635D40" w14:textId="77777777" w:rsidR="00F55AE0" w:rsidRPr="00EE037A" w:rsidRDefault="00F55AE0" w:rsidP="002133CE">
            <w:pPr>
              <w:ind w:firstLine="0"/>
              <w:jc w:val="center"/>
              <w:rPr>
                <w:rFonts w:ascii="Times New Roman" w:hAnsi="Times New Roman" w:cs="Times New Roman"/>
                <w:b/>
                <w:bCs/>
              </w:rPr>
            </w:pPr>
            <w:r w:rsidRPr="00EE037A">
              <w:rPr>
                <w:rFonts w:ascii="Times New Roman" w:hAnsi="Times New Roman" w:cs="Times New Roman"/>
                <w:b/>
                <w:bCs/>
              </w:rPr>
              <w:t>7%</w:t>
            </w:r>
          </w:p>
        </w:tc>
        <w:tc>
          <w:tcPr>
            <w:tcW w:w="980" w:type="dxa"/>
            <w:tcBorders>
              <w:top w:val="single" w:sz="4" w:space="0" w:color="D0CECE" w:themeColor="background2" w:themeShade="E6"/>
              <w:left w:val="single" w:sz="4" w:space="0" w:color="D0CECE" w:themeColor="background2" w:themeShade="E6"/>
              <w:bottom w:val="single" w:sz="4" w:space="0" w:color="000000"/>
              <w:right w:val="single" w:sz="4" w:space="0" w:color="D0CECE" w:themeColor="background2" w:themeShade="E6"/>
            </w:tcBorders>
            <w:noWrap/>
            <w:hideMark/>
          </w:tcPr>
          <w:p w14:paraId="09FD2291" w14:textId="77777777" w:rsidR="00F55AE0" w:rsidRPr="00EE037A" w:rsidRDefault="00F55AE0" w:rsidP="002133CE">
            <w:pPr>
              <w:ind w:firstLine="0"/>
              <w:jc w:val="center"/>
              <w:rPr>
                <w:rFonts w:ascii="Times New Roman" w:hAnsi="Times New Roman" w:cs="Times New Roman"/>
                <w:b/>
                <w:bCs/>
              </w:rPr>
            </w:pPr>
            <w:r w:rsidRPr="00EE037A">
              <w:rPr>
                <w:rFonts w:ascii="Times New Roman" w:hAnsi="Times New Roman" w:cs="Times New Roman"/>
                <w:b/>
                <w:bCs/>
              </w:rPr>
              <w:t>8%</w:t>
            </w:r>
          </w:p>
        </w:tc>
        <w:tc>
          <w:tcPr>
            <w:tcW w:w="981" w:type="dxa"/>
            <w:tcBorders>
              <w:top w:val="single" w:sz="4" w:space="0" w:color="D0CECE" w:themeColor="background2" w:themeShade="E6"/>
              <w:left w:val="single" w:sz="4" w:space="0" w:color="D0CECE" w:themeColor="background2" w:themeShade="E6"/>
              <w:bottom w:val="single" w:sz="4" w:space="0" w:color="000000"/>
              <w:right w:val="single" w:sz="4" w:space="0" w:color="000000"/>
            </w:tcBorders>
            <w:noWrap/>
            <w:hideMark/>
          </w:tcPr>
          <w:p w14:paraId="4F23BEA3" w14:textId="77777777" w:rsidR="00F55AE0" w:rsidRPr="00EE037A" w:rsidRDefault="00F55AE0" w:rsidP="002133CE">
            <w:pPr>
              <w:ind w:firstLine="0"/>
              <w:jc w:val="center"/>
              <w:rPr>
                <w:rFonts w:ascii="Times New Roman" w:hAnsi="Times New Roman" w:cs="Times New Roman"/>
                <w:b/>
                <w:bCs/>
              </w:rPr>
            </w:pPr>
            <w:r w:rsidRPr="00EE037A">
              <w:rPr>
                <w:rFonts w:ascii="Times New Roman" w:hAnsi="Times New Roman" w:cs="Times New Roman"/>
                <w:b/>
                <w:bCs/>
              </w:rPr>
              <w:t>9%</w:t>
            </w:r>
          </w:p>
        </w:tc>
      </w:tr>
      <w:tr w:rsidR="00F55AE0" w:rsidRPr="00EE037A" w14:paraId="5F2B3019" w14:textId="77777777" w:rsidTr="00355A67">
        <w:trPr>
          <w:trHeight w:val="300"/>
        </w:trPr>
        <w:tc>
          <w:tcPr>
            <w:tcW w:w="1271" w:type="dxa"/>
            <w:vMerge w:val="restart"/>
            <w:tcBorders>
              <w:top w:val="single" w:sz="4" w:space="0" w:color="000000"/>
              <w:left w:val="single" w:sz="4" w:space="0" w:color="000000"/>
              <w:bottom w:val="single" w:sz="4" w:space="0" w:color="D0CECE" w:themeColor="background2" w:themeShade="E6"/>
              <w:right w:val="single" w:sz="4" w:space="0" w:color="D0CECE" w:themeColor="background2" w:themeShade="E6"/>
            </w:tcBorders>
            <w:shd w:val="clear" w:color="auto" w:fill="E7E6E6" w:themeFill="background2"/>
            <w:hideMark/>
          </w:tcPr>
          <w:p w14:paraId="46DBF661" w14:textId="7A8B5517" w:rsidR="00F55AE0" w:rsidRPr="00EE037A" w:rsidRDefault="00F55AE0" w:rsidP="00F55AE0">
            <w:pPr>
              <w:ind w:firstLine="0"/>
              <w:rPr>
                <w:rFonts w:ascii="Times New Roman" w:hAnsi="Times New Roman" w:cs="Times New Roman"/>
                <w:b/>
                <w:bCs/>
              </w:rPr>
            </w:pPr>
            <w:r w:rsidRPr="00EE037A">
              <w:rPr>
                <w:rFonts w:ascii="Times New Roman" w:hAnsi="Times New Roman" w:cs="Times New Roman"/>
                <w:b/>
                <w:bCs/>
              </w:rPr>
              <w:t>Onshore substation</w:t>
            </w:r>
          </w:p>
        </w:tc>
        <w:tc>
          <w:tcPr>
            <w:tcW w:w="980" w:type="dxa"/>
            <w:tcBorders>
              <w:top w:val="single" w:sz="4" w:space="0" w:color="000000"/>
              <w:left w:val="single" w:sz="4" w:space="0" w:color="D0CECE" w:themeColor="background2" w:themeShade="E6"/>
              <w:bottom w:val="single" w:sz="4" w:space="0" w:color="D0CECE" w:themeColor="background2" w:themeShade="E6"/>
              <w:right w:val="single" w:sz="4" w:space="0" w:color="D0CECE" w:themeColor="background2" w:themeShade="E6"/>
            </w:tcBorders>
            <w:noWrap/>
          </w:tcPr>
          <w:p w14:paraId="7F87D29B" w14:textId="3AC9D000" w:rsidR="00F55AE0" w:rsidRPr="00EE037A" w:rsidRDefault="00F55AE0" w:rsidP="002133CE">
            <w:pPr>
              <w:ind w:firstLine="0"/>
              <w:jc w:val="center"/>
              <w:rPr>
                <w:rFonts w:ascii="Times New Roman" w:hAnsi="Times New Roman" w:cs="Times New Roman"/>
              </w:rPr>
            </w:pPr>
            <w:r w:rsidRPr="00EE037A">
              <w:rPr>
                <w:rFonts w:ascii="Times New Roman" w:hAnsi="Times New Roman" w:cs="Times New Roman"/>
              </w:rPr>
              <w:t>2.1E-05</w:t>
            </w:r>
          </w:p>
        </w:tc>
        <w:tc>
          <w:tcPr>
            <w:tcW w:w="980" w:type="dxa"/>
            <w:tcBorders>
              <w:top w:val="single" w:sz="4" w:space="0" w:color="000000"/>
              <w:left w:val="single" w:sz="4" w:space="0" w:color="D0CECE" w:themeColor="background2" w:themeShade="E6"/>
              <w:bottom w:val="single" w:sz="4" w:space="0" w:color="D0CECE" w:themeColor="background2" w:themeShade="E6"/>
              <w:right w:val="single" w:sz="4" w:space="0" w:color="D0CECE" w:themeColor="background2" w:themeShade="E6"/>
            </w:tcBorders>
            <w:noWrap/>
            <w:hideMark/>
          </w:tcPr>
          <w:p w14:paraId="18A78FAE" w14:textId="77777777" w:rsidR="00F55AE0" w:rsidRPr="00EE037A" w:rsidRDefault="00F55AE0" w:rsidP="002133CE">
            <w:pPr>
              <w:ind w:firstLine="0"/>
              <w:jc w:val="center"/>
              <w:rPr>
                <w:rFonts w:ascii="Times New Roman" w:hAnsi="Times New Roman" w:cs="Times New Roman"/>
              </w:rPr>
            </w:pPr>
            <w:r w:rsidRPr="00EE037A">
              <w:rPr>
                <w:rFonts w:ascii="Times New Roman" w:hAnsi="Times New Roman" w:cs="Times New Roman"/>
              </w:rPr>
              <w:t>1.0E+00</w:t>
            </w:r>
          </w:p>
        </w:tc>
        <w:tc>
          <w:tcPr>
            <w:tcW w:w="981" w:type="dxa"/>
            <w:tcBorders>
              <w:top w:val="single" w:sz="4" w:space="0" w:color="000000"/>
              <w:left w:val="single" w:sz="4" w:space="0" w:color="D0CECE" w:themeColor="background2" w:themeShade="E6"/>
              <w:bottom w:val="single" w:sz="4" w:space="0" w:color="D0CECE" w:themeColor="background2" w:themeShade="E6"/>
              <w:right w:val="single" w:sz="4" w:space="0" w:color="D0CECE" w:themeColor="background2" w:themeShade="E6"/>
            </w:tcBorders>
            <w:noWrap/>
            <w:hideMark/>
          </w:tcPr>
          <w:p w14:paraId="6F3FB3FD" w14:textId="77777777" w:rsidR="00F55AE0" w:rsidRPr="00EE037A" w:rsidRDefault="00F55AE0" w:rsidP="002133CE">
            <w:pPr>
              <w:ind w:firstLine="0"/>
              <w:jc w:val="center"/>
              <w:rPr>
                <w:rFonts w:ascii="Times New Roman" w:hAnsi="Times New Roman" w:cs="Times New Roman"/>
              </w:rPr>
            </w:pPr>
            <w:r w:rsidRPr="00EE037A">
              <w:rPr>
                <w:rFonts w:ascii="Times New Roman" w:hAnsi="Times New Roman" w:cs="Times New Roman"/>
              </w:rPr>
              <w:t>9.7E-02</w:t>
            </w:r>
          </w:p>
        </w:tc>
        <w:tc>
          <w:tcPr>
            <w:tcW w:w="980" w:type="dxa"/>
            <w:tcBorders>
              <w:top w:val="single" w:sz="4" w:space="0" w:color="000000"/>
              <w:left w:val="single" w:sz="4" w:space="0" w:color="D0CECE" w:themeColor="background2" w:themeShade="E6"/>
              <w:bottom w:val="single" w:sz="4" w:space="0" w:color="D0CECE" w:themeColor="background2" w:themeShade="E6"/>
              <w:right w:val="single" w:sz="4" w:space="0" w:color="D0CECE" w:themeColor="background2" w:themeShade="E6"/>
            </w:tcBorders>
            <w:noWrap/>
            <w:hideMark/>
          </w:tcPr>
          <w:p w14:paraId="79E8F06F" w14:textId="77777777" w:rsidR="00F55AE0" w:rsidRPr="00EE037A" w:rsidRDefault="00F55AE0" w:rsidP="002133CE">
            <w:pPr>
              <w:ind w:firstLine="0"/>
              <w:jc w:val="center"/>
              <w:rPr>
                <w:rFonts w:ascii="Times New Roman" w:hAnsi="Times New Roman" w:cs="Times New Roman"/>
              </w:rPr>
            </w:pPr>
            <w:r w:rsidRPr="00EE037A">
              <w:rPr>
                <w:rFonts w:ascii="Times New Roman" w:hAnsi="Times New Roman" w:cs="Times New Roman"/>
              </w:rPr>
              <w:t>5.4E-04</w:t>
            </w:r>
          </w:p>
        </w:tc>
        <w:tc>
          <w:tcPr>
            <w:tcW w:w="981" w:type="dxa"/>
            <w:tcBorders>
              <w:top w:val="single" w:sz="4" w:space="0" w:color="000000"/>
              <w:left w:val="single" w:sz="4" w:space="0" w:color="D0CECE" w:themeColor="background2" w:themeShade="E6"/>
              <w:bottom w:val="single" w:sz="4" w:space="0" w:color="D0CECE" w:themeColor="background2" w:themeShade="E6"/>
              <w:right w:val="single" w:sz="4" w:space="0" w:color="D0CECE" w:themeColor="background2" w:themeShade="E6"/>
            </w:tcBorders>
            <w:noWrap/>
            <w:hideMark/>
          </w:tcPr>
          <w:p w14:paraId="785CD885" w14:textId="77777777" w:rsidR="00F55AE0" w:rsidRPr="00EE037A" w:rsidRDefault="00F55AE0" w:rsidP="002133CE">
            <w:pPr>
              <w:ind w:firstLine="0"/>
              <w:jc w:val="center"/>
              <w:rPr>
                <w:rFonts w:ascii="Times New Roman" w:hAnsi="Times New Roman" w:cs="Times New Roman"/>
              </w:rPr>
            </w:pPr>
            <w:r w:rsidRPr="00EE037A">
              <w:rPr>
                <w:rFonts w:ascii="Times New Roman" w:hAnsi="Times New Roman" w:cs="Times New Roman"/>
              </w:rPr>
              <w:t>1.8E-04</w:t>
            </w:r>
          </w:p>
        </w:tc>
        <w:tc>
          <w:tcPr>
            <w:tcW w:w="980" w:type="dxa"/>
            <w:tcBorders>
              <w:top w:val="single" w:sz="4" w:space="0" w:color="000000"/>
              <w:left w:val="single" w:sz="4" w:space="0" w:color="D0CECE" w:themeColor="background2" w:themeShade="E6"/>
              <w:bottom w:val="single" w:sz="4" w:space="0" w:color="D0CECE" w:themeColor="background2" w:themeShade="E6"/>
              <w:right w:val="single" w:sz="4" w:space="0" w:color="D0CECE" w:themeColor="background2" w:themeShade="E6"/>
            </w:tcBorders>
            <w:noWrap/>
            <w:hideMark/>
          </w:tcPr>
          <w:p w14:paraId="1CEB4C72" w14:textId="77777777" w:rsidR="00F55AE0" w:rsidRPr="00EE037A" w:rsidRDefault="00F55AE0" w:rsidP="002133CE">
            <w:pPr>
              <w:ind w:firstLine="0"/>
              <w:jc w:val="center"/>
              <w:rPr>
                <w:rFonts w:ascii="Times New Roman" w:hAnsi="Times New Roman" w:cs="Times New Roman"/>
              </w:rPr>
            </w:pPr>
            <w:r w:rsidRPr="00EE037A">
              <w:rPr>
                <w:rFonts w:ascii="Times New Roman" w:hAnsi="Times New Roman" w:cs="Times New Roman"/>
              </w:rPr>
              <w:t>1.3E-01</w:t>
            </w:r>
          </w:p>
        </w:tc>
        <w:tc>
          <w:tcPr>
            <w:tcW w:w="980" w:type="dxa"/>
            <w:tcBorders>
              <w:top w:val="single" w:sz="4" w:space="0" w:color="000000"/>
              <w:left w:val="single" w:sz="4" w:space="0" w:color="D0CECE" w:themeColor="background2" w:themeShade="E6"/>
              <w:bottom w:val="single" w:sz="4" w:space="0" w:color="D0CECE" w:themeColor="background2" w:themeShade="E6"/>
              <w:right w:val="single" w:sz="4" w:space="0" w:color="D0CECE" w:themeColor="background2" w:themeShade="E6"/>
            </w:tcBorders>
            <w:noWrap/>
            <w:hideMark/>
          </w:tcPr>
          <w:p w14:paraId="09E07B12" w14:textId="77777777" w:rsidR="00F55AE0" w:rsidRPr="00EE037A" w:rsidRDefault="00F55AE0" w:rsidP="002133CE">
            <w:pPr>
              <w:ind w:firstLine="0"/>
              <w:jc w:val="center"/>
              <w:rPr>
                <w:rFonts w:ascii="Times New Roman" w:hAnsi="Times New Roman" w:cs="Times New Roman"/>
              </w:rPr>
            </w:pPr>
            <w:r w:rsidRPr="00EE037A">
              <w:rPr>
                <w:rFonts w:ascii="Times New Roman" w:hAnsi="Times New Roman" w:cs="Times New Roman"/>
              </w:rPr>
              <w:t>4.6E-04</w:t>
            </w:r>
          </w:p>
        </w:tc>
        <w:tc>
          <w:tcPr>
            <w:tcW w:w="981" w:type="dxa"/>
            <w:tcBorders>
              <w:top w:val="single" w:sz="4" w:space="0" w:color="000000"/>
              <w:left w:val="single" w:sz="4" w:space="0" w:color="D0CECE" w:themeColor="background2" w:themeShade="E6"/>
              <w:bottom w:val="single" w:sz="4" w:space="0" w:color="D0CECE" w:themeColor="background2" w:themeShade="E6"/>
              <w:right w:val="single" w:sz="4" w:space="0" w:color="D0CECE" w:themeColor="background2" w:themeShade="E6"/>
            </w:tcBorders>
            <w:noWrap/>
            <w:hideMark/>
          </w:tcPr>
          <w:p w14:paraId="03DE2A39" w14:textId="77777777" w:rsidR="00F55AE0" w:rsidRPr="00EE037A" w:rsidRDefault="00F55AE0" w:rsidP="002133CE">
            <w:pPr>
              <w:ind w:firstLine="0"/>
              <w:jc w:val="center"/>
              <w:rPr>
                <w:rFonts w:ascii="Times New Roman" w:hAnsi="Times New Roman" w:cs="Times New Roman"/>
              </w:rPr>
            </w:pPr>
            <w:r w:rsidRPr="00EE037A">
              <w:rPr>
                <w:rFonts w:ascii="Times New Roman" w:hAnsi="Times New Roman" w:cs="Times New Roman"/>
              </w:rPr>
              <w:t>1.2E-01</w:t>
            </w:r>
          </w:p>
        </w:tc>
        <w:tc>
          <w:tcPr>
            <w:tcW w:w="980" w:type="dxa"/>
            <w:tcBorders>
              <w:top w:val="single" w:sz="4" w:space="0" w:color="000000"/>
              <w:left w:val="single" w:sz="4" w:space="0" w:color="D0CECE" w:themeColor="background2" w:themeShade="E6"/>
              <w:bottom w:val="single" w:sz="4" w:space="0" w:color="D0CECE" w:themeColor="background2" w:themeShade="E6"/>
              <w:right w:val="single" w:sz="4" w:space="0" w:color="D0CECE" w:themeColor="background2" w:themeShade="E6"/>
            </w:tcBorders>
            <w:noWrap/>
            <w:hideMark/>
          </w:tcPr>
          <w:p w14:paraId="7D068786" w14:textId="77777777" w:rsidR="00F55AE0" w:rsidRPr="00EE037A" w:rsidRDefault="00F55AE0" w:rsidP="002133CE">
            <w:pPr>
              <w:ind w:firstLine="0"/>
              <w:jc w:val="center"/>
              <w:rPr>
                <w:rFonts w:ascii="Times New Roman" w:hAnsi="Times New Roman" w:cs="Times New Roman"/>
              </w:rPr>
            </w:pPr>
            <w:r w:rsidRPr="00EE037A">
              <w:rPr>
                <w:rFonts w:ascii="Times New Roman" w:hAnsi="Times New Roman" w:cs="Times New Roman"/>
              </w:rPr>
              <w:t>3.2E-05</w:t>
            </w:r>
          </w:p>
        </w:tc>
        <w:tc>
          <w:tcPr>
            <w:tcW w:w="981" w:type="dxa"/>
            <w:tcBorders>
              <w:top w:val="single" w:sz="4" w:space="0" w:color="000000"/>
              <w:left w:val="single" w:sz="4" w:space="0" w:color="D0CECE" w:themeColor="background2" w:themeShade="E6"/>
              <w:bottom w:val="single" w:sz="4" w:space="0" w:color="D0CECE" w:themeColor="background2" w:themeShade="E6"/>
              <w:right w:val="single" w:sz="4" w:space="0" w:color="D0CECE" w:themeColor="background2" w:themeShade="E6"/>
            </w:tcBorders>
            <w:noWrap/>
            <w:hideMark/>
          </w:tcPr>
          <w:p w14:paraId="7E8A1012" w14:textId="77777777" w:rsidR="00F55AE0" w:rsidRPr="00EE037A" w:rsidRDefault="00F55AE0" w:rsidP="002133CE">
            <w:pPr>
              <w:ind w:firstLine="0"/>
              <w:jc w:val="center"/>
              <w:rPr>
                <w:rFonts w:ascii="Times New Roman" w:hAnsi="Times New Roman" w:cs="Times New Roman"/>
              </w:rPr>
            </w:pPr>
            <w:r w:rsidRPr="00EE037A">
              <w:rPr>
                <w:rFonts w:ascii="Times New Roman" w:hAnsi="Times New Roman" w:cs="Times New Roman"/>
              </w:rPr>
              <w:t>3.5E-05</w:t>
            </w:r>
          </w:p>
        </w:tc>
        <w:tc>
          <w:tcPr>
            <w:tcW w:w="980" w:type="dxa"/>
            <w:tcBorders>
              <w:top w:val="single" w:sz="4" w:space="0" w:color="000000"/>
              <w:left w:val="single" w:sz="4" w:space="0" w:color="D0CECE" w:themeColor="background2" w:themeShade="E6"/>
              <w:bottom w:val="single" w:sz="4" w:space="0" w:color="D0CECE" w:themeColor="background2" w:themeShade="E6"/>
              <w:right w:val="single" w:sz="4" w:space="0" w:color="D0CECE" w:themeColor="background2" w:themeShade="E6"/>
            </w:tcBorders>
            <w:noWrap/>
            <w:hideMark/>
          </w:tcPr>
          <w:p w14:paraId="11976E10" w14:textId="77777777" w:rsidR="00F55AE0" w:rsidRPr="00EE037A" w:rsidRDefault="00F55AE0" w:rsidP="002133CE">
            <w:pPr>
              <w:ind w:firstLine="0"/>
              <w:jc w:val="center"/>
              <w:rPr>
                <w:rFonts w:ascii="Times New Roman" w:hAnsi="Times New Roman" w:cs="Times New Roman"/>
              </w:rPr>
            </w:pPr>
            <w:r w:rsidRPr="00EE037A">
              <w:rPr>
                <w:rFonts w:ascii="Times New Roman" w:hAnsi="Times New Roman" w:cs="Times New Roman"/>
              </w:rPr>
              <w:t>5.0E-05</w:t>
            </w:r>
          </w:p>
        </w:tc>
        <w:tc>
          <w:tcPr>
            <w:tcW w:w="981" w:type="dxa"/>
            <w:tcBorders>
              <w:top w:val="single" w:sz="4" w:space="0" w:color="000000"/>
              <w:left w:val="single" w:sz="4" w:space="0" w:color="D0CECE" w:themeColor="background2" w:themeShade="E6"/>
              <w:bottom w:val="single" w:sz="4" w:space="0" w:color="D0CECE" w:themeColor="background2" w:themeShade="E6"/>
              <w:right w:val="single" w:sz="4" w:space="0" w:color="000000"/>
            </w:tcBorders>
            <w:noWrap/>
            <w:hideMark/>
          </w:tcPr>
          <w:p w14:paraId="79662876" w14:textId="77777777" w:rsidR="00F55AE0" w:rsidRPr="00EE037A" w:rsidRDefault="00F55AE0" w:rsidP="002133CE">
            <w:pPr>
              <w:ind w:firstLine="0"/>
              <w:jc w:val="center"/>
              <w:rPr>
                <w:rFonts w:ascii="Times New Roman" w:hAnsi="Times New Roman" w:cs="Times New Roman"/>
              </w:rPr>
            </w:pPr>
            <w:r w:rsidRPr="00EE037A">
              <w:rPr>
                <w:rFonts w:ascii="Times New Roman" w:hAnsi="Times New Roman" w:cs="Times New Roman"/>
              </w:rPr>
              <w:t>5.3E-04</w:t>
            </w:r>
          </w:p>
        </w:tc>
      </w:tr>
      <w:tr w:rsidR="00F55AE0" w:rsidRPr="00EE037A" w14:paraId="7353F0B6" w14:textId="77777777" w:rsidTr="00355A67">
        <w:trPr>
          <w:trHeight w:val="300"/>
        </w:trPr>
        <w:tc>
          <w:tcPr>
            <w:tcW w:w="1271" w:type="dxa"/>
            <w:vMerge/>
            <w:tcBorders>
              <w:top w:val="single" w:sz="4" w:space="0" w:color="D0CECE" w:themeColor="background2" w:themeShade="E6"/>
              <w:left w:val="single" w:sz="4" w:space="0" w:color="000000"/>
              <w:bottom w:val="single" w:sz="4" w:space="0" w:color="D0CECE" w:themeColor="background2" w:themeShade="E6"/>
              <w:right w:val="single" w:sz="4" w:space="0" w:color="D0CECE" w:themeColor="background2" w:themeShade="E6"/>
            </w:tcBorders>
            <w:shd w:val="clear" w:color="auto" w:fill="E7E6E6" w:themeFill="background2"/>
            <w:hideMark/>
          </w:tcPr>
          <w:p w14:paraId="16E12B64" w14:textId="77777777" w:rsidR="00F55AE0" w:rsidRPr="00EE037A" w:rsidRDefault="00F55AE0" w:rsidP="00F55AE0">
            <w:pPr>
              <w:ind w:firstLine="0"/>
              <w:rPr>
                <w:rFonts w:ascii="Times New Roman" w:hAnsi="Times New Roman" w:cs="Times New Roman"/>
                <w:b/>
                <w:bCs/>
              </w:rPr>
            </w:pPr>
          </w:p>
        </w:tc>
        <w:tc>
          <w:tcPr>
            <w:tcW w:w="980" w:type="dxa"/>
            <w:tcBorders>
              <w:top w:val="single" w:sz="4" w:space="0" w:color="D0CECE" w:themeColor="background2" w:themeShade="E6"/>
              <w:left w:val="single" w:sz="4" w:space="0" w:color="D0CECE" w:themeColor="background2" w:themeShade="E6"/>
              <w:bottom w:val="single" w:sz="4" w:space="0" w:color="D0CECE" w:themeColor="background2" w:themeShade="E6"/>
              <w:right w:val="single" w:sz="4" w:space="0" w:color="D0CECE" w:themeColor="background2" w:themeShade="E6"/>
            </w:tcBorders>
            <w:noWrap/>
          </w:tcPr>
          <w:p w14:paraId="574A5BEA" w14:textId="27975D2C" w:rsidR="00F55AE0" w:rsidRPr="00EE037A" w:rsidRDefault="00F55AE0" w:rsidP="002133CE">
            <w:pPr>
              <w:ind w:firstLine="0"/>
              <w:jc w:val="center"/>
              <w:rPr>
                <w:rFonts w:ascii="Times New Roman" w:hAnsi="Times New Roman" w:cs="Times New Roman"/>
                <w:b/>
                <w:bCs/>
              </w:rPr>
            </w:pPr>
            <w:r w:rsidRPr="00EE037A">
              <w:rPr>
                <w:rFonts w:ascii="Times New Roman" w:hAnsi="Times New Roman" w:cs="Times New Roman"/>
                <w:b/>
                <w:bCs/>
              </w:rPr>
              <w:t>7%</w:t>
            </w:r>
          </w:p>
        </w:tc>
        <w:tc>
          <w:tcPr>
            <w:tcW w:w="980" w:type="dxa"/>
            <w:tcBorders>
              <w:top w:val="single" w:sz="4" w:space="0" w:color="D0CECE" w:themeColor="background2" w:themeShade="E6"/>
              <w:left w:val="single" w:sz="4" w:space="0" w:color="D0CECE" w:themeColor="background2" w:themeShade="E6"/>
              <w:bottom w:val="single" w:sz="4" w:space="0" w:color="D0CECE" w:themeColor="background2" w:themeShade="E6"/>
              <w:right w:val="single" w:sz="4" w:space="0" w:color="D0CECE" w:themeColor="background2" w:themeShade="E6"/>
            </w:tcBorders>
            <w:noWrap/>
            <w:hideMark/>
          </w:tcPr>
          <w:p w14:paraId="5AB50FE0" w14:textId="77777777" w:rsidR="00F55AE0" w:rsidRPr="00EE037A" w:rsidRDefault="00F55AE0" w:rsidP="002133CE">
            <w:pPr>
              <w:ind w:firstLine="0"/>
              <w:jc w:val="center"/>
              <w:rPr>
                <w:rFonts w:ascii="Times New Roman" w:hAnsi="Times New Roman" w:cs="Times New Roman"/>
                <w:b/>
                <w:bCs/>
              </w:rPr>
            </w:pPr>
            <w:r w:rsidRPr="00EE037A">
              <w:rPr>
                <w:rFonts w:ascii="Times New Roman" w:hAnsi="Times New Roman" w:cs="Times New Roman"/>
                <w:b/>
                <w:bCs/>
              </w:rPr>
              <w:t>5%</w:t>
            </w:r>
          </w:p>
        </w:tc>
        <w:tc>
          <w:tcPr>
            <w:tcW w:w="981" w:type="dxa"/>
            <w:tcBorders>
              <w:top w:val="single" w:sz="4" w:space="0" w:color="D0CECE" w:themeColor="background2" w:themeShade="E6"/>
              <w:left w:val="single" w:sz="4" w:space="0" w:color="D0CECE" w:themeColor="background2" w:themeShade="E6"/>
              <w:bottom w:val="single" w:sz="4" w:space="0" w:color="D0CECE" w:themeColor="background2" w:themeShade="E6"/>
              <w:right w:val="single" w:sz="4" w:space="0" w:color="D0CECE" w:themeColor="background2" w:themeShade="E6"/>
            </w:tcBorders>
            <w:noWrap/>
            <w:hideMark/>
          </w:tcPr>
          <w:p w14:paraId="6F2EE57B" w14:textId="77777777" w:rsidR="00F55AE0" w:rsidRPr="00EE037A" w:rsidRDefault="00F55AE0" w:rsidP="002133CE">
            <w:pPr>
              <w:ind w:firstLine="0"/>
              <w:jc w:val="center"/>
              <w:rPr>
                <w:rFonts w:ascii="Times New Roman" w:hAnsi="Times New Roman" w:cs="Times New Roman"/>
                <w:b/>
                <w:bCs/>
              </w:rPr>
            </w:pPr>
            <w:r w:rsidRPr="00EE037A">
              <w:rPr>
                <w:rFonts w:ascii="Times New Roman" w:hAnsi="Times New Roman" w:cs="Times New Roman"/>
                <w:b/>
                <w:bCs/>
              </w:rPr>
              <w:t>6%</w:t>
            </w:r>
          </w:p>
        </w:tc>
        <w:tc>
          <w:tcPr>
            <w:tcW w:w="980" w:type="dxa"/>
            <w:tcBorders>
              <w:top w:val="single" w:sz="4" w:space="0" w:color="D0CECE" w:themeColor="background2" w:themeShade="E6"/>
              <w:left w:val="single" w:sz="4" w:space="0" w:color="D0CECE" w:themeColor="background2" w:themeShade="E6"/>
              <w:bottom w:val="single" w:sz="4" w:space="0" w:color="D0CECE" w:themeColor="background2" w:themeShade="E6"/>
              <w:right w:val="single" w:sz="4" w:space="0" w:color="D0CECE" w:themeColor="background2" w:themeShade="E6"/>
            </w:tcBorders>
            <w:noWrap/>
            <w:hideMark/>
          </w:tcPr>
          <w:p w14:paraId="7526891B" w14:textId="77777777" w:rsidR="00F55AE0" w:rsidRPr="00EE037A" w:rsidRDefault="00F55AE0" w:rsidP="002133CE">
            <w:pPr>
              <w:ind w:firstLine="0"/>
              <w:jc w:val="center"/>
              <w:rPr>
                <w:rFonts w:ascii="Times New Roman" w:hAnsi="Times New Roman" w:cs="Times New Roman"/>
                <w:b/>
                <w:bCs/>
              </w:rPr>
            </w:pPr>
            <w:r w:rsidRPr="00EE037A">
              <w:rPr>
                <w:rFonts w:ascii="Times New Roman" w:hAnsi="Times New Roman" w:cs="Times New Roman"/>
                <w:b/>
                <w:bCs/>
              </w:rPr>
              <w:t>0%</w:t>
            </w:r>
          </w:p>
        </w:tc>
        <w:tc>
          <w:tcPr>
            <w:tcW w:w="981" w:type="dxa"/>
            <w:tcBorders>
              <w:top w:val="single" w:sz="4" w:space="0" w:color="D0CECE" w:themeColor="background2" w:themeShade="E6"/>
              <w:left w:val="single" w:sz="4" w:space="0" w:color="D0CECE" w:themeColor="background2" w:themeShade="E6"/>
              <w:bottom w:val="single" w:sz="4" w:space="0" w:color="D0CECE" w:themeColor="background2" w:themeShade="E6"/>
              <w:right w:val="single" w:sz="4" w:space="0" w:color="D0CECE" w:themeColor="background2" w:themeShade="E6"/>
            </w:tcBorders>
            <w:noWrap/>
            <w:hideMark/>
          </w:tcPr>
          <w:p w14:paraId="6266C086" w14:textId="77777777" w:rsidR="00F55AE0" w:rsidRPr="00EE037A" w:rsidRDefault="00F55AE0" w:rsidP="002133CE">
            <w:pPr>
              <w:ind w:firstLine="0"/>
              <w:jc w:val="center"/>
              <w:rPr>
                <w:rFonts w:ascii="Times New Roman" w:hAnsi="Times New Roman" w:cs="Times New Roman"/>
                <w:b/>
                <w:bCs/>
              </w:rPr>
            </w:pPr>
            <w:r w:rsidRPr="00EE037A">
              <w:rPr>
                <w:rFonts w:ascii="Times New Roman" w:hAnsi="Times New Roman" w:cs="Times New Roman"/>
                <w:b/>
                <w:bCs/>
              </w:rPr>
              <w:t>0%</w:t>
            </w:r>
          </w:p>
        </w:tc>
        <w:tc>
          <w:tcPr>
            <w:tcW w:w="980" w:type="dxa"/>
            <w:tcBorders>
              <w:top w:val="single" w:sz="4" w:space="0" w:color="D0CECE" w:themeColor="background2" w:themeShade="E6"/>
              <w:left w:val="single" w:sz="4" w:space="0" w:color="D0CECE" w:themeColor="background2" w:themeShade="E6"/>
              <w:bottom w:val="single" w:sz="4" w:space="0" w:color="D0CECE" w:themeColor="background2" w:themeShade="E6"/>
              <w:right w:val="single" w:sz="4" w:space="0" w:color="D0CECE" w:themeColor="background2" w:themeShade="E6"/>
            </w:tcBorders>
            <w:noWrap/>
            <w:hideMark/>
          </w:tcPr>
          <w:p w14:paraId="1AF4CE4A" w14:textId="77777777" w:rsidR="00F55AE0" w:rsidRPr="00EE037A" w:rsidRDefault="00F55AE0" w:rsidP="002133CE">
            <w:pPr>
              <w:ind w:firstLine="0"/>
              <w:jc w:val="center"/>
              <w:rPr>
                <w:rFonts w:ascii="Times New Roman" w:hAnsi="Times New Roman" w:cs="Times New Roman"/>
                <w:b/>
                <w:bCs/>
              </w:rPr>
            </w:pPr>
            <w:r w:rsidRPr="00EE037A">
              <w:rPr>
                <w:rFonts w:ascii="Times New Roman" w:hAnsi="Times New Roman" w:cs="Times New Roman"/>
                <w:b/>
                <w:bCs/>
              </w:rPr>
              <w:t>0%</w:t>
            </w:r>
          </w:p>
        </w:tc>
        <w:tc>
          <w:tcPr>
            <w:tcW w:w="980" w:type="dxa"/>
            <w:tcBorders>
              <w:top w:val="single" w:sz="4" w:space="0" w:color="D0CECE" w:themeColor="background2" w:themeShade="E6"/>
              <w:left w:val="single" w:sz="4" w:space="0" w:color="D0CECE" w:themeColor="background2" w:themeShade="E6"/>
              <w:bottom w:val="single" w:sz="4" w:space="0" w:color="D0CECE" w:themeColor="background2" w:themeShade="E6"/>
              <w:right w:val="single" w:sz="4" w:space="0" w:color="D0CECE" w:themeColor="background2" w:themeShade="E6"/>
            </w:tcBorders>
            <w:noWrap/>
            <w:hideMark/>
          </w:tcPr>
          <w:p w14:paraId="3C9ABF28" w14:textId="77777777" w:rsidR="00F55AE0" w:rsidRPr="00EE037A" w:rsidRDefault="00F55AE0" w:rsidP="002133CE">
            <w:pPr>
              <w:ind w:firstLine="0"/>
              <w:jc w:val="center"/>
              <w:rPr>
                <w:rFonts w:ascii="Times New Roman" w:hAnsi="Times New Roman" w:cs="Times New Roman"/>
                <w:b/>
                <w:bCs/>
              </w:rPr>
            </w:pPr>
            <w:r w:rsidRPr="00EE037A">
              <w:rPr>
                <w:rFonts w:ascii="Times New Roman" w:hAnsi="Times New Roman" w:cs="Times New Roman"/>
                <w:b/>
                <w:bCs/>
              </w:rPr>
              <w:t>0%</w:t>
            </w:r>
          </w:p>
        </w:tc>
        <w:tc>
          <w:tcPr>
            <w:tcW w:w="981" w:type="dxa"/>
            <w:tcBorders>
              <w:top w:val="single" w:sz="4" w:space="0" w:color="D0CECE" w:themeColor="background2" w:themeShade="E6"/>
              <w:left w:val="single" w:sz="4" w:space="0" w:color="D0CECE" w:themeColor="background2" w:themeShade="E6"/>
              <w:bottom w:val="single" w:sz="4" w:space="0" w:color="D0CECE" w:themeColor="background2" w:themeShade="E6"/>
              <w:right w:val="single" w:sz="4" w:space="0" w:color="D0CECE" w:themeColor="background2" w:themeShade="E6"/>
            </w:tcBorders>
            <w:noWrap/>
            <w:hideMark/>
          </w:tcPr>
          <w:p w14:paraId="17A425F2" w14:textId="77777777" w:rsidR="00F55AE0" w:rsidRPr="00EE037A" w:rsidRDefault="00F55AE0" w:rsidP="002133CE">
            <w:pPr>
              <w:ind w:firstLine="0"/>
              <w:jc w:val="center"/>
              <w:rPr>
                <w:rFonts w:ascii="Times New Roman" w:hAnsi="Times New Roman" w:cs="Times New Roman"/>
                <w:b/>
                <w:bCs/>
              </w:rPr>
            </w:pPr>
            <w:r w:rsidRPr="00EE037A">
              <w:rPr>
                <w:rFonts w:ascii="Times New Roman" w:hAnsi="Times New Roman" w:cs="Times New Roman"/>
                <w:b/>
                <w:bCs/>
              </w:rPr>
              <w:t>0%</w:t>
            </w:r>
          </w:p>
        </w:tc>
        <w:tc>
          <w:tcPr>
            <w:tcW w:w="980" w:type="dxa"/>
            <w:tcBorders>
              <w:top w:val="single" w:sz="4" w:space="0" w:color="D0CECE" w:themeColor="background2" w:themeShade="E6"/>
              <w:left w:val="single" w:sz="4" w:space="0" w:color="D0CECE" w:themeColor="background2" w:themeShade="E6"/>
              <w:bottom w:val="single" w:sz="4" w:space="0" w:color="D0CECE" w:themeColor="background2" w:themeShade="E6"/>
              <w:right w:val="single" w:sz="4" w:space="0" w:color="D0CECE" w:themeColor="background2" w:themeShade="E6"/>
            </w:tcBorders>
            <w:noWrap/>
            <w:hideMark/>
          </w:tcPr>
          <w:p w14:paraId="0F50622D" w14:textId="77777777" w:rsidR="00F55AE0" w:rsidRPr="00EE037A" w:rsidRDefault="00F55AE0" w:rsidP="002133CE">
            <w:pPr>
              <w:ind w:firstLine="0"/>
              <w:jc w:val="center"/>
              <w:rPr>
                <w:rFonts w:ascii="Times New Roman" w:hAnsi="Times New Roman" w:cs="Times New Roman"/>
                <w:b/>
                <w:bCs/>
              </w:rPr>
            </w:pPr>
            <w:r w:rsidRPr="00EE037A">
              <w:rPr>
                <w:rFonts w:ascii="Times New Roman" w:hAnsi="Times New Roman" w:cs="Times New Roman"/>
                <w:b/>
                <w:bCs/>
              </w:rPr>
              <w:t>7%</w:t>
            </w:r>
          </w:p>
        </w:tc>
        <w:tc>
          <w:tcPr>
            <w:tcW w:w="981" w:type="dxa"/>
            <w:tcBorders>
              <w:top w:val="single" w:sz="4" w:space="0" w:color="D0CECE" w:themeColor="background2" w:themeShade="E6"/>
              <w:left w:val="single" w:sz="4" w:space="0" w:color="D0CECE" w:themeColor="background2" w:themeShade="E6"/>
              <w:bottom w:val="single" w:sz="4" w:space="0" w:color="D0CECE" w:themeColor="background2" w:themeShade="E6"/>
              <w:right w:val="single" w:sz="4" w:space="0" w:color="D0CECE" w:themeColor="background2" w:themeShade="E6"/>
            </w:tcBorders>
            <w:noWrap/>
            <w:hideMark/>
          </w:tcPr>
          <w:p w14:paraId="19D300BD" w14:textId="77777777" w:rsidR="00F55AE0" w:rsidRPr="00EE037A" w:rsidRDefault="00F55AE0" w:rsidP="002133CE">
            <w:pPr>
              <w:ind w:firstLine="0"/>
              <w:jc w:val="center"/>
              <w:rPr>
                <w:rFonts w:ascii="Times New Roman" w:hAnsi="Times New Roman" w:cs="Times New Roman"/>
                <w:b/>
                <w:bCs/>
              </w:rPr>
            </w:pPr>
            <w:r w:rsidRPr="00EE037A">
              <w:rPr>
                <w:rFonts w:ascii="Times New Roman" w:hAnsi="Times New Roman" w:cs="Times New Roman"/>
                <w:b/>
                <w:bCs/>
              </w:rPr>
              <w:t>6%</w:t>
            </w:r>
          </w:p>
        </w:tc>
        <w:tc>
          <w:tcPr>
            <w:tcW w:w="980" w:type="dxa"/>
            <w:tcBorders>
              <w:top w:val="single" w:sz="4" w:space="0" w:color="D0CECE" w:themeColor="background2" w:themeShade="E6"/>
              <w:left w:val="single" w:sz="4" w:space="0" w:color="D0CECE" w:themeColor="background2" w:themeShade="E6"/>
              <w:bottom w:val="single" w:sz="4" w:space="0" w:color="D0CECE" w:themeColor="background2" w:themeShade="E6"/>
              <w:right w:val="single" w:sz="4" w:space="0" w:color="D0CECE" w:themeColor="background2" w:themeShade="E6"/>
            </w:tcBorders>
            <w:noWrap/>
            <w:hideMark/>
          </w:tcPr>
          <w:p w14:paraId="4ED00277" w14:textId="77777777" w:rsidR="00F55AE0" w:rsidRPr="00EE037A" w:rsidRDefault="00F55AE0" w:rsidP="002133CE">
            <w:pPr>
              <w:ind w:firstLine="0"/>
              <w:jc w:val="center"/>
              <w:rPr>
                <w:rFonts w:ascii="Times New Roman" w:hAnsi="Times New Roman" w:cs="Times New Roman"/>
                <w:b/>
                <w:bCs/>
              </w:rPr>
            </w:pPr>
            <w:r w:rsidRPr="00EE037A">
              <w:rPr>
                <w:rFonts w:ascii="Times New Roman" w:hAnsi="Times New Roman" w:cs="Times New Roman"/>
                <w:b/>
                <w:bCs/>
              </w:rPr>
              <w:t>2%</w:t>
            </w:r>
          </w:p>
        </w:tc>
        <w:tc>
          <w:tcPr>
            <w:tcW w:w="981" w:type="dxa"/>
            <w:tcBorders>
              <w:top w:val="single" w:sz="4" w:space="0" w:color="D0CECE" w:themeColor="background2" w:themeShade="E6"/>
              <w:left w:val="single" w:sz="4" w:space="0" w:color="D0CECE" w:themeColor="background2" w:themeShade="E6"/>
              <w:bottom w:val="single" w:sz="4" w:space="0" w:color="D0CECE" w:themeColor="background2" w:themeShade="E6"/>
              <w:right w:val="single" w:sz="4" w:space="0" w:color="000000"/>
            </w:tcBorders>
            <w:noWrap/>
            <w:hideMark/>
          </w:tcPr>
          <w:p w14:paraId="1CFB64BA" w14:textId="77777777" w:rsidR="00F55AE0" w:rsidRPr="00EE037A" w:rsidRDefault="00F55AE0" w:rsidP="002133CE">
            <w:pPr>
              <w:ind w:firstLine="0"/>
              <w:jc w:val="center"/>
              <w:rPr>
                <w:rFonts w:ascii="Times New Roman" w:hAnsi="Times New Roman" w:cs="Times New Roman"/>
                <w:b/>
                <w:bCs/>
              </w:rPr>
            </w:pPr>
            <w:r w:rsidRPr="00EE037A">
              <w:rPr>
                <w:rFonts w:ascii="Times New Roman" w:hAnsi="Times New Roman" w:cs="Times New Roman"/>
                <w:b/>
                <w:bCs/>
              </w:rPr>
              <w:t>4%</w:t>
            </w:r>
          </w:p>
        </w:tc>
      </w:tr>
      <w:tr w:rsidR="00F55AE0" w:rsidRPr="00EE037A" w14:paraId="2EABB649" w14:textId="77777777" w:rsidTr="00355A67">
        <w:trPr>
          <w:trHeight w:val="300"/>
        </w:trPr>
        <w:tc>
          <w:tcPr>
            <w:tcW w:w="1271" w:type="dxa"/>
            <w:vMerge w:val="restart"/>
            <w:tcBorders>
              <w:top w:val="single" w:sz="4" w:space="0" w:color="D0CECE" w:themeColor="background2" w:themeShade="E6"/>
              <w:left w:val="single" w:sz="4" w:space="0" w:color="000000"/>
              <w:bottom w:val="single" w:sz="4" w:space="0" w:color="D0CECE" w:themeColor="background2" w:themeShade="E6"/>
              <w:right w:val="single" w:sz="4" w:space="0" w:color="D0CECE" w:themeColor="background2" w:themeShade="E6"/>
            </w:tcBorders>
            <w:shd w:val="clear" w:color="auto" w:fill="E7E6E6" w:themeFill="background2"/>
            <w:noWrap/>
            <w:hideMark/>
          </w:tcPr>
          <w:p w14:paraId="76465858" w14:textId="0250A344" w:rsidR="00F55AE0" w:rsidRPr="00EE037A" w:rsidRDefault="00F55AE0" w:rsidP="00F55AE0">
            <w:pPr>
              <w:ind w:firstLine="0"/>
              <w:rPr>
                <w:rFonts w:ascii="Times New Roman" w:hAnsi="Times New Roman" w:cs="Times New Roman"/>
                <w:b/>
                <w:bCs/>
              </w:rPr>
            </w:pPr>
            <w:r w:rsidRPr="00EE037A">
              <w:rPr>
                <w:rFonts w:ascii="Times New Roman" w:hAnsi="Times New Roman" w:cs="Times New Roman"/>
                <w:b/>
                <w:bCs/>
              </w:rPr>
              <w:t>Manufacturing</w:t>
            </w:r>
          </w:p>
        </w:tc>
        <w:tc>
          <w:tcPr>
            <w:tcW w:w="980" w:type="dxa"/>
            <w:tcBorders>
              <w:top w:val="single" w:sz="4" w:space="0" w:color="D0CECE" w:themeColor="background2" w:themeShade="E6"/>
              <w:left w:val="single" w:sz="4" w:space="0" w:color="D0CECE" w:themeColor="background2" w:themeShade="E6"/>
              <w:bottom w:val="single" w:sz="4" w:space="0" w:color="D0CECE" w:themeColor="background2" w:themeShade="E6"/>
              <w:right w:val="single" w:sz="4" w:space="0" w:color="D0CECE" w:themeColor="background2" w:themeShade="E6"/>
            </w:tcBorders>
            <w:noWrap/>
          </w:tcPr>
          <w:p w14:paraId="03B82D45" w14:textId="6E045382" w:rsidR="00F55AE0" w:rsidRPr="00EE037A" w:rsidRDefault="00F55AE0" w:rsidP="002133CE">
            <w:pPr>
              <w:ind w:firstLine="0"/>
              <w:jc w:val="center"/>
              <w:rPr>
                <w:rFonts w:ascii="Times New Roman" w:hAnsi="Times New Roman" w:cs="Times New Roman"/>
              </w:rPr>
            </w:pPr>
            <w:r w:rsidRPr="00EE037A">
              <w:rPr>
                <w:rFonts w:ascii="Times New Roman" w:hAnsi="Times New Roman" w:cs="Times New Roman"/>
              </w:rPr>
              <w:t>2.1E-05</w:t>
            </w:r>
          </w:p>
        </w:tc>
        <w:tc>
          <w:tcPr>
            <w:tcW w:w="980" w:type="dxa"/>
            <w:tcBorders>
              <w:top w:val="single" w:sz="4" w:space="0" w:color="D0CECE" w:themeColor="background2" w:themeShade="E6"/>
              <w:left w:val="single" w:sz="4" w:space="0" w:color="D0CECE" w:themeColor="background2" w:themeShade="E6"/>
              <w:bottom w:val="single" w:sz="4" w:space="0" w:color="D0CECE" w:themeColor="background2" w:themeShade="E6"/>
              <w:right w:val="single" w:sz="4" w:space="0" w:color="D0CECE" w:themeColor="background2" w:themeShade="E6"/>
            </w:tcBorders>
            <w:noWrap/>
            <w:hideMark/>
          </w:tcPr>
          <w:p w14:paraId="4BAD68F0" w14:textId="77777777" w:rsidR="00F55AE0" w:rsidRPr="00EE037A" w:rsidRDefault="00F55AE0" w:rsidP="002133CE">
            <w:pPr>
              <w:ind w:firstLine="0"/>
              <w:jc w:val="center"/>
              <w:rPr>
                <w:rFonts w:ascii="Times New Roman" w:hAnsi="Times New Roman" w:cs="Times New Roman"/>
              </w:rPr>
            </w:pPr>
            <w:r w:rsidRPr="00EE037A">
              <w:rPr>
                <w:rFonts w:ascii="Times New Roman" w:hAnsi="Times New Roman" w:cs="Times New Roman"/>
              </w:rPr>
              <w:t>8.5E-01</w:t>
            </w:r>
          </w:p>
        </w:tc>
        <w:tc>
          <w:tcPr>
            <w:tcW w:w="981" w:type="dxa"/>
            <w:tcBorders>
              <w:top w:val="single" w:sz="4" w:space="0" w:color="D0CECE" w:themeColor="background2" w:themeShade="E6"/>
              <w:left w:val="single" w:sz="4" w:space="0" w:color="D0CECE" w:themeColor="background2" w:themeShade="E6"/>
              <w:bottom w:val="single" w:sz="4" w:space="0" w:color="D0CECE" w:themeColor="background2" w:themeShade="E6"/>
              <w:right w:val="single" w:sz="4" w:space="0" w:color="D0CECE" w:themeColor="background2" w:themeShade="E6"/>
            </w:tcBorders>
            <w:noWrap/>
            <w:hideMark/>
          </w:tcPr>
          <w:p w14:paraId="569F93DB" w14:textId="77777777" w:rsidR="00F55AE0" w:rsidRPr="00EE037A" w:rsidRDefault="00F55AE0" w:rsidP="002133CE">
            <w:pPr>
              <w:ind w:firstLine="0"/>
              <w:jc w:val="center"/>
              <w:rPr>
                <w:rFonts w:ascii="Times New Roman" w:hAnsi="Times New Roman" w:cs="Times New Roman"/>
              </w:rPr>
            </w:pPr>
            <w:r w:rsidRPr="00EE037A">
              <w:rPr>
                <w:rFonts w:ascii="Times New Roman" w:hAnsi="Times New Roman" w:cs="Times New Roman"/>
              </w:rPr>
              <w:t>8.5E-02</w:t>
            </w:r>
          </w:p>
        </w:tc>
        <w:tc>
          <w:tcPr>
            <w:tcW w:w="980" w:type="dxa"/>
            <w:tcBorders>
              <w:top w:val="single" w:sz="4" w:space="0" w:color="D0CECE" w:themeColor="background2" w:themeShade="E6"/>
              <w:left w:val="single" w:sz="4" w:space="0" w:color="D0CECE" w:themeColor="background2" w:themeShade="E6"/>
              <w:bottom w:val="single" w:sz="4" w:space="0" w:color="D0CECE" w:themeColor="background2" w:themeShade="E6"/>
              <w:right w:val="single" w:sz="4" w:space="0" w:color="D0CECE" w:themeColor="background2" w:themeShade="E6"/>
            </w:tcBorders>
            <w:noWrap/>
            <w:hideMark/>
          </w:tcPr>
          <w:p w14:paraId="42F81C23" w14:textId="77777777" w:rsidR="00F55AE0" w:rsidRPr="00EE037A" w:rsidRDefault="00F55AE0" w:rsidP="002133CE">
            <w:pPr>
              <w:ind w:firstLine="0"/>
              <w:jc w:val="center"/>
              <w:rPr>
                <w:rFonts w:ascii="Times New Roman" w:hAnsi="Times New Roman" w:cs="Times New Roman"/>
              </w:rPr>
            </w:pPr>
            <w:r w:rsidRPr="00EE037A">
              <w:rPr>
                <w:rFonts w:ascii="Times New Roman" w:hAnsi="Times New Roman" w:cs="Times New Roman"/>
              </w:rPr>
              <w:t>4.3E-04</w:t>
            </w:r>
          </w:p>
        </w:tc>
        <w:tc>
          <w:tcPr>
            <w:tcW w:w="981" w:type="dxa"/>
            <w:tcBorders>
              <w:top w:val="single" w:sz="4" w:space="0" w:color="D0CECE" w:themeColor="background2" w:themeShade="E6"/>
              <w:left w:val="single" w:sz="4" w:space="0" w:color="D0CECE" w:themeColor="background2" w:themeShade="E6"/>
              <w:bottom w:val="single" w:sz="4" w:space="0" w:color="D0CECE" w:themeColor="background2" w:themeShade="E6"/>
              <w:right w:val="single" w:sz="4" w:space="0" w:color="D0CECE" w:themeColor="background2" w:themeShade="E6"/>
            </w:tcBorders>
            <w:noWrap/>
            <w:hideMark/>
          </w:tcPr>
          <w:p w14:paraId="435C53EA" w14:textId="77777777" w:rsidR="00F55AE0" w:rsidRPr="00EE037A" w:rsidRDefault="00F55AE0" w:rsidP="002133CE">
            <w:pPr>
              <w:ind w:firstLine="0"/>
              <w:jc w:val="center"/>
              <w:rPr>
                <w:rFonts w:ascii="Times New Roman" w:hAnsi="Times New Roman" w:cs="Times New Roman"/>
              </w:rPr>
            </w:pPr>
            <w:r w:rsidRPr="00EE037A">
              <w:rPr>
                <w:rFonts w:ascii="Times New Roman" w:hAnsi="Times New Roman" w:cs="Times New Roman"/>
              </w:rPr>
              <w:t>1.8E-04</w:t>
            </w:r>
          </w:p>
        </w:tc>
        <w:tc>
          <w:tcPr>
            <w:tcW w:w="980" w:type="dxa"/>
            <w:tcBorders>
              <w:top w:val="single" w:sz="4" w:space="0" w:color="D0CECE" w:themeColor="background2" w:themeShade="E6"/>
              <w:left w:val="single" w:sz="4" w:space="0" w:color="D0CECE" w:themeColor="background2" w:themeShade="E6"/>
              <w:bottom w:val="single" w:sz="4" w:space="0" w:color="D0CECE" w:themeColor="background2" w:themeShade="E6"/>
              <w:right w:val="single" w:sz="4" w:space="0" w:color="D0CECE" w:themeColor="background2" w:themeShade="E6"/>
            </w:tcBorders>
            <w:noWrap/>
            <w:hideMark/>
          </w:tcPr>
          <w:p w14:paraId="480C12BF" w14:textId="77777777" w:rsidR="00F55AE0" w:rsidRPr="00EE037A" w:rsidRDefault="00F55AE0" w:rsidP="002133CE">
            <w:pPr>
              <w:ind w:firstLine="0"/>
              <w:jc w:val="center"/>
              <w:rPr>
                <w:rFonts w:ascii="Times New Roman" w:hAnsi="Times New Roman" w:cs="Times New Roman"/>
              </w:rPr>
            </w:pPr>
            <w:r w:rsidRPr="00EE037A">
              <w:rPr>
                <w:rFonts w:ascii="Times New Roman" w:hAnsi="Times New Roman" w:cs="Times New Roman"/>
              </w:rPr>
              <w:t>1.3E-01</w:t>
            </w:r>
          </w:p>
        </w:tc>
        <w:tc>
          <w:tcPr>
            <w:tcW w:w="980" w:type="dxa"/>
            <w:tcBorders>
              <w:top w:val="single" w:sz="4" w:space="0" w:color="D0CECE" w:themeColor="background2" w:themeShade="E6"/>
              <w:left w:val="single" w:sz="4" w:space="0" w:color="D0CECE" w:themeColor="background2" w:themeShade="E6"/>
              <w:bottom w:val="single" w:sz="4" w:space="0" w:color="D0CECE" w:themeColor="background2" w:themeShade="E6"/>
              <w:right w:val="single" w:sz="4" w:space="0" w:color="D0CECE" w:themeColor="background2" w:themeShade="E6"/>
            </w:tcBorders>
            <w:noWrap/>
            <w:hideMark/>
          </w:tcPr>
          <w:p w14:paraId="123801F5" w14:textId="77777777" w:rsidR="00F55AE0" w:rsidRPr="00EE037A" w:rsidRDefault="00F55AE0" w:rsidP="002133CE">
            <w:pPr>
              <w:ind w:firstLine="0"/>
              <w:jc w:val="center"/>
              <w:rPr>
                <w:rFonts w:ascii="Times New Roman" w:hAnsi="Times New Roman" w:cs="Times New Roman"/>
              </w:rPr>
            </w:pPr>
            <w:r w:rsidRPr="00EE037A">
              <w:rPr>
                <w:rFonts w:ascii="Times New Roman" w:hAnsi="Times New Roman" w:cs="Times New Roman"/>
              </w:rPr>
              <w:t>4.6E-04</w:t>
            </w:r>
          </w:p>
        </w:tc>
        <w:tc>
          <w:tcPr>
            <w:tcW w:w="981" w:type="dxa"/>
            <w:tcBorders>
              <w:top w:val="single" w:sz="4" w:space="0" w:color="D0CECE" w:themeColor="background2" w:themeShade="E6"/>
              <w:left w:val="single" w:sz="4" w:space="0" w:color="D0CECE" w:themeColor="background2" w:themeShade="E6"/>
              <w:bottom w:val="single" w:sz="4" w:space="0" w:color="D0CECE" w:themeColor="background2" w:themeShade="E6"/>
              <w:right w:val="single" w:sz="4" w:space="0" w:color="D0CECE" w:themeColor="background2" w:themeShade="E6"/>
            </w:tcBorders>
            <w:noWrap/>
            <w:hideMark/>
          </w:tcPr>
          <w:p w14:paraId="09AFBBF2" w14:textId="77777777" w:rsidR="00F55AE0" w:rsidRPr="00EE037A" w:rsidRDefault="00F55AE0" w:rsidP="002133CE">
            <w:pPr>
              <w:ind w:firstLine="0"/>
              <w:jc w:val="center"/>
              <w:rPr>
                <w:rFonts w:ascii="Times New Roman" w:hAnsi="Times New Roman" w:cs="Times New Roman"/>
              </w:rPr>
            </w:pPr>
            <w:r w:rsidRPr="00EE037A">
              <w:rPr>
                <w:rFonts w:ascii="Times New Roman" w:hAnsi="Times New Roman" w:cs="Times New Roman"/>
              </w:rPr>
              <w:t>1.2E-01</w:t>
            </w:r>
          </w:p>
        </w:tc>
        <w:tc>
          <w:tcPr>
            <w:tcW w:w="980" w:type="dxa"/>
            <w:tcBorders>
              <w:top w:val="single" w:sz="4" w:space="0" w:color="D0CECE" w:themeColor="background2" w:themeShade="E6"/>
              <w:left w:val="single" w:sz="4" w:space="0" w:color="D0CECE" w:themeColor="background2" w:themeShade="E6"/>
              <w:bottom w:val="single" w:sz="4" w:space="0" w:color="D0CECE" w:themeColor="background2" w:themeShade="E6"/>
              <w:right w:val="single" w:sz="4" w:space="0" w:color="D0CECE" w:themeColor="background2" w:themeShade="E6"/>
            </w:tcBorders>
            <w:noWrap/>
            <w:hideMark/>
          </w:tcPr>
          <w:p w14:paraId="35C9DF46" w14:textId="77777777" w:rsidR="00F55AE0" w:rsidRPr="00EE037A" w:rsidRDefault="00F55AE0" w:rsidP="002133CE">
            <w:pPr>
              <w:ind w:firstLine="0"/>
              <w:jc w:val="center"/>
              <w:rPr>
                <w:rFonts w:ascii="Times New Roman" w:hAnsi="Times New Roman" w:cs="Times New Roman"/>
              </w:rPr>
            </w:pPr>
            <w:r w:rsidRPr="00EE037A">
              <w:rPr>
                <w:rFonts w:ascii="Times New Roman" w:hAnsi="Times New Roman" w:cs="Times New Roman"/>
              </w:rPr>
              <w:t>3.2E-05</w:t>
            </w:r>
          </w:p>
        </w:tc>
        <w:tc>
          <w:tcPr>
            <w:tcW w:w="981" w:type="dxa"/>
            <w:tcBorders>
              <w:top w:val="single" w:sz="4" w:space="0" w:color="D0CECE" w:themeColor="background2" w:themeShade="E6"/>
              <w:left w:val="single" w:sz="4" w:space="0" w:color="D0CECE" w:themeColor="background2" w:themeShade="E6"/>
              <w:bottom w:val="single" w:sz="4" w:space="0" w:color="D0CECE" w:themeColor="background2" w:themeShade="E6"/>
              <w:right w:val="single" w:sz="4" w:space="0" w:color="D0CECE" w:themeColor="background2" w:themeShade="E6"/>
            </w:tcBorders>
            <w:noWrap/>
            <w:hideMark/>
          </w:tcPr>
          <w:p w14:paraId="1C87484A" w14:textId="77777777" w:rsidR="00F55AE0" w:rsidRPr="00EE037A" w:rsidRDefault="00F55AE0" w:rsidP="002133CE">
            <w:pPr>
              <w:ind w:firstLine="0"/>
              <w:jc w:val="center"/>
              <w:rPr>
                <w:rFonts w:ascii="Times New Roman" w:hAnsi="Times New Roman" w:cs="Times New Roman"/>
              </w:rPr>
            </w:pPr>
            <w:r w:rsidRPr="00EE037A">
              <w:rPr>
                <w:rFonts w:ascii="Times New Roman" w:hAnsi="Times New Roman" w:cs="Times New Roman"/>
              </w:rPr>
              <w:t>3.2E-05</w:t>
            </w:r>
          </w:p>
        </w:tc>
        <w:tc>
          <w:tcPr>
            <w:tcW w:w="980" w:type="dxa"/>
            <w:tcBorders>
              <w:top w:val="single" w:sz="4" w:space="0" w:color="D0CECE" w:themeColor="background2" w:themeShade="E6"/>
              <w:left w:val="single" w:sz="4" w:space="0" w:color="D0CECE" w:themeColor="background2" w:themeShade="E6"/>
              <w:bottom w:val="single" w:sz="4" w:space="0" w:color="D0CECE" w:themeColor="background2" w:themeShade="E6"/>
              <w:right w:val="single" w:sz="4" w:space="0" w:color="D0CECE" w:themeColor="background2" w:themeShade="E6"/>
            </w:tcBorders>
            <w:noWrap/>
            <w:hideMark/>
          </w:tcPr>
          <w:p w14:paraId="0CECF9C8" w14:textId="77777777" w:rsidR="00F55AE0" w:rsidRPr="00EE037A" w:rsidRDefault="00F55AE0" w:rsidP="002133CE">
            <w:pPr>
              <w:ind w:firstLine="0"/>
              <w:jc w:val="center"/>
              <w:rPr>
                <w:rFonts w:ascii="Times New Roman" w:hAnsi="Times New Roman" w:cs="Times New Roman"/>
              </w:rPr>
            </w:pPr>
            <w:r w:rsidRPr="00EE037A">
              <w:rPr>
                <w:rFonts w:ascii="Times New Roman" w:hAnsi="Times New Roman" w:cs="Times New Roman"/>
              </w:rPr>
              <w:t>3.8E-05</w:t>
            </w:r>
          </w:p>
        </w:tc>
        <w:tc>
          <w:tcPr>
            <w:tcW w:w="981" w:type="dxa"/>
            <w:tcBorders>
              <w:top w:val="single" w:sz="4" w:space="0" w:color="D0CECE" w:themeColor="background2" w:themeShade="E6"/>
              <w:left w:val="single" w:sz="4" w:space="0" w:color="D0CECE" w:themeColor="background2" w:themeShade="E6"/>
              <w:bottom w:val="single" w:sz="4" w:space="0" w:color="D0CECE" w:themeColor="background2" w:themeShade="E6"/>
              <w:right w:val="single" w:sz="4" w:space="0" w:color="000000"/>
            </w:tcBorders>
            <w:noWrap/>
            <w:hideMark/>
          </w:tcPr>
          <w:p w14:paraId="7A37184A" w14:textId="77777777" w:rsidR="00F55AE0" w:rsidRPr="00EE037A" w:rsidRDefault="00F55AE0" w:rsidP="002133CE">
            <w:pPr>
              <w:ind w:firstLine="0"/>
              <w:jc w:val="center"/>
              <w:rPr>
                <w:rFonts w:ascii="Times New Roman" w:hAnsi="Times New Roman" w:cs="Times New Roman"/>
              </w:rPr>
            </w:pPr>
            <w:r w:rsidRPr="00EE037A">
              <w:rPr>
                <w:rFonts w:ascii="Times New Roman" w:hAnsi="Times New Roman" w:cs="Times New Roman"/>
              </w:rPr>
              <w:t>4.7E-04</w:t>
            </w:r>
          </w:p>
        </w:tc>
      </w:tr>
      <w:tr w:rsidR="00F55AE0" w:rsidRPr="00EE037A" w14:paraId="2C2A027C" w14:textId="77777777" w:rsidTr="00355A67">
        <w:trPr>
          <w:trHeight w:val="300"/>
        </w:trPr>
        <w:tc>
          <w:tcPr>
            <w:tcW w:w="1271" w:type="dxa"/>
            <w:vMerge/>
            <w:tcBorders>
              <w:top w:val="single" w:sz="4" w:space="0" w:color="D0CECE" w:themeColor="background2" w:themeShade="E6"/>
              <w:left w:val="single" w:sz="4" w:space="0" w:color="000000"/>
              <w:bottom w:val="single" w:sz="4" w:space="0" w:color="D0CECE" w:themeColor="background2" w:themeShade="E6"/>
              <w:right w:val="single" w:sz="4" w:space="0" w:color="D0CECE" w:themeColor="background2" w:themeShade="E6"/>
            </w:tcBorders>
            <w:shd w:val="clear" w:color="auto" w:fill="E7E6E6" w:themeFill="background2"/>
            <w:hideMark/>
          </w:tcPr>
          <w:p w14:paraId="0C7CDB79" w14:textId="77777777" w:rsidR="00F55AE0" w:rsidRPr="00EE037A" w:rsidRDefault="00F55AE0" w:rsidP="00F55AE0">
            <w:pPr>
              <w:ind w:firstLine="0"/>
              <w:rPr>
                <w:rFonts w:ascii="Times New Roman" w:hAnsi="Times New Roman" w:cs="Times New Roman"/>
                <w:b/>
                <w:bCs/>
              </w:rPr>
            </w:pPr>
          </w:p>
        </w:tc>
        <w:tc>
          <w:tcPr>
            <w:tcW w:w="980" w:type="dxa"/>
            <w:tcBorders>
              <w:top w:val="single" w:sz="4" w:space="0" w:color="D0CECE" w:themeColor="background2" w:themeShade="E6"/>
              <w:left w:val="single" w:sz="4" w:space="0" w:color="D0CECE" w:themeColor="background2" w:themeShade="E6"/>
              <w:bottom w:val="single" w:sz="4" w:space="0" w:color="D0CECE" w:themeColor="background2" w:themeShade="E6"/>
              <w:right w:val="single" w:sz="4" w:space="0" w:color="D0CECE" w:themeColor="background2" w:themeShade="E6"/>
            </w:tcBorders>
            <w:noWrap/>
          </w:tcPr>
          <w:p w14:paraId="2CFC7957" w14:textId="7AFF0DEA" w:rsidR="00F55AE0" w:rsidRPr="00EE037A" w:rsidRDefault="00F55AE0" w:rsidP="002133CE">
            <w:pPr>
              <w:ind w:firstLine="0"/>
              <w:jc w:val="center"/>
              <w:rPr>
                <w:rFonts w:ascii="Times New Roman" w:hAnsi="Times New Roman" w:cs="Times New Roman"/>
                <w:b/>
                <w:bCs/>
              </w:rPr>
            </w:pPr>
            <w:r w:rsidRPr="00EE037A">
              <w:rPr>
                <w:rFonts w:ascii="Times New Roman" w:hAnsi="Times New Roman" w:cs="Times New Roman"/>
                <w:b/>
                <w:bCs/>
              </w:rPr>
              <w:t>7%</w:t>
            </w:r>
          </w:p>
        </w:tc>
        <w:tc>
          <w:tcPr>
            <w:tcW w:w="980" w:type="dxa"/>
            <w:tcBorders>
              <w:top w:val="single" w:sz="4" w:space="0" w:color="D0CECE" w:themeColor="background2" w:themeShade="E6"/>
              <w:left w:val="single" w:sz="4" w:space="0" w:color="D0CECE" w:themeColor="background2" w:themeShade="E6"/>
              <w:bottom w:val="single" w:sz="4" w:space="0" w:color="D0CECE" w:themeColor="background2" w:themeShade="E6"/>
              <w:right w:val="single" w:sz="4" w:space="0" w:color="D0CECE" w:themeColor="background2" w:themeShade="E6"/>
            </w:tcBorders>
            <w:noWrap/>
            <w:hideMark/>
          </w:tcPr>
          <w:p w14:paraId="6CC7C3E9" w14:textId="77777777" w:rsidR="00F55AE0" w:rsidRPr="00EE037A" w:rsidRDefault="00F55AE0" w:rsidP="002133CE">
            <w:pPr>
              <w:ind w:firstLine="0"/>
              <w:jc w:val="center"/>
              <w:rPr>
                <w:rFonts w:ascii="Times New Roman" w:hAnsi="Times New Roman" w:cs="Times New Roman"/>
                <w:b/>
                <w:bCs/>
              </w:rPr>
            </w:pPr>
            <w:r w:rsidRPr="00EE037A">
              <w:rPr>
                <w:rFonts w:ascii="Times New Roman" w:hAnsi="Times New Roman" w:cs="Times New Roman"/>
                <w:b/>
                <w:bCs/>
              </w:rPr>
              <w:t>4%</w:t>
            </w:r>
          </w:p>
        </w:tc>
        <w:tc>
          <w:tcPr>
            <w:tcW w:w="981" w:type="dxa"/>
            <w:tcBorders>
              <w:top w:val="single" w:sz="4" w:space="0" w:color="D0CECE" w:themeColor="background2" w:themeShade="E6"/>
              <w:left w:val="single" w:sz="4" w:space="0" w:color="D0CECE" w:themeColor="background2" w:themeShade="E6"/>
              <w:bottom w:val="single" w:sz="4" w:space="0" w:color="D0CECE" w:themeColor="background2" w:themeShade="E6"/>
              <w:right w:val="single" w:sz="4" w:space="0" w:color="D0CECE" w:themeColor="background2" w:themeShade="E6"/>
            </w:tcBorders>
            <w:noWrap/>
            <w:hideMark/>
          </w:tcPr>
          <w:p w14:paraId="46B3C285" w14:textId="77777777" w:rsidR="00F55AE0" w:rsidRPr="00EE037A" w:rsidRDefault="00F55AE0" w:rsidP="002133CE">
            <w:pPr>
              <w:ind w:firstLine="0"/>
              <w:jc w:val="center"/>
              <w:rPr>
                <w:rFonts w:ascii="Times New Roman" w:hAnsi="Times New Roman" w:cs="Times New Roman"/>
                <w:b/>
                <w:bCs/>
              </w:rPr>
            </w:pPr>
            <w:r w:rsidRPr="00EE037A">
              <w:rPr>
                <w:rFonts w:ascii="Times New Roman" w:hAnsi="Times New Roman" w:cs="Times New Roman"/>
                <w:b/>
                <w:bCs/>
              </w:rPr>
              <w:t>5%</w:t>
            </w:r>
          </w:p>
        </w:tc>
        <w:tc>
          <w:tcPr>
            <w:tcW w:w="980" w:type="dxa"/>
            <w:tcBorders>
              <w:top w:val="single" w:sz="4" w:space="0" w:color="D0CECE" w:themeColor="background2" w:themeShade="E6"/>
              <w:left w:val="single" w:sz="4" w:space="0" w:color="D0CECE" w:themeColor="background2" w:themeShade="E6"/>
              <w:bottom w:val="single" w:sz="4" w:space="0" w:color="D0CECE" w:themeColor="background2" w:themeShade="E6"/>
              <w:right w:val="single" w:sz="4" w:space="0" w:color="D0CECE" w:themeColor="background2" w:themeShade="E6"/>
            </w:tcBorders>
            <w:noWrap/>
            <w:hideMark/>
          </w:tcPr>
          <w:p w14:paraId="793A5256" w14:textId="77777777" w:rsidR="00F55AE0" w:rsidRPr="00EE037A" w:rsidRDefault="00F55AE0" w:rsidP="002133CE">
            <w:pPr>
              <w:ind w:firstLine="0"/>
              <w:jc w:val="center"/>
              <w:rPr>
                <w:rFonts w:ascii="Times New Roman" w:hAnsi="Times New Roman" w:cs="Times New Roman"/>
                <w:b/>
                <w:bCs/>
              </w:rPr>
            </w:pPr>
            <w:r w:rsidRPr="00EE037A">
              <w:rPr>
                <w:rFonts w:ascii="Times New Roman" w:hAnsi="Times New Roman" w:cs="Times New Roman"/>
                <w:b/>
                <w:bCs/>
              </w:rPr>
              <w:t>0%</w:t>
            </w:r>
          </w:p>
        </w:tc>
        <w:tc>
          <w:tcPr>
            <w:tcW w:w="981" w:type="dxa"/>
            <w:tcBorders>
              <w:top w:val="single" w:sz="4" w:space="0" w:color="D0CECE" w:themeColor="background2" w:themeShade="E6"/>
              <w:left w:val="single" w:sz="4" w:space="0" w:color="D0CECE" w:themeColor="background2" w:themeShade="E6"/>
              <w:bottom w:val="single" w:sz="4" w:space="0" w:color="D0CECE" w:themeColor="background2" w:themeShade="E6"/>
              <w:right w:val="single" w:sz="4" w:space="0" w:color="D0CECE" w:themeColor="background2" w:themeShade="E6"/>
            </w:tcBorders>
            <w:noWrap/>
            <w:hideMark/>
          </w:tcPr>
          <w:p w14:paraId="4D75AE45" w14:textId="77777777" w:rsidR="00F55AE0" w:rsidRPr="00EE037A" w:rsidRDefault="00F55AE0" w:rsidP="002133CE">
            <w:pPr>
              <w:ind w:firstLine="0"/>
              <w:jc w:val="center"/>
              <w:rPr>
                <w:rFonts w:ascii="Times New Roman" w:hAnsi="Times New Roman" w:cs="Times New Roman"/>
                <w:b/>
                <w:bCs/>
              </w:rPr>
            </w:pPr>
            <w:r w:rsidRPr="00EE037A">
              <w:rPr>
                <w:rFonts w:ascii="Times New Roman" w:hAnsi="Times New Roman" w:cs="Times New Roman"/>
                <w:b/>
                <w:bCs/>
              </w:rPr>
              <w:t>0%</w:t>
            </w:r>
          </w:p>
        </w:tc>
        <w:tc>
          <w:tcPr>
            <w:tcW w:w="980" w:type="dxa"/>
            <w:tcBorders>
              <w:top w:val="single" w:sz="4" w:space="0" w:color="D0CECE" w:themeColor="background2" w:themeShade="E6"/>
              <w:left w:val="single" w:sz="4" w:space="0" w:color="D0CECE" w:themeColor="background2" w:themeShade="E6"/>
              <w:bottom w:val="single" w:sz="4" w:space="0" w:color="D0CECE" w:themeColor="background2" w:themeShade="E6"/>
              <w:right w:val="single" w:sz="4" w:space="0" w:color="D0CECE" w:themeColor="background2" w:themeShade="E6"/>
            </w:tcBorders>
            <w:noWrap/>
            <w:hideMark/>
          </w:tcPr>
          <w:p w14:paraId="36AB5ED0" w14:textId="77777777" w:rsidR="00F55AE0" w:rsidRPr="00EE037A" w:rsidRDefault="00F55AE0" w:rsidP="002133CE">
            <w:pPr>
              <w:ind w:firstLine="0"/>
              <w:jc w:val="center"/>
              <w:rPr>
                <w:rFonts w:ascii="Times New Roman" w:hAnsi="Times New Roman" w:cs="Times New Roman"/>
                <w:b/>
                <w:bCs/>
              </w:rPr>
            </w:pPr>
            <w:r w:rsidRPr="00EE037A">
              <w:rPr>
                <w:rFonts w:ascii="Times New Roman" w:hAnsi="Times New Roman" w:cs="Times New Roman"/>
                <w:b/>
                <w:bCs/>
              </w:rPr>
              <w:t>0%</w:t>
            </w:r>
          </w:p>
        </w:tc>
        <w:tc>
          <w:tcPr>
            <w:tcW w:w="980" w:type="dxa"/>
            <w:tcBorders>
              <w:top w:val="single" w:sz="4" w:space="0" w:color="D0CECE" w:themeColor="background2" w:themeShade="E6"/>
              <w:left w:val="single" w:sz="4" w:space="0" w:color="D0CECE" w:themeColor="background2" w:themeShade="E6"/>
              <w:bottom w:val="single" w:sz="4" w:space="0" w:color="D0CECE" w:themeColor="background2" w:themeShade="E6"/>
              <w:right w:val="single" w:sz="4" w:space="0" w:color="D0CECE" w:themeColor="background2" w:themeShade="E6"/>
            </w:tcBorders>
            <w:noWrap/>
            <w:hideMark/>
          </w:tcPr>
          <w:p w14:paraId="676131EB" w14:textId="77777777" w:rsidR="00F55AE0" w:rsidRPr="00EE037A" w:rsidRDefault="00F55AE0" w:rsidP="002133CE">
            <w:pPr>
              <w:ind w:firstLine="0"/>
              <w:jc w:val="center"/>
              <w:rPr>
                <w:rFonts w:ascii="Times New Roman" w:hAnsi="Times New Roman" w:cs="Times New Roman"/>
                <w:b/>
                <w:bCs/>
              </w:rPr>
            </w:pPr>
            <w:r w:rsidRPr="00EE037A">
              <w:rPr>
                <w:rFonts w:ascii="Times New Roman" w:hAnsi="Times New Roman" w:cs="Times New Roman"/>
                <w:b/>
                <w:bCs/>
              </w:rPr>
              <w:t>0%</w:t>
            </w:r>
          </w:p>
        </w:tc>
        <w:tc>
          <w:tcPr>
            <w:tcW w:w="981" w:type="dxa"/>
            <w:tcBorders>
              <w:top w:val="single" w:sz="4" w:space="0" w:color="D0CECE" w:themeColor="background2" w:themeShade="E6"/>
              <w:left w:val="single" w:sz="4" w:space="0" w:color="D0CECE" w:themeColor="background2" w:themeShade="E6"/>
              <w:bottom w:val="single" w:sz="4" w:space="0" w:color="D0CECE" w:themeColor="background2" w:themeShade="E6"/>
              <w:right w:val="single" w:sz="4" w:space="0" w:color="D0CECE" w:themeColor="background2" w:themeShade="E6"/>
            </w:tcBorders>
            <w:noWrap/>
            <w:hideMark/>
          </w:tcPr>
          <w:p w14:paraId="16C4F4D7" w14:textId="77777777" w:rsidR="00F55AE0" w:rsidRPr="00EE037A" w:rsidRDefault="00F55AE0" w:rsidP="002133CE">
            <w:pPr>
              <w:ind w:firstLine="0"/>
              <w:jc w:val="center"/>
              <w:rPr>
                <w:rFonts w:ascii="Times New Roman" w:hAnsi="Times New Roman" w:cs="Times New Roman"/>
                <w:b/>
                <w:bCs/>
              </w:rPr>
            </w:pPr>
            <w:r w:rsidRPr="00EE037A">
              <w:rPr>
                <w:rFonts w:ascii="Times New Roman" w:hAnsi="Times New Roman" w:cs="Times New Roman"/>
                <w:b/>
                <w:bCs/>
              </w:rPr>
              <w:t>0%</w:t>
            </w:r>
          </w:p>
        </w:tc>
        <w:tc>
          <w:tcPr>
            <w:tcW w:w="980" w:type="dxa"/>
            <w:tcBorders>
              <w:top w:val="single" w:sz="4" w:space="0" w:color="D0CECE" w:themeColor="background2" w:themeShade="E6"/>
              <w:left w:val="single" w:sz="4" w:space="0" w:color="D0CECE" w:themeColor="background2" w:themeShade="E6"/>
              <w:bottom w:val="single" w:sz="4" w:space="0" w:color="D0CECE" w:themeColor="background2" w:themeShade="E6"/>
              <w:right w:val="single" w:sz="4" w:space="0" w:color="D0CECE" w:themeColor="background2" w:themeShade="E6"/>
            </w:tcBorders>
            <w:noWrap/>
            <w:hideMark/>
          </w:tcPr>
          <w:p w14:paraId="1CF1A83C" w14:textId="77777777" w:rsidR="00F55AE0" w:rsidRPr="00EE037A" w:rsidRDefault="00F55AE0" w:rsidP="002133CE">
            <w:pPr>
              <w:ind w:firstLine="0"/>
              <w:jc w:val="center"/>
              <w:rPr>
                <w:rFonts w:ascii="Times New Roman" w:hAnsi="Times New Roman" w:cs="Times New Roman"/>
                <w:b/>
                <w:bCs/>
              </w:rPr>
            </w:pPr>
            <w:r w:rsidRPr="00EE037A">
              <w:rPr>
                <w:rFonts w:ascii="Times New Roman" w:hAnsi="Times New Roman" w:cs="Times New Roman"/>
                <w:b/>
                <w:bCs/>
              </w:rPr>
              <w:t>7%</w:t>
            </w:r>
          </w:p>
        </w:tc>
        <w:tc>
          <w:tcPr>
            <w:tcW w:w="981" w:type="dxa"/>
            <w:tcBorders>
              <w:top w:val="single" w:sz="4" w:space="0" w:color="D0CECE" w:themeColor="background2" w:themeShade="E6"/>
              <w:left w:val="single" w:sz="4" w:space="0" w:color="D0CECE" w:themeColor="background2" w:themeShade="E6"/>
              <w:bottom w:val="single" w:sz="4" w:space="0" w:color="D0CECE" w:themeColor="background2" w:themeShade="E6"/>
              <w:right w:val="single" w:sz="4" w:space="0" w:color="D0CECE" w:themeColor="background2" w:themeShade="E6"/>
            </w:tcBorders>
            <w:noWrap/>
            <w:hideMark/>
          </w:tcPr>
          <w:p w14:paraId="7DCFCE40" w14:textId="77777777" w:rsidR="00F55AE0" w:rsidRPr="00EE037A" w:rsidRDefault="00F55AE0" w:rsidP="002133CE">
            <w:pPr>
              <w:ind w:firstLine="0"/>
              <w:jc w:val="center"/>
              <w:rPr>
                <w:rFonts w:ascii="Times New Roman" w:hAnsi="Times New Roman" w:cs="Times New Roman"/>
                <w:b/>
                <w:bCs/>
              </w:rPr>
            </w:pPr>
            <w:r w:rsidRPr="00EE037A">
              <w:rPr>
                <w:rFonts w:ascii="Times New Roman" w:hAnsi="Times New Roman" w:cs="Times New Roman"/>
                <w:b/>
                <w:bCs/>
              </w:rPr>
              <w:t>6%</w:t>
            </w:r>
          </w:p>
        </w:tc>
        <w:tc>
          <w:tcPr>
            <w:tcW w:w="980" w:type="dxa"/>
            <w:tcBorders>
              <w:top w:val="single" w:sz="4" w:space="0" w:color="D0CECE" w:themeColor="background2" w:themeShade="E6"/>
              <w:left w:val="single" w:sz="4" w:space="0" w:color="D0CECE" w:themeColor="background2" w:themeShade="E6"/>
              <w:bottom w:val="single" w:sz="4" w:space="0" w:color="D0CECE" w:themeColor="background2" w:themeShade="E6"/>
              <w:right w:val="single" w:sz="4" w:space="0" w:color="D0CECE" w:themeColor="background2" w:themeShade="E6"/>
            </w:tcBorders>
            <w:noWrap/>
            <w:hideMark/>
          </w:tcPr>
          <w:p w14:paraId="28285FE4" w14:textId="77777777" w:rsidR="00F55AE0" w:rsidRPr="00EE037A" w:rsidRDefault="00F55AE0" w:rsidP="002133CE">
            <w:pPr>
              <w:ind w:firstLine="0"/>
              <w:jc w:val="center"/>
              <w:rPr>
                <w:rFonts w:ascii="Times New Roman" w:hAnsi="Times New Roman" w:cs="Times New Roman"/>
                <w:b/>
                <w:bCs/>
              </w:rPr>
            </w:pPr>
            <w:r w:rsidRPr="00EE037A">
              <w:rPr>
                <w:rFonts w:ascii="Times New Roman" w:hAnsi="Times New Roman" w:cs="Times New Roman"/>
                <w:b/>
                <w:bCs/>
              </w:rPr>
              <w:t>2%</w:t>
            </w:r>
          </w:p>
        </w:tc>
        <w:tc>
          <w:tcPr>
            <w:tcW w:w="981" w:type="dxa"/>
            <w:tcBorders>
              <w:top w:val="single" w:sz="4" w:space="0" w:color="D0CECE" w:themeColor="background2" w:themeShade="E6"/>
              <w:left w:val="single" w:sz="4" w:space="0" w:color="D0CECE" w:themeColor="background2" w:themeShade="E6"/>
              <w:bottom w:val="single" w:sz="4" w:space="0" w:color="D0CECE" w:themeColor="background2" w:themeShade="E6"/>
              <w:right w:val="single" w:sz="4" w:space="0" w:color="000000"/>
            </w:tcBorders>
            <w:noWrap/>
            <w:hideMark/>
          </w:tcPr>
          <w:p w14:paraId="2FF3845F" w14:textId="77777777" w:rsidR="00F55AE0" w:rsidRPr="00EE037A" w:rsidRDefault="00F55AE0" w:rsidP="002133CE">
            <w:pPr>
              <w:ind w:firstLine="0"/>
              <w:jc w:val="center"/>
              <w:rPr>
                <w:rFonts w:ascii="Times New Roman" w:hAnsi="Times New Roman" w:cs="Times New Roman"/>
                <w:b/>
                <w:bCs/>
              </w:rPr>
            </w:pPr>
            <w:r w:rsidRPr="00EE037A">
              <w:rPr>
                <w:rFonts w:ascii="Times New Roman" w:hAnsi="Times New Roman" w:cs="Times New Roman"/>
                <w:b/>
                <w:bCs/>
              </w:rPr>
              <w:t>4%</w:t>
            </w:r>
          </w:p>
        </w:tc>
      </w:tr>
      <w:tr w:rsidR="00F55AE0" w:rsidRPr="00EE037A" w14:paraId="5EFE5D48" w14:textId="77777777" w:rsidTr="00355A67">
        <w:trPr>
          <w:trHeight w:val="300"/>
        </w:trPr>
        <w:tc>
          <w:tcPr>
            <w:tcW w:w="1271" w:type="dxa"/>
            <w:vMerge w:val="restart"/>
            <w:tcBorders>
              <w:top w:val="single" w:sz="4" w:space="0" w:color="D0CECE" w:themeColor="background2" w:themeShade="E6"/>
              <w:left w:val="single" w:sz="4" w:space="0" w:color="000000"/>
              <w:bottom w:val="single" w:sz="4" w:space="0" w:color="D0CECE" w:themeColor="background2" w:themeShade="E6"/>
              <w:right w:val="single" w:sz="4" w:space="0" w:color="D0CECE" w:themeColor="background2" w:themeShade="E6"/>
            </w:tcBorders>
            <w:shd w:val="clear" w:color="auto" w:fill="E7E6E6" w:themeFill="background2"/>
            <w:noWrap/>
            <w:hideMark/>
          </w:tcPr>
          <w:p w14:paraId="62AE1DF2" w14:textId="484F44C0" w:rsidR="00F55AE0" w:rsidRPr="00EE037A" w:rsidRDefault="00F55AE0" w:rsidP="00F55AE0">
            <w:pPr>
              <w:ind w:firstLine="0"/>
              <w:rPr>
                <w:rFonts w:ascii="Times New Roman" w:hAnsi="Times New Roman" w:cs="Times New Roman"/>
                <w:b/>
                <w:bCs/>
              </w:rPr>
            </w:pPr>
            <w:r w:rsidRPr="00EE037A">
              <w:rPr>
                <w:rFonts w:ascii="Times New Roman" w:hAnsi="Times New Roman" w:cs="Times New Roman"/>
                <w:b/>
                <w:bCs/>
              </w:rPr>
              <w:t>Transports</w:t>
            </w:r>
          </w:p>
        </w:tc>
        <w:tc>
          <w:tcPr>
            <w:tcW w:w="980" w:type="dxa"/>
            <w:tcBorders>
              <w:top w:val="single" w:sz="4" w:space="0" w:color="D0CECE" w:themeColor="background2" w:themeShade="E6"/>
              <w:left w:val="single" w:sz="4" w:space="0" w:color="D0CECE" w:themeColor="background2" w:themeShade="E6"/>
              <w:bottom w:val="single" w:sz="4" w:space="0" w:color="D0CECE" w:themeColor="background2" w:themeShade="E6"/>
              <w:right w:val="single" w:sz="4" w:space="0" w:color="D0CECE" w:themeColor="background2" w:themeShade="E6"/>
            </w:tcBorders>
            <w:noWrap/>
          </w:tcPr>
          <w:p w14:paraId="4CBFB105" w14:textId="57CB73A9" w:rsidR="00F55AE0" w:rsidRPr="00EE037A" w:rsidRDefault="00F55AE0" w:rsidP="002133CE">
            <w:pPr>
              <w:ind w:firstLine="0"/>
              <w:jc w:val="center"/>
              <w:rPr>
                <w:rFonts w:ascii="Times New Roman" w:hAnsi="Times New Roman" w:cs="Times New Roman"/>
              </w:rPr>
            </w:pPr>
            <w:r w:rsidRPr="00EE037A">
              <w:rPr>
                <w:rFonts w:ascii="Times New Roman" w:hAnsi="Times New Roman" w:cs="Times New Roman"/>
              </w:rPr>
              <w:t>3.1E-11</w:t>
            </w:r>
          </w:p>
        </w:tc>
        <w:tc>
          <w:tcPr>
            <w:tcW w:w="980" w:type="dxa"/>
            <w:tcBorders>
              <w:top w:val="single" w:sz="4" w:space="0" w:color="D0CECE" w:themeColor="background2" w:themeShade="E6"/>
              <w:left w:val="single" w:sz="4" w:space="0" w:color="D0CECE" w:themeColor="background2" w:themeShade="E6"/>
              <w:bottom w:val="single" w:sz="4" w:space="0" w:color="D0CECE" w:themeColor="background2" w:themeShade="E6"/>
              <w:right w:val="single" w:sz="4" w:space="0" w:color="D0CECE" w:themeColor="background2" w:themeShade="E6"/>
            </w:tcBorders>
            <w:noWrap/>
            <w:hideMark/>
          </w:tcPr>
          <w:p w14:paraId="70F6DA11" w14:textId="77777777" w:rsidR="00F55AE0" w:rsidRPr="00EE037A" w:rsidRDefault="00F55AE0" w:rsidP="002133CE">
            <w:pPr>
              <w:ind w:firstLine="0"/>
              <w:jc w:val="center"/>
              <w:rPr>
                <w:rFonts w:ascii="Times New Roman" w:hAnsi="Times New Roman" w:cs="Times New Roman"/>
              </w:rPr>
            </w:pPr>
            <w:r w:rsidRPr="00EE037A">
              <w:rPr>
                <w:rFonts w:ascii="Times New Roman" w:hAnsi="Times New Roman" w:cs="Times New Roman"/>
              </w:rPr>
              <w:t>1.6E-01</w:t>
            </w:r>
          </w:p>
        </w:tc>
        <w:tc>
          <w:tcPr>
            <w:tcW w:w="981" w:type="dxa"/>
            <w:tcBorders>
              <w:top w:val="single" w:sz="4" w:space="0" w:color="D0CECE" w:themeColor="background2" w:themeShade="E6"/>
              <w:left w:val="single" w:sz="4" w:space="0" w:color="D0CECE" w:themeColor="background2" w:themeShade="E6"/>
              <w:bottom w:val="single" w:sz="4" w:space="0" w:color="D0CECE" w:themeColor="background2" w:themeShade="E6"/>
              <w:right w:val="single" w:sz="4" w:space="0" w:color="D0CECE" w:themeColor="background2" w:themeShade="E6"/>
            </w:tcBorders>
            <w:noWrap/>
            <w:hideMark/>
          </w:tcPr>
          <w:p w14:paraId="4918A26E" w14:textId="77777777" w:rsidR="00F55AE0" w:rsidRPr="00EE037A" w:rsidRDefault="00F55AE0" w:rsidP="002133CE">
            <w:pPr>
              <w:ind w:firstLine="0"/>
              <w:jc w:val="center"/>
              <w:rPr>
                <w:rFonts w:ascii="Times New Roman" w:hAnsi="Times New Roman" w:cs="Times New Roman"/>
              </w:rPr>
            </w:pPr>
            <w:r w:rsidRPr="00EE037A">
              <w:rPr>
                <w:rFonts w:ascii="Times New Roman" w:hAnsi="Times New Roman" w:cs="Times New Roman"/>
              </w:rPr>
              <w:t>1.2E-02</w:t>
            </w:r>
          </w:p>
        </w:tc>
        <w:tc>
          <w:tcPr>
            <w:tcW w:w="980" w:type="dxa"/>
            <w:tcBorders>
              <w:top w:val="single" w:sz="4" w:space="0" w:color="D0CECE" w:themeColor="background2" w:themeShade="E6"/>
              <w:left w:val="single" w:sz="4" w:space="0" w:color="D0CECE" w:themeColor="background2" w:themeShade="E6"/>
              <w:bottom w:val="single" w:sz="4" w:space="0" w:color="D0CECE" w:themeColor="background2" w:themeShade="E6"/>
              <w:right w:val="single" w:sz="4" w:space="0" w:color="D0CECE" w:themeColor="background2" w:themeShade="E6"/>
            </w:tcBorders>
            <w:noWrap/>
            <w:hideMark/>
          </w:tcPr>
          <w:p w14:paraId="511C314C" w14:textId="77777777" w:rsidR="00F55AE0" w:rsidRPr="00EE037A" w:rsidRDefault="00F55AE0" w:rsidP="002133CE">
            <w:pPr>
              <w:ind w:firstLine="0"/>
              <w:jc w:val="center"/>
              <w:rPr>
                <w:rFonts w:ascii="Times New Roman" w:hAnsi="Times New Roman" w:cs="Times New Roman"/>
              </w:rPr>
            </w:pPr>
            <w:r w:rsidRPr="00EE037A">
              <w:rPr>
                <w:rFonts w:ascii="Times New Roman" w:hAnsi="Times New Roman" w:cs="Times New Roman"/>
              </w:rPr>
              <w:t>1.1E-04</w:t>
            </w:r>
          </w:p>
        </w:tc>
        <w:tc>
          <w:tcPr>
            <w:tcW w:w="981" w:type="dxa"/>
            <w:tcBorders>
              <w:top w:val="single" w:sz="4" w:space="0" w:color="D0CECE" w:themeColor="background2" w:themeShade="E6"/>
              <w:left w:val="single" w:sz="4" w:space="0" w:color="D0CECE" w:themeColor="background2" w:themeShade="E6"/>
              <w:bottom w:val="single" w:sz="4" w:space="0" w:color="D0CECE" w:themeColor="background2" w:themeShade="E6"/>
              <w:right w:val="single" w:sz="4" w:space="0" w:color="D0CECE" w:themeColor="background2" w:themeShade="E6"/>
            </w:tcBorders>
            <w:noWrap/>
            <w:hideMark/>
          </w:tcPr>
          <w:p w14:paraId="419C1A8F" w14:textId="77777777" w:rsidR="00F55AE0" w:rsidRPr="00EE037A" w:rsidRDefault="00F55AE0" w:rsidP="002133CE">
            <w:pPr>
              <w:ind w:firstLine="0"/>
              <w:jc w:val="center"/>
              <w:rPr>
                <w:rFonts w:ascii="Times New Roman" w:hAnsi="Times New Roman" w:cs="Times New Roman"/>
              </w:rPr>
            </w:pPr>
            <w:r w:rsidRPr="00EE037A">
              <w:rPr>
                <w:rFonts w:ascii="Times New Roman" w:hAnsi="Times New Roman" w:cs="Times New Roman"/>
              </w:rPr>
              <w:t>0.0E+00</w:t>
            </w:r>
          </w:p>
        </w:tc>
        <w:tc>
          <w:tcPr>
            <w:tcW w:w="980" w:type="dxa"/>
            <w:tcBorders>
              <w:top w:val="single" w:sz="4" w:space="0" w:color="D0CECE" w:themeColor="background2" w:themeShade="E6"/>
              <w:left w:val="single" w:sz="4" w:space="0" w:color="D0CECE" w:themeColor="background2" w:themeShade="E6"/>
              <w:bottom w:val="single" w:sz="4" w:space="0" w:color="D0CECE" w:themeColor="background2" w:themeShade="E6"/>
              <w:right w:val="single" w:sz="4" w:space="0" w:color="D0CECE" w:themeColor="background2" w:themeShade="E6"/>
            </w:tcBorders>
            <w:noWrap/>
            <w:hideMark/>
          </w:tcPr>
          <w:p w14:paraId="1CB3B3A6" w14:textId="77777777" w:rsidR="00F55AE0" w:rsidRPr="00EE037A" w:rsidRDefault="00F55AE0" w:rsidP="002133CE">
            <w:pPr>
              <w:ind w:firstLine="0"/>
              <w:jc w:val="center"/>
              <w:rPr>
                <w:rFonts w:ascii="Times New Roman" w:hAnsi="Times New Roman" w:cs="Times New Roman"/>
              </w:rPr>
            </w:pPr>
            <w:r w:rsidRPr="00EE037A">
              <w:rPr>
                <w:rFonts w:ascii="Times New Roman" w:hAnsi="Times New Roman" w:cs="Times New Roman"/>
              </w:rPr>
              <w:t>0.0E+00</w:t>
            </w:r>
          </w:p>
        </w:tc>
        <w:tc>
          <w:tcPr>
            <w:tcW w:w="980" w:type="dxa"/>
            <w:tcBorders>
              <w:top w:val="single" w:sz="4" w:space="0" w:color="D0CECE" w:themeColor="background2" w:themeShade="E6"/>
              <w:left w:val="single" w:sz="4" w:space="0" w:color="D0CECE" w:themeColor="background2" w:themeShade="E6"/>
              <w:bottom w:val="single" w:sz="4" w:space="0" w:color="D0CECE" w:themeColor="background2" w:themeShade="E6"/>
              <w:right w:val="single" w:sz="4" w:space="0" w:color="D0CECE" w:themeColor="background2" w:themeShade="E6"/>
            </w:tcBorders>
            <w:noWrap/>
            <w:hideMark/>
          </w:tcPr>
          <w:p w14:paraId="34FF96A9" w14:textId="77777777" w:rsidR="00F55AE0" w:rsidRPr="00EE037A" w:rsidRDefault="00F55AE0" w:rsidP="002133CE">
            <w:pPr>
              <w:ind w:firstLine="0"/>
              <w:jc w:val="center"/>
              <w:rPr>
                <w:rFonts w:ascii="Times New Roman" w:hAnsi="Times New Roman" w:cs="Times New Roman"/>
              </w:rPr>
            </w:pPr>
            <w:r w:rsidRPr="00EE037A">
              <w:rPr>
                <w:rFonts w:ascii="Times New Roman" w:hAnsi="Times New Roman" w:cs="Times New Roman"/>
              </w:rPr>
              <w:t>0.0E+00</w:t>
            </w:r>
          </w:p>
        </w:tc>
        <w:tc>
          <w:tcPr>
            <w:tcW w:w="981" w:type="dxa"/>
            <w:tcBorders>
              <w:top w:val="single" w:sz="4" w:space="0" w:color="D0CECE" w:themeColor="background2" w:themeShade="E6"/>
              <w:left w:val="single" w:sz="4" w:space="0" w:color="D0CECE" w:themeColor="background2" w:themeShade="E6"/>
              <w:bottom w:val="single" w:sz="4" w:space="0" w:color="D0CECE" w:themeColor="background2" w:themeShade="E6"/>
              <w:right w:val="single" w:sz="4" w:space="0" w:color="D0CECE" w:themeColor="background2" w:themeShade="E6"/>
            </w:tcBorders>
            <w:noWrap/>
            <w:hideMark/>
          </w:tcPr>
          <w:p w14:paraId="4C43A371" w14:textId="77777777" w:rsidR="00F55AE0" w:rsidRPr="00EE037A" w:rsidRDefault="00F55AE0" w:rsidP="002133CE">
            <w:pPr>
              <w:ind w:firstLine="0"/>
              <w:jc w:val="center"/>
              <w:rPr>
                <w:rFonts w:ascii="Times New Roman" w:hAnsi="Times New Roman" w:cs="Times New Roman"/>
              </w:rPr>
            </w:pPr>
            <w:r w:rsidRPr="00EE037A">
              <w:rPr>
                <w:rFonts w:ascii="Times New Roman" w:hAnsi="Times New Roman" w:cs="Times New Roman"/>
              </w:rPr>
              <w:t>0.0E+00</w:t>
            </w:r>
          </w:p>
        </w:tc>
        <w:tc>
          <w:tcPr>
            <w:tcW w:w="980" w:type="dxa"/>
            <w:tcBorders>
              <w:top w:val="single" w:sz="4" w:space="0" w:color="D0CECE" w:themeColor="background2" w:themeShade="E6"/>
              <w:left w:val="single" w:sz="4" w:space="0" w:color="D0CECE" w:themeColor="background2" w:themeShade="E6"/>
              <w:bottom w:val="single" w:sz="4" w:space="0" w:color="D0CECE" w:themeColor="background2" w:themeShade="E6"/>
              <w:right w:val="single" w:sz="4" w:space="0" w:color="D0CECE" w:themeColor="background2" w:themeShade="E6"/>
            </w:tcBorders>
            <w:noWrap/>
            <w:hideMark/>
          </w:tcPr>
          <w:p w14:paraId="59E1FBEB" w14:textId="77777777" w:rsidR="00F55AE0" w:rsidRPr="00EE037A" w:rsidRDefault="00F55AE0" w:rsidP="002133CE">
            <w:pPr>
              <w:ind w:firstLine="0"/>
              <w:jc w:val="center"/>
              <w:rPr>
                <w:rFonts w:ascii="Times New Roman" w:hAnsi="Times New Roman" w:cs="Times New Roman"/>
              </w:rPr>
            </w:pPr>
            <w:r w:rsidRPr="00EE037A">
              <w:rPr>
                <w:rFonts w:ascii="Times New Roman" w:hAnsi="Times New Roman" w:cs="Times New Roman"/>
              </w:rPr>
              <w:t>0.0E+00</w:t>
            </w:r>
          </w:p>
        </w:tc>
        <w:tc>
          <w:tcPr>
            <w:tcW w:w="981" w:type="dxa"/>
            <w:tcBorders>
              <w:top w:val="single" w:sz="4" w:space="0" w:color="D0CECE" w:themeColor="background2" w:themeShade="E6"/>
              <w:left w:val="single" w:sz="4" w:space="0" w:color="D0CECE" w:themeColor="background2" w:themeShade="E6"/>
              <w:bottom w:val="single" w:sz="4" w:space="0" w:color="D0CECE" w:themeColor="background2" w:themeShade="E6"/>
              <w:right w:val="single" w:sz="4" w:space="0" w:color="D0CECE" w:themeColor="background2" w:themeShade="E6"/>
            </w:tcBorders>
            <w:noWrap/>
            <w:hideMark/>
          </w:tcPr>
          <w:p w14:paraId="4D8A465B" w14:textId="77777777" w:rsidR="00F55AE0" w:rsidRPr="00EE037A" w:rsidRDefault="00F55AE0" w:rsidP="002133CE">
            <w:pPr>
              <w:ind w:firstLine="0"/>
              <w:jc w:val="center"/>
              <w:rPr>
                <w:rFonts w:ascii="Times New Roman" w:hAnsi="Times New Roman" w:cs="Times New Roman"/>
              </w:rPr>
            </w:pPr>
            <w:r w:rsidRPr="00EE037A">
              <w:rPr>
                <w:rFonts w:ascii="Times New Roman" w:hAnsi="Times New Roman" w:cs="Times New Roman"/>
              </w:rPr>
              <w:t>3.0E-06</w:t>
            </w:r>
          </w:p>
        </w:tc>
        <w:tc>
          <w:tcPr>
            <w:tcW w:w="980" w:type="dxa"/>
            <w:tcBorders>
              <w:top w:val="single" w:sz="4" w:space="0" w:color="D0CECE" w:themeColor="background2" w:themeShade="E6"/>
              <w:left w:val="single" w:sz="4" w:space="0" w:color="D0CECE" w:themeColor="background2" w:themeShade="E6"/>
              <w:bottom w:val="single" w:sz="4" w:space="0" w:color="D0CECE" w:themeColor="background2" w:themeShade="E6"/>
              <w:right w:val="single" w:sz="4" w:space="0" w:color="D0CECE" w:themeColor="background2" w:themeShade="E6"/>
            </w:tcBorders>
            <w:noWrap/>
            <w:hideMark/>
          </w:tcPr>
          <w:p w14:paraId="4CB9DEAF" w14:textId="77777777" w:rsidR="00F55AE0" w:rsidRPr="00EE037A" w:rsidRDefault="00F55AE0" w:rsidP="002133CE">
            <w:pPr>
              <w:ind w:firstLine="0"/>
              <w:jc w:val="center"/>
              <w:rPr>
                <w:rFonts w:ascii="Times New Roman" w:hAnsi="Times New Roman" w:cs="Times New Roman"/>
              </w:rPr>
            </w:pPr>
            <w:r w:rsidRPr="00EE037A">
              <w:rPr>
                <w:rFonts w:ascii="Times New Roman" w:hAnsi="Times New Roman" w:cs="Times New Roman"/>
              </w:rPr>
              <w:t>1.2E-05</w:t>
            </w:r>
          </w:p>
        </w:tc>
        <w:tc>
          <w:tcPr>
            <w:tcW w:w="981" w:type="dxa"/>
            <w:tcBorders>
              <w:top w:val="single" w:sz="4" w:space="0" w:color="D0CECE" w:themeColor="background2" w:themeShade="E6"/>
              <w:left w:val="single" w:sz="4" w:space="0" w:color="D0CECE" w:themeColor="background2" w:themeShade="E6"/>
              <w:bottom w:val="single" w:sz="4" w:space="0" w:color="D0CECE" w:themeColor="background2" w:themeShade="E6"/>
              <w:right w:val="single" w:sz="4" w:space="0" w:color="000000"/>
            </w:tcBorders>
            <w:noWrap/>
            <w:hideMark/>
          </w:tcPr>
          <w:p w14:paraId="11A0C04F" w14:textId="77777777" w:rsidR="00F55AE0" w:rsidRPr="00EE037A" w:rsidRDefault="00F55AE0" w:rsidP="002133CE">
            <w:pPr>
              <w:ind w:firstLine="0"/>
              <w:jc w:val="center"/>
              <w:rPr>
                <w:rFonts w:ascii="Times New Roman" w:hAnsi="Times New Roman" w:cs="Times New Roman"/>
              </w:rPr>
            </w:pPr>
            <w:r w:rsidRPr="00EE037A">
              <w:rPr>
                <w:rFonts w:ascii="Times New Roman" w:hAnsi="Times New Roman" w:cs="Times New Roman"/>
              </w:rPr>
              <w:t>6.2E-05</w:t>
            </w:r>
          </w:p>
        </w:tc>
      </w:tr>
      <w:tr w:rsidR="00F55AE0" w:rsidRPr="00EE037A" w14:paraId="037C99F1" w14:textId="77777777" w:rsidTr="00355A67">
        <w:trPr>
          <w:trHeight w:val="300"/>
        </w:trPr>
        <w:tc>
          <w:tcPr>
            <w:tcW w:w="1271" w:type="dxa"/>
            <w:vMerge/>
            <w:tcBorders>
              <w:top w:val="single" w:sz="4" w:space="0" w:color="D0CECE" w:themeColor="background2" w:themeShade="E6"/>
              <w:left w:val="single" w:sz="4" w:space="0" w:color="000000"/>
              <w:bottom w:val="single" w:sz="4" w:space="0" w:color="000000"/>
              <w:right w:val="single" w:sz="4" w:space="0" w:color="D0CECE" w:themeColor="background2" w:themeShade="E6"/>
            </w:tcBorders>
            <w:shd w:val="clear" w:color="auto" w:fill="E7E6E6" w:themeFill="background2"/>
            <w:hideMark/>
          </w:tcPr>
          <w:p w14:paraId="5F4D710A" w14:textId="77777777" w:rsidR="00F55AE0" w:rsidRPr="00EE037A" w:rsidRDefault="00F55AE0" w:rsidP="00F55AE0">
            <w:pPr>
              <w:ind w:firstLine="0"/>
              <w:rPr>
                <w:rFonts w:ascii="Times New Roman" w:hAnsi="Times New Roman" w:cs="Times New Roman"/>
                <w:b/>
                <w:bCs/>
              </w:rPr>
            </w:pPr>
          </w:p>
        </w:tc>
        <w:tc>
          <w:tcPr>
            <w:tcW w:w="980" w:type="dxa"/>
            <w:tcBorders>
              <w:top w:val="single" w:sz="4" w:space="0" w:color="D0CECE" w:themeColor="background2" w:themeShade="E6"/>
              <w:left w:val="single" w:sz="4" w:space="0" w:color="D0CECE" w:themeColor="background2" w:themeShade="E6"/>
              <w:bottom w:val="single" w:sz="4" w:space="0" w:color="000000"/>
              <w:right w:val="single" w:sz="4" w:space="0" w:color="D0CECE" w:themeColor="background2" w:themeShade="E6"/>
            </w:tcBorders>
            <w:noWrap/>
            <w:hideMark/>
          </w:tcPr>
          <w:p w14:paraId="38F67D53" w14:textId="0AE886FC" w:rsidR="00F55AE0" w:rsidRPr="00EE037A" w:rsidRDefault="00F55AE0" w:rsidP="002133CE">
            <w:pPr>
              <w:ind w:firstLine="0"/>
              <w:jc w:val="center"/>
              <w:rPr>
                <w:rFonts w:ascii="Times New Roman" w:hAnsi="Times New Roman" w:cs="Times New Roman"/>
                <w:b/>
                <w:bCs/>
              </w:rPr>
            </w:pPr>
            <w:r w:rsidRPr="00EE037A">
              <w:rPr>
                <w:rFonts w:ascii="Times New Roman" w:hAnsi="Times New Roman" w:cs="Times New Roman"/>
                <w:b/>
                <w:bCs/>
              </w:rPr>
              <w:t>0%</w:t>
            </w:r>
          </w:p>
        </w:tc>
        <w:tc>
          <w:tcPr>
            <w:tcW w:w="980" w:type="dxa"/>
            <w:tcBorders>
              <w:top w:val="single" w:sz="4" w:space="0" w:color="D0CECE" w:themeColor="background2" w:themeShade="E6"/>
              <w:left w:val="single" w:sz="4" w:space="0" w:color="D0CECE" w:themeColor="background2" w:themeShade="E6"/>
              <w:bottom w:val="single" w:sz="4" w:space="0" w:color="000000"/>
              <w:right w:val="single" w:sz="4" w:space="0" w:color="D0CECE" w:themeColor="background2" w:themeShade="E6"/>
            </w:tcBorders>
            <w:noWrap/>
            <w:hideMark/>
          </w:tcPr>
          <w:p w14:paraId="6332BA2F" w14:textId="77777777" w:rsidR="00F55AE0" w:rsidRPr="00EE037A" w:rsidRDefault="00F55AE0" w:rsidP="002133CE">
            <w:pPr>
              <w:ind w:firstLine="0"/>
              <w:jc w:val="center"/>
              <w:rPr>
                <w:rFonts w:ascii="Times New Roman" w:hAnsi="Times New Roman" w:cs="Times New Roman"/>
                <w:b/>
                <w:bCs/>
              </w:rPr>
            </w:pPr>
            <w:r w:rsidRPr="00EE037A">
              <w:rPr>
                <w:rFonts w:ascii="Times New Roman" w:hAnsi="Times New Roman" w:cs="Times New Roman"/>
                <w:b/>
                <w:bCs/>
              </w:rPr>
              <w:t>1%</w:t>
            </w:r>
          </w:p>
        </w:tc>
        <w:tc>
          <w:tcPr>
            <w:tcW w:w="981" w:type="dxa"/>
            <w:tcBorders>
              <w:top w:val="single" w:sz="4" w:space="0" w:color="D0CECE" w:themeColor="background2" w:themeShade="E6"/>
              <w:left w:val="single" w:sz="4" w:space="0" w:color="D0CECE" w:themeColor="background2" w:themeShade="E6"/>
              <w:bottom w:val="single" w:sz="4" w:space="0" w:color="000000"/>
              <w:right w:val="single" w:sz="4" w:space="0" w:color="D0CECE" w:themeColor="background2" w:themeShade="E6"/>
            </w:tcBorders>
            <w:noWrap/>
            <w:hideMark/>
          </w:tcPr>
          <w:p w14:paraId="2C1D7F88" w14:textId="77777777" w:rsidR="00F55AE0" w:rsidRPr="00EE037A" w:rsidRDefault="00F55AE0" w:rsidP="002133CE">
            <w:pPr>
              <w:ind w:firstLine="0"/>
              <w:jc w:val="center"/>
              <w:rPr>
                <w:rFonts w:ascii="Times New Roman" w:hAnsi="Times New Roman" w:cs="Times New Roman"/>
                <w:b/>
                <w:bCs/>
              </w:rPr>
            </w:pPr>
            <w:r w:rsidRPr="00EE037A">
              <w:rPr>
                <w:rFonts w:ascii="Times New Roman" w:hAnsi="Times New Roman" w:cs="Times New Roman"/>
                <w:b/>
                <w:bCs/>
              </w:rPr>
              <w:t>1%</w:t>
            </w:r>
          </w:p>
        </w:tc>
        <w:tc>
          <w:tcPr>
            <w:tcW w:w="980" w:type="dxa"/>
            <w:tcBorders>
              <w:top w:val="single" w:sz="4" w:space="0" w:color="D0CECE" w:themeColor="background2" w:themeShade="E6"/>
              <w:left w:val="single" w:sz="4" w:space="0" w:color="D0CECE" w:themeColor="background2" w:themeShade="E6"/>
              <w:bottom w:val="single" w:sz="4" w:space="0" w:color="000000"/>
              <w:right w:val="single" w:sz="4" w:space="0" w:color="D0CECE" w:themeColor="background2" w:themeShade="E6"/>
            </w:tcBorders>
            <w:noWrap/>
            <w:hideMark/>
          </w:tcPr>
          <w:p w14:paraId="02B251D0" w14:textId="77777777" w:rsidR="00F55AE0" w:rsidRPr="00EE037A" w:rsidRDefault="00F55AE0" w:rsidP="002133CE">
            <w:pPr>
              <w:ind w:firstLine="0"/>
              <w:jc w:val="center"/>
              <w:rPr>
                <w:rFonts w:ascii="Times New Roman" w:hAnsi="Times New Roman" w:cs="Times New Roman"/>
                <w:b/>
                <w:bCs/>
              </w:rPr>
            </w:pPr>
            <w:r w:rsidRPr="00EE037A">
              <w:rPr>
                <w:rFonts w:ascii="Times New Roman" w:hAnsi="Times New Roman" w:cs="Times New Roman"/>
                <w:b/>
                <w:bCs/>
              </w:rPr>
              <w:t>0%</w:t>
            </w:r>
          </w:p>
        </w:tc>
        <w:tc>
          <w:tcPr>
            <w:tcW w:w="981" w:type="dxa"/>
            <w:tcBorders>
              <w:top w:val="single" w:sz="4" w:space="0" w:color="D0CECE" w:themeColor="background2" w:themeShade="E6"/>
              <w:left w:val="single" w:sz="4" w:space="0" w:color="D0CECE" w:themeColor="background2" w:themeShade="E6"/>
              <w:bottom w:val="single" w:sz="4" w:space="0" w:color="000000"/>
              <w:right w:val="single" w:sz="4" w:space="0" w:color="D0CECE" w:themeColor="background2" w:themeShade="E6"/>
            </w:tcBorders>
            <w:noWrap/>
            <w:hideMark/>
          </w:tcPr>
          <w:p w14:paraId="0DF93E08" w14:textId="77777777" w:rsidR="00F55AE0" w:rsidRPr="00EE037A" w:rsidRDefault="00F55AE0" w:rsidP="002133CE">
            <w:pPr>
              <w:ind w:firstLine="0"/>
              <w:jc w:val="center"/>
              <w:rPr>
                <w:rFonts w:ascii="Times New Roman" w:hAnsi="Times New Roman" w:cs="Times New Roman"/>
                <w:b/>
                <w:bCs/>
              </w:rPr>
            </w:pPr>
            <w:r w:rsidRPr="00EE037A">
              <w:rPr>
                <w:rFonts w:ascii="Times New Roman" w:hAnsi="Times New Roman" w:cs="Times New Roman"/>
                <w:b/>
                <w:bCs/>
              </w:rPr>
              <w:t>0%</w:t>
            </w:r>
          </w:p>
        </w:tc>
        <w:tc>
          <w:tcPr>
            <w:tcW w:w="980" w:type="dxa"/>
            <w:tcBorders>
              <w:top w:val="single" w:sz="4" w:space="0" w:color="D0CECE" w:themeColor="background2" w:themeShade="E6"/>
              <w:left w:val="single" w:sz="4" w:space="0" w:color="D0CECE" w:themeColor="background2" w:themeShade="E6"/>
              <w:bottom w:val="single" w:sz="4" w:space="0" w:color="000000"/>
              <w:right w:val="single" w:sz="4" w:space="0" w:color="D0CECE" w:themeColor="background2" w:themeShade="E6"/>
            </w:tcBorders>
            <w:noWrap/>
            <w:hideMark/>
          </w:tcPr>
          <w:p w14:paraId="2DCD657E" w14:textId="77777777" w:rsidR="00F55AE0" w:rsidRPr="00EE037A" w:rsidRDefault="00F55AE0" w:rsidP="002133CE">
            <w:pPr>
              <w:ind w:firstLine="0"/>
              <w:jc w:val="center"/>
              <w:rPr>
                <w:rFonts w:ascii="Times New Roman" w:hAnsi="Times New Roman" w:cs="Times New Roman"/>
                <w:b/>
                <w:bCs/>
              </w:rPr>
            </w:pPr>
            <w:r w:rsidRPr="00EE037A">
              <w:rPr>
                <w:rFonts w:ascii="Times New Roman" w:hAnsi="Times New Roman" w:cs="Times New Roman"/>
                <w:b/>
                <w:bCs/>
              </w:rPr>
              <w:t>0%</w:t>
            </w:r>
          </w:p>
        </w:tc>
        <w:tc>
          <w:tcPr>
            <w:tcW w:w="980" w:type="dxa"/>
            <w:tcBorders>
              <w:top w:val="single" w:sz="4" w:space="0" w:color="D0CECE" w:themeColor="background2" w:themeShade="E6"/>
              <w:left w:val="single" w:sz="4" w:space="0" w:color="D0CECE" w:themeColor="background2" w:themeShade="E6"/>
              <w:bottom w:val="single" w:sz="4" w:space="0" w:color="000000"/>
              <w:right w:val="single" w:sz="4" w:space="0" w:color="D0CECE" w:themeColor="background2" w:themeShade="E6"/>
            </w:tcBorders>
            <w:noWrap/>
            <w:hideMark/>
          </w:tcPr>
          <w:p w14:paraId="3BBB602D" w14:textId="77777777" w:rsidR="00F55AE0" w:rsidRPr="00EE037A" w:rsidRDefault="00F55AE0" w:rsidP="002133CE">
            <w:pPr>
              <w:ind w:firstLine="0"/>
              <w:jc w:val="center"/>
              <w:rPr>
                <w:rFonts w:ascii="Times New Roman" w:hAnsi="Times New Roman" w:cs="Times New Roman"/>
                <w:b/>
                <w:bCs/>
              </w:rPr>
            </w:pPr>
            <w:r w:rsidRPr="00EE037A">
              <w:rPr>
                <w:rFonts w:ascii="Times New Roman" w:hAnsi="Times New Roman" w:cs="Times New Roman"/>
                <w:b/>
                <w:bCs/>
              </w:rPr>
              <w:t>0%</w:t>
            </w:r>
          </w:p>
        </w:tc>
        <w:tc>
          <w:tcPr>
            <w:tcW w:w="981" w:type="dxa"/>
            <w:tcBorders>
              <w:top w:val="single" w:sz="4" w:space="0" w:color="D0CECE" w:themeColor="background2" w:themeShade="E6"/>
              <w:left w:val="single" w:sz="4" w:space="0" w:color="D0CECE" w:themeColor="background2" w:themeShade="E6"/>
              <w:bottom w:val="single" w:sz="4" w:space="0" w:color="000000"/>
              <w:right w:val="single" w:sz="4" w:space="0" w:color="D0CECE" w:themeColor="background2" w:themeShade="E6"/>
            </w:tcBorders>
            <w:noWrap/>
            <w:hideMark/>
          </w:tcPr>
          <w:p w14:paraId="1E656A2D" w14:textId="77777777" w:rsidR="00F55AE0" w:rsidRPr="00EE037A" w:rsidRDefault="00F55AE0" w:rsidP="002133CE">
            <w:pPr>
              <w:ind w:firstLine="0"/>
              <w:jc w:val="center"/>
              <w:rPr>
                <w:rFonts w:ascii="Times New Roman" w:hAnsi="Times New Roman" w:cs="Times New Roman"/>
                <w:b/>
                <w:bCs/>
              </w:rPr>
            </w:pPr>
            <w:r w:rsidRPr="00EE037A">
              <w:rPr>
                <w:rFonts w:ascii="Times New Roman" w:hAnsi="Times New Roman" w:cs="Times New Roman"/>
                <w:b/>
                <w:bCs/>
              </w:rPr>
              <w:t>0%</w:t>
            </w:r>
          </w:p>
        </w:tc>
        <w:tc>
          <w:tcPr>
            <w:tcW w:w="980" w:type="dxa"/>
            <w:tcBorders>
              <w:top w:val="single" w:sz="4" w:space="0" w:color="D0CECE" w:themeColor="background2" w:themeShade="E6"/>
              <w:left w:val="single" w:sz="4" w:space="0" w:color="D0CECE" w:themeColor="background2" w:themeShade="E6"/>
              <w:bottom w:val="single" w:sz="4" w:space="0" w:color="000000"/>
              <w:right w:val="single" w:sz="4" w:space="0" w:color="D0CECE" w:themeColor="background2" w:themeShade="E6"/>
            </w:tcBorders>
            <w:noWrap/>
            <w:hideMark/>
          </w:tcPr>
          <w:p w14:paraId="33A7134B" w14:textId="77777777" w:rsidR="00F55AE0" w:rsidRPr="00EE037A" w:rsidRDefault="00F55AE0" w:rsidP="002133CE">
            <w:pPr>
              <w:ind w:firstLine="0"/>
              <w:jc w:val="center"/>
              <w:rPr>
                <w:rFonts w:ascii="Times New Roman" w:hAnsi="Times New Roman" w:cs="Times New Roman"/>
                <w:b/>
                <w:bCs/>
              </w:rPr>
            </w:pPr>
            <w:r w:rsidRPr="00EE037A">
              <w:rPr>
                <w:rFonts w:ascii="Times New Roman" w:hAnsi="Times New Roman" w:cs="Times New Roman"/>
                <w:b/>
                <w:bCs/>
              </w:rPr>
              <w:t>0%</w:t>
            </w:r>
          </w:p>
        </w:tc>
        <w:tc>
          <w:tcPr>
            <w:tcW w:w="981" w:type="dxa"/>
            <w:tcBorders>
              <w:top w:val="single" w:sz="4" w:space="0" w:color="D0CECE" w:themeColor="background2" w:themeShade="E6"/>
              <w:left w:val="single" w:sz="4" w:space="0" w:color="D0CECE" w:themeColor="background2" w:themeShade="E6"/>
              <w:bottom w:val="single" w:sz="4" w:space="0" w:color="000000"/>
              <w:right w:val="single" w:sz="4" w:space="0" w:color="D0CECE" w:themeColor="background2" w:themeShade="E6"/>
            </w:tcBorders>
            <w:noWrap/>
            <w:hideMark/>
          </w:tcPr>
          <w:p w14:paraId="2B9C0102" w14:textId="77777777" w:rsidR="00F55AE0" w:rsidRPr="00EE037A" w:rsidRDefault="00F55AE0" w:rsidP="002133CE">
            <w:pPr>
              <w:ind w:firstLine="0"/>
              <w:jc w:val="center"/>
              <w:rPr>
                <w:rFonts w:ascii="Times New Roman" w:hAnsi="Times New Roman" w:cs="Times New Roman"/>
                <w:b/>
                <w:bCs/>
              </w:rPr>
            </w:pPr>
            <w:r w:rsidRPr="00EE037A">
              <w:rPr>
                <w:rFonts w:ascii="Times New Roman" w:hAnsi="Times New Roman" w:cs="Times New Roman"/>
                <w:b/>
                <w:bCs/>
              </w:rPr>
              <w:t>1%</w:t>
            </w:r>
          </w:p>
        </w:tc>
        <w:tc>
          <w:tcPr>
            <w:tcW w:w="980" w:type="dxa"/>
            <w:tcBorders>
              <w:top w:val="single" w:sz="4" w:space="0" w:color="D0CECE" w:themeColor="background2" w:themeShade="E6"/>
              <w:left w:val="single" w:sz="4" w:space="0" w:color="D0CECE" w:themeColor="background2" w:themeShade="E6"/>
              <w:bottom w:val="single" w:sz="4" w:space="0" w:color="000000"/>
              <w:right w:val="single" w:sz="4" w:space="0" w:color="D0CECE" w:themeColor="background2" w:themeShade="E6"/>
            </w:tcBorders>
            <w:noWrap/>
            <w:hideMark/>
          </w:tcPr>
          <w:p w14:paraId="1ADF7E9F" w14:textId="77777777" w:rsidR="00F55AE0" w:rsidRPr="00EE037A" w:rsidRDefault="00F55AE0" w:rsidP="002133CE">
            <w:pPr>
              <w:ind w:firstLine="0"/>
              <w:jc w:val="center"/>
              <w:rPr>
                <w:rFonts w:ascii="Times New Roman" w:hAnsi="Times New Roman" w:cs="Times New Roman"/>
                <w:b/>
                <w:bCs/>
              </w:rPr>
            </w:pPr>
            <w:r w:rsidRPr="00EE037A">
              <w:rPr>
                <w:rFonts w:ascii="Times New Roman" w:hAnsi="Times New Roman" w:cs="Times New Roman"/>
                <w:b/>
                <w:bCs/>
              </w:rPr>
              <w:t>1%</w:t>
            </w:r>
          </w:p>
        </w:tc>
        <w:tc>
          <w:tcPr>
            <w:tcW w:w="981" w:type="dxa"/>
            <w:tcBorders>
              <w:top w:val="single" w:sz="4" w:space="0" w:color="D0CECE" w:themeColor="background2" w:themeShade="E6"/>
              <w:left w:val="single" w:sz="4" w:space="0" w:color="D0CECE" w:themeColor="background2" w:themeShade="E6"/>
              <w:bottom w:val="single" w:sz="4" w:space="0" w:color="000000"/>
              <w:right w:val="single" w:sz="4" w:space="0" w:color="000000"/>
            </w:tcBorders>
            <w:noWrap/>
            <w:hideMark/>
          </w:tcPr>
          <w:p w14:paraId="0B096BE3" w14:textId="77777777" w:rsidR="00F55AE0" w:rsidRPr="00EE037A" w:rsidRDefault="00F55AE0" w:rsidP="002133CE">
            <w:pPr>
              <w:ind w:firstLine="0"/>
              <w:jc w:val="center"/>
              <w:rPr>
                <w:rFonts w:ascii="Times New Roman" w:hAnsi="Times New Roman" w:cs="Times New Roman"/>
                <w:b/>
                <w:bCs/>
              </w:rPr>
            </w:pPr>
            <w:r w:rsidRPr="00EE037A">
              <w:rPr>
                <w:rFonts w:ascii="Times New Roman" w:hAnsi="Times New Roman" w:cs="Times New Roman"/>
                <w:b/>
                <w:bCs/>
              </w:rPr>
              <w:t>1%</w:t>
            </w:r>
          </w:p>
        </w:tc>
      </w:tr>
      <w:tr w:rsidR="00F55AE0" w:rsidRPr="00EE037A" w14:paraId="212137F1" w14:textId="77777777" w:rsidTr="00355A67">
        <w:trPr>
          <w:trHeight w:val="300"/>
        </w:trPr>
        <w:tc>
          <w:tcPr>
            <w:tcW w:w="1271" w:type="dxa"/>
            <w:vMerge w:val="restart"/>
            <w:tcBorders>
              <w:top w:val="single" w:sz="4" w:space="0" w:color="000000"/>
              <w:left w:val="single" w:sz="4" w:space="0" w:color="000000"/>
              <w:bottom w:val="single" w:sz="4" w:space="0" w:color="D0CECE" w:themeColor="background2" w:themeShade="E6"/>
              <w:right w:val="single" w:sz="4" w:space="0" w:color="D0CECE" w:themeColor="background2" w:themeShade="E6"/>
            </w:tcBorders>
            <w:shd w:val="clear" w:color="auto" w:fill="E7E6E6" w:themeFill="background2"/>
            <w:hideMark/>
          </w:tcPr>
          <w:p w14:paraId="5E2A680C" w14:textId="77777777" w:rsidR="00F55AE0" w:rsidRPr="00EE037A" w:rsidRDefault="00F55AE0" w:rsidP="00F55AE0">
            <w:pPr>
              <w:ind w:firstLine="0"/>
              <w:rPr>
                <w:rFonts w:ascii="Times New Roman" w:hAnsi="Times New Roman" w:cs="Times New Roman"/>
                <w:b/>
                <w:bCs/>
              </w:rPr>
            </w:pPr>
            <w:r w:rsidRPr="00EE037A">
              <w:rPr>
                <w:rFonts w:ascii="Times New Roman" w:hAnsi="Times New Roman" w:cs="Times New Roman"/>
                <w:b/>
                <w:bCs/>
              </w:rPr>
              <w:t>Energy losses</w:t>
            </w:r>
          </w:p>
        </w:tc>
        <w:tc>
          <w:tcPr>
            <w:tcW w:w="980" w:type="dxa"/>
            <w:tcBorders>
              <w:top w:val="single" w:sz="4" w:space="0" w:color="000000"/>
              <w:left w:val="single" w:sz="4" w:space="0" w:color="D0CECE" w:themeColor="background2" w:themeShade="E6"/>
              <w:bottom w:val="single" w:sz="4" w:space="0" w:color="D0CECE" w:themeColor="background2" w:themeShade="E6"/>
              <w:right w:val="single" w:sz="4" w:space="0" w:color="D0CECE" w:themeColor="background2" w:themeShade="E6"/>
            </w:tcBorders>
            <w:noWrap/>
            <w:hideMark/>
          </w:tcPr>
          <w:p w14:paraId="1BE688BA" w14:textId="13464B1A" w:rsidR="00F55AE0" w:rsidRPr="00EE037A" w:rsidRDefault="00F55AE0" w:rsidP="002133CE">
            <w:pPr>
              <w:ind w:firstLine="0"/>
              <w:jc w:val="center"/>
              <w:rPr>
                <w:rFonts w:ascii="Times New Roman" w:hAnsi="Times New Roman" w:cs="Times New Roman"/>
              </w:rPr>
            </w:pPr>
            <w:r w:rsidRPr="00EE037A">
              <w:rPr>
                <w:rFonts w:ascii="Times New Roman" w:hAnsi="Times New Roman" w:cs="Times New Roman"/>
              </w:rPr>
              <w:t>6.3E-06</w:t>
            </w:r>
          </w:p>
        </w:tc>
        <w:tc>
          <w:tcPr>
            <w:tcW w:w="980" w:type="dxa"/>
            <w:tcBorders>
              <w:top w:val="single" w:sz="4" w:space="0" w:color="000000"/>
              <w:left w:val="single" w:sz="4" w:space="0" w:color="D0CECE" w:themeColor="background2" w:themeShade="E6"/>
              <w:bottom w:val="single" w:sz="4" w:space="0" w:color="D0CECE" w:themeColor="background2" w:themeShade="E6"/>
              <w:right w:val="single" w:sz="4" w:space="0" w:color="D0CECE" w:themeColor="background2" w:themeShade="E6"/>
            </w:tcBorders>
            <w:noWrap/>
            <w:hideMark/>
          </w:tcPr>
          <w:p w14:paraId="7617FE6A" w14:textId="77777777" w:rsidR="00F55AE0" w:rsidRPr="00EE037A" w:rsidRDefault="00F55AE0" w:rsidP="002133CE">
            <w:pPr>
              <w:ind w:firstLine="0"/>
              <w:jc w:val="center"/>
              <w:rPr>
                <w:rFonts w:ascii="Times New Roman" w:hAnsi="Times New Roman" w:cs="Times New Roman"/>
              </w:rPr>
            </w:pPr>
            <w:r w:rsidRPr="00EE037A">
              <w:rPr>
                <w:rFonts w:ascii="Times New Roman" w:hAnsi="Times New Roman" w:cs="Times New Roman"/>
              </w:rPr>
              <w:t>3.0E+00</w:t>
            </w:r>
          </w:p>
        </w:tc>
        <w:tc>
          <w:tcPr>
            <w:tcW w:w="981" w:type="dxa"/>
            <w:tcBorders>
              <w:top w:val="single" w:sz="4" w:space="0" w:color="000000"/>
              <w:left w:val="single" w:sz="4" w:space="0" w:color="D0CECE" w:themeColor="background2" w:themeShade="E6"/>
              <w:bottom w:val="single" w:sz="4" w:space="0" w:color="D0CECE" w:themeColor="background2" w:themeShade="E6"/>
              <w:right w:val="single" w:sz="4" w:space="0" w:color="D0CECE" w:themeColor="background2" w:themeShade="E6"/>
            </w:tcBorders>
            <w:noWrap/>
            <w:hideMark/>
          </w:tcPr>
          <w:p w14:paraId="11882737" w14:textId="77777777" w:rsidR="00F55AE0" w:rsidRPr="00EE037A" w:rsidRDefault="00F55AE0" w:rsidP="002133CE">
            <w:pPr>
              <w:ind w:firstLine="0"/>
              <w:jc w:val="center"/>
              <w:rPr>
                <w:rFonts w:ascii="Times New Roman" w:hAnsi="Times New Roman" w:cs="Times New Roman"/>
              </w:rPr>
            </w:pPr>
            <w:r w:rsidRPr="00EE037A">
              <w:rPr>
                <w:rFonts w:ascii="Times New Roman" w:hAnsi="Times New Roman" w:cs="Times New Roman"/>
              </w:rPr>
              <w:t>2.4E-01</w:t>
            </w:r>
          </w:p>
        </w:tc>
        <w:tc>
          <w:tcPr>
            <w:tcW w:w="980" w:type="dxa"/>
            <w:tcBorders>
              <w:top w:val="single" w:sz="4" w:space="0" w:color="000000"/>
              <w:left w:val="single" w:sz="4" w:space="0" w:color="D0CECE" w:themeColor="background2" w:themeShade="E6"/>
              <w:bottom w:val="single" w:sz="4" w:space="0" w:color="D0CECE" w:themeColor="background2" w:themeShade="E6"/>
              <w:right w:val="single" w:sz="4" w:space="0" w:color="D0CECE" w:themeColor="background2" w:themeShade="E6"/>
            </w:tcBorders>
            <w:noWrap/>
            <w:hideMark/>
          </w:tcPr>
          <w:p w14:paraId="2F552274" w14:textId="77777777" w:rsidR="00F55AE0" w:rsidRPr="00EE037A" w:rsidRDefault="00F55AE0" w:rsidP="002133CE">
            <w:pPr>
              <w:ind w:firstLine="0"/>
              <w:jc w:val="center"/>
              <w:rPr>
                <w:rFonts w:ascii="Times New Roman" w:hAnsi="Times New Roman" w:cs="Times New Roman"/>
              </w:rPr>
            </w:pPr>
            <w:r w:rsidRPr="00EE037A">
              <w:rPr>
                <w:rFonts w:ascii="Times New Roman" w:hAnsi="Times New Roman" w:cs="Times New Roman"/>
              </w:rPr>
              <w:t>1.5E-03</w:t>
            </w:r>
          </w:p>
        </w:tc>
        <w:tc>
          <w:tcPr>
            <w:tcW w:w="981" w:type="dxa"/>
            <w:tcBorders>
              <w:top w:val="single" w:sz="4" w:space="0" w:color="000000"/>
              <w:left w:val="single" w:sz="4" w:space="0" w:color="D0CECE" w:themeColor="background2" w:themeShade="E6"/>
              <w:bottom w:val="single" w:sz="4" w:space="0" w:color="D0CECE" w:themeColor="background2" w:themeShade="E6"/>
              <w:right w:val="single" w:sz="4" w:space="0" w:color="D0CECE" w:themeColor="background2" w:themeShade="E6"/>
            </w:tcBorders>
            <w:noWrap/>
            <w:hideMark/>
          </w:tcPr>
          <w:p w14:paraId="70177BD4" w14:textId="77777777" w:rsidR="00F55AE0" w:rsidRPr="00EE037A" w:rsidRDefault="00F55AE0" w:rsidP="002133CE">
            <w:pPr>
              <w:ind w:firstLine="0"/>
              <w:jc w:val="center"/>
              <w:rPr>
                <w:rFonts w:ascii="Times New Roman" w:hAnsi="Times New Roman" w:cs="Times New Roman"/>
              </w:rPr>
            </w:pPr>
            <w:r w:rsidRPr="00EE037A">
              <w:rPr>
                <w:rFonts w:ascii="Times New Roman" w:hAnsi="Times New Roman" w:cs="Times New Roman"/>
              </w:rPr>
              <w:t>5.3E-05</w:t>
            </w:r>
          </w:p>
        </w:tc>
        <w:tc>
          <w:tcPr>
            <w:tcW w:w="980" w:type="dxa"/>
            <w:tcBorders>
              <w:top w:val="single" w:sz="4" w:space="0" w:color="000000"/>
              <w:left w:val="single" w:sz="4" w:space="0" w:color="D0CECE" w:themeColor="background2" w:themeShade="E6"/>
              <w:bottom w:val="single" w:sz="4" w:space="0" w:color="D0CECE" w:themeColor="background2" w:themeShade="E6"/>
              <w:right w:val="single" w:sz="4" w:space="0" w:color="D0CECE" w:themeColor="background2" w:themeShade="E6"/>
            </w:tcBorders>
            <w:noWrap/>
            <w:hideMark/>
          </w:tcPr>
          <w:p w14:paraId="4FF65CFD" w14:textId="77777777" w:rsidR="00F55AE0" w:rsidRPr="00EE037A" w:rsidRDefault="00F55AE0" w:rsidP="002133CE">
            <w:pPr>
              <w:ind w:firstLine="0"/>
              <w:jc w:val="center"/>
              <w:rPr>
                <w:rFonts w:ascii="Times New Roman" w:hAnsi="Times New Roman" w:cs="Times New Roman"/>
              </w:rPr>
            </w:pPr>
            <w:r w:rsidRPr="00EE037A">
              <w:rPr>
                <w:rFonts w:ascii="Times New Roman" w:hAnsi="Times New Roman" w:cs="Times New Roman"/>
              </w:rPr>
              <w:t>2.7E-02</w:t>
            </w:r>
          </w:p>
        </w:tc>
        <w:tc>
          <w:tcPr>
            <w:tcW w:w="980" w:type="dxa"/>
            <w:tcBorders>
              <w:top w:val="single" w:sz="4" w:space="0" w:color="000000"/>
              <w:left w:val="single" w:sz="4" w:space="0" w:color="D0CECE" w:themeColor="background2" w:themeShade="E6"/>
              <w:bottom w:val="single" w:sz="4" w:space="0" w:color="D0CECE" w:themeColor="background2" w:themeShade="E6"/>
              <w:right w:val="single" w:sz="4" w:space="0" w:color="D0CECE" w:themeColor="background2" w:themeShade="E6"/>
            </w:tcBorders>
            <w:noWrap/>
            <w:hideMark/>
          </w:tcPr>
          <w:p w14:paraId="395A422F" w14:textId="77777777" w:rsidR="00F55AE0" w:rsidRPr="00EE037A" w:rsidRDefault="00F55AE0" w:rsidP="002133CE">
            <w:pPr>
              <w:ind w:firstLine="0"/>
              <w:jc w:val="center"/>
              <w:rPr>
                <w:rFonts w:ascii="Times New Roman" w:hAnsi="Times New Roman" w:cs="Times New Roman"/>
              </w:rPr>
            </w:pPr>
            <w:r w:rsidRPr="00EE037A">
              <w:rPr>
                <w:rFonts w:ascii="Times New Roman" w:hAnsi="Times New Roman" w:cs="Times New Roman"/>
              </w:rPr>
              <w:t>1.4E-04</w:t>
            </w:r>
          </w:p>
        </w:tc>
        <w:tc>
          <w:tcPr>
            <w:tcW w:w="981" w:type="dxa"/>
            <w:tcBorders>
              <w:top w:val="single" w:sz="4" w:space="0" w:color="000000"/>
              <w:left w:val="single" w:sz="4" w:space="0" w:color="D0CECE" w:themeColor="background2" w:themeShade="E6"/>
              <w:bottom w:val="single" w:sz="4" w:space="0" w:color="D0CECE" w:themeColor="background2" w:themeShade="E6"/>
              <w:right w:val="single" w:sz="4" w:space="0" w:color="D0CECE" w:themeColor="background2" w:themeShade="E6"/>
            </w:tcBorders>
            <w:noWrap/>
            <w:hideMark/>
          </w:tcPr>
          <w:p w14:paraId="56A9CA9B" w14:textId="77777777" w:rsidR="00F55AE0" w:rsidRPr="00EE037A" w:rsidRDefault="00F55AE0" w:rsidP="002133CE">
            <w:pPr>
              <w:ind w:firstLine="0"/>
              <w:jc w:val="center"/>
              <w:rPr>
                <w:rFonts w:ascii="Times New Roman" w:hAnsi="Times New Roman" w:cs="Times New Roman"/>
              </w:rPr>
            </w:pPr>
            <w:r w:rsidRPr="00EE037A">
              <w:rPr>
                <w:rFonts w:ascii="Times New Roman" w:hAnsi="Times New Roman" w:cs="Times New Roman"/>
              </w:rPr>
              <w:t>2.7E-02</w:t>
            </w:r>
          </w:p>
        </w:tc>
        <w:tc>
          <w:tcPr>
            <w:tcW w:w="980" w:type="dxa"/>
            <w:tcBorders>
              <w:top w:val="single" w:sz="4" w:space="0" w:color="000000"/>
              <w:left w:val="single" w:sz="4" w:space="0" w:color="D0CECE" w:themeColor="background2" w:themeShade="E6"/>
              <w:bottom w:val="single" w:sz="4" w:space="0" w:color="D0CECE" w:themeColor="background2" w:themeShade="E6"/>
              <w:right w:val="single" w:sz="4" w:space="0" w:color="D0CECE" w:themeColor="background2" w:themeShade="E6"/>
            </w:tcBorders>
            <w:noWrap/>
            <w:hideMark/>
          </w:tcPr>
          <w:p w14:paraId="4ACE8BBA" w14:textId="77777777" w:rsidR="00F55AE0" w:rsidRPr="00EE037A" w:rsidRDefault="00F55AE0" w:rsidP="002133CE">
            <w:pPr>
              <w:ind w:firstLine="0"/>
              <w:jc w:val="center"/>
              <w:rPr>
                <w:rFonts w:ascii="Times New Roman" w:hAnsi="Times New Roman" w:cs="Times New Roman"/>
              </w:rPr>
            </w:pPr>
            <w:r w:rsidRPr="00EE037A">
              <w:rPr>
                <w:rFonts w:ascii="Times New Roman" w:hAnsi="Times New Roman" w:cs="Times New Roman"/>
              </w:rPr>
              <w:t>1.7E-04</w:t>
            </w:r>
          </w:p>
        </w:tc>
        <w:tc>
          <w:tcPr>
            <w:tcW w:w="981" w:type="dxa"/>
            <w:tcBorders>
              <w:top w:val="single" w:sz="4" w:space="0" w:color="000000"/>
              <w:left w:val="single" w:sz="4" w:space="0" w:color="D0CECE" w:themeColor="background2" w:themeShade="E6"/>
              <w:bottom w:val="single" w:sz="4" w:space="0" w:color="D0CECE" w:themeColor="background2" w:themeShade="E6"/>
              <w:right w:val="single" w:sz="4" w:space="0" w:color="D0CECE" w:themeColor="background2" w:themeShade="E6"/>
            </w:tcBorders>
            <w:noWrap/>
            <w:hideMark/>
          </w:tcPr>
          <w:p w14:paraId="70D33C3A" w14:textId="77777777" w:rsidR="00F55AE0" w:rsidRPr="00EE037A" w:rsidRDefault="00F55AE0" w:rsidP="002133CE">
            <w:pPr>
              <w:ind w:firstLine="0"/>
              <w:jc w:val="center"/>
              <w:rPr>
                <w:rFonts w:ascii="Times New Roman" w:hAnsi="Times New Roman" w:cs="Times New Roman"/>
              </w:rPr>
            </w:pPr>
            <w:r w:rsidRPr="00EE037A">
              <w:rPr>
                <w:rFonts w:ascii="Times New Roman" w:hAnsi="Times New Roman" w:cs="Times New Roman"/>
              </w:rPr>
              <w:t>1.6E-05</w:t>
            </w:r>
          </w:p>
        </w:tc>
        <w:tc>
          <w:tcPr>
            <w:tcW w:w="980" w:type="dxa"/>
            <w:tcBorders>
              <w:top w:val="single" w:sz="4" w:space="0" w:color="000000"/>
              <w:left w:val="single" w:sz="4" w:space="0" w:color="D0CECE" w:themeColor="background2" w:themeShade="E6"/>
              <w:bottom w:val="single" w:sz="4" w:space="0" w:color="D0CECE" w:themeColor="background2" w:themeShade="E6"/>
              <w:right w:val="single" w:sz="4" w:space="0" w:color="D0CECE" w:themeColor="background2" w:themeShade="E6"/>
            </w:tcBorders>
            <w:noWrap/>
            <w:hideMark/>
          </w:tcPr>
          <w:p w14:paraId="72BA7F38" w14:textId="77777777" w:rsidR="00F55AE0" w:rsidRPr="00EE037A" w:rsidRDefault="00F55AE0" w:rsidP="002133CE">
            <w:pPr>
              <w:ind w:firstLine="0"/>
              <w:jc w:val="center"/>
              <w:rPr>
                <w:rFonts w:ascii="Times New Roman" w:hAnsi="Times New Roman" w:cs="Times New Roman"/>
              </w:rPr>
            </w:pPr>
            <w:r w:rsidRPr="00EE037A">
              <w:rPr>
                <w:rFonts w:ascii="Times New Roman" w:hAnsi="Times New Roman" w:cs="Times New Roman"/>
              </w:rPr>
              <w:t>7.6E-05</w:t>
            </w:r>
          </w:p>
        </w:tc>
        <w:tc>
          <w:tcPr>
            <w:tcW w:w="981" w:type="dxa"/>
            <w:tcBorders>
              <w:top w:val="single" w:sz="4" w:space="0" w:color="000000"/>
              <w:left w:val="single" w:sz="4" w:space="0" w:color="D0CECE" w:themeColor="background2" w:themeShade="E6"/>
              <w:bottom w:val="single" w:sz="4" w:space="0" w:color="D0CECE" w:themeColor="background2" w:themeShade="E6"/>
              <w:right w:val="single" w:sz="4" w:space="0" w:color="000000"/>
            </w:tcBorders>
            <w:noWrap/>
            <w:hideMark/>
          </w:tcPr>
          <w:p w14:paraId="77AF74D0" w14:textId="77777777" w:rsidR="00F55AE0" w:rsidRPr="00EE037A" w:rsidRDefault="00F55AE0" w:rsidP="002133CE">
            <w:pPr>
              <w:ind w:firstLine="0"/>
              <w:jc w:val="center"/>
              <w:rPr>
                <w:rFonts w:ascii="Times New Roman" w:hAnsi="Times New Roman" w:cs="Times New Roman"/>
              </w:rPr>
            </w:pPr>
            <w:r w:rsidRPr="00EE037A">
              <w:rPr>
                <w:rFonts w:ascii="Times New Roman" w:hAnsi="Times New Roman" w:cs="Times New Roman"/>
              </w:rPr>
              <w:t>7.6E-04</w:t>
            </w:r>
          </w:p>
        </w:tc>
      </w:tr>
      <w:tr w:rsidR="00F55AE0" w:rsidRPr="00EE037A" w14:paraId="044A6EBB" w14:textId="77777777" w:rsidTr="00355A67">
        <w:trPr>
          <w:trHeight w:val="300"/>
        </w:trPr>
        <w:tc>
          <w:tcPr>
            <w:tcW w:w="1271" w:type="dxa"/>
            <w:vMerge/>
            <w:tcBorders>
              <w:top w:val="single" w:sz="4" w:space="0" w:color="D0CECE" w:themeColor="background2" w:themeShade="E6"/>
              <w:left w:val="single" w:sz="4" w:space="0" w:color="000000"/>
              <w:bottom w:val="single" w:sz="4" w:space="0" w:color="000000"/>
              <w:right w:val="single" w:sz="4" w:space="0" w:color="D0CECE" w:themeColor="background2" w:themeShade="E6"/>
            </w:tcBorders>
            <w:shd w:val="clear" w:color="auto" w:fill="E7E6E6" w:themeFill="background2"/>
          </w:tcPr>
          <w:p w14:paraId="126BCD14" w14:textId="77777777" w:rsidR="00F55AE0" w:rsidRPr="00EE037A" w:rsidRDefault="00F55AE0" w:rsidP="00F55AE0">
            <w:pPr>
              <w:ind w:firstLine="0"/>
              <w:rPr>
                <w:rFonts w:ascii="Times New Roman" w:hAnsi="Times New Roman" w:cs="Times New Roman"/>
                <w:b/>
                <w:bCs/>
              </w:rPr>
            </w:pPr>
          </w:p>
        </w:tc>
        <w:tc>
          <w:tcPr>
            <w:tcW w:w="980" w:type="dxa"/>
            <w:tcBorders>
              <w:top w:val="single" w:sz="4" w:space="0" w:color="D0CECE" w:themeColor="background2" w:themeShade="E6"/>
              <w:left w:val="single" w:sz="4" w:space="0" w:color="D0CECE" w:themeColor="background2" w:themeShade="E6"/>
              <w:bottom w:val="single" w:sz="4" w:space="0" w:color="000000"/>
              <w:right w:val="single" w:sz="4" w:space="0" w:color="D0CECE" w:themeColor="background2" w:themeShade="E6"/>
            </w:tcBorders>
            <w:noWrap/>
          </w:tcPr>
          <w:p w14:paraId="4CA73867" w14:textId="65C72A4C" w:rsidR="00F55AE0" w:rsidRPr="00EE037A" w:rsidRDefault="00F55AE0" w:rsidP="002133CE">
            <w:pPr>
              <w:ind w:firstLine="0"/>
              <w:jc w:val="center"/>
              <w:rPr>
                <w:rFonts w:ascii="Times New Roman" w:hAnsi="Times New Roman" w:cs="Times New Roman"/>
                <w:b/>
                <w:bCs/>
              </w:rPr>
            </w:pPr>
            <w:r w:rsidRPr="00EE037A">
              <w:rPr>
                <w:rFonts w:ascii="Times New Roman" w:hAnsi="Times New Roman" w:cs="Times New Roman"/>
                <w:b/>
                <w:bCs/>
              </w:rPr>
              <w:t>2%</w:t>
            </w:r>
          </w:p>
        </w:tc>
        <w:tc>
          <w:tcPr>
            <w:tcW w:w="980" w:type="dxa"/>
            <w:tcBorders>
              <w:top w:val="single" w:sz="4" w:space="0" w:color="D0CECE" w:themeColor="background2" w:themeShade="E6"/>
              <w:left w:val="single" w:sz="4" w:space="0" w:color="D0CECE" w:themeColor="background2" w:themeShade="E6"/>
              <w:bottom w:val="single" w:sz="4" w:space="0" w:color="000000"/>
              <w:right w:val="single" w:sz="4" w:space="0" w:color="D0CECE" w:themeColor="background2" w:themeShade="E6"/>
            </w:tcBorders>
            <w:noWrap/>
          </w:tcPr>
          <w:p w14:paraId="462BB3D7" w14:textId="399D3BD7" w:rsidR="00F55AE0" w:rsidRPr="00EE037A" w:rsidRDefault="004269EE" w:rsidP="002133CE">
            <w:pPr>
              <w:ind w:firstLine="0"/>
              <w:jc w:val="center"/>
              <w:rPr>
                <w:rFonts w:ascii="Times New Roman" w:hAnsi="Times New Roman" w:cs="Times New Roman"/>
                <w:b/>
                <w:bCs/>
              </w:rPr>
            </w:pPr>
            <w:r>
              <w:rPr>
                <w:rFonts w:ascii="Times New Roman" w:hAnsi="Times New Roman" w:cs="Times New Roman"/>
                <w:b/>
                <w:bCs/>
              </w:rPr>
              <w:t>15%</w:t>
            </w:r>
          </w:p>
        </w:tc>
        <w:tc>
          <w:tcPr>
            <w:tcW w:w="981" w:type="dxa"/>
            <w:tcBorders>
              <w:top w:val="single" w:sz="4" w:space="0" w:color="D0CECE" w:themeColor="background2" w:themeShade="E6"/>
              <w:left w:val="single" w:sz="4" w:space="0" w:color="D0CECE" w:themeColor="background2" w:themeShade="E6"/>
              <w:bottom w:val="single" w:sz="4" w:space="0" w:color="000000"/>
              <w:right w:val="single" w:sz="4" w:space="0" w:color="D0CECE" w:themeColor="background2" w:themeShade="E6"/>
            </w:tcBorders>
            <w:noWrap/>
          </w:tcPr>
          <w:p w14:paraId="159F1294" w14:textId="7F33940A" w:rsidR="00F55AE0" w:rsidRPr="00EE037A" w:rsidRDefault="004269EE" w:rsidP="002133CE">
            <w:pPr>
              <w:ind w:firstLine="0"/>
              <w:jc w:val="center"/>
              <w:rPr>
                <w:rFonts w:ascii="Times New Roman" w:hAnsi="Times New Roman" w:cs="Times New Roman"/>
                <w:b/>
                <w:bCs/>
              </w:rPr>
            </w:pPr>
            <w:r>
              <w:rPr>
                <w:rFonts w:ascii="Times New Roman" w:hAnsi="Times New Roman" w:cs="Times New Roman"/>
                <w:b/>
                <w:bCs/>
              </w:rPr>
              <w:t>15%</w:t>
            </w:r>
          </w:p>
        </w:tc>
        <w:tc>
          <w:tcPr>
            <w:tcW w:w="980" w:type="dxa"/>
            <w:tcBorders>
              <w:top w:val="single" w:sz="4" w:space="0" w:color="D0CECE" w:themeColor="background2" w:themeShade="E6"/>
              <w:left w:val="single" w:sz="4" w:space="0" w:color="D0CECE" w:themeColor="background2" w:themeShade="E6"/>
              <w:bottom w:val="single" w:sz="4" w:space="0" w:color="000000"/>
              <w:right w:val="single" w:sz="4" w:space="0" w:color="D0CECE" w:themeColor="background2" w:themeShade="E6"/>
            </w:tcBorders>
            <w:noWrap/>
          </w:tcPr>
          <w:p w14:paraId="12987895" w14:textId="74E907AD" w:rsidR="00F55AE0" w:rsidRPr="00EE037A" w:rsidRDefault="004269EE" w:rsidP="002133CE">
            <w:pPr>
              <w:ind w:firstLine="0"/>
              <w:jc w:val="center"/>
              <w:rPr>
                <w:rFonts w:ascii="Times New Roman" w:hAnsi="Times New Roman" w:cs="Times New Roman"/>
                <w:b/>
                <w:bCs/>
              </w:rPr>
            </w:pPr>
            <w:r>
              <w:rPr>
                <w:rFonts w:ascii="Times New Roman" w:hAnsi="Times New Roman" w:cs="Times New Roman"/>
                <w:b/>
                <w:bCs/>
              </w:rPr>
              <w:t>1%</w:t>
            </w:r>
          </w:p>
        </w:tc>
        <w:tc>
          <w:tcPr>
            <w:tcW w:w="981" w:type="dxa"/>
            <w:tcBorders>
              <w:top w:val="single" w:sz="4" w:space="0" w:color="D0CECE" w:themeColor="background2" w:themeShade="E6"/>
              <w:left w:val="single" w:sz="4" w:space="0" w:color="D0CECE" w:themeColor="background2" w:themeShade="E6"/>
              <w:bottom w:val="single" w:sz="4" w:space="0" w:color="000000"/>
              <w:right w:val="single" w:sz="4" w:space="0" w:color="D0CECE" w:themeColor="background2" w:themeShade="E6"/>
            </w:tcBorders>
            <w:noWrap/>
          </w:tcPr>
          <w:p w14:paraId="7E56A42C" w14:textId="53E73181" w:rsidR="00F55AE0" w:rsidRPr="00EE037A" w:rsidRDefault="004269EE" w:rsidP="002133CE">
            <w:pPr>
              <w:ind w:firstLine="0"/>
              <w:jc w:val="center"/>
              <w:rPr>
                <w:rFonts w:ascii="Times New Roman" w:hAnsi="Times New Roman" w:cs="Times New Roman"/>
                <w:b/>
                <w:bCs/>
              </w:rPr>
            </w:pPr>
            <w:r>
              <w:rPr>
                <w:rFonts w:ascii="Times New Roman" w:hAnsi="Times New Roman" w:cs="Times New Roman"/>
                <w:b/>
                <w:bCs/>
              </w:rPr>
              <w:t>0%</w:t>
            </w:r>
          </w:p>
        </w:tc>
        <w:tc>
          <w:tcPr>
            <w:tcW w:w="980" w:type="dxa"/>
            <w:tcBorders>
              <w:top w:val="single" w:sz="4" w:space="0" w:color="D0CECE" w:themeColor="background2" w:themeShade="E6"/>
              <w:left w:val="single" w:sz="4" w:space="0" w:color="D0CECE" w:themeColor="background2" w:themeShade="E6"/>
              <w:bottom w:val="single" w:sz="4" w:space="0" w:color="000000"/>
              <w:right w:val="single" w:sz="4" w:space="0" w:color="D0CECE" w:themeColor="background2" w:themeShade="E6"/>
            </w:tcBorders>
            <w:noWrap/>
          </w:tcPr>
          <w:p w14:paraId="5CE52717" w14:textId="6763163A" w:rsidR="00F55AE0" w:rsidRPr="00EE037A" w:rsidRDefault="004269EE" w:rsidP="002133CE">
            <w:pPr>
              <w:ind w:firstLine="0"/>
              <w:jc w:val="center"/>
              <w:rPr>
                <w:rFonts w:ascii="Times New Roman" w:hAnsi="Times New Roman" w:cs="Times New Roman"/>
                <w:b/>
                <w:bCs/>
              </w:rPr>
            </w:pPr>
            <w:r>
              <w:rPr>
                <w:rFonts w:ascii="Times New Roman" w:hAnsi="Times New Roman" w:cs="Times New Roman"/>
                <w:b/>
                <w:bCs/>
              </w:rPr>
              <w:t>0%</w:t>
            </w:r>
          </w:p>
        </w:tc>
        <w:tc>
          <w:tcPr>
            <w:tcW w:w="980" w:type="dxa"/>
            <w:tcBorders>
              <w:top w:val="single" w:sz="4" w:space="0" w:color="D0CECE" w:themeColor="background2" w:themeShade="E6"/>
              <w:left w:val="single" w:sz="4" w:space="0" w:color="D0CECE" w:themeColor="background2" w:themeShade="E6"/>
              <w:bottom w:val="single" w:sz="4" w:space="0" w:color="000000"/>
              <w:right w:val="single" w:sz="4" w:space="0" w:color="D0CECE" w:themeColor="background2" w:themeShade="E6"/>
            </w:tcBorders>
            <w:noWrap/>
          </w:tcPr>
          <w:p w14:paraId="5E1987FA" w14:textId="5F588C48" w:rsidR="00F55AE0" w:rsidRPr="00EE037A" w:rsidRDefault="004269EE" w:rsidP="002133CE">
            <w:pPr>
              <w:ind w:firstLine="0"/>
              <w:jc w:val="center"/>
              <w:rPr>
                <w:rFonts w:ascii="Times New Roman" w:hAnsi="Times New Roman" w:cs="Times New Roman"/>
                <w:b/>
                <w:bCs/>
              </w:rPr>
            </w:pPr>
            <w:r>
              <w:rPr>
                <w:rFonts w:ascii="Times New Roman" w:hAnsi="Times New Roman" w:cs="Times New Roman"/>
                <w:b/>
                <w:bCs/>
              </w:rPr>
              <w:t>0%</w:t>
            </w:r>
          </w:p>
        </w:tc>
        <w:tc>
          <w:tcPr>
            <w:tcW w:w="981" w:type="dxa"/>
            <w:tcBorders>
              <w:top w:val="single" w:sz="4" w:space="0" w:color="D0CECE" w:themeColor="background2" w:themeShade="E6"/>
              <w:left w:val="single" w:sz="4" w:space="0" w:color="D0CECE" w:themeColor="background2" w:themeShade="E6"/>
              <w:bottom w:val="single" w:sz="4" w:space="0" w:color="000000"/>
              <w:right w:val="single" w:sz="4" w:space="0" w:color="D0CECE" w:themeColor="background2" w:themeShade="E6"/>
            </w:tcBorders>
            <w:noWrap/>
          </w:tcPr>
          <w:p w14:paraId="14826DDF" w14:textId="29E867E9" w:rsidR="00F55AE0" w:rsidRPr="00EE037A" w:rsidRDefault="004269EE" w:rsidP="002133CE">
            <w:pPr>
              <w:ind w:firstLine="0"/>
              <w:jc w:val="center"/>
              <w:rPr>
                <w:rFonts w:ascii="Times New Roman" w:hAnsi="Times New Roman" w:cs="Times New Roman"/>
                <w:b/>
                <w:bCs/>
              </w:rPr>
            </w:pPr>
            <w:r>
              <w:rPr>
                <w:rFonts w:ascii="Times New Roman" w:hAnsi="Times New Roman" w:cs="Times New Roman"/>
                <w:b/>
                <w:bCs/>
              </w:rPr>
              <w:t>0%</w:t>
            </w:r>
          </w:p>
        </w:tc>
        <w:tc>
          <w:tcPr>
            <w:tcW w:w="980" w:type="dxa"/>
            <w:tcBorders>
              <w:top w:val="single" w:sz="4" w:space="0" w:color="D0CECE" w:themeColor="background2" w:themeShade="E6"/>
              <w:left w:val="single" w:sz="4" w:space="0" w:color="D0CECE" w:themeColor="background2" w:themeShade="E6"/>
              <w:bottom w:val="single" w:sz="4" w:space="0" w:color="000000"/>
              <w:right w:val="single" w:sz="4" w:space="0" w:color="D0CECE" w:themeColor="background2" w:themeShade="E6"/>
            </w:tcBorders>
            <w:noWrap/>
          </w:tcPr>
          <w:p w14:paraId="6ABDB4A3" w14:textId="7B021E9D" w:rsidR="00F55AE0" w:rsidRPr="00EE037A" w:rsidRDefault="004269EE" w:rsidP="002133CE">
            <w:pPr>
              <w:ind w:firstLine="0"/>
              <w:jc w:val="center"/>
              <w:rPr>
                <w:rFonts w:ascii="Times New Roman" w:hAnsi="Times New Roman" w:cs="Times New Roman"/>
                <w:b/>
                <w:bCs/>
              </w:rPr>
            </w:pPr>
            <w:r>
              <w:rPr>
                <w:rFonts w:ascii="Times New Roman" w:hAnsi="Times New Roman" w:cs="Times New Roman"/>
                <w:b/>
                <w:bCs/>
              </w:rPr>
              <w:t>36%</w:t>
            </w:r>
          </w:p>
        </w:tc>
        <w:tc>
          <w:tcPr>
            <w:tcW w:w="981" w:type="dxa"/>
            <w:tcBorders>
              <w:top w:val="single" w:sz="4" w:space="0" w:color="D0CECE" w:themeColor="background2" w:themeShade="E6"/>
              <w:left w:val="single" w:sz="4" w:space="0" w:color="D0CECE" w:themeColor="background2" w:themeShade="E6"/>
              <w:bottom w:val="single" w:sz="4" w:space="0" w:color="000000"/>
              <w:right w:val="single" w:sz="4" w:space="0" w:color="D0CECE" w:themeColor="background2" w:themeShade="E6"/>
            </w:tcBorders>
            <w:noWrap/>
          </w:tcPr>
          <w:p w14:paraId="0AC7CD00" w14:textId="68012841" w:rsidR="00F55AE0" w:rsidRPr="00EE037A" w:rsidRDefault="004269EE" w:rsidP="002133CE">
            <w:pPr>
              <w:ind w:firstLine="0"/>
              <w:jc w:val="center"/>
              <w:rPr>
                <w:rFonts w:ascii="Times New Roman" w:hAnsi="Times New Roman" w:cs="Times New Roman"/>
                <w:b/>
                <w:bCs/>
              </w:rPr>
            </w:pPr>
            <w:r>
              <w:rPr>
                <w:rFonts w:ascii="Times New Roman" w:hAnsi="Times New Roman" w:cs="Times New Roman"/>
                <w:b/>
                <w:bCs/>
              </w:rPr>
              <w:t>3%</w:t>
            </w:r>
          </w:p>
        </w:tc>
        <w:tc>
          <w:tcPr>
            <w:tcW w:w="980" w:type="dxa"/>
            <w:tcBorders>
              <w:top w:val="single" w:sz="4" w:space="0" w:color="D0CECE" w:themeColor="background2" w:themeShade="E6"/>
              <w:left w:val="single" w:sz="4" w:space="0" w:color="D0CECE" w:themeColor="background2" w:themeShade="E6"/>
              <w:bottom w:val="single" w:sz="4" w:space="0" w:color="000000"/>
              <w:right w:val="single" w:sz="4" w:space="0" w:color="D0CECE" w:themeColor="background2" w:themeShade="E6"/>
            </w:tcBorders>
            <w:noWrap/>
          </w:tcPr>
          <w:p w14:paraId="2E102F2D" w14:textId="297807F1" w:rsidR="00F55AE0" w:rsidRPr="00EE037A" w:rsidRDefault="004269EE" w:rsidP="002133CE">
            <w:pPr>
              <w:ind w:firstLine="0"/>
              <w:jc w:val="center"/>
              <w:rPr>
                <w:rFonts w:ascii="Times New Roman" w:hAnsi="Times New Roman" w:cs="Times New Roman"/>
                <w:b/>
                <w:bCs/>
              </w:rPr>
            </w:pPr>
            <w:r>
              <w:rPr>
                <w:rFonts w:ascii="Times New Roman" w:hAnsi="Times New Roman" w:cs="Times New Roman"/>
                <w:b/>
                <w:bCs/>
              </w:rPr>
              <w:t>4%</w:t>
            </w:r>
          </w:p>
        </w:tc>
        <w:tc>
          <w:tcPr>
            <w:tcW w:w="981" w:type="dxa"/>
            <w:tcBorders>
              <w:top w:val="single" w:sz="4" w:space="0" w:color="D0CECE" w:themeColor="background2" w:themeShade="E6"/>
              <w:left w:val="single" w:sz="4" w:space="0" w:color="D0CECE" w:themeColor="background2" w:themeShade="E6"/>
              <w:bottom w:val="single" w:sz="4" w:space="0" w:color="000000"/>
              <w:right w:val="single" w:sz="4" w:space="0" w:color="000000"/>
            </w:tcBorders>
            <w:noWrap/>
          </w:tcPr>
          <w:p w14:paraId="3DEE9156" w14:textId="23DE8030" w:rsidR="00F55AE0" w:rsidRPr="00EE037A" w:rsidRDefault="004269EE" w:rsidP="002133CE">
            <w:pPr>
              <w:ind w:firstLine="0"/>
              <w:jc w:val="center"/>
              <w:rPr>
                <w:rFonts w:ascii="Times New Roman" w:hAnsi="Times New Roman" w:cs="Times New Roman"/>
                <w:b/>
                <w:bCs/>
              </w:rPr>
            </w:pPr>
            <w:r>
              <w:rPr>
                <w:rFonts w:ascii="Times New Roman" w:hAnsi="Times New Roman" w:cs="Times New Roman"/>
                <w:b/>
                <w:bCs/>
              </w:rPr>
              <w:t>6%</w:t>
            </w:r>
          </w:p>
        </w:tc>
      </w:tr>
    </w:tbl>
    <w:p w14:paraId="11A5B90E" w14:textId="77777777" w:rsidR="00EE037A" w:rsidRDefault="00EE037A" w:rsidP="00EE037A">
      <w:pPr>
        <w:ind w:firstLine="0"/>
        <w:rPr>
          <w:rFonts w:ascii="Times New Roman" w:hAnsi="Times New Roman" w:cs="Times New Roman"/>
          <w:lang w:val="en-GB"/>
        </w:rPr>
        <w:sectPr w:rsidR="00EE037A" w:rsidSect="004430AA">
          <w:pgSz w:w="15840" w:h="12240" w:orient="landscape"/>
          <w:pgMar w:top="1440" w:right="1440" w:bottom="1440" w:left="1440" w:header="720" w:footer="720" w:gutter="0"/>
          <w:cols w:space="720"/>
          <w:docGrid w:linePitch="360"/>
        </w:sectPr>
      </w:pPr>
    </w:p>
    <w:p w14:paraId="133F68B1" w14:textId="4C63E74F" w:rsidR="00602751" w:rsidRPr="00935440" w:rsidRDefault="00602751" w:rsidP="00240FEA">
      <w:pPr>
        <w:pStyle w:val="Heading1"/>
        <w:numPr>
          <w:ilvl w:val="0"/>
          <w:numId w:val="0"/>
        </w:numPr>
        <w:rPr>
          <w:rFonts w:ascii="Times New Roman" w:hAnsi="Times New Roman" w:cs="Times New Roman"/>
        </w:rPr>
      </w:pPr>
      <w:r w:rsidRPr="00935440">
        <w:rPr>
          <w:rFonts w:ascii="Times New Roman" w:hAnsi="Times New Roman" w:cs="Times New Roman"/>
        </w:rPr>
        <w:lastRenderedPageBreak/>
        <w:t>S</w:t>
      </w:r>
      <w:r w:rsidR="005B6068">
        <w:rPr>
          <w:rFonts w:ascii="Times New Roman" w:hAnsi="Times New Roman" w:cs="Times New Roman"/>
        </w:rPr>
        <w:t>M</w:t>
      </w:r>
      <w:r w:rsidRPr="00935440">
        <w:rPr>
          <w:rFonts w:ascii="Times New Roman" w:hAnsi="Times New Roman" w:cs="Times New Roman"/>
        </w:rPr>
        <w:t xml:space="preserve">7. Supplementary results: sensitivity analysis </w:t>
      </w:r>
    </w:p>
    <w:p w14:paraId="029FFBC9" w14:textId="49EEB86C" w:rsidR="00602751" w:rsidRPr="00935440" w:rsidRDefault="00602751" w:rsidP="00BD05B1">
      <w:pPr>
        <w:pStyle w:val="Caption"/>
        <w:keepNext/>
        <w:rPr>
          <w:rFonts w:ascii="Times New Roman" w:hAnsi="Times New Roman" w:cs="Times New Roman"/>
        </w:rPr>
      </w:pPr>
      <w:r w:rsidRPr="00935440">
        <w:rPr>
          <w:rFonts w:ascii="Times New Roman" w:hAnsi="Times New Roman" w:cs="Times New Roman"/>
        </w:rPr>
        <w:t>Table S</w:t>
      </w:r>
      <w:r w:rsidR="005B6068">
        <w:rPr>
          <w:rFonts w:ascii="Times New Roman" w:hAnsi="Times New Roman" w:cs="Times New Roman"/>
        </w:rPr>
        <w:t>-</w:t>
      </w:r>
      <w:r w:rsidR="00607623" w:rsidRPr="00935440">
        <w:rPr>
          <w:rFonts w:ascii="Times New Roman" w:hAnsi="Times New Roman" w:cs="Times New Roman"/>
        </w:rPr>
        <w:fldChar w:fldCharType="begin"/>
      </w:r>
      <w:r w:rsidR="00607623" w:rsidRPr="00935440">
        <w:rPr>
          <w:rFonts w:ascii="Times New Roman" w:hAnsi="Times New Roman" w:cs="Times New Roman"/>
        </w:rPr>
        <w:instrText xml:space="preserve"> SEQ Table \* ARABIC </w:instrText>
      </w:r>
      <w:r w:rsidR="00607623" w:rsidRPr="00935440">
        <w:rPr>
          <w:rFonts w:ascii="Times New Roman" w:hAnsi="Times New Roman" w:cs="Times New Roman"/>
        </w:rPr>
        <w:fldChar w:fldCharType="separate"/>
      </w:r>
      <w:r w:rsidR="00BB5B35">
        <w:rPr>
          <w:rFonts w:ascii="Times New Roman" w:hAnsi="Times New Roman" w:cs="Times New Roman"/>
          <w:noProof/>
        </w:rPr>
        <w:t>31</w:t>
      </w:r>
      <w:r w:rsidR="00607623" w:rsidRPr="00935440">
        <w:rPr>
          <w:rFonts w:ascii="Times New Roman" w:hAnsi="Times New Roman" w:cs="Times New Roman"/>
          <w:noProof/>
        </w:rPr>
        <w:fldChar w:fldCharType="end"/>
      </w:r>
      <w:r w:rsidRPr="00935440">
        <w:rPr>
          <w:rFonts w:ascii="Times New Roman" w:hAnsi="Times New Roman" w:cs="Times New Roman"/>
        </w:rPr>
        <w:t>:Sensitivity analysis results.</w:t>
      </w:r>
    </w:p>
    <w:tbl>
      <w:tblPr>
        <w:tblStyle w:val="TableGrid"/>
        <w:tblW w:w="0" w:type="auto"/>
        <w:tblLook w:val="04A0" w:firstRow="1" w:lastRow="0" w:firstColumn="1" w:lastColumn="0" w:noHBand="0" w:noVBand="1"/>
      </w:tblPr>
      <w:tblGrid>
        <w:gridCol w:w="760"/>
        <w:gridCol w:w="760"/>
        <w:gridCol w:w="1887"/>
        <w:gridCol w:w="849"/>
        <w:gridCol w:w="849"/>
        <w:gridCol w:w="849"/>
        <w:gridCol w:w="849"/>
        <w:gridCol w:w="849"/>
        <w:gridCol w:w="849"/>
        <w:gridCol w:w="849"/>
      </w:tblGrid>
      <w:tr w:rsidR="00602751" w:rsidRPr="00935440" w14:paraId="144FC41A" w14:textId="77777777" w:rsidTr="00456EB2">
        <w:trPr>
          <w:trHeight w:val="57"/>
        </w:trPr>
        <w:tc>
          <w:tcPr>
            <w:tcW w:w="3407" w:type="dxa"/>
            <w:gridSpan w:val="3"/>
            <w:tcBorders>
              <w:top w:val="nil"/>
              <w:left w:val="nil"/>
            </w:tcBorders>
          </w:tcPr>
          <w:p w14:paraId="4E8B0B4F" w14:textId="77777777" w:rsidR="00602751" w:rsidRPr="00935440" w:rsidRDefault="00602751" w:rsidP="00F01A3B">
            <w:pPr>
              <w:ind w:firstLine="0"/>
              <w:rPr>
                <w:rFonts w:ascii="Times New Roman" w:hAnsi="Times New Roman" w:cs="Times New Roman"/>
                <w:b/>
                <w:bCs/>
                <w:sz w:val="18"/>
              </w:rPr>
            </w:pPr>
          </w:p>
        </w:tc>
        <w:tc>
          <w:tcPr>
            <w:tcW w:w="849" w:type="dxa"/>
            <w:shd w:val="clear" w:color="auto" w:fill="E7E6E6" w:themeFill="background2"/>
            <w:noWrap/>
          </w:tcPr>
          <w:p w14:paraId="473DC5DE" w14:textId="77777777" w:rsidR="00602751" w:rsidRPr="00935440" w:rsidRDefault="00602751" w:rsidP="00456EB2">
            <w:pPr>
              <w:ind w:firstLine="0"/>
              <w:jc w:val="center"/>
              <w:rPr>
                <w:rFonts w:ascii="Times New Roman" w:hAnsi="Times New Roman" w:cs="Times New Roman"/>
                <w:b/>
                <w:bCs/>
                <w:sz w:val="18"/>
              </w:rPr>
            </w:pPr>
            <w:proofErr w:type="spellStart"/>
            <w:r w:rsidRPr="00935440">
              <w:rPr>
                <w:rFonts w:ascii="Times New Roman" w:hAnsi="Times New Roman" w:cs="Times New Roman"/>
                <w:b/>
                <w:bCs/>
                <w:sz w:val="18"/>
              </w:rPr>
              <w:t>ADm</w:t>
            </w:r>
            <w:proofErr w:type="spellEnd"/>
          </w:p>
        </w:tc>
        <w:tc>
          <w:tcPr>
            <w:tcW w:w="849" w:type="dxa"/>
            <w:shd w:val="clear" w:color="auto" w:fill="E7E6E6" w:themeFill="background2"/>
            <w:noWrap/>
          </w:tcPr>
          <w:p w14:paraId="27DCC345" w14:textId="77777777" w:rsidR="00602751" w:rsidRPr="00935440" w:rsidRDefault="00602751" w:rsidP="00456EB2">
            <w:pPr>
              <w:ind w:firstLine="0"/>
              <w:jc w:val="center"/>
              <w:rPr>
                <w:rFonts w:ascii="Times New Roman" w:hAnsi="Times New Roman" w:cs="Times New Roman"/>
                <w:b/>
                <w:bCs/>
                <w:sz w:val="18"/>
              </w:rPr>
            </w:pPr>
            <w:proofErr w:type="spellStart"/>
            <w:r w:rsidRPr="00935440">
              <w:rPr>
                <w:rFonts w:ascii="Times New Roman" w:hAnsi="Times New Roman" w:cs="Times New Roman"/>
                <w:b/>
                <w:bCs/>
                <w:sz w:val="18"/>
              </w:rPr>
              <w:t>ADf</w:t>
            </w:r>
            <w:proofErr w:type="spellEnd"/>
          </w:p>
        </w:tc>
        <w:tc>
          <w:tcPr>
            <w:tcW w:w="849" w:type="dxa"/>
            <w:shd w:val="clear" w:color="auto" w:fill="E7E6E6" w:themeFill="background2"/>
            <w:noWrap/>
          </w:tcPr>
          <w:p w14:paraId="5B3BFDF0" w14:textId="77777777" w:rsidR="00602751" w:rsidRPr="00935440" w:rsidRDefault="00602751" w:rsidP="00456EB2">
            <w:pPr>
              <w:ind w:firstLine="0"/>
              <w:jc w:val="center"/>
              <w:rPr>
                <w:rFonts w:ascii="Times New Roman" w:hAnsi="Times New Roman" w:cs="Times New Roman"/>
                <w:b/>
                <w:bCs/>
                <w:sz w:val="18"/>
              </w:rPr>
            </w:pPr>
            <w:r w:rsidRPr="00935440">
              <w:rPr>
                <w:rFonts w:ascii="Times New Roman" w:hAnsi="Times New Roman" w:cs="Times New Roman"/>
                <w:b/>
                <w:bCs/>
                <w:sz w:val="18"/>
              </w:rPr>
              <w:t>CC</w:t>
            </w:r>
          </w:p>
        </w:tc>
        <w:tc>
          <w:tcPr>
            <w:tcW w:w="849" w:type="dxa"/>
            <w:shd w:val="clear" w:color="auto" w:fill="E7E6E6" w:themeFill="background2"/>
            <w:noWrap/>
          </w:tcPr>
          <w:p w14:paraId="2789D228" w14:textId="77777777" w:rsidR="00602751" w:rsidRPr="00935440" w:rsidRDefault="00602751" w:rsidP="00456EB2">
            <w:pPr>
              <w:ind w:firstLine="0"/>
              <w:jc w:val="center"/>
              <w:rPr>
                <w:rFonts w:ascii="Times New Roman" w:hAnsi="Times New Roman" w:cs="Times New Roman"/>
                <w:b/>
                <w:bCs/>
                <w:sz w:val="18"/>
              </w:rPr>
            </w:pPr>
            <w:r w:rsidRPr="00935440">
              <w:rPr>
                <w:rFonts w:ascii="Times New Roman" w:hAnsi="Times New Roman" w:cs="Times New Roman"/>
                <w:b/>
                <w:bCs/>
                <w:sz w:val="18"/>
              </w:rPr>
              <w:t>HT</w:t>
            </w:r>
          </w:p>
        </w:tc>
        <w:tc>
          <w:tcPr>
            <w:tcW w:w="849" w:type="dxa"/>
            <w:shd w:val="clear" w:color="auto" w:fill="E7E6E6" w:themeFill="background2"/>
            <w:noWrap/>
          </w:tcPr>
          <w:p w14:paraId="6D500692" w14:textId="77777777" w:rsidR="00602751" w:rsidRPr="00935440" w:rsidRDefault="00602751" w:rsidP="00456EB2">
            <w:pPr>
              <w:ind w:firstLine="0"/>
              <w:jc w:val="center"/>
              <w:rPr>
                <w:rFonts w:ascii="Times New Roman" w:hAnsi="Times New Roman" w:cs="Times New Roman"/>
                <w:b/>
                <w:bCs/>
                <w:sz w:val="18"/>
              </w:rPr>
            </w:pPr>
            <w:r w:rsidRPr="00935440">
              <w:rPr>
                <w:rFonts w:ascii="Times New Roman" w:hAnsi="Times New Roman" w:cs="Times New Roman"/>
                <w:b/>
                <w:bCs/>
                <w:sz w:val="18"/>
              </w:rPr>
              <w:t>POF</w:t>
            </w:r>
          </w:p>
        </w:tc>
        <w:tc>
          <w:tcPr>
            <w:tcW w:w="849" w:type="dxa"/>
            <w:shd w:val="clear" w:color="auto" w:fill="E7E6E6" w:themeFill="background2"/>
            <w:noWrap/>
          </w:tcPr>
          <w:p w14:paraId="3218F82A" w14:textId="77777777" w:rsidR="00602751" w:rsidRPr="00935440" w:rsidRDefault="00602751" w:rsidP="00456EB2">
            <w:pPr>
              <w:ind w:firstLine="0"/>
              <w:jc w:val="center"/>
              <w:rPr>
                <w:rFonts w:ascii="Times New Roman" w:hAnsi="Times New Roman" w:cs="Times New Roman"/>
                <w:b/>
                <w:bCs/>
                <w:sz w:val="18"/>
              </w:rPr>
            </w:pPr>
            <w:r w:rsidRPr="00935440">
              <w:rPr>
                <w:rFonts w:ascii="Times New Roman" w:hAnsi="Times New Roman" w:cs="Times New Roman"/>
                <w:b/>
                <w:bCs/>
                <w:sz w:val="18"/>
              </w:rPr>
              <w:t>EUT</w:t>
            </w:r>
          </w:p>
        </w:tc>
        <w:tc>
          <w:tcPr>
            <w:tcW w:w="849" w:type="dxa"/>
            <w:shd w:val="clear" w:color="auto" w:fill="E7E6E6" w:themeFill="background2"/>
            <w:noWrap/>
          </w:tcPr>
          <w:p w14:paraId="02F5371B" w14:textId="77777777" w:rsidR="00602751" w:rsidRPr="00935440" w:rsidRDefault="00602751" w:rsidP="00456EB2">
            <w:pPr>
              <w:ind w:firstLine="0"/>
              <w:jc w:val="center"/>
              <w:rPr>
                <w:rFonts w:ascii="Times New Roman" w:hAnsi="Times New Roman" w:cs="Times New Roman"/>
                <w:b/>
                <w:bCs/>
                <w:sz w:val="18"/>
              </w:rPr>
            </w:pPr>
            <w:r w:rsidRPr="00935440">
              <w:rPr>
                <w:rFonts w:ascii="Times New Roman" w:hAnsi="Times New Roman" w:cs="Times New Roman"/>
                <w:b/>
                <w:bCs/>
                <w:sz w:val="18"/>
              </w:rPr>
              <w:t>ACD</w:t>
            </w:r>
          </w:p>
        </w:tc>
      </w:tr>
      <w:tr w:rsidR="00602751" w:rsidRPr="00935440" w14:paraId="17088743" w14:textId="77777777" w:rsidTr="00BD05B1">
        <w:trPr>
          <w:trHeight w:val="57"/>
        </w:trPr>
        <w:tc>
          <w:tcPr>
            <w:tcW w:w="760" w:type="dxa"/>
            <w:vMerge w:val="restart"/>
            <w:hideMark/>
          </w:tcPr>
          <w:p w14:paraId="5322E340" w14:textId="77777777" w:rsidR="00602751" w:rsidRPr="00935440" w:rsidRDefault="00602751" w:rsidP="00F01A3B">
            <w:pPr>
              <w:ind w:firstLine="0"/>
              <w:rPr>
                <w:rFonts w:ascii="Times New Roman" w:hAnsi="Times New Roman" w:cs="Times New Roman"/>
                <w:sz w:val="18"/>
              </w:rPr>
            </w:pPr>
            <w:r w:rsidRPr="00935440">
              <w:rPr>
                <w:rFonts w:ascii="Times New Roman" w:hAnsi="Times New Roman" w:cs="Times New Roman"/>
                <w:sz w:val="18"/>
              </w:rPr>
              <w:t>+ 20% input</w:t>
            </w:r>
          </w:p>
        </w:tc>
        <w:tc>
          <w:tcPr>
            <w:tcW w:w="760" w:type="dxa"/>
            <w:vMerge w:val="restart"/>
            <w:noWrap/>
            <w:hideMark/>
          </w:tcPr>
          <w:p w14:paraId="7C74FBDE" w14:textId="77777777" w:rsidR="00602751" w:rsidRPr="00935440" w:rsidRDefault="00602751" w:rsidP="00F01A3B">
            <w:pPr>
              <w:ind w:firstLine="0"/>
              <w:rPr>
                <w:rFonts w:ascii="Times New Roman" w:hAnsi="Times New Roman" w:cs="Times New Roman"/>
                <w:sz w:val="18"/>
              </w:rPr>
            </w:pPr>
            <w:r w:rsidRPr="00935440">
              <w:rPr>
                <w:rFonts w:ascii="Times New Roman" w:hAnsi="Times New Roman" w:cs="Times New Roman"/>
                <w:sz w:val="18"/>
              </w:rPr>
              <w:t>AC</w:t>
            </w:r>
          </w:p>
        </w:tc>
        <w:tc>
          <w:tcPr>
            <w:tcW w:w="1887" w:type="dxa"/>
            <w:hideMark/>
          </w:tcPr>
          <w:p w14:paraId="2EEF69E3" w14:textId="77777777" w:rsidR="00602751" w:rsidRPr="00935440" w:rsidRDefault="00602751" w:rsidP="00F01A3B">
            <w:pPr>
              <w:ind w:firstLine="0"/>
              <w:rPr>
                <w:rFonts w:ascii="Times New Roman" w:hAnsi="Times New Roman" w:cs="Times New Roman"/>
                <w:b/>
                <w:bCs/>
                <w:sz w:val="18"/>
              </w:rPr>
            </w:pPr>
            <w:r w:rsidRPr="00935440">
              <w:rPr>
                <w:rFonts w:ascii="Times New Roman" w:hAnsi="Times New Roman" w:cs="Times New Roman"/>
                <w:b/>
                <w:bCs/>
                <w:sz w:val="18"/>
              </w:rPr>
              <w:t>Capacity factor</w:t>
            </w:r>
          </w:p>
        </w:tc>
        <w:tc>
          <w:tcPr>
            <w:tcW w:w="849" w:type="dxa"/>
            <w:noWrap/>
            <w:hideMark/>
          </w:tcPr>
          <w:p w14:paraId="31BDF538" w14:textId="77777777" w:rsidR="00602751" w:rsidRPr="00935440" w:rsidRDefault="00602751" w:rsidP="00456EB2">
            <w:pPr>
              <w:ind w:firstLine="0"/>
              <w:jc w:val="center"/>
              <w:rPr>
                <w:rFonts w:ascii="Times New Roman" w:hAnsi="Times New Roman" w:cs="Times New Roman"/>
                <w:sz w:val="18"/>
              </w:rPr>
            </w:pPr>
            <w:r w:rsidRPr="00935440">
              <w:rPr>
                <w:rFonts w:ascii="Times New Roman" w:hAnsi="Times New Roman" w:cs="Times New Roman"/>
                <w:sz w:val="18"/>
              </w:rPr>
              <w:t>-19.6%</w:t>
            </w:r>
          </w:p>
        </w:tc>
        <w:tc>
          <w:tcPr>
            <w:tcW w:w="849" w:type="dxa"/>
            <w:noWrap/>
            <w:hideMark/>
          </w:tcPr>
          <w:p w14:paraId="5F753152" w14:textId="77777777" w:rsidR="00602751" w:rsidRPr="00935440" w:rsidRDefault="00602751" w:rsidP="00456EB2">
            <w:pPr>
              <w:ind w:firstLine="0"/>
              <w:jc w:val="center"/>
              <w:rPr>
                <w:rFonts w:ascii="Times New Roman" w:hAnsi="Times New Roman" w:cs="Times New Roman"/>
                <w:sz w:val="18"/>
              </w:rPr>
            </w:pPr>
            <w:r w:rsidRPr="00935440">
              <w:rPr>
                <w:rFonts w:ascii="Times New Roman" w:hAnsi="Times New Roman" w:cs="Times New Roman"/>
                <w:sz w:val="18"/>
              </w:rPr>
              <w:t>-16.76%</w:t>
            </w:r>
          </w:p>
        </w:tc>
        <w:tc>
          <w:tcPr>
            <w:tcW w:w="849" w:type="dxa"/>
            <w:noWrap/>
            <w:hideMark/>
          </w:tcPr>
          <w:p w14:paraId="2DF1F7AC" w14:textId="77777777" w:rsidR="00602751" w:rsidRPr="00935440" w:rsidRDefault="00602751" w:rsidP="00456EB2">
            <w:pPr>
              <w:ind w:firstLine="0"/>
              <w:jc w:val="center"/>
              <w:rPr>
                <w:rFonts w:ascii="Times New Roman" w:hAnsi="Times New Roman" w:cs="Times New Roman"/>
                <w:sz w:val="18"/>
              </w:rPr>
            </w:pPr>
            <w:r w:rsidRPr="00935440">
              <w:rPr>
                <w:rFonts w:ascii="Times New Roman" w:hAnsi="Times New Roman" w:cs="Times New Roman"/>
                <w:sz w:val="18"/>
              </w:rPr>
              <w:t>-16.31%</w:t>
            </w:r>
          </w:p>
        </w:tc>
        <w:tc>
          <w:tcPr>
            <w:tcW w:w="849" w:type="dxa"/>
            <w:noWrap/>
            <w:hideMark/>
          </w:tcPr>
          <w:p w14:paraId="36B75601" w14:textId="77777777" w:rsidR="00602751" w:rsidRPr="00935440" w:rsidRDefault="00602751" w:rsidP="00456EB2">
            <w:pPr>
              <w:ind w:firstLine="0"/>
              <w:jc w:val="center"/>
              <w:rPr>
                <w:rFonts w:ascii="Times New Roman" w:hAnsi="Times New Roman" w:cs="Times New Roman"/>
                <w:sz w:val="18"/>
              </w:rPr>
            </w:pPr>
            <w:r w:rsidRPr="00935440">
              <w:rPr>
                <w:rFonts w:ascii="Times New Roman" w:hAnsi="Times New Roman" w:cs="Times New Roman"/>
                <w:sz w:val="18"/>
              </w:rPr>
              <w:t>-19.88%</w:t>
            </w:r>
          </w:p>
        </w:tc>
        <w:tc>
          <w:tcPr>
            <w:tcW w:w="849" w:type="dxa"/>
            <w:noWrap/>
            <w:hideMark/>
          </w:tcPr>
          <w:p w14:paraId="326B3A02" w14:textId="77777777" w:rsidR="00602751" w:rsidRPr="00935440" w:rsidRDefault="00602751" w:rsidP="00456EB2">
            <w:pPr>
              <w:ind w:firstLine="0"/>
              <w:jc w:val="center"/>
              <w:rPr>
                <w:rFonts w:ascii="Times New Roman" w:hAnsi="Times New Roman" w:cs="Times New Roman"/>
                <w:sz w:val="18"/>
              </w:rPr>
            </w:pPr>
            <w:r w:rsidRPr="00935440">
              <w:rPr>
                <w:rFonts w:ascii="Times New Roman" w:hAnsi="Times New Roman" w:cs="Times New Roman"/>
                <w:sz w:val="18"/>
              </w:rPr>
              <w:t>-19.31%</w:t>
            </w:r>
          </w:p>
        </w:tc>
        <w:tc>
          <w:tcPr>
            <w:tcW w:w="849" w:type="dxa"/>
            <w:noWrap/>
            <w:hideMark/>
          </w:tcPr>
          <w:p w14:paraId="569D29CE" w14:textId="77777777" w:rsidR="00602751" w:rsidRPr="00935440" w:rsidRDefault="00602751" w:rsidP="00456EB2">
            <w:pPr>
              <w:ind w:firstLine="0"/>
              <w:jc w:val="center"/>
              <w:rPr>
                <w:rFonts w:ascii="Times New Roman" w:hAnsi="Times New Roman" w:cs="Times New Roman"/>
                <w:sz w:val="18"/>
              </w:rPr>
            </w:pPr>
            <w:r w:rsidRPr="00935440">
              <w:rPr>
                <w:rFonts w:ascii="Times New Roman" w:hAnsi="Times New Roman" w:cs="Times New Roman"/>
                <w:sz w:val="18"/>
              </w:rPr>
              <w:t>-19.28%</w:t>
            </w:r>
          </w:p>
        </w:tc>
        <w:tc>
          <w:tcPr>
            <w:tcW w:w="849" w:type="dxa"/>
            <w:noWrap/>
            <w:hideMark/>
          </w:tcPr>
          <w:p w14:paraId="66599DD3" w14:textId="77777777" w:rsidR="00602751" w:rsidRPr="00935440" w:rsidRDefault="00602751" w:rsidP="00456EB2">
            <w:pPr>
              <w:ind w:firstLine="0"/>
              <w:jc w:val="center"/>
              <w:rPr>
                <w:rFonts w:ascii="Times New Roman" w:hAnsi="Times New Roman" w:cs="Times New Roman"/>
                <w:sz w:val="18"/>
              </w:rPr>
            </w:pPr>
            <w:r w:rsidRPr="00935440">
              <w:rPr>
                <w:rFonts w:ascii="Times New Roman" w:hAnsi="Times New Roman" w:cs="Times New Roman"/>
                <w:sz w:val="18"/>
              </w:rPr>
              <w:t>-18.72%</w:t>
            </w:r>
          </w:p>
        </w:tc>
      </w:tr>
      <w:tr w:rsidR="00602751" w:rsidRPr="00935440" w14:paraId="6B230751" w14:textId="77777777" w:rsidTr="00BD05B1">
        <w:trPr>
          <w:trHeight w:val="57"/>
        </w:trPr>
        <w:tc>
          <w:tcPr>
            <w:tcW w:w="760" w:type="dxa"/>
            <w:vMerge/>
            <w:hideMark/>
          </w:tcPr>
          <w:p w14:paraId="3D39E67D" w14:textId="77777777" w:rsidR="00602751" w:rsidRPr="00935440" w:rsidRDefault="00602751" w:rsidP="00F01A3B">
            <w:pPr>
              <w:ind w:firstLine="0"/>
              <w:rPr>
                <w:rFonts w:ascii="Times New Roman" w:hAnsi="Times New Roman" w:cs="Times New Roman"/>
                <w:sz w:val="18"/>
              </w:rPr>
            </w:pPr>
          </w:p>
        </w:tc>
        <w:tc>
          <w:tcPr>
            <w:tcW w:w="760" w:type="dxa"/>
            <w:vMerge/>
            <w:hideMark/>
          </w:tcPr>
          <w:p w14:paraId="714C1862" w14:textId="77777777" w:rsidR="00602751" w:rsidRPr="00935440" w:rsidRDefault="00602751" w:rsidP="00F01A3B">
            <w:pPr>
              <w:ind w:firstLine="0"/>
              <w:rPr>
                <w:rFonts w:ascii="Times New Roman" w:hAnsi="Times New Roman" w:cs="Times New Roman"/>
                <w:sz w:val="18"/>
              </w:rPr>
            </w:pPr>
          </w:p>
        </w:tc>
        <w:tc>
          <w:tcPr>
            <w:tcW w:w="1887" w:type="dxa"/>
            <w:hideMark/>
          </w:tcPr>
          <w:p w14:paraId="0F5052AD" w14:textId="77777777" w:rsidR="00602751" w:rsidRPr="00935440" w:rsidRDefault="00602751" w:rsidP="00F01A3B">
            <w:pPr>
              <w:ind w:firstLine="0"/>
              <w:rPr>
                <w:rFonts w:ascii="Times New Roman" w:hAnsi="Times New Roman" w:cs="Times New Roman"/>
                <w:b/>
                <w:bCs/>
                <w:sz w:val="18"/>
              </w:rPr>
            </w:pPr>
            <w:r w:rsidRPr="00935440">
              <w:rPr>
                <w:rFonts w:ascii="Times New Roman" w:hAnsi="Times New Roman" w:cs="Times New Roman"/>
                <w:b/>
                <w:bCs/>
                <w:sz w:val="18"/>
              </w:rPr>
              <w:t>Lifetime</w:t>
            </w:r>
          </w:p>
        </w:tc>
        <w:tc>
          <w:tcPr>
            <w:tcW w:w="849" w:type="dxa"/>
            <w:noWrap/>
            <w:hideMark/>
          </w:tcPr>
          <w:p w14:paraId="1780800E" w14:textId="77777777" w:rsidR="00602751" w:rsidRPr="00935440" w:rsidRDefault="00602751" w:rsidP="00456EB2">
            <w:pPr>
              <w:ind w:firstLine="0"/>
              <w:jc w:val="center"/>
              <w:rPr>
                <w:rFonts w:ascii="Times New Roman" w:hAnsi="Times New Roman" w:cs="Times New Roman"/>
                <w:sz w:val="18"/>
              </w:rPr>
            </w:pPr>
            <w:r w:rsidRPr="00935440">
              <w:rPr>
                <w:rFonts w:ascii="Times New Roman" w:hAnsi="Times New Roman" w:cs="Times New Roman"/>
                <w:sz w:val="18"/>
              </w:rPr>
              <w:t>-19.6%</w:t>
            </w:r>
          </w:p>
        </w:tc>
        <w:tc>
          <w:tcPr>
            <w:tcW w:w="849" w:type="dxa"/>
            <w:noWrap/>
            <w:hideMark/>
          </w:tcPr>
          <w:p w14:paraId="37BD5E52" w14:textId="77777777" w:rsidR="00602751" w:rsidRPr="00935440" w:rsidRDefault="00602751" w:rsidP="00456EB2">
            <w:pPr>
              <w:ind w:firstLine="0"/>
              <w:jc w:val="center"/>
              <w:rPr>
                <w:rFonts w:ascii="Times New Roman" w:hAnsi="Times New Roman" w:cs="Times New Roman"/>
                <w:sz w:val="18"/>
              </w:rPr>
            </w:pPr>
            <w:r w:rsidRPr="00935440">
              <w:rPr>
                <w:rFonts w:ascii="Times New Roman" w:hAnsi="Times New Roman" w:cs="Times New Roman"/>
                <w:sz w:val="18"/>
              </w:rPr>
              <w:t>-16.02%</w:t>
            </w:r>
          </w:p>
        </w:tc>
        <w:tc>
          <w:tcPr>
            <w:tcW w:w="849" w:type="dxa"/>
            <w:noWrap/>
            <w:hideMark/>
          </w:tcPr>
          <w:p w14:paraId="76D84355" w14:textId="77777777" w:rsidR="00602751" w:rsidRPr="00935440" w:rsidRDefault="00602751" w:rsidP="00456EB2">
            <w:pPr>
              <w:ind w:firstLine="0"/>
              <w:jc w:val="center"/>
              <w:rPr>
                <w:rFonts w:ascii="Times New Roman" w:hAnsi="Times New Roman" w:cs="Times New Roman"/>
                <w:sz w:val="18"/>
              </w:rPr>
            </w:pPr>
            <w:r w:rsidRPr="00935440">
              <w:rPr>
                <w:rFonts w:ascii="Times New Roman" w:hAnsi="Times New Roman" w:cs="Times New Roman"/>
                <w:sz w:val="18"/>
              </w:rPr>
              <w:t>-15.36%</w:t>
            </w:r>
          </w:p>
        </w:tc>
        <w:tc>
          <w:tcPr>
            <w:tcW w:w="849" w:type="dxa"/>
            <w:noWrap/>
            <w:hideMark/>
          </w:tcPr>
          <w:p w14:paraId="619C0206" w14:textId="77777777" w:rsidR="00602751" w:rsidRPr="00935440" w:rsidRDefault="00602751" w:rsidP="00456EB2">
            <w:pPr>
              <w:ind w:firstLine="0"/>
              <w:jc w:val="center"/>
              <w:rPr>
                <w:rFonts w:ascii="Times New Roman" w:hAnsi="Times New Roman" w:cs="Times New Roman"/>
                <w:sz w:val="18"/>
              </w:rPr>
            </w:pPr>
            <w:r w:rsidRPr="00935440">
              <w:rPr>
                <w:rFonts w:ascii="Times New Roman" w:hAnsi="Times New Roman" w:cs="Times New Roman"/>
                <w:sz w:val="18"/>
              </w:rPr>
              <w:t>-19.73%</w:t>
            </w:r>
          </w:p>
        </w:tc>
        <w:tc>
          <w:tcPr>
            <w:tcW w:w="849" w:type="dxa"/>
            <w:noWrap/>
            <w:hideMark/>
          </w:tcPr>
          <w:p w14:paraId="39067A9E" w14:textId="77777777" w:rsidR="00602751" w:rsidRPr="00935440" w:rsidRDefault="00602751" w:rsidP="00456EB2">
            <w:pPr>
              <w:ind w:firstLine="0"/>
              <w:jc w:val="center"/>
              <w:rPr>
                <w:rFonts w:ascii="Times New Roman" w:hAnsi="Times New Roman" w:cs="Times New Roman"/>
                <w:sz w:val="18"/>
              </w:rPr>
            </w:pPr>
            <w:r w:rsidRPr="00935440">
              <w:rPr>
                <w:rFonts w:ascii="Times New Roman" w:hAnsi="Times New Roman" w:cs="Times New Roman"/>
                <w:sz w:val="18"/>
              </w:rPr>
              <w:t>-17.09%</w:t>
            </w:r>
          </w:p>
        </w:tc>
        <w:tc>
          <w:tcPr>
            <w:tcW w:w="849" w:type="dxa"/>
            <w:noWrap/>
            <w:hideMark/>
          </w:tcPr>
          <w:p w14:paraId="489AE274" w14:textId="77777777" w:rsidR="00602751" w:rsidRPr="00935440" w:rsidRDefault="00602751" w:rsidP="00456EB2">
            <w:pPr>
              <w:ind w:firstLine="0"/>
              <w:jc w:val="center"/>
              <w:rPr>
                <w:rFonts w:ascii="Times New Roman" w:hAnsi="Times New Roman" w:cs="Times New Roman"/>
                <w:sz w:val="18"/>
              </w:rPr>
            </w:pPr>
            <w:r w:rsidRPr="00935440">
              <w:rPr>
                <w:rFonts w:ascii="Times New Roman" w:hAnsi="Times New Roman" w:cs="Times New Roman"/>
                <w:sz w:val="18"/>
              </w:rPr>
              <w:t>-17.33%</w:t>
            </w:r>
          </w:p>
        </w:tc>
        <w:tc>
          <w:tcPr>
            <w:tcW w:w="849" w:type="dxa"/>
            <w:noWrap/>
            <w:hideMark/>
          </w:tcPr>
          <w:p w14:paraId="78EE5AEC" w14:textId="77777777" w:rsidR="00602751" w:rsidRPr="00935440" w:rsidRDefault="00602751" w:rsidP="00456EB2">
            <w:pPr>
              <w:ind w:firstLine="0"/>
              <w:jc w:val="center"/>
              <w:rPr>
                <w:rFonts w:ascii="Times New Roman" w:hAnsi="Times New Roman" w:cs="Times New Roman"/>
                <w:sz w:val="18"/>
              </w:rPr>
            </w:pPr>
            <w:r w:rsidRPr="00935440">
              <w:rPr>
                <w:rFonts w:ascii="Times New Roman" w:hAnsi="Times New Roman" w:cs="Times New Roman"/>
                <w:sz w:val="18"/>
              </w:rPr>
              <w:t>-16.59%</w:t>
            </w:r>
          </w:p>
        </w:tc>
      </w:tr>
      <w:tr w:rsidR="00602751" w:rsidRPr="00935440" w14:paraId="7435DFEA" w14:textId="77777777" w:rsidTr="00BD05B1">
        <w:trPr>
          <w:trHeight w:val="57"/>
        </w:trPr>
        <w:tc>
          <w:tcPr>
            <w:tcW w:w="760" w:type="dxa"/>
            <w:vMerge/>
            <w:hideMark/>
          </w:tcPr>
          <w:p w14:paraId="39DCAABC" w14:textId="77777777" w:rsidR="00602751" w:rsidRPr="00935440" w:rsidRDefault="00602751" w:rsidP="00F01A3B">
            <w:pPr>
              <w:ind w:firstLine="0"/>
              <w:rPr>
                <w:rFonts w:ascii="Times New Roman" w:hAnsi="Times New Roman" w:cs="Times New Roman"/>
                <w:sz w:val="18"/>
              </w:rPr>
            </w:pPr>
          </w:p>
        </w:tc>
        <w:tc>
          <w:tcPr>
            <w:tcW w:w="760" w:type="dxa"/>
            <w:vMerge/>
            <w:hideMark/>
          </w:tcPr>
          <w:p w14:paraId="618EAEF5" w14:textId="77777777" w:rsidR="00602751" w:rsidRPr="00935440" w:rsidRDefault="00602751" w:rsidP="00F01A3B">
            <w:pPr>
              <w:ind w:firstLine="0"/>
              <w:rPr>
                <w:rFonts w:ascii="Times New Roman" w:hAnsi="Times New Roman" w:cs="Times New Roman"/>
                <w:sz w:val="18"/>
              </w:rPr>
            </w:pPr>
          </w:p>
        </w:tc>
        <w:tc>
          <w:tcPr>
            <w:tcW w:w="1887" w:type="dxa"/>
            <w:hideMark/>
          </w:tcPr>
          <w:p w14:paraId="39DAE3D7" w14:textId="77777777" w:rsidR="00602751" w:rsidRPr="00935440" w:rsidRDefault="00602751" w:rsidP="00F01A3B">
            <w:pPr>
              <w:ind w:firstLine="0"/>
              <w:rPr>
                <w:rFonts w:ascii="Times New Roman" w:hAnsi="Times New Roman" w:cs="Times New Roman"/>
                <w:b/>
                <w:bCs/>
                <w:sz w:val="18"/>
              </w:rPr>
            </w:pPr>
            <w:r w:rsidRPr="00935440">
              <w:rPr>
                <w:rFonts w:ascii="Times New Roman" w:hAnsi="Times New Roman" w:cs="Times New Roman"/>
                <w:b/>
                <w:bCs/>
                <w:sz w:val="18"/>
              </w:rPr>
              <w:t>Onshore substation</w:t>
            </w:r>
          </w:p>
        </w:tc>
        <w:tc>
          <w:tcPr>
            <w:tcW w:w="849" w:type="dxa"/>
            <w:noWrap/>
            <w:hideMark/>
          </w:tcPr>
          <w:p w14:paraId="1D638C18" w14:textId="77777777" w:rsidR="00602751" w:rsidRPr="00935440" w:rsidRDefault="00602751" w:rsidP="00456EB2">
            <w:pPr>
              <w:ind w:firstLine="0"/>
              <w:jc w:val="center"/>
              <w:rPr>
                <w:rFonts w:ascii="Times New Roman" w:hAnsi="Times New Roman" w:cs="Times New Roman"/>
                <w:sz w:val="18"/>
              </w:rPr>
            </w:pPr>
            <w:r w:rsidRPr="00935440">
              <w:rPr>
                <w:rFonts w:ascii="Times New Roman" w:hAnsi="Times New Roman" w:cs="Times New Roman"/>
                <w:sz w:val="18"/>
              </w:rPr>
              <w:t>0.7%</w:t>
            </w:r>
          </w:p>
        </w:tc>
        <w:tc>
          <w:tcPr>
            <w:tcW w:w="849" w:type="dxa"/>
            <w:noWrap/>
            <w:hideMark/>
          </w:tcPr>
          <w:p w14:paraId="0F023828" w14:textId="77777777" w:rsidR="00602751" w:rsidRPr="00935440" w:rsidRDefault="00602751" w:rsidP="00456EB2">
            <w:pPr>
              <w:ind w:firstLine="0"/>
              <w:jc w:val="center"/>
              <w:rPr>
                <w:rFonts w:ascii="Times New Roman" w:hAnsi="Times New Roman" w:cs="Times New Roman"/>
                <w:sz w:val="18"/>
              </w:rPr>
            </w:pPr>
            <w:r w:rsidRPr="00935440">
              <w:rPr>
                <w:rFonts w:ascii="Times New Roman" w:hAnsi="Times New Roman" w:cs="Times New Roman"/>
                <w:sz w:val="18"/>
              </w:rPr>
              <w:t>2.02%</w:t>
            </w:r>
          </w:p>
        </w:tc>
        <w:tc>
          <w:tcPr>
            <w:tcW w:w="849" w:type="dxa"/>
            <w:noWrap/>
            <w:hideMark/>
          </w:tcPr>
          <w:p w14:paraId="63311C4A" w14:textId="77777777" w:rsidR="00602751" w:rsidRPr="00935440" w:rsidRDefault="00602751" w:rsidP="00456EB2">
            <w:pPr>
              <w:ind w:firstLine="0"/>
              <w:jc w:val="center"/>
              <w:rPr>
                <w:rFonts w:ascii="Times New Roman" w:hAnsi="Times New Roman" w:cs="Times New Roman"/>
                <w:sz w:val="18"/>
              </w:rPr>
            </w:pPr>
            <w:r w:rsidRPr="00935440">
              <w:rPr>
                <w:rFonts w:ascii="Times New Roman" w:hAnsi="Times New Roman" w:cs="Times New Roman"/>
                <w:sz w:val="18"/>
              </w:rPr>
              <w:t>2.98%</w:t>
            </w:r>
          </w:p>
        </w:tc>
        <w:tc>
          <w:tcPr>
            <w:tcW w:w="849" w:type="dxa"/>
            <w:noWrap/>
            <w:hideMark/>
          </w:tcPr>
          <w:p w14:paraId="6E1720D7" w14:textId="77777777" w:rsidR="00602751" w:rsidRPr="00935440" w:rsidRDefault="00602751" w:rsidP="00456EB2">
            <w:pPr>
              <w:ind w:firstLine="0"/>
              <w:jc w:val="center"/>
              <w:rPr>
                <w:rFonts w:ascii="Times New Roman" w:hAnsi="Times New Roman" w:cs="Times New Roman"/>
                <w:sz w:val="18"/>
              </w:rPr>
            </w:pPr>
            <w:r w:rsidRPr="00935440">
              <w:rPr>
                <w:rFonts w:ascii="Times New Roman" w:hAnsi="Times New Roman" w:cs="Times New Roman"/>
                <w:sz w:val="18"/>
              </w:rPr>
              <w:t>0.05%</w:t>
            </w:r>
          </w:p>
        </w:tc>
        <w:tc>
          <w:tcPr>
            <w:tcW w:w="849" w:type="dxa"/>
            <w:noWrap/>
            <w:hideMark/>
          </w:tcPr>
          <w:p w14:paraId="0853CFC5" w14:textId="77777777" w:rsidR="00602751" w:rsidRPr="00935440" w:rsidRDefault="00602751" w:rsidP="00456EB2">
            <w:pPr>
              <w:ind w:firstLine="0"/>
              <w:jc w:val="center"/>
              <w:rPr>
                <w:rFonts w:ascii="Times New Roman" w:hAnsi="Times New Roman" w:cs="Times New Roman"/>
                <w:sz w:val="18"/>
              </w:rPr>
            </w:pPr>
            <w:r w:rsidRPr="00935440">
              <w:rPr>
                <w:rFonts w:ascii="Times New Roman" w:hAnsi="Times New Roman" w:cs="Times New Roman"/>
                <w:sz w:val="18"/>
              </w:rPr>
              <w:t>3.20%</w:t>
            </w:r>
          </w:p>
        </w:tc>
        <w:tc>
          <w:tcPr>
            <w:tcW w:w="849" w:type="dxa"/>
            <w:noWrap/>
            <w:hideMark/>
          </w:tcPr>
          <w:p w14:paraId="12566F31" w14:textId="77777777" w:rsidR="00602751" w:rsidRPr="00935440" w:rsidRDefault="00602751" w:rsidP="00456EB2">
            <w:pPr>
              <w:ind w:firstLine="0"/>
              <w:jc w:val="center"/>
              <w:rPr>
                <w:rFonts w:ascii="Times New Roman" w:hAnsi="Times New Roman" w:cs="Times New Roman"/>
                <w:sz w:val="18"/>
              </w:rPr>
            </w:pPr>
            <w:r w:rsidRPr="00935440">
              <w:rPr>
                <w:rFonts w:ascii="Times New Roman" w:hAnsi="Times New Roman" w:cs="Times New Roman"/>
                <w:sz w:val="18"/>
              </w:rPr>
              <w:t>0.88%</w:t>
            </w:r>
          </w:p>
        </w:tc>
        <w:tc>
          <w:tcPr>
            <w:tcW w:w="849" w:type="dxa"/>
            <w:noWrap/>
            <w:hideMark/>
          </w:tcPr>
          <w:p w14:paraId="18F46E3D" w14:textId="77777777" w:rsidR="00602751" w:rsidRPr="00935440" w:rsidRDefault="00602751" w:rsidP="00456EB2">
            <w:pPr>
              <w:ind w:firstLine="0"/>
              <w:jc w:val="center"/>
              <w:rPr>
                <w:rFonts w:ascii="Times New Roman" w:hAnsi="Times New Roman" w:cs="Times New Roman"/>
                <w:sz w:val="18"/>
              </w:rPr>
            </w:pPr>
            <w:r w:rsidRPr="00935440">
              <w:rPr>
                <w:rFonts w:ascii="Times New Roman" w:hAnsi="Times New Roman" w:cs="Times New Roman"/>
                <w:sz w:val="18"/>
              </w:rPr>
              <w:t>1.18%</w:t>
            </w:r>
          </w:p>
        </w:tc>
      </w:tr>
      <w:tr w:rsidR="00602751" w:rsidRPr="00935440" w14:paraId="24E68F5A" w14:textId="77777777" w:rsidTr="00BD05B1">
        <w:trPr>
          <w:trHeight w:val="57"/>
        </w:trPr>
        <w:tc>
          <w:tcPr>
            <w:tcW w:w="760" w:type="dxa"/>
            <w:vMerge/>
            <w:hideMark/>
          </w:tcPr>
          <w:p w14:paraId="51DC1855" w14:textId="77777777" w:rsidR="00602751" w:rsidRPr="00935440" w:rsidRDefault="00602751" w:rsidP="00F01A3B">
            <w:pPr>
              <w:ind w:firstLine="0"/>
              <w:rPr>
                <w:rFonts w:ascii="Times New Roman" w:hAnsi="Times New Roman" w:cs="Times New Roman"/>
                <w:sz w:val="18"/>
              </w:rPr>
            </w:pPr>
          </w:p>
        </w:tc>
        <w:tc>
          <w:tcPr>
            <w:tcW w:w="760" w:type="dxa"/>
            <w:vMerge/>
            <w:hideMark/>
          </w:tcPr>
          <w:p w14:paraId="039E4654" w14:textId="77777777" w:rsidR="00602751" w:rsidRPr="00935440" w:rsidRDefault="00602751" w:rsidP="00F01A3B">
            <w:pPr>
              <w:ind w:firstLine="0"/>
              <w:rPr>
                <w:rFonts w:ascii="Times New Roman" w:hAnsi="Times New Roman" w:cs="Times New Roman"/>
                <w:sz w:val="18"/>
              </w:rPr>
            </w:pPr>
          </w:p>
        </w:tc>
        <w:tc>
          <w:tcPr>
            <w:tcW w:w="1887" w:type="dxa"/>
            <w:hideMark/>
          </w:tcPr>
          <w:p w14:paraId="69FCC8FF" w14:textId="77777777" w:rsidR="00602751" w:rsidRPr="00935440" w:rsidRDefault="00602751" w:rsidP="00F01A3B">
            <w:pPr>
              <w:ind w:firstLine="0"/>
              <w:rPr>
                <w:rFonts w:ascii="Times New Roman" w:hAnsi="Times New Roman" w:cs="Times New Roman"/>
                <w:b/>
                <w:bCs/>
                <w:sz w:val="18"/>
              </w:rPr>
            </w:pPr>
            <w:r w:rsidRPr="00935440">
              <w:rPr>
                <w:rFonts w:ascii="Times New Roman" w:hAnsi="Times New Roman" w:cs="Times New Roman"/>
                <w:b/>
                <w:bCs/>
                <w:sz w:val="18"/>
              </w:rPr>
              <w:t>Jacket</w:t>
            </w:r>
          </w:p>
        </w:tc>
        <w:tc>
          <w:tcPr>
            <w:tcW w:w="849" w:type="dxa"/>
            <w:noWrap/>
            <w:hideMark/>
          </w:tcPr>
          <w:p w14:paraId="21B7DF97" w14:textId="77777777" w:rsidR="00602751" w:rsidRPr="00935440" w:rsidRDefault="00602751" w:rsidP="00456EB2">
            <w:pPr>
              <w:ind w:firstLine="0"/>
              <w:jc w:val="center"/>
              <w:rPr>
                <w:rFonts w:ascii="Times New Roman" w:hAnsi="Times New Roman" w:cs="Times New Roman"/>
                <w:sz w:val="18"/>
              </w:rPr>
            </w:pPr>
            <w:r w:rsidRPr="00935440">
              <w:rPr>
                <w:rFonts w:ascii="Times New Roman" w:hAnsi="Times New Roman" w:cs="Times New Roman"/>
                <w:sz w:val="18"/>
              </w:rPr>
              <w:t>0.0%</w:t>
            </w:r>
          </w:p>
        </w:tc>
        <w:tc>
          <w:tcPr>
            <w:tcW w:w="849" w:type="dxa"/>
            <w:noWrap/>
            <w:hideMark/>
          </w:tcPr>
          <w:p w14:paraId="26096E7C" w14:textId="77777777" w:rsidR="00602751" w:rsidRPr="00935440" w:rsidRDefault="00602751" w:rsidP="00456EB2">
            <w:pPr>
              <w:ind w:firstLine="0"/>
              <w:jc w:val="center"/>
              <w:rPr>
                <w:rFonts w:ascii="Times New Roman" w:hAnsi="Times New Roman" w:cs="Times New Roman"/>
                <w:sz w:val="18"/>
              </w:rPr>
            </w:pPr>
            <w:r w:rsidRPr="00935440">
              <w:rPr>
                <w:rFonts w:ascii="Times New Roman" w:hAnsi="Times New Roman" w:cs="Times New Roman"/>
                <w:sz w:val="18"/>
              </w:rPr>
              <w:t>1.78%</w:t>
            </w:r>
          </w:p>
        </w:tc>
        <w:tc>
          <w:tcPr>
            <w:tcW w:w="849" w:type="dxa"/>
            <w:noWrap/>
            <w:hideMark/>
          </w:tcPr>
          <w:p w14:paraId="52E06197" w14:textId="77777777" w:rsidR="00602751" w:rsidRPr="00935440" w:rsidRDefault="00602751" w:rsidP="00456EB2">
            <w:pPr>
              <w:ind w:firstLine="0"/>
              <w:jc w:val="center"/>
              <w:rPr>
                <w:rFonts w:ascii="Times New Roman" w:hAnsi="Times New Roman" w:cs="Times New Roman"/>
                <w:sz w:val="18"/>
              </w:rPr>
            </w:pPr>
            <w:r w:rsidRPr="00935440">
              <w:rPr>
                <w:rFonts w:ascii="Times New Roman" w:hAnsi="Times New Roman" w:cs="Times New Roman"/>
                <w:sz w:val="18"/>
              </w:rPr>
              <w:t>2.70%</w:t>
            </w:r>
          </w:p>
        </w:tc>
        <w:tc>
          <w:tcPr>
            <w:tcW w:w="849" w:type="dxa"/>
            <w:noWrap/>
            <w:hideMark/>
          </w:tcPr>
          <w:p w14:paraId="050CAFD5" w14:textId="77777777" w:rsidR="00602751" w:rsidRPr="00935440" w:rsidRDefault="00602751" w:rsidP="00456EB2">
            <w:pPr>
              <w:ind w:firstLine="0"/>
              <w:jc w:val="center"/>
              <w:rPr>
                <w:rFonts w:ascii="Times New Roman" w:hAnsi="Times New Roman" w:cs="Times New Roman"/>
                <w:sz w:val="18"/>
              </w:rPr>
            </w:pPr>
            <w:r w:rsidRPr="00935440">
              <w:rPr>
                <w:rFonts w:ascii="Times New Roman" w:hAnsi="Times New Roman" w:cs="Times New Roman"/>
                <w:sz w:val="18"/>
              </w:rPr>
              <w:t>0.03%</w:t>
            </w:r>
          </w:p>
        </w:tc>
        <w:tc>
          <w:tcPr>
            <w:tcW w:w="849" w:type="dxa"/>
            <w:noWrap/>
            <w:hideMark/>
          </w:tcPr>
          <w:p w14:paraId="52C226EA" w14:textId="77777777" w:rsidR="00602751" w:rsidRPr="00935440" w:rsidRDefault="00602751" w:rsidP="00456EB2">
            <w:pPr>
              <w:ind w:firstLine="0"/>
              <w:jc w:val="center"/>
              <w:rPr>
                <w:rFonts w:ascii="Times New Roman" w:hAnsi="Times New Roman" w:cs="Times New Roman"/>
                <w:sz w:val="18"/>
              </w:rPr>
            </w:pPr>
            <w:r w:rsidRPr="00935440">
              <w:rPr>
                <w:rFonts w:ascii="Times New Roman" w:hAnsi="Times New Roman" w:cs="Times New Roman"/>
                <w:sz w:val="18"/>
              </w:rPr>
              <w:t>2.89%</w:t>
            </w:r>
          </w:p>
        </w:tc>
        <w:tc>
          <w:tcPr>
            <w:tcW w:w="849" w:type="dxa"/>
            <w:noWrap/>
            <w:hideMark/>
          </w:tcPr>
          <w:p w14:paraId="7D5BC31C" w14:textId="77777777" w:rsidR="00602751" w:rsidRPr="00935440" w:rsidRDefault="00602751" w:rsidP="00456EB2">
            <w:pPr>
              <w:ind w:firstLine="0"/>
              <w:jc w:val="center"/>
              <w:rPr>
                <w:rFonts w:ascii="Times New Roman" w:hAnsi="Times New Roman" w:cs="Times New Roman"/>
                <w:sz w:val="18"/>
              </w:rPr>
            </w:pPr>
            <w:r w:rsidRPr="00935440">
              <w:rPr>
                <w:rFonts w:ascii="Times New Roman" w:hAnsi="Times New Roman" w:cs="Times New Roman"/>
                <w:sz w:val="18"/>
              </w:rPr>
              <w:t>0.81%</w:t>
            </w:r>
          </w:p>
        </w:tc>
        <w:tc>
          <w:tcPr>
            <w:tcW w:w="849" w:type="dxa"/>
            <w:noWrap/>
            <w:hideMark/>
          </w:tcPr>
          <w:p w14:paraId="4458FCC9" w14:textId="77777777" w:rsidR="00602751" w:rsidRPr="00935440" w:rsidRDefault="00602751" w:rsidP="00456EB2">
            <w:pPr>
              <w:ind w:firstLine="0"/>
              <w:jc w:val="center"/>
              <w:rPr>
                <w:rFonts w:ascii="Times New Roman" w:hAnsi="Times New Roman" w:cs="Times New Roman"/>
                <w:sz w:val="18"/>
              </w:rPr>
            </w:pPr>
            <w:r w:rsidRPr="00935440">
              <w:rPr>
                <w:rFonts w:ascii="Times New Roman" w:hAnsi="Times New Roman" w:cs="Times New Roman"/>
                <w:sz w:val="18"/>
              </w:rPr>
              <w:t>0.89%</w:t>
            </w:r>
          </w:p>
        </w:tc>
      </w:tr>
      <w:tr w:rsidR="00602751" w:rsidRPr="00935440" w14:paraId="5A7E1390" w14:textId="77777777" w:rsidTr="00BD05B1">
        <w:trPr>
          <w:trHeight w:val="57"/>
        </w:trPr>
        <w:tc>
          <w:tcPr>
            <w:tcW w:w="760" w:type="dxa"/>
            <w:vMerge/>
            <w:hideMark/>
          </w:tcPr>
          <w:p w14:paraId="3C162B7D" w14:textId="77777777" w:rsidR="00602751" w:rsidRPr="00935440" w:rsidRDefault="00602751" w:rsidP="00F01A3B">
            <w:pPr>
              <w:ind w:firstLine="0"/>
              <w:rPr>
                <w:rFonts w:ascii="Times New Roman" w:hAnsi="Times New Roman" w:cs="Times New Roman"/>
                <w:sz w:val="18"/>
              </w:rPr>
            </w:pPr>
          </w:p>
        </w:tc>
        <w:tc>
          <w:tcPr>
            <w:tcW w:w="760" w:type="dxa"/>
            <w:vMerge/>
            <w:hideMark/>
          </w:tcPr>
          <w:p w14:paraId="398F324D" w14:textId="77777777" w:rsidR="00602751" w:rsidRPr="00935440" w:rsidRDefault="00602751" w:rsidP="00F01A3B">
            <w:pPr>
              <w:ind w:firstLine="0"/>
              <w:rPr>
                <w:rFonts w:ascii="Times New Roman" w:hAnsi="Times New Roman" w:cs="Times New Roman"/>
                <w:sz w:val="18"/>
              </w:rPr>
            </w:pPr>
          </w:p>
        </w:tc>
        <w:tc>
          <w:tcPr>
            <w:tcW w:w="1887" w:type="dxa"/>
            <w:hideMark/>
          </w:tcPr>
          <w:p w14:paraId="45899049" w14:textId="77777777" w:rsidR="00602751" w:rsidRPr="00935440" w:rsidRDefault="00602751" w:rsidP="00F01A3B">
            <w:pPr>
              <w:ind w:firstLine="0"/>
              <w:rPr>
                <w:rFonts w:ascii="Times New Roman" w:hAnsi="Times New Roman" w:cs="Times New Roman"/>
                <w:b/>
                <w:bCs/>
                <w:sz w:val="18"/>
              </w:rPr>
            </w:pPr>
            <w:r w:rsidRPr="00935440">
              <w:rPr>
                <w:rFonts w:ascii="Times New Roman" w:hAnsi="Times New Roman" w:cs="Times New Roman"/>
                <w:b/>
                <w:bCs/>
                <w:sz w:val="18"/>
              </w:rPr>
              <w:t>Offshore substation</w:t>
            </w:r>
          </w:p>
        </w:tc>
        <w:tc>
          <w:tcPr>
            <w:tcW w:w="849" w:type="dxa"/>
            <w:noWrap/>
            <w:hideMark/>
          </w:tcPr>
          <w:p w14:paraId="497111F7" w14:textId="77777777" w:rsidR="00602751" w:rsidRPr="00935440" w:rsidRDefault="00602751" w:rsidP="00456EB2">
            <w:pPr>
              <w:ind w:firstLine="0"/>
              <w:jc w:val="center"/>
              <w:rPr>
                <w:rFonts w:ascii="Times New Roman" w:hAnsi="Times New Roman" w:cs="Times New Roman"/>
                <w:sz w:val="18"/>
              </w:rPr>
            </w:pPr>
            <w:r w:rsidRPr="00935440">
              <w:rPr>
                <w:rFonts w:ascii="Times New Roman" w:hAnsi="Times New Roman" w:cs="Times New Roman"/>
                <w:sz w:val="18"/>
              </w:rPr>
              <w:t>1.6%</w:t>
            </w:r>
          </w:p>
        </w:tc>
        <w:tc>
          <w:tcPr>
            <w:tcW w:w="849" w:type="dxa"/>
            <w:noWrap/>
            <w:hideMark/>
          </w:tcPr>
          <w:p w14:paraId="11CB1B95" w14:textId="77777777" w:rsidR="00602751" w:rsidRPr="00935440" w:rsidRDefault="00602751" w:rsidP="00456EB2">
            <w:pPr>
              <w:ind w:firstLine="0"/>
              <w:jc w:val="center"/>
              <w:rPr>
                <w:rFonts w:ascii="Times New Roman" w:hAnsi="Times New Roman" w:cs="Times New Roman"/>
                <w:sz w:val="18"/>
              </w:rPr>
            </w:pPr>
            <w:r w:rsidRPr="00935440">
              <w:rPr>
                <w:rFonts w:ascii="Times New Roman" w:hAnsi="Times New Roman" w:cs="Times New Roman"/>
                <w:sz w:val="18"/>
              </w:rPr>
              <w:t>1.40%</w:t>
            </w:r>
          </w:p>
        </w:tc>
        <w:tc>
          <w:tcPr>
            <w:tcW w:w="849" w:type="dxa"/>
            <w:noWrap/>
            <w:hideMark/>
          </w:tcPr>
          <w:p w14:paraId="37EDD75B" w14:textId="77777777" w:rsidR="00602751" w:rsidRPr="00935440" w:rsidRDefault="00602751" w:rsidP="00456EB2">
            <w:pPr>
              <w:ind w:firstLine="0"/>
              <w:jc w:val="center"/>
              <w:rPr>
                <w:rFonts w:ascii="Times New Roman" w:hAnsi="Times New Roman" w:cs="Times New Roman"/>
                <w:sz w:val="18"/>
              </w:rPr>
            </w:pPr>
            <w:r w:rsidRPr="00935440">
              <w:rPr>
                <w:rFonts w:ascii="Times New Roman" w:hAnsi="Times New Roman" w:cs="Times New Roman"/>
                <w:sz w:val="18"/>
              </w:rPr>
              <w:t>1.84%</w:t>
            </w:r>
          </w:p>
        </w:tc>
        <w:tc>
          <w:tcPr>
            <w:tcW w:w="849" w:type="dxa"/>
            <w:noWrap/>
            <w:hideMark/>
          </w:tcPr>
          <w:p w14:paraId="3A6B88B0" w14:textId="77777777" w:rsidR="00602751" w:rsidRPr="00935440" w:rsidRDefault="00602751" w:rsidP="00456EB2">
            <w:pPr>
              <w:ind w:firstLine="0"/>
              <w:jc w:val="center"/>
              <w:rPr>
                <w:rFonts w:ascii="Times New Roman" w:hAnsi="Times New Roman" w:cs="Times New Roman"/>
                <w:sz w:val="18"/>
              </w:rPr>
            </w:pPr>
            <w:r w:rsidRPr="00935440">
              <w:rPr>
                <w:rFonts w:ascii="Times New Roman" w:hAnsi="Times New Roman" w:cs="Times New Roman"/>
                <w:sz w:val="18"/>
              </w:rPr>
              <w:t>0.05%</w:t>
            </w:r>
          </w:p>
        </w:tc>
        <w:tc>
          <w:tcPr>
            <w:tcW w:w="849" w:type="dxa"/>
            <w:noWrap/>
            <w:hideMark/>
          </w:tcPr>
          <w:p w14:paraId="4A679E7B" w14:textId="77777777" w:rsidR="00602751" w:rsidRPr="00935440" w:rsidRDefault="00602751" w:rsidP="00456EB2">
            <w:pPr>
              <w:ind w:firstLine="0"/>
              <w:jc w:val="center"/>
              <w:rPr>
                <w:rFonts w:ascii="Times New Roman" w:hAnsi="Times New Roman" w:cs="Times New Roman"/>
                <w:sz w:val="18"/>
              </w:rPr>
            </w:pPr>
            <w:r w:rsidRPr="00935440">
              <w:rPr>
                <w:rFonts w:ascii="Times New Roman" w:hAnsi="Times New Roman" w:cs="Times New Roman"/>
                <w:sz w:val="18"/>
              </w:rPr>
              <w:t>1.88%</w:t>
            </w:r>
          </w:p>
        </w:tc>
        <w:tc>
          <w:tcPr>
            <w:tcW w:w="849" w:type="dxa"/>
            <w:noWrap/>
            <w:hideMark/>
          </w:tcPr>
          <w:p w14:paraId="0437A6A9" w14:textId="77777777" w:rsidR="00602751" w:rsidRPr="00935440" w:rsidRDefault="00602751" w:rsidP="00456EB2">
            <w:pPr>
              <w:ind w:firstLine="0"/>
              <w:jc w:val="center"/>
              <w:rPr>
                <w:rFonts w:ascii="Times New Roman" w:hAnsi="Times New Roman" w:cs="Times New Roman"/>
                <w:sz w:val="18"/>
              </w:rPr>
            </w:pPr>
            <w:r w:rsidRPr="00935440">
              <w:rPr>
                <w:rFonts w:ascii="Times New Roman" w:hAnsi="Times New Roman" w:cs="Times New Roman"/>
                <w:sz w:val="18"/>
              </w:rPr>
              <w:t>0.59%</w:t>
            </w:r>
          </w:p>
        </w:tc>
        <w:tc>
          <w:tcPr>
            <w:tcW w:w="849" w:type="dxa"/>
            <w:noWrap/>
            <w:hideMark/>
          </w:tcPr>
          <w:p w14:paraId="660149EE" w14:textId="77777777" w:rsidR="00602751" w:rsidRPr="00935440" w:rsidRDefault="00602751" w:rsidP="00456EB2">
            <w:pPr>
              <w:ind w:firstLine="0"/>
              <w:jc w:val="center"/>
              <w:rPr>
                <w:rFonts w:ascii="Times New Roman" w:hAnsi="Times New Roman" w:cs="Times New Roman"/>
                <w:sz w:val="18"/>
              </w:rPr>
            </w:pPr>
            <w:r w:rsidRPr="00935440">
              <w:rPr>
                <w:rFonts w:ascii="Times New Roman" w:hAnsi="Times New Roman" w:cs="Times New Roman"/>
                <w:sz w:val="18"/>
              </w:rPr>
              <w:t>1.10%</w:t>
            </w:r>
          </w:p>
        </w:tc>
      </w:tr>
      <w:tr w:rsidR="00602751" w:rsidRPr="00935440" w14:paraId="69372725" w14:textId="77777777" w:rsidTr="00BD05B1">
        <w:trPr>
          <w:trHeight w:val="57"/>
        </w:trPr>
        <w:tc>
          <w:tcPr>
            <w:tcW w:w="760" w:type="dxa"/>
            <w:vMerge/>
            <w:hideMark/>
          </w:tcPr>
          <w:p w14:paraId="31C16EEE" w14:textId="77777777" w:rsidR="00602751" w:rsidRPr="00935440" w:rsidRDefault="00602751" w:rsidP="00F01A3B">
            <w:pPr>
              <w:ind w:firstLine="0"/>
              <w:rPr>
                <w:rFonts w:ascii="Times New Roman" w:hAnsi="Times New Roman" w:cs="Times New Roman"/>
                <w:sz w:val="18"/>
              </w:rPr>
            </w:pPr>
          </w:p>
        </w:tc>
        <w:tc>
          <w:tcPr>
            <w:tcW w:w="760" w:type="dxa"/>
            <w:vMerge/>
            <w:hideMark/>
          </w:tcPr>
          <w:p w14:paraId="64C95E5A" w14:textId="77777777" w:rsidR="00602751" w:rsidRPr="00935440" w:rsidRDefault="00602751" w:rsidP="00F01A3B">
            <w:pPr>
              <w:ind w:firstLine="0"/>
              <w:rPr>
                <w:rFonts w:ascii="Times New Roman" w:hAnsi="Times New Roman" w:cs="Times New Roman"/>
                <w:sz w:val="18"/>
              </w:rPr>
            </w:pPr>
          </w:p>
        </w:tc>
        <w:tc>
          <w:tcPr>
            <w:tcW w:w="1887" w:type="dxa"/>
            <w:hideMark/>
          </w:tcPr>
          <w:p w14:paraId="1C357DE3" w14:textId="77777777" w:rsidR="00602751" w:rsidRPr="00935440" w:rsidRDefault="00602751" w:rsidP="00F01A3B">
            <w:pPr>
              <w:ind w:firstLine="0"/>
              <w:rPr>
                <w:rFonts w:ascii="Times New Roman" w:hAnsi="Times New Roman" w:cs="Times New Roman"/>
                <w:b/>
                <w:bCs/>
                <w:sz w:val="18"/>
              </w:rPr>
            </w:pPr>
            <w:r w:rsidRPr="00935440">
              <w:rPr>
                <w:rFonts w:ascii="Times New Roman" w:hAnsi="Times New Roman" w:cs="Times New Roman"/>
                <w:b/>
                <w:bCs/>
                <w:sz w:val="18"/>
              </w:rPr>
              <w:t>T2</w:t>
            </w:r>
          </w:p>
        </w:tc>
        <w:tc>
          <w:tcPr>
            <w:tcW w:w="849" w:type="dxa"/>
            <w:noWrap/>
            <w:hideMark/>
          </w:tcPr>
          <w:p w14:paraId="4B2B231D" w14:textId="77777777" w:rsidR="00602751" w:rsidRPr="00935440" w:rsidRDefault="00602751" w:rsidP="00456EB2">
            <w:pPr>
              <w:ind w:firstLine="0"/>
              <w:jc w:val="center"/>
              <w:rPr>
                <w:rFonts w:ascii="Times New Roman" w:hAnsi="Times New Roman" w:cs="Times New Roman"/>
                <w:sz w:val="18"/>
              </w:rPr>
            </w:pPr>
            <w:r w:rsidRPr="00935440">
              <w:rPr>
                <w:rFonts w:ascii="Times New Roman" w:hAnsi="Times New Roman" w:cs="Times New Roman"/>
                <w:sz w:val="18"/>
              </w:rPr>
              <w:t>0.0%</w:t>
            </w:r>
          </w:p>
        </w:tc>
        <w:tc>
          <w:tcPr>
            <w:tcW w:w="849" w:type="dxa"/>
            <w:noWrap/>
            <w:hideMark/>
          </w:tcPr>
          <w:p w14:paraId="50EEEB79" w14:textId="77777777" w:rsidR="00602751" w:rsidRPr="00935440" w:rsidRDefault="00602751" w:rsidP="00456EB2">
            <w:pPr>
              <w:ind w:firstLine="0"/>
              <w:jc w:val="center"/>
              <w:rPr>
                <w:rFonts w:ascii="Times New Roman" w:hAnsi="Times New Roman" w:cs="Times New Roman"/>
                <w:sz w:val="18"/>
              </w:rPr>
            </w:pPr>
            <w:r w:rsidRPr="00935440">
              <w:rPr>
                <w:rFonts w:ascii="Times New Roman" w:hAnsi="Times New Roman" w:cs="Times New Roman"/>
                <w:sz w:val="18"/>
              </w:rPr>
              <w:t>0.27%</w:t>
            </w:r>
          </w:p>
        </w:tc>
        <w:tc>
          <w:tcPr>
            <w:tcW w:w="849" w:type="dxa"/>
            <w:noWrap/>
            <w:hideMark/>
          </w:tcPr>
          <w:p w14:paraId="78CC55EC" w14:textId="77777777" w:rsidR="00602751" w:rsidRPr="00935440" w:rsidRDefault="00602751" w:rsidP="00456EB2">
            <w:pPr>
              <w:ind w:firstLine="0"/>
              <w:jc w:val="center"/>
              <w:rPr>
                <w:rFonts w:ascii="Times New Roman" w:hAnsi="Times New Roman" w:cs="Times New Roman"/>
                <w:sz w:val="18"/>
              </w:rPr>
            </w:pPr>
            <w:r w:rsidRPr="00935440">
              <w:rPr>
                <w:rFonts w:ascii="Times New Roman" w:hAnsi="Times New Roman" w:cs="Times New Roman"/>
                <w:sz w:val="18"/>
              </w:rPr>
              <w:t>0.27%</w:t>
            </w:r>
          </w:p>
        </w:tc>
        <w:tc>
          <w:tcPr>
            <w:tcW w:w="849" w:type="dxa"/>
            <w:noWrap/>
            <w:hideMark/>
          </w:tcPr>
          <w:p w14:paraId="52093E30" w14:textId="77777777" w:rsidR="00602751" w:rsidRPr="00935440" w:rsidRDefault="00602751" w:rsidP="00456EB2">
            <w:pPr>
              <w:ind w:firstLine="0"/>
              <w:jc w:val="center"/>
              <w:rPr>
                <w:rFonts w:ascii="Times New Roman" w:hAnsi="Times New Roman" w:cs="Times New Roman"/>
                <w:sz w:val="18"/>
              </w:rPr>
            </w:pPr>
            <w:r w:rsidRPr="00935440">
              <w:rPr>
                <w:rFonts w:ascii="Times New Roman" w:hAnsi="Times New Roman" w:cs="Times New Roman"/>
                <w:sz w:val="18"/>
              </w:rPr>
              <w:t>0.01%</w:t>
            </w:r>
          </w:p>
        </w:tc>
        <w:tc>
          <w:tcPr>
            <w:tcW w:w="849" w:type="dxa"/>
            <w:noWrap/>
            <w:hideMark/>
          </w:tcPr>
          <w:p w14:paraId="47A3903A" w14:textId="77777777" w:rsidR="00602751" w:rsidRPr="00935440" w:rsidRDefault="00602751" w:rsidP="00456EB2">
            <w:pPr>
              <w:ind w:firstLine="0"/>
              <w:jc w:val="center"/>
              <w:rPr>
                <w:rFonts w:ascii="Times New Roman" w:hAnsi="Times New Roman" w:cs="Times New Roman"/>
                <w:sz w:val="18"/>
              </w:rPr>
            </w:pPr>
            <w:r w:rsidRPr="00935440">
              <w:rPr>
                <w:rFonts w:ascii="Times New Roman" w:hAnsi="Times New Roman" w:cs="Times New Roman"/>
                <w:sz w:val="18"/>
              </w:rPr>
              <w:t>0.20%</w:t>
            </w:r>
          </w:p>
        </w:tc>
        <w:tc>
          <w:tcPr>
            <w:tcW w:w="849" w:type="dxa"/>
            <w:noWrap/>
            <w:hideMark/>
          </w:tcPr>
          <w:p w14:paraId="68E0E446" w14:textId="77777777" w:rsidR="00602751" w:rsidRPr="00935440" w:rsidRDefault="00602751" w:rsidP="00456EB2">
            <w:pPr>
              <w:ind w:firstLine="0"/>
              <w:jc w:val="center"/>
              <w:rPr>
                <w:rFonts w:ascii="Times New Roman" w:hAnsi="Times New Roman" w:cs="Times New Roman"/>
                <w:sz w:val="18"/>
              </w:rPr>
            </w:pPr>
            <w:r w:rsidRPr="00935440">
              <w:rPr>
                <w:rFonts w:ascii="Times New Roman" w:hAnsi="Times New Roman" w:cs="Times New Roman"/>
                <w:sz w:val="18"/>
              </w:rPr>
              <w:t>0.17%</w:t>
            </w:r>
          </w:p>
        </w:tc>
        <w:tc>
          <w:tcPr>
            <w:tcW w:w="849" w:type="dxa"/>
            <w:noWrap/>
            <w:hideMark/>
          </w:tcPr>
          <w:p w14:paraId="16A23E27" w14:textId="77777777" w:rsidR="00602751" w:rsidRPr="00935440" w:rsidRDefault="00602751" w:rsidP="00456EB2">
            <w:pPr>
              <w:ind w:firstLine="0"/>
              <w:jc w:val="center"/>
              <w:rPr>
                <w:rFonts w:ascii="Times New Roman" w:hAnsi="Times New Roman" w:cs="Times New Roman"/>
                <w:sz w:val="18"/>
              </w:rPr>
            </w:pPr>
            <w:r w:rsidRPr="00935440">
              <w:rPr>
                <w:rFonts w:ascii="Times New Roman" w:hAnsi="Times New Roman" w:cs="Times New Roman"/>
                <w:sz w:val="18"/>
              </w:rPr>
              <w:t>0.16%</w:t>
            </w:r>
          </w:p>
        </w:tc>
      </w:tr>
      <w:tr w:rsidR="00602751" w:rsidRPr="00935440" w14:paraId="78C8191F" w14:textId="77777777" w:rsidTr="00BD05B1">
        <w:trPr>
          <w:trHeight w:val="57"/>
        </w:trPr>
        <w:tc>
          <w:tcPr>
            <w:tcW w:w="760" w:type="dxa"/>
            <w:vMerge/>
            <w:hideMark/>
          </w:tcPr>
          <w:p w14:paraId="03E5B380" w14:textId="77777777" w:rsidR="00602751" w:rsidRPr="00935440" w:rsidRDefault="00602751" w:rsidP="00F01A3B">
            <w:pPr>
              <w:ind w:firstLine="0"/>
              <w:rPr>
                <w:rFonts w:ascii="Times New Roman" w:hAnsi="Times New Roman" w:cs="Times New Roman"/>
                <w:sz w:val="18"/>
              </w:rPr>
            </w:pPr>
          </w:p>
        </w:tc>
        <w:tc>
          <w:tcPr>
            <w:tcW w:w="760" w:type="dxa"/>
            <w:vMerge/>
            <w:hideMark/>
          </w:tcPr>
          <w:p w14:paraId="1E23EF0C" w14:textId="77777777" w:rsidR="00602751" w:rsidRPr="00935440" w:rsidRDefault="00602751" w:rsidP="00F01A3B">
            <w:pPr>
              <w:ind w:firstLine="0"/>
              <w:rPr>
                <w:rFonts w:ascii="Times New Roman" w:hAnsi="Times New Roman" w:cs="Times New Roman"/>
                <w:sz w:val="18"/>
              </w:rPr>
            </w:pPr>
          </w:p>
        </w:tc>
        <w:tc>
          <w:tcPr>
            <w:tcW w:w="1887" w:type="dxa"/>
            <w:hideMark/>
          </w:tcPr>
          <w:p w14:paraId="63966604" w14:textId="77777777" w:rsidR="00602751" w:rsidRPr="00935440" w:rsidRDefault="00602751" w:rsidP="00F01A3B">
            <w:pPr>
              <w:ind w:firstLine="0"/>
              <w:rPr>
                <w:rFonts w:ascii="Times New Roman" w:hAnsi="Times New Roman" w:cs="Times New Roman"/>
                <w:b/>
                <w:bCs/>
                <w:sz w:val="18"/>
              </w:rPr>
            </w:pPr>
            <w:r w:rsidRPr="00935440">
              <w:rPr>
                <w:rFonts w:ascii="Times New Roman" w:hAnsi="Times New Roman" w:cs="Times New Roman"/>
                <w:b/>
                <w:bCs/>
                <w:sz w:val="18"/>
              </w:rPr>
              <w:t>T1</w:t>
            </w:r>
          </w:p>
        </w:tc>
        <w:tc>
          <w:tcPr>
            <w:tcW w:w="849" w:type="dxa"/>
            <w:noWrap/>
            <w:hideMark/>
          </w:tcPr>
          <w:p w14:paraId="1BD48C4F" w14:textId="77777777" w:rsidR="00602751" w:rsidRPr="00935440" w:rsidRDefault="00602751" w:rsidP="00456EB2">
            <w:pPr>
              <w:ind w:firstLine="0"/>
              <w:jc w:val="center"/>
              <w:rPr>
                <w:rFonts w:ascii="Times New Roman" w:hAnsi="Times New Roman" w:cs="Times New Roman"/>
                <w:sz w:val="18"/>
              </w:rPr>
            </w:pPr>
            <w:r w:rsidRPr="00935440">
              <w:rPr>
                <w:rFonts w:ascii="Times New Roman" w:hAnsi="Times New Roman" w:cs="Times New Roman"/>
                <w:sz w:val="18"/>
              </w:rPr>
              <w:t>0.0%</w:t>
            </w:r>
          </w:p>
        </w:tc>
        <w:tc>
          <w:tcPr>
            <w:tcW w:w="849" w:type="dxa"/>
            <w:noWrap/>
            <w:hideMark/>
          </w:tcPr>
          <w:p w14:paraId="441778E8" w14:textId="77777777" w:rsidR="00602751" w:rsidRPr="00935440" w:rsidRDefault="00602751" w:rsidP="00456EB2">
            <w:pPr>
              <w:ind w:firstLine="0"/>
              <w:jc w:val="center"/>
              <w:rPr>
                <w:rFonts w:ascii="Times New Roman" w:hAnsi="Times New Roman" w:cs="Times New Roman"/>
                <w:sz w:val="18"/>
              </w:rPr>
            </w:pPr>
            <w:r w:rsidRPr="00935440">
              <w:rPr>
                <w:rFonts w:ascii="Times New Roman" w:hAnsi="Times New Roman" w:cs="Times New Roman"/>
                <w:sz w:val="18"/>
              </w:rPr>
              <w:t>0.15%</w:t>
            </w:r>
          </w:p>
        </w:tc>
        <w:tc>
          <w:tcPr>
            <w:tcW w:w="849" w:type="dxa"/>
            <w:noWrap/>
            <w:hideMark/>
          </w:tcPr>
          <w:p w14:paraId="53863DB0" w14:textId="77777777" w:rsidR="00602751" w:rsidRPr="00935440" w:rsidRDefault="00602751" w:rsidP="00456EB2">
            <w:pPr>
              <w:ind w:firstLine="0"/>
              <w:jc w:val="center"/>
              <w:rPr>
                <w:rFonts w:ascii="Times New Roman" w:hAnsi="Times New Roman" w:cs="Times New Roman"/>
                <w:sz w:val="18"/>
              </w:rPr>
            </w:pPr>
            <w:r w:rsidRPr="00935440">
              <w:rPr>
                <w:rFonts w:ascii="Times New Roman" w:hAnsi="Times New Roman" w:cs="Times New Roman"/>
                <w:sz w:val="18"/>
              </w:rPr>
              <w:t>0.15%</w:t>
            </w:r>
          </w:p>
        </w:tc>
        <w:tc>
          <w:tcPr>
            <w:tcW w:w="849" w:type="dxa"/>
            <w:noWrap/>
            <w:hideMark/>
          </w:tcPr>
          <w:p w14:paraId="5FF967DF" w14:textId="77777777" w:rsidR="00602751" w:rsidRPr="00935440" w:rsidRDefault="00602751" w:rsidP="00456EB2">
            <w:pPr>
              <w:ind w:firstLine="0"/>
              <w:jc w:val="center"/>
              <w:rPr>
                <w:rFonts w:ascii="Times New Roman" w:hAnsi="Times New Roman" w:cs="Times New Roman"/>
                <w:sz w:val="18"/>
              </w:rPr>
            </w:pPr>
            <w:r w:rsidRPr="00935440">
              <w:rPr>
                <w:rFonts w:ascii="Times New Roman" w:hAnsi="Times New Roman" w:cs="Times New Roman"/>
                <w:sz w:val="18"/>
              </w:rPr>
              <w:t>0.01%</w:t>
            </w:r>
          </w:p>
        </w:tc>
        <w:tc>
          <w:tcPr>
            <w:tcW w:w="849" w:type="dxa"/>
            <w:noWrap/>
            <w:hideMark/>
          </w:tcPr>
          <w:p w14:paraId="7E12B52B" w14:textId="77777777" w:rsidR="00602751" w:rsidRPr="00935440" w:rsidRDefault="00602751" w:rsidP="00456EB2">
            <w:pPr>
              <w:ind w:firstLine="0"/>
              <w:jc w:val="center"/>
              <w:rPr>
                <w:rFonts w:ascii="Times New Roman" w:hAnsi="Times New Roman" w:cs="Times New Roman"/>
                <w:sz w:val="18"/>
              </w:rPr>
            </w:pPr>
            <w:r w:rsidRPr="00935440">
              <w:rPr>
                <w:rFonts w:ascii="Times New Roman" w:hAnsi="Times New Roman" w:cs="Times New Roman"/>
                <w:sz w:val="18"/>
              </w:rPr>
              <w:t>0.11%</w:t>
            </w:r>
          </w:p>
        </w:tc>
        <w:tc>
          <w:tcPr>
            <w:tcW w:w="849" w:type="dxa"/>
            <w:noWrap/>
            <w:hideMark/>
          </w:tcPr>
          <w:p w14:paraId="2EBD26B0" w14:textId="77777777" w:rsidR="00602751" w:rsidRPr="00935440" w:rsidRDefault="00602751" w:rsidP="00456EB2">
            <w:pPr>
              <w:ind w:firstLine="0"/>
              <w:jc w:val="center"/>
              <w:rPr>
                <w:rFonts w:ascii="Times New Roman" w:hAnsi="Times New Roman" w:cs="Times New Roman"/>
                <w:sz w:val="18"/>
              </w:rPr>
            </w:pPr>
            <w:r w:rsidRPr="00935440">
              <w:rPr>
                <w:rFonts w:ascii="Times New Roman" w:hAnsi="Times New Roman" w:cs="Times New Roman"/>
                <w:sz w:val="18"/>
              </w:rPr>
              <w:t>0.09%</w:t>
            </w:r>
          </w:p>
        </w:tc>
        <w:tc>
          <w:tcPr>
            <w:tcW w:w="849" w:type="dxa"/>
            <w:noWrap/>
            <w:hideMark/>
          </w:tcPr>
          <w:p w14:paraId="2981EF5A" w14:textId="77777777" w:rsidR="00602751" w:rsidRPr="00935440" w:rsidRDefault="00602751" w:rsidP="00456EB2">
            <w:pPr>
              <w:ind w:firstLine="0"/>
              <w:jc w:val="center"/>
              <w:rPr>
                <w:rFonts w:ascii="Times New Roman" w:hAnsi="Times New Roman" w:cs="Times New Roman"/>
                <w:sz w:val="18"/>
              </w:rPr>
            </w:pPr>
            <w:r w:rsidRPr="00935440">
              <w:rPr>
                <w:rFonts w:ascii="Times New Roman" w:hAnsi="Times New Roman" w:cs="Times New Roman"/>
                <w:sz w:val="18"/>
              </w:rPr>
              <w:t>0.09%</w:t>
            </w:r>
          </w:p>
        </w:tc>
      </w:tr>
      <w:tr w:rsidR="00602751" w:rsidRPr="00935440" w14:paraId="7677EB24" w14:textId="77777777" w:rsidTr="00BD05B1">
        <w:trPr>
          <w:trHeight w:val="57"/>
        </w:trPr>
        <w:tc>
          <w:tcPr>
            <w:tcW w:w="760" w:type="dxa"/>
            <w:vMerge/>
            <w:hideMark/>
          </w:tcPr>
          <w:p w14:paraId="2F78BAC4" w14:textId="77777777" w:rsidR="00602751" w:rsidRPr="00935440" w:rsidRDefault="00602751" w:rsidP="00F01A3B">
            <w:pPr>
              <w:ind w:firstLine="0"/>
              <w:rPr>
                <w:rFonts w:ascii="Times New Roman" w:hAnsi="Times New Roman" w:cs="Times New Roman"/>
                <w:sz w:val="18"/>
              </w:rPr>
            </w:pPr>
          </w:p>
        </w:tc>
        <w:tc>
          <w:tcPr>
            <w:tcW w:w="760" w:type="dxa"/>
            <w:vMerge w:val="restart"/>
            <w:noWrap/>
            <w:hideMark/>
          </w:tcPr>
          <w:p w14:paraId="45A1B876" w14:textId="77777777" w:rsidR="00602751" w:rsidRPr="00935440" w:rsidRDefault="00602751" w:rsidP="00F01A3B">
            <w:pPr>
              <w:ind w:firstLine="0"/>
              <w:rPr>
                <w:rFonts w:ascii="Times New Roman" w:hAnsi="Times New Roman" w:cs="Times New Roman"/>
                <w:sz w:val="18"/>
              </w:rPr>
            </w:pPr>
            <w:r w:rsidRPr="00935440">
              <w:rPr>
                <w:rFonts w:ascii="Times New Roman" w:hAnsi="Times New Roman" w:cs="Times New Roman"/>
                <w:sz w:val="18"/>
              </w:rPr>
              <w:t>DC</w:t>
            </w:r>
          </w:p>
        </w:tc>
        <w:tc>
          <w:tcPr>
            <w:tcW w:w="1887" w:type="dxa"/>
            <w:hideMark/>
          </w:tcPr>
          <w:p w14:paraId="682E56BD" w14:textId="77777777" w:rsidR="00602751" w:rsidRPr="00935440" w:rsidRDefault="00602751" w:rsidP="00F01A3B">
            <w:pPr>
              <w:ind w:firstLine="0"/>
              <w:rPr>
                <w:rFonts w:ascii="Times New Roman" w:hAnsi="Times New Roman" w:cs="Times New Roman"/>
                <w:b/>
                <w:bCs/>
                <w:sz w:val="18"/>
              </w:rPr>
            </w:pPr>
            <w:r w:rsidRPr="00935440">
              <w:rPr>
                <w:rFonts w:ascii="Times New Roman" w:hAnsi="Times New Roman" w:cs="Times New Roman"/>
                <w:b/>
                <w:bCs/>
                <w:sz w:val="18"/>
              </w:rPr>
              <w:t>Capacity factor</w:t>
            </w:r>
          </w:p>
        </w:tc>
        <w:tc>
          <w:tcPr>
            <w:tcW w:w="849" w:type="dxa"/>
            <w:noWrap/>
            <w:hideMark/>
          </w:tcPr>
          <w:p w14:paraId="54C282A0" w14:textId="77777777" w:rsidR="00602751" w:rsidRPr="00935440" w:rsidRDefault="00602751" w:rsidP="00456EB2">
            <w:pPr>
              <w:ind w:firstLine="0"/>
              <w:jc w:val="center"/>
              <w:rPr>
                <w:rFonts w:ascii="Times New Roman" w:hAnsi="Times New Roman" w:cs="Times New Roman"/>
                <w:sz w:val="18"/>
              </w:rPr>
            </w:pPr>
            <w:r w:rsidRPr="00935440">
              <w:rPr>
                <w:rFonts w:ascii="Times New Roman" w:hAnsi="Times New Roman" w:cs="Times New Roman"/>
                <w:sz w:val="18"/>
              </w:rPr>
              <w:t>-19.5%</w:t>
            </w:r>
          </w:p>
        </w:tc>
        <w:tc>
          <w:tcPr>
            <w:tcW w:w="849" w:type="dxa"/>
            <w:noWrap/>
            <w:hideMark/>
          </w:tcPr>
          <w:p w14:paraId="451A1887" w14:textId="77777777" w:rsidR="00602751" w:rsidRPr="00935440" w:rsidRDefault="00602751" w:rsidP="00456EB2">
            <w:pPr>
              <w:ind w:firstLine="0"/>
              <w:jc w:val="center"/>
              <w:rPr>
                <w:rFonts w:ascii="Times New Roman" w:hAnsi="Times New Roman" w:cs="Times New Roman"/>
                <w:sz w:val="18"/>
              </w:rPr>
            </w:pPr>
            <w:r w:rsidRPr="00935440">
              <w:rPr>
                <w:rFonts w:ascii="Times New Roman" w:hAnsi="Times New Roman" w:cs="Times New Roman"/>
                <w:sz w:val="18"/>
              </w:rPr>
              <w:t>-16.42%</w:t>
            </w:r>
          </w:p>
        </w:tc>
        <w:tc>
          <w:tcPr>
            <w:tcW w:w="849" w:type="dxa"/>
            <w:noWrap/>
            <w:hideMark/>
          </w:tcPr>
          <w:p w14:paraId="152BDC2C" w14:textId="77777777" w:rsidR="00602751" w:rsidRPr="00935440" w:rsidRDefault="00602751" w:rsidP="00456EB2">
            <w:pPr>
              <w:ind w:firstLine="0"/>
              <w:jc w:val="center"/>
              <w:rPr>
                <w:rFonts w:ascii="Times New Roman" w:hAnsi="Times New Roman" w:cs="Times New Roman"/>
                <w:sz w:val="18"/>
              </w:rPr>
            </w:pPr>
            <w:r w:rsidRPr="00935440">
              <w:rPr>
                <w:rFonts w:ascii="Times New Roman" w:hAnsi="Times New Roman" w:cs="Times New Roman"/>
                <w:sz w:val="18"/>
              </w:rPr>
              <w:t>-16.50%</w:t>
            </w:r>
          </w:p>
        </w:tc>
        <w:tc>
          <w:tcPr>
            <w:tcW w:w="849" w:type="dxa"/>
            <w:noWrap/>
            <w:hideMark/>
          </w:tcPr>
          <w:p w14:paraId="4EAA3164" w14:textId="77777777" w:rsidR="00602751" w:rsidRPr="00935440" w:rsidRDefault="00602751" w:rsidP="00456EB2">
            <w:pPr>
              <w:ind w:firstLine="0"/>
              <w:jc w:val="center"/>
              <w:rPr>
                <w:rFonts w:ascii="Times New Roman" w:hAnsi="Times New Roman" w:cs="Times New Roman"/>
                <w:sz w:val="18"/>
              </w:rPr>
            </w:pPr>
            <w:r w:rsidRPr="00935440">
              <w:rPr>
                <w:rFonts w:ascii="Times New Roman" w:hAnsi="Times New Roman" w:cs="Times New Roman"/>
                <w:sz w:val="18"/>
              </w:rPr>
              <w:t>-19.84%</w:t>
            </w:r>
          </w:p>
        </w:tc>
        <w:tc>
          <w:tcPr>
            <w:tcW w:w="849" w:type="dxa"/>
            <w:noWrap/>
            <w:hideMark/>
          </w:tcPr>
          <w:p w14:paraId="7235A603" w14:textId="77777777" w:rsidR="00602751" w:rsidRPr="00935440" w:rsidRDefault="00602751" w:rsidP="00456EB2">
            <w:pPr>
              <w:ind w:firstLine="0"/>
              <w:jc w:val="center"/>
              <w:rPr>
                <w:rFonts w:ascii="Times New Roman" w:hAnsi="Times New Roman" w:cs="Times New Roman"/>
                <w:sz w:val="18"/>
              </w:rPr>
            </w:pPr>
            <w:r w:rsidRPr="00935440">
              <w:rPr>
                <w:rFonts w:ascii="Times New Roman" w:hAnsi="Times New Roman" w:cs="Times New Roman"/>
                <w:sz w:val="18"/>
              </w:rPr>
              <w:t>-19.36%</w:t>
            </w:r>
          </w:p>
        </w:tc>
        <w:tc>
          <w:tcPr>
            <w:tcW w:w="849" w:type="dxa"/>
            <w:noWrap/>
            <w:hideMark/>
          </w:tcPr>
          <w:p w14:paraId="0F2EB562" w14:textId="77777777" w:rsidR="00602751" w:rsidRPr="00935440" w:rsidRDefault="00602751" w:rsidP="00456EB2">
            <w:pPr>
              <w:ind w:firstLine="0"/>
              <w:jc w:val="center"/>
              <w:rPr>
                <w:rFonts w:ascii="Times New Roman" w:hAnsi="Times New Roman" w:cs="Times New Roman"/>
                <w:sz w:val="18"/>
              </w:rPr>
            </w:pPr>
            <w:r w:rsidRPr="00935440">
              <w:rPr>
                <w:rFonts w:ascii="Times New Roman" w:hAnsi="Times New Roman" w:cs="Times New Roman"/>
                <w:sz w:val="18"/>
              </w:rPr>
              <w:t>-19.11%</w:t>
            </w:r>
          </w:p>
        </w:tc>
        <w:tc>
          <w:tcPr>
            <w:tcW w:w="849" w:type="dxa"/>
            <w:noWrap/>
            <w:hideMark/>
          </w:tcPr>
          <w:p w14:paraId="0DF1207C" w14:textId="77777777" w:rsidR="00602751" w:rsidRPr="00935440" w:rsidRDefault="00602751" w:rsidP="00456EB2">
            <w:pPr>
              <w:ind w:firstLine="0"/>
              <w:jc w:val="center"/>
              <w:rPr>
                <w:rFonts w:ascii="Times New Roman" w:hAnsi="Times New Roman" w:cs="Times New Roman"/>
                <w:sz w:val="18"/>
              </w:rPr>
            </w:pPr>
            <w:r w:rsidRPr="00935440">
              <w:rPr>
                <w:rFonts w:ascii="Times New Roman" w:hAnsi="Times New Roman" w:cs="Times New Roman"/>
                <w:sz w:val="18"/>
              </w:rPr>
              <w:t>-18.53%</w:t>
            </w:r>
          </w:p>
        </w:tc>
      </w:tr>
      <w:tr w:rsidR="00602751" w:rsidRPr="00935440" w14:paraId="7ABCBF57" w14:textId="77777777" w:rsidTr="00BD05B1">
        <w:trPr>
          <w:trHeight w:val="57"/>
        </w:trPr>
        <w:tc>
          <w:tcPr>
            <w:tcW w:w="760" w:type="dxa"/>
            <w:vMerge/>
            <w:hideMark/>
          </w:tcPr>
          <w:p w14:paraId="7184C9D3" w14:textId="77777777" w:rsidR="00602751" w:rsidRPr="00935440" w:rsidRDefault="00602751" w:rsidP="00F01A3B">
            <w:pPr>
              <w:ind w:firstLine="0"/>
              <w:rPr>
                <w:rFonts w:ascii="Times New Roman" w:hAnsi="Times New Roman" w:cs="Times New Roman"/>
                <w:sz w:val="18"/>
              </w:rPr>
            </w:pPr>
          </w:p>
        </w:tc>
        <w:tc>
          <w:tcPr>
            <w:tcW w:w="760" w:type="dxa"/>
            <w:vMerge/>
            <w:hideMark/>
          </w:tcPr>
          <w:p w14:paraId="0E3F8656" w14:textId="77777777" w:rsidR="00602751" w:rsidRPr="00935440" w:rsidRDefault="00602751" w:rsidP="00F01A3B">
            <w:pPr>
              <w:ind w:firstLine="0"/>
              <w:rPr>
                <w:rFonts w:ascii="Times New Roman" w:hAnsi="Times New Roman" w:cs="Times New Roman"/>
                <w:sz w:val="18"/>
              </w:rPr>
            </w:pPr>
          </w:p>
        </w:tc>
        <w:tc>
          <w:tcPr>
            <w:tcW w:w="1887" w:type="dxa"/>
            <w:hideMark/>
          </w:tcPr>
          <w:p w14:paraId="36114D43" w14:textId="77777777" w:rsidR="00602751" w:rsidRPr="00935440" w:rsidRDefault="00602751" w:rsidP="00F01A3B">
            <w:pPr>
              <w:ind w:firstLine="0"/>
              <w:rPr>
                <w:rFonts w:ascii="Times New Roman" w:hAnsi="Times New Roman" w:cs="Times New Roman"/>
                <w:b/>
                <w:bCs/>
                <w:sz w:val="18"/>
              </w:rPr>
            </w:pPr>
            <w:r w:rsidRPr="00935440">
              <w:rPr>
                <w:rFonts w:ascii="Times New Roman" w:hAnsi="Times New Roman" w:cs="Times New Roman"/>
                <w:b/>
                <w:bCs/>
                <w:sz w:val="18"/>
              </w:rPr>
              <w:t>Lifetime</w:t>
            </w:r>
          </w:p>
        </w:tc>
        <w:tc>
          <w:tcPr>
            <w:tcW w:w="849" w:type="dxa"/>
            <w:noWrap/>
            <w:hideMark/>
          </w:tcPr>
          <w:p w14:paraId="50CDC9C6" w14:textId="77777777" w:rsidR="00602751" w:rsidRPr="00935440" w:rsidRDefault="00602751" w:rsidP="00456EB2">
            <w:pPr>
              <w:ind w:firstLine="0"/>
              <w:jc w:val="center"/>
              <w:rPr>
                <w:rFonts w:ascii="Times New Roman" w:hAnsi="Times New Roman" w:cs="Times New Roman"/>
                <w:sz w:val="18"/>
              </w:rPr>
            </w:pPr>
            <w:r w:rsidRPr="00935440">
              <w:rPr>
                <w:rFonts w:ascii="Times New Roman" w:hAnsi="Times New Roman" w:cs="Times New Roman"/>
                <w:sz w:val="18"/>
              </w:rPr>
              <w:t>-19.5%</w:t>
            </w:r>
          </w:p>
        </w:tc>
        <w:tc>
          <w:tcPr>
            <w:tcW w:w="849" w:type="dxa"/>
            <w:noWrap/>
            <w:hideMark/>
          </w:tcPr>
          <w:p w14:paraId="01C280E2" w14:textId="77777777" w:rsidR="00602751" w:rsidRPr="00935440" w:rsidRDefault="00602751" w:rsidP="00456EB2">
            <w:pPr>
              <w:ind w:firstLine="0"/>
              <w:jc w:val="center"/>
              <w:rPr>
                <w:rFonts w:ascii="Times New Roman" w:hAnsi="Times New Roman" w:cs="Times New Roman"/>
                <w:sz w:val="18"/>
              </w:rPr>
            </w:pPr>
            <w:r w:rsidRPr="00935440">
              <w:rPr>
                <w:rFonts w:ascii="Times New Roman" w:hAnsi="Times New Roman" w:cs="Times New Roman"/>
                <w:sz w:val="18"/>
              </w:rPr>
              <w:t>-15.81%</w:t>
            </w:r>
          </w:p>
        </w:tc>
        <w:tc>
          <w:tcPr>
            <w:tcW w:w="849" w:type="dxa"/>
            <w:noWrap/>
            <w:hideMark/>
          </w:tcPr>
          <w:p w14:paraId="1DD70A50" w14:textId="77777777" w:rsidR="00602751" w:rsidRPr="00935440" w:rsidRDefault="00602751" w:rsidP="00456EB2">
            <w:pPr>
              <w:ind w:firstLine="0"/>
              <w:jc w:val="center"/>
              <w:rPr>
                <w:rFonts w:ascii="Times New Roman" w:hAnsi="Times New Roman" w:cs="Times New Roman"/>
                <w:sz w:val="18"/>
              </w:rPr>
            </w:pPr>
            <w:r w:rsidRPr="00935440">
              <w:rPr>
                <w:rFonts w:ascii="Times New Roman" w:hAnsi="Times New Roman" w:cs="Times New Roman"/>
                <w:sz w:val="18"/>
              </w:rPr>
              <w:t>-15.82%</w:t>
            </w:r>
          </w:p>
        </w:tc>
        <w:tc>
          <w:tcPr>
            <w:tcW w:w="849" w:type="dxa"/>
            <w:noWrap/>
            <w:hideMark/>
          </w:tcPr>
          <w:p w14:paraId="5DB358FC" w14:textId="77777777" w:rsidR="00602751" w:rsidRPr="00935440" w:rsidRDefault="00602751" w:rsidP="00456EB2">
            <w:pPr>
              <w:ind w:firstLine="0"/>
              <w:jc w:val="center"/>
              <w:rPr>
                <w:rFonts w:ascii="Times New Roman" w:hAnsi="Times New Roman" w:cs="Times New Roman"/>
                <w:sz w:val="18"/>
              </w:rPr>
            </w:pPr>
            <w:r w:rsidRPr="00935440">
              <w:rPr>
                <w:rFonts w:ascii="Times New Roman" w:hAnsi="Times New Roman" w:cs="Times New Roman"/>
                <w:sz w:val="18"/>
              </w:rPr>
              <w:t>-19.68%</w:t>
            </w:r>
          </w:p>
        </w:tc>
        <w:tc>
          <w:tcPr>
            <w:tcW w:w="849" w:type="dxa"/>
            <w:noWrap/>
            <w:hideMark/>
          </w:tcPr>
          <w:p w14:paraId="446995B0" w14:textId="77777777" w:rsidR="00602751" w:rsidRPr="00935440" w:rsidRDefault="00602751" w:rsidP="00456EB2">
            <w:pPr>
              <w:ind w:firstLine="0"/>
              <w:jc w:val="center"/>
              <w:rPr>
                <w:rFonts w:ascii="Times New Roman" w:hAnsi="Times New Roman" w:cs="Times New Roman"/>
                <w:sz w:val="18"/>
              </w:rPr>
            </w:pPr>
            <w:r w:rsidRPr="00935440">
              <w:rPr>
                <w:rFonts w:ascii="Times New Roman" w:hAnsi="Times New Roman" w:cs="Times New Roman"/>
                <w:sz w:val="18"/>
              </w:rPr>
              <w:t>-17.80%</w:t>
            </w:r>
          </w:p>
        </w:tc>
        <w:tc>
          <w:tcPr>
            <w:tcW w:w="849" w:type="dxa"/>
            <w:noWrap/>
            <w:hideMark/>
          </w:tcPr>
          <w:p w14:paraId="21A0481F" w14:textId="77777777" w:rsidR="00602751" w:rsidRPr="00935440" w:rsidRDefault="00602751" w:rsidP="00456EB2">
            <w:pPr>
              <w:ind w:firstLine="0"/>
              <w:jc w:val="center"/>
              <w:rPr>
                <w:rFonts w:ascii="Times New Roman" w:hAnsi="Times New Roman" w:cs="Times New Roman"/>
                <w:sz w:val="18"/>
              </w:rPr>
            </w:pPr>
            <w:r w:rsidRPr="00935440">
              <w:rPr>
                <w:rFonts w:ascii="Times New Roman" w:hAnsi="Times New Roman" w:cs="Times New Roman"/>
                <w:sz w:val="18"/>
              </w:rPr>
              <w:t>-17.28%</w:t>
            </w:r>
          </w:p>
        </w:tc>
        <w:tc>
          <w:tcPr>
            <w:tcW w:w="849" w:type="dxa"/>
            <w:noWrap/>
            <w:hideMark/>
          </w:tcPr>
          <w:p w14:paraId="1CFB962B" w14:textId="77777777" w:rsidR="00602751" w:rsidRPr="00935440" w:rsidRDefault="00602751" w:rsidP="00456EB2">
            <w:pPr>
              <w:ind w:firstLine="0"/>
              <w:jc w:val="center"/>
              <w:rPr>
                <w:rFonts w:ascii="Times New Roman" w:hAnsi="Times New Roman" w:cs="Times New Roman"/>
                <w:sz w:val="18"/>
              </w:rPr>
            </w:pPr>
            <w:r w:rsidRPr="00935440">
              <w:rPr>
                <w:rFonts w:ascii="Times New Roman" w:hAnsi="Times New Roman" w:cs="Times New Roman"/>
                <w:sz w:val="18"/>
              </w:rPr>
              <w:t>-16.67%</w:t>
            </w:r>
          </w:p>
        </w:tc>
      </w:tr>
      <w:tr w:rsidR="00602751" w:rsidRPr="00935440" w14:paraId="39A2F659" w14:textId="77777777" w:rsidTr="00BD05B1">
        <w:trPr>
          <w:trHeight w:val="57"/>
        </w:trPr>
        <w:tc>
          <w:tcPr>
            <w:tcW w:w="760" w:type="dxa"/>
            <w:vMerge/>
            <w:hideMark/>
          </w:tcPr>
          <w:p w14:paraId="36057700" w14:textId="77777777" w:rsidR="00602751" w:rsidRPr="00935440" w:rsidRDefault="00602751" w:rsidP="00F01A3B">
            <w:pPr>
              <w:ind w:firstLine="0"/>
              <w:rPr>
                <w:rFonts w:ascii="Times New Roman" w:hAnsi="Times New Roman" w:cs="Times New Roman"/>
                <w:sz w:val="18"/>
              </w:rPr>
            </w:pPr>
          </w:p>
        </w:tc>
        <w:tc>
          <w:tcPr>
            <w:tcW w:w="760" w:type="dxa"/>
            <w:vMerge/>
            <w:hideMark/>
          </w:tcPr>
          <w:p w14:paraId="0AB3015C" w14:textId="77777777" w:rsidR="00602751" w:rsidRPr="00935440" w:rsidRDefault="00602751" w:rsidP="00F01A3B">
            <w:pPr>
              <w:ind w:firstLine="0"/>
              <w:rPr>
                <w:rFonts w:ascii="Times New Roman" w:hAnsi="Times New Roman" w:cs="Times New Roman"/>
                <w:sz w:val="18"/>
              </w:rPr>
            </w:pPr>
          </w:p>
        </w:tc>
        <w:tc>
          <w:tcPr>
            <w:tcW w:w="1887" w:type="dxa"/>
            <w:hideMark/>
          </w:tcPr>
          <w:p w14:paraId="1047EF68" w14:textId="77777777" w:rsidR="00602751" w:rsidRPr="00935440" w:rsidRDefault="00602751" w:rsidP="00F01A3B">
            <w:pPr>
              <w:ind w:firstLine="0"/>
              <w:rPr>
                <w:rFonts w:ascii="Times New Roman" w:hAnsi="Times New Roman" w:cs="Times New Roman"/>
                <w:b/>
                <w:bCs/>
                <w:sz w:val="18"/>
              </w:rPr>
            </w:pPr>
            <w:r w:rsidRPr="00935440">
              <w:rPr>
                <w:rFonts w:ascii="Times New Roman" w:hAnsi="Times New Roman" w:cs="Times New Roman"/>
                <w:b/>
                <w:bCs/>
                <w:sz w:val="18"/>
              </w:rPr>
              <w:t>Offshore substation</w:t>
            </w:r>
          </w:p>
        </w:tc>
        <w:tc>
          <w:tcPr>
            <w:tcW w:w="849" w:type="dxa"/>
            <w:noWrap/>
            <w:hideMark/>
          </w:tcPr>
          <w:p w14:paraId="32B8191C" w14:textId="77777777" w:rsidR="00602751" w:rsidRPr="00935440" w:rsidRDefault="00602751" w:rsidP="00456EB2">
            <w:pPr>
              <w:ind w:firstLine="0"/>
              <w:jc w:val="center"/>
              <w:rPr>
                <w:rFonts w:ascii="Times New Roman" w:hAnsi="Times New Roman" w:cs="Times New Roman"/>
                <w:sz w:val="18"/>
              </w:rPr>
            </w:pPr>
            <w:r w:rsidRPr="00935440">
              <w:rPr>
                <w:rFonts w:ascii="Times New Roman" w:hAnsi="Times New Roman" w:cs="Times New Roman"/>
                <w:sz w:val="18"/>
              </w:rPr>
              <w:t>1.5%</w:t>
            </w:r>
          </w:p>
        </w:tc>
        <w:tc>
          <w:tcPr>
            <w:tcW w:w="849" w:type="dxa"/>
            <w:noWrap/>
            <w:hideMark/>
          </w:tcPr>
          <w:p w14:paraId="5BA82714" w14:textId="77777777" w:rsidR="00602751" w:rsidRPr="00935440" w:rsidRDefault="00602751" w:rsidP="00456EB2">
            <w:pPr>
              <w:ind w:firstLine="0"/>
              <w:jc w:val="center"/>
              <w:rPr>
                <w:rFonts w:ascii="Times New Roman" w:hAnsi="Times New Roman" w:cs="Times New Roman"/>
                <w:sz w:val="18"/>
              </w:rPr>
            </w:pPr>
            <w:r w:rsidRPr="00935440">
              <w:rPr>
                <w:rFonts w:ascii="Times New Roman" w:hAnsi="Times New Roman" w:cs="Times New Roman"/>
                <w:sz w:val="18"/>
              </w:rPr>
              <w:t>3.58%</w:t>
            </w:r>
          </w:p>
        </w:tc>
        <w:tc>
          <w:tcPr>
            <w:tcW w:w="849" w:type="dxa"/>
            <w:noWrap/>
            <w:hideMark/>
          </w:tcPr>
          <w:p w14:paraId="5CF01749" w14:textId="77777777" w:rsidR="00602751" w:rsidRPr="00935440" w:rsidRDefault="00602751" w:rsidP="00456EB2">
            <w:pPr>
              <w:ind w:firstLine="0"/>
              <w:jc w:val="center"/>
              <w:rPr>
                <w:rFonts w:ascii="Times New Roman" w:hAnsi="Times New Roman" w:cs="Times New Roman"/>
                <w:sz w:val="18"/>
              </w:rPr>
            </w:pPr>
            <w:r w:rsidRPr="00935440">
              <w:rPr>
                <w:rFonts w:ascii="Times New Roman" w:hAnsi="Times New Roman" w:cs="Times New Roman"/>
                <w:sz w:val="18"/>
              </w:rPr>
              <w:t>4.52%</w:t>
            </w:r>
          </w:p>
        </w:tc>
        <w:tc>
          <w:tcPr>
            <w:tcW w:w="849" w:type="dxa"/>
            <w:noWrap/>
            <w:hideMark/>
          </w:tcPr>
          <w:p w14:paraId="01BA3061" w14:textId="77777777" w:rsidR="00602751" w:rsidRPr="00935440" w:rsidRDefault="00602751" w:rsidP="00456EB2">
            <w:pPr>
              <w:ind w:firstLine="0"/>
              <w:jc w:val="center"/>
              <w:rPr>
                <w:rFonts w:ascii="Times New Roman" w:hAnsi="Times New Roman" w:cs="Times New Roman"/>
                <w:sz w:val="18"/>
              </w:rPr>
            </w:pPr>
            <w:r w:rsidRPr="00935440">
              <w:rPr>
                <w:rFonts w:ascii="Times New Roman" w:hAnsi="Times New Roman" w:cs="Times New Roman"/>
                <w:sz w:val="18"/>
              </w:rPr>
              <w:t>0.11%</w:t>
            </w:r>
          </w:p>
        </w:tc>
        <w:tc>
          <w:tcPr>
            <w:tcW w:w="849" w:type="dxa"/>
            <w:noWrap/>
            <w:hideMark/>
          </w:tcPr>
          <w:p w14:paraId="5EDE9915" w14:textId="77777777" w:rsidR="00602751" w:rsidRPr="00935440" w:rsidRDefault="00602751" w:rsidP="00456EB2">
            <w:pPr>
              <w:ind w:firstLine="0"/>
              <w:jc w:val="center"/>
              <w:rPr>
                <w:rFonts w:ascii="Times New Roman" w:hAnsi="Times New Roman" w:cs="Times New Roman"/>
                <w:sz w:val="18"/>
              </w:rPr>
            </w:pPr>
            <w:r w:rsidRPr="00935440">
              <w:rPr>
                <w:rFonts w:ascii="Times New Roman" w:hAnsi="Times New Roman" w:cs="Times New Roman"/>
                <w:sz w:val="18"/>
              </w:rPr>
              <w:t>4.75%</w:t>
            </w:r>
          </w:p>
        </w:tc>
        <w:tc>
          <w:tcPr>
            <w:tcW w:w="849" w:type="dxa"/>
            <w:noWrap/>
            <w:hideMark/>
          </w:tcPr>
          <w:p w14:paraId="1CA39C0A" w14:textId="77777777" w:rsidR="00602751" w:rsidRPr="00935440" w:rsidRDefault="00602751" w:rsidP="00456EB2">
            <w:pPr>
              <w:ind w:firstLine="0"/>
              <w:jc w:val="center"/>
              <w:rPr>
                <w:rFonts w:ascii="Times New Roman" w:hAnsi="Times New Roman" w:cs="Times New Roman"/>
                <w:sz w:val="18"/>
              </w:rPr>
            </w:pPr>
            <w:r w:rsidRPr="00935440">
              <w:rPr>
                <w:rFonts w:ascii="Times New Roman" w:hAnsi="Times New Roman" w:cs="Times New Roman"/>
                <w:sz w:val="18"/>
              </w:rPr>
              <w:t>1.78%</w:t>
            </w:r>
          </w:p>
        </w:tc>
        <w:tc>
          <w:tcPr>
            <w:tcW w:w="849" w:type="dxa"/>
            <w:noWrap/>
            <w:hideMark/>
          </w:tcPr>
          <w:p w14:paraId="4BA5FB35" w14:textId="77777777" w:rsidR="00602751" w:rsidRPr="00935440" w:rsidRDefault="00602751" w:rsidP="00456EB2">
            <w:pPr>
              <w:ind w:firstLine="0"/>
              <w:jc w:val="center"/>
              <w:rPr>
                <w:rFonts w:ascii="Times New Roman" w:hAnsi="Times New Roman" w:cs="Times New Roman"/>
                <w:sz w:val="18"/>
              </w:rPr>
            </w:pPr>
            <w:r w:rsidRPr="00935440">
              <w:rPr>
                <w:rFonts w:ascii="Times New Roman" w:hAnsi="Times New Roman" w:cs="Times New Roman"/>
                <w:sz w:val="18"/>
              </w:rPr>
              <w:t>2.19%</w:t>
            </w:r>
          </w:p>
        </w:tc>
      </w:tr>
      <w:tr w:rsidR="00602751" w:rsidRPr="00935440" w14:paraId="248038CE" w14:textId="77777777" w:rsidTr="00BD05B1">
        <w:trPr>
          <w:trHeight w:val="57"/>
        </w:trPr>
        <w:tc>
          <w:tcPr>
            <w:tcW w:w="760" w:type="dxa"/>
            <w:vMerge/>
            <w:hideMark/>
          </w:tcPr>
          <w:p w14:paraId="3BD182DC" w14:textId="77777777" w:rsidR="00602751" w:rsidRPr="00935440" w:rsidRDefault="00602751" w:rsidP="00F01A3B">
            <w:pPr>
              <w:ind w:firstLine="0"/>
              <w:rPr>
                <w:rFonts w:ascii="Times New Roman" w:hAnsi="Times New Roman" w:cs="Times New Roman"/>
                <w:sz w:val="18"/>
              </w:rPr>
            </w:pPr>
          </w:p>
        </w:tc>
        <w:tc>
          <w:tcPr>
            <w:tcW w:w="760" w:type="dxa"/>
            <w:vMerge/>
            <w:hideMark/>
          </w:tcPr>
          <w:p w14:paraId="6F95F32F" w14:textId="77777777" w:rsidR="00602751" w:rsidRPr="00935440" w:rsidRDefault="00602751" w:rsidP="00F01A3B">
            <w:pPr>
              <w:ind w:firstLine="0"/>
              <w:rPr>
                <w:rFonts w:ascii="Times New Roman" w:hAnsi="Times New Roman" w:cs="Times New Roman"/>
                <w:sz w:val="18"/>
              </w:rPr>
            </w:pPr>
          </w:p>
        </w:tc>
        <w:tc>
          <w:tcPr>
            <w:tcW w:w="1887" w:type="dxa"/>
            <w:hideMark/>
          </w:tcPr>
          <w:p w14:paraId="669F33EE" w14:textId="77777777" w:rsidR="00602751" w:rsidRPr="00935440" w:rsidRDefault="00602751" w:rsidP="00F01A3B">
            <w:pPr>
              <w:ind w:firstLine="0"/>
              <w:rPr>
                <w:rFonts w:ascii="Times New Roman" w:hAnsi="Times New Roman" w:cs="Times New Roman"/>
                <w:b/>
                <w:bCs/>
                <w:sz w:val="18"/>
              </w:rPr>
            </w:pPr>
            <w:r w:rsidRPr="00935440">
              <w:rPr>
                <w:rFonts w:ascii="Times New Roman" w:hAnsi="Times New Roman" w:cs="Times New Roman"/>
                <w:b/>
                <w:bCs/>
                <w:sz w:val="18"/>
              </w:rPr>
              <w:t>Jacket</w:t>
            </w:r>
          </w:p>
        </w:tc>
        <w:tc>
          <w:tcPr>
            <w:tcW w:w="849" w:type="dxa"/>
            <w:noWrap/>
            <w:hideMark/>
          </w:tcPr>
          <w:p w14:paraId="049813FF" w14:textId="77777777" w:rsidR="00602751" w:rsidRPr="00935440" w:rsidRDefault="00602751" w:rsidP="00456EB2">
            <w:pPr>
              <w:ind w:firstLine="0"/>
              <w:jc w:val="center"/>
              <w:rPr>
                <w:rFonts w:ascii="Times New Roman" w:hAnsi="Times New Roman" w:cs="Times New Roman"/>
                <w:sz w:val="18"/>
              </w:rPr>
            </w:pPr>
            <w:r w:rsidRPr="00935440">
              <w:rPr>
                <w:rFonts w:ascii="Times New Roman" w:hAnsi="Times New Roman" w:cs="Times New Roman"/>
                <w:sz w:val="18"/>
              </w:rPr>
              <w:t>0.0%</w:t>
            </w:r>
          </w:p>
        </w:tc>
        <w:tc>
          <w:tcPr>
            <w:tcW w:w="849" w:type="dxa"/>
            <w:noWrap/>
            <w:hideMark/>
          </w:tcPr>
          <w:p w14:paraId="5943CBA4" w14:textId="77777777" w:rsidR="00602751" w:rsidRPr="00935440" w:rsidRDefault="00602751" w:rsidP="00456EB2">
            <w:pPr>
              <w:ind w:firstLine="0"/>
              <w:jc w:val="center"/>
              <w:rPr>
                <w:rFonts w:ascii="Times New Roman" w:hAnsi="Times New Roman" w:cs="Times New Roman"/>
                <w:sz w:val="18"/>
              </w:rPr>
            </w:pPr>
            <w:r w:rsidRPr="00935440">
              <w:rPr>
                <w:rFonts w:ascii="Times New Roman" w:hAnsi="Times New Roman" w:cs="Times New Roman"/>
                <w:sz w:val="18"/>
              </w:rPr>
              <w:t>2.37%</w:t>
            </w:r>
          </w:p>
        </w:tc>
        <w:tc>
          <w:tcPr>
            <w:tcW w:w="849" w:type="dxa"/>
            <w:noWrap/>
            <w:hideMark/>
          </w:tcPr>
          <w:p w14:paraId="18E840A7" w14:textId="77777777" w:rsidR="00602751" w:rsidRPr="00935440" w:rsidRDefault="00602751" w:rsidP="00456EB2">
            <w:pPr>
              <w:ind w:firstLine="0"/>
              <w:jc w:val="center"/>
              <w:rPr>
                <w:rFonts w:ascii="Times New Roman" w:hAnsi="Times New Roman" w:cs="Times New Roman"/>
                <w:sz w:val="18"/>
              </w:rPr>
            </w:pPr>
            <w:r w:rsidRPr="00935440">
              <w:rPr>
                <w:rFonts w:ascii="Times New Roman" w:hAnsi="Times New Roman" w:cs="Times New Roman"/>
                <w:sz w:val="18"/>
              </w:rPr>
              <w:t>3.09%</w:t>
            </w:r>
          </w:p>
        </w:tc>
        <w:tc>
          <w:tcPr>
            <w:tcW w:w="849" w:type="dxa"/>
            <w:noWrap/>
            <w:hideMark/>
          </w:tcPr>
          <w:p w14:paraId="2104F3A1" w14:textId="77777777" w:rsidR="00602751" w:rsidRPr="00935440" w:rsidRDefault="00602751" w:rsidP="00456EB2">
            <w:pPr>
              <w:ind w:firstLine="0"/>
              <w:jc w:val="center"/>
              <w:rPr>
                <w:rFonts w:ascii="Times New Roman" w:hAnsi="Times New Roman" w:cs="Times New Roman"/>
                <w:sz w:val="18"/>
              </w:rPr>
            </w:pPr>
            <w:r w:rsidRPr="00935440">
              <w:rPr>
                <w:rFonts w:ascii="Times New Roman" w:hAnsi="Times New Roman" w:cs="Times New Roman"/>
                <w:sz w:val="18"/>
              </w:rPr>
              <w:t>0.06%</w:t>
            </w:r>
          </w:p>
        </w:tc>
        <w:tc>
          <w:tcPr>
            <w:tcW w:w="849" w:type="dxa"/>
            <w:noWrap/>
            <w:hideMark/>
          </w:tcPr>
          <w:p w14:paraId="56031A5D" w14:textId="77777777" w:rsidR="00602751" w:rsidRPr="00935440" w:rsidRDefault="00602751" w:rsidP="00456EB2">
            <w:pPr>
              <w:ind w:firstLine="0"/>
              <w:jc w:val="center"/>
              <w:rPr>
                <w:rFonts w:ascii="Times New Roman" w:hAnsi="Times New Roman" w:cs="Times New Roman"/>
                <w:sz w:val="18"/>
              </w:rPr>
            </w:pPr>
            <w:r w:rsidRPr="00935440">
              <w:rPr>
                <w:rFonts w:ascii="Times New Roman" w:hAnsi="Times New Roman" w:cs="Times New Roman"/>
                <w:sz w:val="18"/>
              </w:rPr>
              <w:t>3.23%</w:t>
            </w:r>
          </w:p>
        </w:tc>
        <w:tc>
          <w:tcPr>
            <w:tcW w:w="849" w:type="dxa"/>
            <w:noWrap/>
            <w:hideMark/>
          </w:tcPr>
          <w:p w14:paraId="50174870" w14:textId="77777777" w:rsidR="00602751" w:rsidRPr="00935440" w:rsidRDefault="00602751" w:rsidP="00456EB2">
            <w:pPr>
              <w:ind w:firstLine="0"/>
              <w:jc w:val="center"/>
              <w:rPr>
                <w:rFonts w:ascii="Times New Roman" w:hAnsi="Times New Roman" w:cs="Times New Roman"/>
                <w:sz w:val="18"/>
              </w:rPr>
            </w:pPr>
            <w:r w:rsidRPr="00935440">
              <w:rPr>
                <w:rFonts w:ascii="Times New Roman" w:hAnsi="Times New Roman" w:cs="Times New Roman"/>
                <w:sz w:val="18"/>
              </w:rPr>
              <w:t>1.22%</w:t>
            </w:r>
          </w:p>
        </w:tc>
        <w:tc>
          <w:tcPr>
            <w:tcW w:w="849" w:type="dxa"/>
            <w:noWrap/>
            <w:hideMark/>
          </w:tcPr>
          <w:p w14:paraId="2842C4AF" w14:textId="77777777" w:rsidR="00602751" w:rsidRPr="00935440" w:rsidRDefault="00602751" w:rsidP="00456EB2">
            <w:pPr>
              <w:ind w:firstLine="0"/>
              <w:jc w:val="center"/>
              <w:rPr>
                <w:rFonts w:ascii="Times New Roman" w:hAnsi="Times New Roman" w:cs="Times New Roman"/>
                <w:sz w:val="18"/>
              </w:rPr>
            </w:pPr>
            <w:r w:rsidRPr="00935440">
              <w:rPr>
                <w:rFonts w:ascii="Times New Roman" w:hAnsi="Times New Roman" w:cs="Times New Roman"/>
                <w:sz w:val="18"/>
              </w:rPr>
              <w:t>1.24%</w:t>
            </w:r>
          </w:p>
        </w:tc>
      </w:tr>
      <w:tr w:rsidR="00602751" w:rsidRPr="00935440" w14:paraId="6DC9B2CD" w14:textId="77777777" w:rsidTr="00BD05B1">
        <w:trPr>
          <w:trHeight w:val="57"/>
        </w:trPr>
        <w:tc>
          <w:tcPr>
            <w:tcW w:w="760" w:type="dxa"/>
            <w:vMerge/>
            <w:hideMark/>
          </w:tcPr>
          <w:p w14:paraId="660FF865" w14:textId="77777777" w:rsidR="00602751" w:rsidRPr="00935440" w:rsidRDefault="00602751" w:rsidP="00F01A3B">
            <w:pPr>
              <w:ind w:firstLine="0"/>
              <w:rPr>
                <w:rFonts w:ascii="Times New Roman" w:hAnsi="Times New Roman" w:cs="Times New Roman"/>
                <w:sz w:val="18"/>
              </w:rPr>
            </w:pPr>
          </w:p>
        </w:tc>
        <w:tc>
          <w:tcPr>
            <w:tcW w:w="760" w:type="dxa"/>
            <w:vMerge/>
            <w:hideMark/>
          </w:tcPr>
          <w:p w14:paraId="0DB9386D" w14:textId="77777777" w:rsidR="00602751" w:rsidRPr="00935440" w:rsidRDefault="00602751" w:rsidP="00F01A3B">
            <w:pPr>
              <w:ind w:firstLine="0"/>
              <w:rPr>
                <w:rFonts w:ascii="Times New Roman" w:hAnsi="Times New Roman" w:cs="Times New Roman"/>
                <w:sz w:val="18"/>
              </w:rPr>
            </w:pPr>
          </w:p>
        </w:tc>
        <w:tc>
          <w:tcPr>
            <w:tcW w:w="1887" w:type="dxa"/>
            <w:hideMark/>
          </w:tcPr>
          <w:p w14:paraId="15B65922" w14:textId="77777777" w:rsidR="00602751" w:rsidRPr="00935440" w:rsidRDefault="00602751" w:rsidP="00F01A3B">
            <w:pPr>
              <w:ind w:firstLine="0"/>
              <w:rPr>
                <w:rFonts w:ascii="Times New Roman" w:hAnsi="Times New Roman" w:cs="Times New Roman"/>
                <w:b/>
                <w:bCs/>
                <w:sz w:val="18"/>
              </w:rPr>
            </w:pPr>
            <w:r w:rsidRPr="00935440">
              <w:rPr>
                <w:rFonts w:ascii="Times New Roman" w:hAnsi="Times New Roman" w:cs="Times New Roman"/>
                <w:b/>
                <w:bCs/>
                <w:sz w:val="18"/>
              </w:rPr>
              <w:t>Onshore substation</w:t>
            </w:r>
          </w:p>
        </w:tc>
        <w:tc>
          <w:tcPr>
            <w:tcW w:w="849" w:type="dxa"/>
            <w:noWrap/>
            <w:hideMark/>
          </w:tcPr>
          <w:p w14:paraId="0F863549" w14:textId="77777777" w:rsidR="00602751" w:rsidRPr="00935440" w:rsidRDefault="00602751" w:rsidP="00456EB2">
            <w:pPr>
              <w:ind w:firstLine="0"/>
              <w:jc w:val="center"/>
              <w:rPr>
                <w:rFonts w:ascii="Times New Roman" w:hAnsi="Times New Roman" w:cs="Times New Roman"/>
                <w:sz w:val="18"/>
              </w:rPr>
            </w:pPr>
            <w:r w:rsidRPr="00935440">
              <w:rPr>
                <w:rFonts w:ascii="Times New Roman" w:hAnsi="Times New Roman" w:cs="Times New Roman"/>
                <w:sz w:val="18"/>
              </w:rPr>
              <w:t>1.3%</w:t>
            </w:r>
          </w:p>
        </w:tc>
        <w:tc>
          <w:tcPr>
            <w:tcW w:w="849" w:type="dxa"/>
            <w:noWrap/>
            <w:hideMark/>
          </w:tcPr>
          <w:p w14:paraId="2AB6F362" w14:textId="77777777" w:rsidR="00602751" w:rsidRPr="00935440" w:rsidRDefault="00602751" w:rsidP="00456EB2">
            <w:pPr>
              <w:ind w:firstLine="0"/>
              <w:jc w:val="center"/>
              <w:rPr>
                <w:rFonts w:ascii="Times New Roman" w:hAnsi="Times New Roman" w:cs="Times New Roman"/>
                <w:sz w:val="18"/>
              </w:rPr>
            </w:pPr>
            <w:r w:rsidRPr="00935440">
              <w:rPr>
                <w:rFonts w:ascii="Times New Roman" w:hAnsi="Times New Roman" w:cs="Times New Roman"/>
                <w:sz w:val="18"/>
              </w:rPr>
              <w:t>1.05%</w:t>
            </w:r>
          </w:p>
        </w:tc>
        <w:tc>
          <w:tcPr>
            <w:tcW w:w="849" w:type="dxa"/>
            <w:noWrap/>
            <w:hideMark/>
          </w:tcPr>
          <w:p w14:paraId="47A3C37A" w14:textId="77777777" w:rsidR="00602751" w:rsidRPr="00935440" w:rsidRDefault="00602751" w:rsidP="00456EB2">
            <w:pPr>
              <w:ind w:firstLine="0"/>
              <w:jc w:val="center"/>
              <w:rPr>
                <w:rFonts w:ascii="Times New Roman" w:hAnsi="Times New Roman" w:cs="Times New Roman"/>
                <w:sz w:val="18"/>
              </w:rPr>
            </w:pPr>
            <w:r w:rsidRPr="00935440">
              <w:rPr>
                <w:rFonts w:ascii="Times New Roman" w:hAnsi="Times New Roman" w:cs="Times New Roman"/>
                <w:sz w:val="18"/>
              </w:rPr>
              <w:t>1.19%</w:t>
            </w:r>
          </w:p>
        </w:tc>
        <w:tc>
          <w:tcPr>
            <w:tcW w:w="849" w:type="dxa"/>
            <w:noWrap/>
            <w:hideMark/>
          </w:tcPr>
          <w:p w14:paraId="708F0718" w14:textId="77777777" w:rsidR="00602751" w:rsidRPr="00935440" w:rsidRDefault="00602751" w:rsidP="00456EB2">
            <w:pPr>
              <w:ind w:firstLine="0"/>
              <w:jc w:val="center"/>
              <w:rPr>
                <w:rFonts w:ascii="Times New Roman" w:hAnsi="Times New Roman" w:cs="Times New Roman"/>
                <w:sz w:val="18"/>
              </w:rPr>
            </w:pPr>
            <w:r w:rsidRPr="00935440">
              <w:rPr>
                <w:rFonts w:ascii="Times New Roman" w:hAnsi="Times New Roman" w:cs="Times New Roman"/>
                <w:sz w:val="18"/>
              </w:rPr>
              <w:t>0.05%</w:t>
            </w:r>
          </w:p>
        </w:tc>
        <w:tc>
          <w:tcPr>
            <w:tcW w:w="849" w:type="dxa"/>
            <w:noWrap/>
            <w:hideMark/>
          </w:tcPr>
          <w:p w14:paraId="3A101383" w14:textId="77777777" w:rsidR="00602751" w:rsidRPr="00935440" w:rsidRDefault="00602751" w:rsidP="00456EB2">
            <w:pPr>
              <w:ind w:firstLine="0"/>
              <w:jc w:val="center"/>
              <w:rPr>
                <w:rFonts w:ascii="Times New Roman" w:hAnsi="Times New Roman" w:cs="Times New Roman"/>
                <w:sz w:val="18"/>
              </w:rPr>
            </w:pPr>
            <w:r w:rsidRPr="00935440">
              <w:rPr>
                <w:rFonts w:ascii="Times New Roman" w:hAnsi="Times New Roman" w:cs="Times New Roman"/>
                <w:sz w:val="18"/>
              </w:rPr>
              <w:t>1.19%</w:t>
            </w:r>
          </w:p>
        </w:tc>
        <w:tc>
          <w:tcPr>
            <w:tcW w:w="849" w:type="dxa"/>
            <w:noWrap/>
            <w:hideMark/>
          </w:tcPr>
          <w:p w14:paraId="15C962BB" w14:textId="77777777" w:rsidR="00602751" w:rsidRPr="00935440" w:rsidRDefault="00602751" w:rsidP="00456EB2">
            <w:pPr>
              <w:ind w:firstLine="0"/>
              <w:jc w:val="center"/>
              <w:rPr>
                <w:rFonts w:ascii="Times New Roman" w:hAnsi="Times New Roman" w:cs="Times New Roman"/>
                <w:sz w:val="18"/>
              </w:rPr>
            </w:pPr>
            <w:r w:rsidRPr="00935440">
              <w:rPr>
                <w:rFonts w:ascii="Times New Roman" w:hAnsi="Times New Roman" w:cs="Times New Roman"/>
                <w:sz w:val="18"/>
              </w:rPr>
              <w:t>0.49%</w:t>
            </w:r>
          </w:p>
        </w:tc>
        <w:tc>
          <w:tcPr>
            <w:tcW w:w="849" w:type="dxa"/>
            <w:noWrap/>
            <w:hideMark/>
          </w:tcPr>
          <w:p w14:paraId="69DD671D" w14:textId="77777777" w:rsidR="00602751" w:rsidRPr="00935440" w:rsidRDefault="00602751" w:rsidP="00456EB2">
            <w:pPr>
              <w:ind w:firstLine="0"/>
              <w:jc w:val="center"/>
              <w:rPr>
                <w:rFonts w:ascii="Times New Roman" w:hAnsi="Times New Roman" w:cs="Times New Roman"/>
                <w:sz w:val="18"/>
              </w:rPr>
            </w:pPr>
            <w:r w:rsidRPr="00935440">
              <w:rPr>
                <w:rFonts w:ascii="Times New Roman" w:hAnsi="Times New Roman" w:cs="Times New Roman"/>
                <w:sz w:val="18"/>
              </w:rPr>
              <w:t>0.86%</w:t>
            </w:r>
          </w:p>
        </w:tc>
      </w:tr>
      <w:tr w:rsidR="00602751" w:rsidRPr="00935440" w14:paraId="426E00B5" w14:textId="77777777" w:rsidTr="00BD05B1">
        <w:trPr>
          <w:trHeight w:val="57"/>
        </w:trPr>
        <w:tc>
          <w:tcPr>
            <w:tcW w:w="760" w:type="dxa"/>
            <w:vMerge/>
            <w:hideMark/>
          </w:tcPr>
          <w:p w14:paraId="6DDD588F" w14:textId="77777777" w:rsidR="00602751" w:rsidRPr="00935440" w:rsidRDefault="00602751" w:rsidP="00F01A3B">
            <w:pPr>
              <w:ind w:firstLine="0"/>
              <w:rPr>
                <w:rFonts w:ascii="Times New Roman" w:hAnsi="Times New Roman" w:cs="Times New Roman"/>
                <w:sz w:val="18"/>
              </w:rPr>
            </w:pPr>
          </w:p>
        </w:tc>
        <w:tc>
          <w:tcPr>
            <w:tcW w:w="760" w:type="dxa"/>
            <w:vMerge/>
            <w:hideMark/>
          </w:tcPr>
          <w:p w14:paraId="5F9B49FA" w14:textId="77777777" w:rsidR="00602751" w:rsidRPr="00935440" w:rsidRDefault="00602751" w:rsidP="00F01A3B">
            <w:pPr>
              <w:ind w:firstLine="0"/>
              <w:rPr>
                <w:rFonts w:ascii="Times New Roman" w:hAnsi="Times New Roman" w:cs="Times New Roman"/>
                <w:sz w:val="18"/>
              </w:rPr>
            </w:pPr>
          </w:p>
        </w:tc>
        <w:tc>
          <w:tcPr>
            <w:tcW w:w="1887" w:type="dxa"/>
            <w:hideMark/>
          </w:tcPr>
          <w:p w14:paraId="6371E88A" w14:textId="77777777" w:rsidR="00602751" w:rsidRPr="00935440" w:rsidRDefault="00602751" w:rsidP="00F01A3B">
            <w:pPr>
              <w:ind w:firstLine="0"/>
              <w:rPr>
                <w:rFonts w:ascii="Times New Roman" w:hAnsi="Times New Roman" w:cs="Times New Roman"/>
                <w:b/>
                <w:bCs/>
                <w:sz w:val="18"/>
              </w:rPr>
            </w:pPr>
            <w:r w:rsidRPr="00935440">
              <w:rPr>
                <w:rFonts w:ascii="Times New Roman" w:hAnsi="Times New Roman" w:cs="Times New Roman"/>
                <w:b/>
                <w:bCs/>
                <w:sz w:val="18"/>
              </w:rPr>
              <w:t>T2</w:t>
            </w:r>
          </w:p>
        </w:tc>
        <w:tc>
          <w:tcPr>
            <w:tcW w:w="849" w:type="dxa"/>
            <w:noWrap/>
            <w:hideMark/>
          </w:tcPr>
          <w:p w14:paraId="23F2E57A" w14:textId="77777777" w:rsidR="00602751" w:rsidRPr="00935440" w:rsidRDefault="00602751" w:rsidP="00456EB2">
            <w:pPr>
              <w:ind w:firstLine="0"/>
              <w:jc w:val="center"/>
              <w:rPr>
                <w:rFonts w:ascii="Times New Roman" w:hAnsi="Times New Roman" w:cs="Times New Roman"/>
                <w:sz w:val="18"/>
              </w:rPr>
            </w:pPr>
            <w:r w:rsidRPr="00935440">
              <w:rPr>
                <w:rFonts w:ascii="Times New Roman" w:hAnsi="Times New Roman" w:cs="Times New Roman"/>
                <w:sz w:val="18"/>
              </w:rPr>
              <w:t>0.0%</w:t>
            </w:r>
          </w:p>
        </w:tc>
        <w:tc>
          <w:tcPr>
            <w:tcW w:w="849" w:type="dxa"/>
            <w:noWrap/>
            <w:hideMark/>
          </w:tcPr>
          <w:p w14:paraId="385A5003" w14:textId="77777777" w:rsidR="00602751" w:rsidRPr="00935440" w:rsidRDefault="00602751" w:rsidP="00456EB2">
            <w:pPr>
              <w:ind w:firstLine="0"/>
              <w:jc w:val="center"/>
              <w:rPr>
                <w:rFonts w:ascii="Times New Roman" w:hAnsi="Times New Roman" w:cs="Times New Roman"/>
                <w:sz w:val="18"/>
              </w:rPr>
            </w:pPr>
            <w:r w:rsidRPr="00935440">
              <w:rPr>
                <w:rFonts w:ascii="Times New Roman" w:hAnsi="Times New Roman" w:cs="Times New Roman"/>
                <w:sz w:val="18"/>
              </w:rPr>
              <w:t>0.25%</w:t>
            </w:r>
          </w:p>
        </w:tc>
        <w:tc>
          <w:tcPr>
            <w:tcW w:w="849" w:type="dxa"/>
            <w:noWrap/>
            <w:hideMark/>
          </w:tcPr>
          <w:p w14:paraId="7BBC62FF" w14:textId="77777777" w:rsidR="00602751" w:rsidRPr="00935440" w:rsidRDefault="00602751" w:rsidP="00456EB2">
            <w:pPr>
              <w:ind w:firstLine="0"/>
              <w:jc w:val="center"/>
              <w:rPr>
                <w:rFonts w:ascii="Times New Roman" w:hAnsi="Times New Roman" w:cs="Times New Roman"/>
                <w:sz w:val="18"/>
              </w:rPr>
            </w:pPr>
            <w:r w:rsidRPr="00935440">
              <w:rPr>
                <w:rFonts w:ascii="Times New Roman" w:hAnsi="Times New Roman" w:cs="Times New Roman"/>
                <w:sz w:val="18"/>
              </w:rPr>
              <w:t>0.21%</w:t>
            </w:r>
          </w:p>
        </w:tc>
        <w:tc>
          <w:tcPr>
            <w:tcW w:w="849" w:type="dxa"/>
            <w:noWrap/>
            <w:hideMark/>
          </w:tcPr>
          <w:p w14:paraId="052EBDA9" w14:textId="77777777" w:rsidR="00602751" w:rsidRPr="00935440" w:rsidRDefault="00602751" w:rsidP="00456EB2">
            <w:pPr>
              <w:ind w:firstLine="0"/>
              <w:jc w:val="center"/>
              <w:rPr>
                <w:rFonts w:ascii="Times New Roman" w:hAnsi="Times New Roman" w:cs="Times New Roman"/>
                <w:sz w:val="18"/>
              </w:rPr>
            </w:pPr>
            <w:r w:rsidRPr="00935440">
              <w:rPr>
                <w:rFonts w:ascii="Times New Roman" w:hAnsi="Times New Roman" w:cs="Times New Roman"/>
                <w:sz w:val="18"/>
              </w:rPr>
              <w:t>0.01%</w:t>
            </w:r>
          </w:p>
        </w:tc>
        <w:tc>
          <w:tcPr>
            <w:tcW w:w="849" w:type="dxa"/>
            <w:noWrap/>
            <w:hideMark/>
          </w:tcPr>
          <w:p w14:paraId="6D2EBAF5" w14:textId="77777777" w:rsidR="00602751" w:rsidRPr="00935440" w:rsidRDefault="00602751" w:rsidP="00456EB2">
            <w:pPr>
              <w:ind w:firstLine="0"/>
              <w:jc w:val="center"/>
              <w:rPr>
                <w:rFonts w:ascii="Times New Roman" w:hAnsi="Times New Roman" w:cs="Times New Roman"/>
                <w:sz w:val="18"/>
              </w:rPr>
            </w:pPr>
            <w:r w:rsidRPr="00935440">
              <w:rPr>
                <w:rFonts w:ascii="Times New Roman" w:hAnsi="Times New Roman" w:cs="Times New Roman"/>
                <w:sz w:val="18"/>
              </w:rPr>
              <w:t>0.15%</w:t>
            </w:r>
          </w:p>
        </w:tc>
        <w:tc>
          <w:tcPr>
            <w:tcW w:w="849" w:type="dxa"/>
            <w:noWrap/>
            <w:hideMark/>
          </w:tcPr>
          <w:p w14:paraId="34C73C8B" w14:textId="77777777" w:rsidR="00602751" w:rsidRPr="00935440" w:rsidRDefault="00602751" w:rsidP="00456EB2">
            <w:pPr>
              <w:ind w:firstLine="0"/>
              <w:jc w:val="center"/>
              <w:rPr>
                <w:rFonts w:ascii="Times New Roman" w:hAnsi="Times New Roman" w:cs="Times New Roman"/>
                <w:sz w:val="18"/>
              </w:rPr>
            </w:pPr>
            <w:r w:rsidRPr="00935440">
              <w:rPr>
                <w:rFonts w:ascii="Times New Roman" w:hAnsi="Times New Roman" w:cs="Times New Roman"/>
                <w:sz w:val="18"/>
              </w:rPr>
              <w:t>0.17%</w:t>
            </w:r>
          </w:p>
        </w:tc>
        <w:tc>
          <w:tcPr>
            <w:tcW w:w="849" w:type="dxa"/>
            <w:noWrap/>
            <w:hideMark/>
          </w:tcPr>
          <w:p w14:paraId="5A6A7DEE" w14:textId="77777777" w:rsidR="00602751" w:rsidRPr="00935440" w:rsidRDefault="00602751" w:rsidP="00456EB2">
            <w:pPr>
              <w:ind w:firstLine="0"/>
              <w:jc w:val="center"/>
              <w:rPr>
                <w:rFonts w:ascii="Times New Roman" w:hAnsi="Times New Roman" w:cs="Times New Roman"/>
                <w:sz w:val="18"/>
              </w:rPr>
            </w:pPr>
            <w:r w:rsidRPr="00935440">
              <w:rPr>
                <w:rFonts w:ascii="Times New Roman" w:hAnsi="Times New Roman" w:cs="Times New Roman"/>
                <w:sz w:val="18"/>
              </w:rPr>
              <w:t>0.15%</w:t>
            </w:r>
          </w:p>
        </w:tc>
      </w:tr>
      <w:tr w:rsidR="00602751" w:rsidRPr="00935440" w14:paraId="04DCEB9A" w14:textId="77777777" w:rsidTr="00BD05B1">
        <w:trPr>
          <w:trHeight w:val="57"/>
        </w:trPr>
        <w:tc>
          <w:tcPr>
            <w:tcW w:w="760" w:type="dxa"/>
            <w:vMerge/>
            <w:hideMark/>
          </w:tcPr>
          <w:p w14:paraId="111DF327" w14:textId="77777777" w:rsidR="00602751" w:rsidRPr="00935440" w:rsidRDefault="00602751" w:rsidP="00F01A3B">
            <w:pPr>
              <w:ind w:firstLine="0"/>
              <w:rPr>
                <w:rFonts w:ascii="Times New Roman" w:hAnsi="Times New Roman" w:cs="Times New Roman"/>
                <w:sz w:val="18"/>
              </w:rPr>
            </w:pPr>
          </w:p>
        </w:tc>
        <w:tc>
          <w:tcPr>
            <w:tcW w:w="760" w:type="dxa"/>
            <w:vMerge/>
            <w:hideMark/>
          </w:tcPr>
          <w:p w14:paraId="4505D903" w14:textId="77777777" w:rsidR="00602751" w:rsidRPr="00935440" w:rsidRDefault="00602751" w:rsidP="00F01A3B">
            <w:pPr>
              <w:ind w:firstLine="0"/>
              <w:rPr>
                <w:rFonts w:ascii="Times New Roman" w:hAnsi="Times New Roman" w:cs="Times New Roman"/>
                <w:sz w:val="18"/>
              </w:rPr>
            </w:pPr>
          </w:p>
        </w:tc>
        <w:tc>
          <w:tcPr>
            <w:tcW w:w="1887" w:type="dxa"/>
            <w:hideMark/>
          </w:tcPr>
          <w:p w14:paraId="0C632AA0" w14:textId="77777777" w:rsidR="00602751" w:rsidRPr="00935440" w:rsidRDefault="00602751" w:rsidP="00F01A3B">
            <w:pPr>
              <w:ind w:firstLine="0"/>
              <w:rPr>
                <w:rFonts w:ascii="Times New Roman" w:hAnsi="Times New Roman" w:cs="Times New Roman"/>
                <w:b/>
                <w:bCs/>
                <w:sz w:val="18"/>
              </w:rPr>
            </w:pPr>
            <w:r w:rsidRPr="00935440">
              <w:rPr>
                <w:rFonts w:ascii="Times New Roman" w:hAnsi="Times New Roman" w:cs="Times New Roman"/>
                <w:b/>
                <w:bCs/>
                <w:sz w:val="18"/>
              </w:rPr>
              <w:t>T1</w:t>
            </w:r>
          </w:p>
        </w:tc>
        <w:tc>
          <w:tcPr>
            <w:tcW w:w="849" w:type="dxa"/>
            <w:noWrap/>
            <w:hideMark/>
          </w:tcPr>
          <w:p w14:paraId="5366EA21" w14:textId="77777777" w:rsidR="00602751" w:rsidRPr="00935440" w:rsidRDefault="00602751" w:rsidP="00456EB2">
            <w:pPr>
              <w:ind w:firstLine="0"/>
              <w:jc w:val="center"/>
              <w:rPr>
                <w:rFonts w:ascii="Times New Roman" w:hAnsi="Times New Roman" w:cs="Times New Roman"/>
                <w:sz w:val="18"/>
              </w:rPr>
            </w:pPr>
            <w:r w:rsidRPr="00935440">
              <w:rPr>
                <w:rFonts w:ascii="Times New Roman" w:hAnsi="Times New Roman" w:cs="Times New Roman"/>
                <w:sz w:val="18"/>
              </w:rPr>
              <w:t>0.0%</w:t>
            </w:r>
          </w:p>
        </w:tc>
        <w:tc>
          <w:tcPr>
            <w:tcW w:w="849" w:type="dxa"/>
            <w:noWrap/>
            <w:hideMark/>
          </w:tcPr>
          <w:p w14:paraId="2E30E20F" w14:textId="77777777" w:rsidR="00602751" w:rsidRPr="00935440" w:rsidRDefault="00602751" w:rsidP="00456EB2">
            <w:pPr>
              <w:ind w:firstLine="0"/>
              <w:jc w:val="center"/>
              <w:rPr>
                <w:rFonts w:ascii="Times New Roman" w:hAnsi="Times New Roman" w:cs="Times New Roman"/>
                <w:sz w:val="18"/>
              </w:rPr>
            </w:pPr>
            <w:r w:rsidRPr="00935440">
              <w:rPr>
                <w:rFonts w:ascii="Times New Roman" w:hAnsi="Times New Roman" w:cs="Times New Roman"/>
                <w:sz w:val="18"/>
              </w:rPr>
              <w:t>0.13%</w:t>
            </w:r>
          </w:p>
        </w:tc>
        <w:tc>
          <w:tcPr>
            <w:tcW w:w="849" w:type="dxa"/>
            <w:noWrap/>
            <w:hideMark/>
          </w:tcPr>
          <w:p w14:paraId="245D2CC6" w14:textId="77777777" w:rsidR="00602751" w:rsidRPr="00935440" w:rsidRDefault="00602751" w:rsidP="00456EB2">
            <w:pPr>
              <w:ind w:firstLine="0"/>
              <w:jc w:val="center"/>
              <w:rPr>
                <w:rFonts w:ascii="Times New Roman" w:hAnsi="Times New Roman" w:cs="Times New Roman"/>
                <w:sz w:val="18"/>
              </w:rPr>
            </w:pPr>
            <w:r w:rsidRPr="00935440">
              <w:rPr>
                <w:rFonts w:ascii="Times New Roman" w:hAnsi="Times New Roman" w:cs="Times New Roman"/>
                <w:sz w:val="18"/>
              </w:rPr>
              <w:t>0.11%</w:t>
            </w:r>
          </w:p>
        </w:tc>
        <w:tc>
          <w:tcPr>
            <w:tcW w:w="849" w:type="dxa"/>
            <w:noWrap/>
            <w:hideMark/>
          </w:tcPr>
          <w:p w14:paraId="258B5ACF" w14:textId="77777777" w:rsidR="00602751" w:rsidRPr="00935440" w:rsidRDefault="00602751" w:rsidP="00456EB2">
            <w:pPr>
              <w:ind w:firstLine="0"/>
              <w:jc w:val="center"/>
              <w:rPr>
                <w:rFonts w:ascii="Times New Roman" w:hAnsi="Times New Roman" w:cs="Times New Roman"/>
                <w:sz w:val="18"/>
              </w:rPr>
            </w:pPr>
            <w:r w:rsidRPr="00935440">
              <w:rPr>
                <w:rFonts w:ascii="Times New Roman" w:hAnsi="Times New Roman" w:cs="Times New Roman"/>
                <w:sz w:val="18"/>
              </w:rPr>
              <w:t>0.01%</w:t>
            </w:r>
          </w:p>
        </w:tc>
        <w:tc>
          <w:tcPr>
            <w:tcW w:w="849" w:type="dxa"/>
            <w:noWrap/>
            <w:hideMark/>
          </w:tcPr>
          <w:p w14:paraId="6E27777C" w14:textId="77777777" w:rsidR="00602751" w:rsidRPr="00935440" w:rsidRDefault="00602751" w:rsidP="00456EB2">
            <w:pPr>
              <w:ind w:firstLine="0"/>
              <w:jc w:val="center"/>
              <w:rPr>
                <w:rFonts w:ascii="Times New Roman" w:hAnsi="Times New Roman" w:cs="Times New Roman"/>
                <w:sz w:val="18"/>
              </w:rPr>
            </w:pPr>
            <w:r w:rsidRPr="00935440">
              <w:rPr>
                <w:rFonts w:ascii="Times New Roman" w:hAnsi="Times New Roman" w:cs="Times New Roman"/>
                <w:sz w:val="18"/>
              </w:rPr>
              <w:t>0.08%</w:t>
            </w:r>
          </w:p>
        </w:tc>
        <w:tc>
          <w:tcPr>
            <w:tcW w:w="849" w:type="dxa"/>
            <w:noWrap/>
            <w:hideMark/>
          </w:tcPr>
          <w:p w14:paraId="7B1FCA67" w14:textId="77777777" w:rsidR="00602751" w:rsidRPr="00935440" w:rsidRDefault="00602751" w:rsidP="00456EB2">
            <w:pPr>
              <w:ind w:firstLine="0"/>
              <w:jc w:val="center"/>
              <w:rPr>
                <w:rFonts w:ascii="Times New Roman" w:hAnsi="Times New Roman" w:cs="Times New Roman"/>
                <w:sz w:val="18"/>
              </w:rPr>
            </w:pPr>
            <w:r w:rsidRPr="00935440">
              <w:rPr>
                <w:rFonts w:ascii="Times New Roman" w:hAnsi="Times New Roman" w:cs="Times New Roman"/>
                <w:sz w:val="18"/>
              </w:rPr>
              <w:t>0.09%</w:t>
            </w:r>
          </w:p>
        </w:tc>
        <w:tc>
          <w:tcPr>
            <w:tcW w:w="849" w:type="dxa"/>
            <w:noWrap/>
            <w:hideMark/>
          </w:tcPr>
          <w:p w14:paraId="0DA4C316" w14:textId="77777777" w:rsidR="00602751" w:rsidRPr="00935440" w:rsidRDefault="00602751" w:rsidP="00456EB2">
            <w:pPr>
              <w:ind w:firstLine="0"/>
              <w:jc w:val="center"/>
              <w:rPr>
                <w:rFonts w:ascii="Times New Roman" w:hAnsi="Times New Roman" w:cs="Times New Roman"/>
                <w:sz w:val="18"/>
              </w:rPr>
            </w:pPr>
            <w:r w:rsidRPr="00935440">
              <w:rPr>
                <w:rFonts w:ascii="Times New Roman" w:hAnsi="Times New Roman" w:cs="Times New Roman"/>
                <w:sz w:val="18"/>
              </w:rPr>
              <w:t>0.08%</w:t>
            </w:r>
          </w:p>
        </w:tc>
      </w:tr>
      <w:tr w:rsidR="00602751" w:rsidRPr="00935440" w14:paraId="5D0CE240" w14:textId="77777777" w:rsidTr="00BD05B1">
        <w:trPr>
          <w:trHeight w:val="57"/>
        </w:trPr>
        <w:tc>
          <w:tcPr>
            <w:tcW w:w="760" w:type="dxa"/>
            <w:vMerge w:val="restart"/>
            <w:hideMark/>
          </w:tcPr>
          <w:p w14:paraId="2A4726CC" w14:textId="77777777" w:rsidR="00602751" w:rsidRPr="00935440" w:rsidRDefault="00602751" w:rsidP="00F01A3B">
            <w:pPr>
              <w:ind w:firstLine="0"/>
              <w:rPr>
                <w:rFonts w:ascii="Times New Roman" w:hAnsi="Times New Roman" w:cs="Times New Roman"/>
                <w:sz w:val="18"/>
              </w:rPr>
            </w:pPr>
            <w:r w:rsidRPr="00935440">
              <w:rPr>
                <w:rFonts w:ascii="Times New Roman" w:hAnsi="Times New Roman" w:cs="Times New Roman"/>
                <w:sz w:val="18"/>
              </w:rPr>
              <w:t>- 20% input</w:t>
            </w:r>
          </w:p>
        </w:tc>
        <w:tc>
          <w:tcPr>
            <w:tcW w:w="760" w:type="dxa"/>
            <w:vMerge w:val="restart"/>
            <w:noWrap/>
            <w:hideMark/>
          </w:tcPr>
          <w:p w14:paraId="06A82E43" w14:textId="77777777" w:rsidR="00602751" w:rsidRPr="00935440" w:rsidRDefault="00602751" w:rsidP="00F01A3B">
            <w:pPr>
              <w:ind w:firstLine="0"/>
              <w:rPr>
                <w:rFonts w:ascii="Times New Roman" w:hAnsi="Times New Roman" w:cs="Times New Roman"/>
                <w:sz w:val="18"/>
              </w:rPr>
            </w:pPr>
            <w:r w:rsidRPr="00935440">
              <w:rPr>
                <w:rFonts w:ascii="Times New Roman" w:hAnsi="Times New Roman" w:cs="Times New Roman"/>
                <w:sz w:val="18"/>
              </w:rPr>
              <w:t>AC</w:t>
            </w:r>
          </w:p>
        </w:tc>
        <w:tc>
          <w:tcPr>
            <w:tcW w:w="1887" w:type="dxa"/>
            <w:hideMark/>
          </w:tcPr>
          <w:p w14:paraId="7D03851F" w14:textId="77777777" w:rsidR="00602751" w:rsidRPr="00935440" w:rsidRDefault="00602751" w:rsidP="00F01A3B">
            <w:pPr>
              <w:ind w:firstLine="0"/>
              <w:rPr>
                <w:rFonts w:ascii="Times New Roman" w:hAnsi="Times New Roman" w:cs="Times New Roman"/>
                <w:b/>
                <w:bCs/>
                <w:sz w:val="18"/>
              </w:rPr>
            </w:pPr>
            <w:r w:rsidRPr="00935440">
              <w:rPr>
                <w:rFonts w:ascii="Times New Roman" w:hAnsi="Times New Roman" w:cs="Times New Roman"/>
                <w:b/>
                <w:bCs/>
                <w:sz w:val="18"/>
              </w:rPr>
              <w:t>Capacity f.</w:t>
            </w:r>
          </w:p>
        </w:tc>
        <w:tc>
          <w:tcPr>
            <w:tcW w:w="849" w:type="dxa"/>
            <w:noWrap/>
            <w:hideMark/>
          </w:tcPr>
          <w:p w14:paraId="0B16ECBA" w14:textId="77777777" w:rsidR="00602751" w:rsidRPr="00935440" w:rsidRDefault="00602751" w:rsidP="00456EB2">
            <w:pPr>
              <w:ind w:firstLine="0"/>
              <w:jc w:val="center"/>
              <w:rPr>
                <w:rFonts w:ascii="Times New Roman" w:hAnsi="Times New Roman" w:cs="Times New Roman"/>
                <w:sz w:val="18"/>
              </w:rPr>
            </w:pPr>
            <w:r w:rsidRPr="00935440">
              <w:rPr>
                <w:rFonts w:ascii="Times New Roman" w:hAnsi="Times New Roman" w:cs="Times New Roman"/>
                <w:sz w:val="18"/>
              </w:rPr>
              <w:t>19.7%</w:t>
            </w:r>
          </w:p>
        </w:tc>
        <w:tc>
          <w:tcPr>
            <w:tcW w:w="849" w:type="dxa"/>
            <w:noWrap/>
            <w:hideMark/>
          </w:tcPr>
          <w:p w14:paraId="098455CB" w14:textId="77777777" w:rsidR="00602751" w:rsidRPr="00935440" w:rsidRDefault="00602751" w:rsidP="00456EB2">
            <w:pPr>
              <w:ind w:firstLine="0"/>
              <w:jc w:val="center"/>
              <w:rPr>
                <w:rFonts w:ascii="Times New Roman" w:hAnsi="Times New Roman" w:cs="Times New Roman"/>
                <w:sz w:val="18"/>
              </w:rPr>
            </w:pPr>
            <w:r w:rsidRPr="00935440">
              <w:rPr>
                <w:rFonts w:ascii="Times New Roman" w:hAnsi="Times New Roman" w:cs="Times New Roman"/>
                <w:sz w:val="18"/>
              </w:rPr>
              <w:t>17.71%</w:t>
            </w:r>
          </w:p>
        </w:tc>
        <w:tc>
          <w:tcPr>
            <w:tcW w:w="849" w:type="dxa"/>
            <w:noWrap/>
            <w:hideMark/>
          </w:tcPr>
          <w:p w14:paraId="34DC0565" w14:textId="77777777" w:rsidR="00602751" w:rsidRPr="00935440" w:rsidRDefault="00602751" w:rsidP="00456EB2">
            <w:pPr>
              <w:ind w:firstLine="0"/>
              <w:jc w:val="center"/>
              <w:rPr>
                <w:rFonts w:ascii="Times New Roman" w:hAnsi="Times New Roman" w:cs="Times New Roman"/>
                <w:sz w:val="18"/>
              </w:rPr>
            </w:pPr>
            <w:r w:rsidRPr="00935440">
              <w:rPr>
                <w:rFonts w:ascii="Times New Roman" w:hAnsi="Times New Roman" w:cs="Times New Roman"/>
                <w:sz w:val="18"/>
              </w:rPr>
              <w:t>17.38%</w:t>
            </w:r>
          </w:p>
        </w:tc>
        <w:tc>
          <w:tcPr>
            <w:tcW w:w="849" w:type="dxa"/>
            <w:noWrap/>
            <w:hideMark/>
          </w:tcPr>
          <w:p w14:paraId="77C7B374" w14:textId="77777777" w:rsidR="00602751" w:rsidRPr="00935440" w:rsidRDefault="00602751" w:rsidP="00456EB2">
            <w:pPr>
              <w:ind w:firstLine="0"/>
              <w:jc w:val="center"/>
              <w:rPr>
                <w:rFonts w:ascii="Times New Roman" w:hAnsi="Times New Roman" w:cs="Times New Roman"/>
                <w:sz w:val="18"/>
              </w:rPr>
            </w:pPr>
            <w:r w:rsidRPr="00935440">
              <w:rPr>
                <w:rFonts w:ascii="Times New Roman" w:hAnsi="Times New Roman" w:cs="Times New Roman"/>
                <w:sz w:val="18"/>
              </w:rPr>
              <w:t>19.92%</w:t>
            </w:r>
          </w:p>
        </w:tc>
        <w:tc>
          <w:tcPr>
            <w:tcW w:w="849" w:type="dxa"/>
            <w:noWrap/>
            <w:hideMark/>
          </w:tcPr>
          <w:p w14:paraId="433C5915" w14:textId="77777777" w:rsidR="00602751" w:rsidRPr="00935440" w:rsidRDefault="00602751" w:rsidP="00456EB2">
            <w:pPr>
              <w:ind w:firstLine="0"/>
              <w:jc w:val="center"/>
              <w:rPr>
                <w:rFonts w:ascii="Times New Roman" w:hAnsi="Times New Roman" w:cs="Times New Roman"/>
                <w:sz w:val="18"/>
              </w:rPr>
            </w:pPr>
            <w:r w:rsidRPr="00935440">
              <w:rPr>
                <w:rFonts w:ascii="Times New Roman" w:hAnsi="Times New Roman" w:cs="Times New Roman"/>
                <w:sz w:val="18"/>
              </w:rPr>
              <w:t>19.53%</w:t>
            </w:r>
          </w:p>
        </w:tc>
        <w:tc>
          <w:tcPr>
            <w:tcW w:w="849" w:type="dxa"/>
            <w:noWrap/>
            <w:hideMark/>
          </w:tcPr>
          <w:p w14:paraId="7D3262DA" w14:textId="77777777" w:rsidR="00602751" w:rsidRPr="00935440" w:rsidRDefault="00602751" w:rsidP="00456EB2">
            <w:pPr>
              <w:ind w:firstLine="0"/>
              <w:jc w:val="center"/>
              <w:rPr>
                <w:rFonts w:ascii="Times New Roman" w:hAnsi="Times New Roman" w:cs="Times New Roman"/>
                <w:sz w:val="18"/>
              </w:rPr>
            </w:pPr>
            <w:r w:rsidRPr="00935440">
              <w:rPr>
                <w:rFonts w:ascii="Times New Roman" w:hAnsi="Times New Roman" w:cs="Times New Roman"/>
                <w:sz w:val="18"/>
              </w:rPr>
              <w:t>19.52%</w:t>
            </w:r>
          </w:p>
        </w:tc>
        <w:tc>
          <w:tcPr>
            <w:tcW w:w="849" w:type="dxa"/>
            <w:noWrap/>
            <w:hideMark/>
          </w:tcPr>
          <w:p w14:paraId="11073870" w14:textId="77777777" w:rsidR="00602751" w:rsidRPr="00935440" w:rsidRDefault="00602751" w:rsidP="00456EB2">
            <w:pPr>
              <w:ind w:firstLine="0"/>
              <w:jc w:val="center"/>
              <w:rPr>
                <w:rFonts w:ascii="Times New Roman" w:hAnsi="Times New Roman" w:cs="Times New Roman"/>
                <w:sz w:val="18"/>
              </w:rPr>
            </w:pPr>
            <w:r w:rsidRPr="00935440">
              <w:rPr>
                <w:rFonts w:ascii="Times New Roman" w:hAnsi="Times New Roman" w:cs="Times New Roman"/>
                <w:sz w:val="18"/>
              </w:rPr>
              <w:t>19.13%</w:t>
            </w:r>
          </w:p>
        </w:tc>
      </w:tr>
      <w:tr w:rsidR="00602751" w:rsidRPr="00935440" w14:paraId="151321F6" w14:textId="77777777" w:rsidTr="00BD05B1">
        <w:trPr>
          <w:trHeight w:val="57"/>
        </w:trPr>
        <w:tc>
          <w:tcPr>
            <w:tcW w:w="760" w:type="dxa"/>
            <w:vMerge/>
            <w:hideMark/>
          </w:tcPr>
          <w:p w14:paraId="5250889E" w14:textId="77777777" w:rsidR="00602751" w:rsidRPr="00935440" w:rsidRDefault="00602751" w:rsidP="00F01A3B">
            <w:pPr>
              <w:ind w:firstLine="0"/>
              <w:rPr>
                <w:rFonts w:ascii="Times New Roman" w:hAnsi="Times New Roman" w:cs="Times New Roman"/>
                <w:sz w:val="18"/>
              </w:rPr>
            </w:pPr>
          </w:p>
        </w:tc>
        <w:tc>
          <w:tcPr>
            <w:tcW w:w="760" w:type="dxa"/>
            <w:vMerge/>
            <w:hideMark/>
          </w:tcPr>
          <w:p w14:paraId="7695E74B" w14:textId="77777777" w:rsidR="00602751" w:rsidRPr="00935440" w:rsidRDefault="00602751" w:rsidP="00F01A3B">
            <w:pPr>
              <w:ind w:firstLine="0"/>
              <w:rPr>
                <w:rFonts w:ascii="Times New Roman" w:hAnsi="Times New Roman" w:cs="Times New Roman"/>
                <w:sz w:val="18"/>
              </w:rPr>
            </w:pPr>
          </w:p>
        </w:tc>
        <w:tc>
          <w:tcPr>
            <w:tcW w:w="1887" w:type="dxa"/>
            <w:hideMark/>
          </w:tcPr>
          <w:p w14:paraId="6FD7168A" w14:textId="77777777" w:rsidR="00602751" w:rsidRPr="00935440" w:rsidRDefault="00602751" w:rsidP="00F01A3B">
            <w:pPr>
              <w:ind w:firstLine="0"/>
              <w:rPr>
                <w:rFonts w:ascii="Times New Roman" w:hAnsi="Times New Roman" w:cs="Times New Roman"/>
                <w:b/>
                <w:bCs/>
                <w:sz w:val="18"/>
              </w:rPr>
            </w:pPr>
            <w:r w:rsidRPr="00935440">
              <w:rPr>
                <w:rFonts w:ascii="Times New Roman" w:hAnsi="Times New Roman" w:cs="Times New Roman"/>
                <w:b/>
                <w:bCs/>
                <w:sz w:val="18"/>
              </w:rPr>
              <w:t>Lifetime</w:t>
            </w:r>
          </w:p>
        </w:tc>
        <w:tc>
          <w:tcPr>
            <w:tcW w:w="849" w:type="dxa"/>
            <w:noWrap/>
            <w:hideMark/>
          </w:tcPr>
          <w:p w14:paraId="2988945C" w14:textId="77777777" w:rsidR="00602751" w:rsidRPr="00935440" w:rsidRDefault="00602751" w:rsidP="00456EB2">
            <w:pPr>
              <w:ind w:firstLine="0"/>
              <w:jc w:val="center"/>
              <w:rPr>
                <w:rFonts w:ascii="Times New Roman" w:hAnsi="Times New Roman" w:cs="Times New Roman"/>
                <w:sz w:val="18"/>
              </w:rPr>
            </w:pPr>
            <w:r w:rsidRPr="00935440">
              <w:rPr>
                <w:rFonts w:ascii="Times New Roman" w:hAnsi="Times New Roman" w:cs="Times New Roman"/>
                <w:sz w:val="18"/>
              </w:rPr>
              <w:t>19.7%</w:t>
            </w:r>
          </w:p>
        </w:tc>
        <w:tc>
          <w:tcPr>
            <w:tcW w:w="849" w:type="dxa"/>
            <w:noWrap/>
            <w:hideMark/>
          </w:tcPr>
          <w:p w14:paraId="77B05A5F" w14:textId="77777777" w:rsidR="00602751" w:rsidRPr="00935440" w:rsidRDefault="00602751" w:rsidP="00456EB2">
            <w:pPr>
              <w:ind w:firstLine="0"/>
              <w:jc w:val="center"/>
              <w:rPr>
                <w:rFonts w:ascii="Times New Roman" w:hAnsi="Times New Roman" w:cs="Times New Roman"/>
                <w:sz w:val="18"/>
              </w:rPr>
            </w:pPr>
            <w:r w:rsidRPr="00935440">
              <w:rPr>
                <w:rFonts w:ascii="Times New Roman" w:hAnsi="Times New Roman" w:cs="Times New Roman"/>
                <w:sz w:val="18"/>
              </w:rPr>
              <w:t>17.16%</w:t>
            </w:r>
          </w:p>
        </w:tc>
        <w:tc>
          <w:tcPr>
            <w:tcW w:w="849" w:type="dxa"/>
            <w:noWrap/>
            <w:hideMark/>
          </w:tcPr>
          <w:p w14:paraId="4387DD41" w14:textId="77777777" w:rsidR="00602751" w:rsidRPr="00935440" w:rsidRDefault="00602751" w:rsidP="00456EB2">
            <w:pPr>
              <w:ind w:firstLine="0"/>
              <w:jc w:val="center"/>
              <w:rPr>
                <w:rFonts w:ascii="Times New Roman" w:hAnsi="Times New Roman" w:cs="Times New Roman"/>
                <w:sz w:val="18"/>
              </w:rPr>
            </w:pPr>
            <w:r w:rsidRPr="00935440">
              <w:rPr>
                <w:rFonts w:ascii="Times New Roman" w:hAnsi="Times New Roman" w:cs="Times New Roman"/>
                <w:sz w:val="18"/>
              </w:rPr>
              <w:t>16.65%</w:t>
            </w:r>
          </w:p>
        </w:tc>
        <w:tc>
          <w:tcPr>
            <w:tcW w:w="849" w:type="dxa"/>
            <w:noWrap/>
            <w:hideMark/>
          </w:tcPr>
          <w:p w14:paraId="4E3FF26F" w14:textId="77777777" w:rsidR="00602751" w:rsidRPr="00935440" w:rsidRDefault="00602751" w:rsidP="00456EB2">
            <w:pPr>
              <w:ind w:firstLine="0"/>
              <w:jc w:val="center"/>
              <w:rPr>
                <w:rFonts w:ascii="Times New Roman" w:hAnsi="Times New Roman" w:cs="Times New Roman"/>
                <w:sz w:val="18"/>
              </w:rPr>
            </w:pPr>
            <w:r w:rsidRPr="00935440">
              <w:rPr>
                <w:rFonts w:ascii="Times New Roman" w:hAnsi="Times New Roman" w:cs="Times New Roman"/>
                <w:sz w:val="18"/>
              </w:rPr>
              <w:t>19.82%</w:t>
            </w:r>
          </w:p>
        </w:tc>
        <w:tc>
          <w:tcPr>
            <w:tcW w:w="849" w:type="dxa"/>
            <w:noWrap/>
            <w:hideMark/>
          </w:tcPr>
          <w:p w14:paraId="064474C7" w14:textId="77777777" w:rsidR="00602751" w:rsidRPr="00935440" w:rsidRDefault="00602751" w:rsidP="00456EB2">
            <w:pPr>
              <w:ind w:firstLine="0"/>
              <w:jc w:val="center"/>
              <w:rPr>
                <w:rFonts w:ascii="Times New Roman" w:hAnsi="Times New Roman" w:cs="Times New Roman"/>
                <w:sz w:val="18"/>
              </w:rPr>
            </w:pPr>
            <w:r w:rsidRPr="00935440">
              <w:rPr>
                <w:rFonts w:ascii="Times New Roman" w:hAnsi="Times New Roman" w:cs="Times New Roman"/>
                <w:sz w:val="18"/>
              </w:rPr>
              <w:t>17.96%</w:t>
            </w:r>
          </w:p>
        </w:tc>
        <w:tc>
          <w:tcPr>
            <w:tcW w:w="849" w:type="dxa"/>
            <w:noWrap/>
            <w:hideMark/>
          </w:tcPr>
          <w:p w14:paraId="0B40B1B7" w14:textId="77777777" w:rsidR="00602751" w:rsidRPr="00935440" w:rsidRDefault="00602751" w:rsidP="00456EB2">
            <w:pPr>
              <w:ind w:firstLine="0"/>
              <w:jc w:val="center"/>
              <w:rPr>
                <w:rFonts w:ascii="Times New Roman" w:hAnsi="Times New Roman" w:cs="Times New Roman"/>
                <w:sz w:val="18"/>
              </w:rPr>
            </w:pPr>
            <w:r w:rsidRPr="00935440">
              <w:rPr>
                <w:rFonts w:ascii="Times New Roman" w:hAnsi="Times New Roman" w:cs="Times New Roman"/>
                <w:sz w:val="18"/>
              </w:rPr>
              <w:t>18.14%</w:t>
            </w:r>
          </w:p>
        </w:tc>
        <w:tc>
          <w:tcPr>
            <w:tcW w:w="849" w:type="dxa"/>
            <w:noWrap/>
            <w:hideMark/>
          </w:tcPr>
          <w:p w14:paraId="4BEE6E88" w14:textId="77777777" w:rsidR="00602751" w:rsidRPr="00935440" w:rsidRDefault="00602751" w:rsidP="00456EB2">
            <w:pPr>
              <w:ind w:firstLine="0"/>
              <w:jc w:val="center"/>
              <w:rPr>
                <w:rFonts w:ascii="Times New Roman" w:hAnsi="Times New Roman" w:cs="Times New Roman"/>
                <w:sz w:val="18"/>
              </w:rPr>
            </w:pPr>
            <w:r w:rsidRPr="00935440">
              <w:rPr>
                <w:rFonts w:ascii="Times New Roman" w:hAnsi="Times New Roman" w:cs="Times New Roman"/>
                <w:sz w:val="18"/>
              </w:rPr>
              <w:t>17.59%</w:t>
            </w:r>
          </w:p>
        </w:tc>
      </w:tr>
      <w:tr w:rsidR="00602751" w:rsidRPr="00935440" w14:paraId="2CDF678C" w14:textId="77777777" w:rsidTr="00BD05B1">
        <w:trPr>
          <w:trHeight w:val="57"/>
        </w:trPr>
        <w:tc>
          <w:tcPr>
            <w:tcW w:w="760" w:type="dxa"/>
            <w:vMerge/>
            <w:hideMark/>
          </w:tcPr>
          <w:p w14:paraId="1A0AA9F2" w14:textId="77777777" w:rsidR="00602751" w:rsidRPr="00935440" w:rsidRDefault="00602751" w:rsidP="00F01A3B">
            <w:pPr>
              <w:ind w:firstLine="0"/>
              <w:rPr>
                <w:rFonts w:ascii="Times New Roman" w:hAnsi="Times New Roman" w:cs="Times New Roman"/>
                <w:sz w:val="18"/>
              </w:rPr>
            </w:pPr>
          </w:p>
        </w:tc>
        <w:tc>
          <w:tcPr>
            <w:tcW w:w="760" w:type="dxa"/>
            <w:vMerge/>
            <w:hideMark/>
          </w:tcPr>
          <w:p w14:paraId="262658A5" w14:textId="77777777" w:rsidR="00602751" w:rsidRPr="00935440" w:rsidRDefault="00602751" w:rsidP="00F01A3B">
            <w:pPr>
              <w:ind w:firstLine="0"/>
              <w:rPr>
                <w:rFonts w:ascii="Times New Roman" w:hAnsi="Times New Roman" w:cs="Times New Roman"/>
                <w:sz w:val="18"/>
              </w:rPr>
            </w:pPr>
          </w:p>
        </w:tc>
        <w:tc>
          <w:tcPr>
            <w:tcW w:w="1887" w:type="dxa"/>
            <w:hideMark/>
          </w:tcPr>
          <w:p w14:paraId="28238078" w14:textId="77777777" w:rsidR="00602751" w:rsidRPr="00935440" w:rsidRDefault="00602751" w:rsidP="00F01A3B">
            <w:pPr>
              <w:ind w:firstLine="0"/>
              <w:rPr>
                <w:rFonts w:ascii="Times New Roman" w:hAnsi="Times New Roman" w:cs="Times New Roman"/>
                <w:b/>
                <w:bCs/>
                <w:sz w:val="18"/>
              </w:rPr>
            </w:pPr>
            <w:r w:rsidRPr="00935440">
              <w:rPr>
                <w:rFonts w:ascii="Times New Roman" w:hAnsi="Times New Roman" w:cs="Times New Roman"/>
                <w:b/>
                <w:bCs/>
                <w:sz w:val="18"/>
              </w:rPr>
              <w:t>Onshore</w:t>
            </w:r>
          </w:p>
        </w:tc>
        <w:tc>
          <w:tcPr>
            <w:tcW w:w="849" w:type="dxa"/>
            <w:noWrap/>
            <w:hideMark/>
          </w:tcPr>
          <w:p w14:paraId="75043CDA" w14:textId="77777777" w:rsidR="00602751" w:rsidRPr="00935440" w:rsidRDefault="00602751" w:rsidP="00456EB2">
            <w:pPr>
              <w:ind w:firstLine="0"/>
              <w:jc w:val="center"/>
              <w:rPr>
                <w:rFonts w:ascii="Times New Roman" w:hAnsi="Times New Roman" w:cs="Times New Roman"/>
                <w:sz w:val="18"/>
              </w:rPr>
            </w:pPr>
            <w:r w:rsidRPr="00935440">
              <w:rPr>
                <w:rFonts w:ascii="Times New Roman" w:hAnsi="Times New Roman" w:cs="Times New Roman"/>
                <w:sz w:val="18"/>
              </w:rPr>
              <w:t>-0.7%</w:t>
            </w:r>
          </w:p>
        </w:tc>
        <w:tc>
          <w:tcPr>
            <w:tcW w:w="849" w:type="dxa"/>
            <w:noWrap/>
            <w:hideMark/>
          </w:tcPr>
          <w:p w14:paraId="3E9F7F6A" w14:textId="77777777" w:rsidR="00602751" w:rsidRPr="00935440" w:rsidRDefault="00602751" w:rsidP="00456EB2">
            <w:pPr>
              <w:ind w:firstLine="0"/>
              <w:jc w:val="center"/>
              <w:rPr>
                <w:rFonts w:ascii="Times New Roman" w:hAnsi="Times New Roman" w:cs="Times New Roman"/>
                <w:sz w:val="18"/>
              </w:rPr>
            </w:pPr>
            <w:r w:rsidRPr="00935440">
              <w:rPr>
                <w:rFonts w:ascii="Times New Roman" w:hAnsi="Times New Roman" w:cs="Times New Roman"/>
                <w:sz w:val="18"/>
              </w:rPr>
              <w:t>-2.10%</w:t>
            </w:r>
          </w:p>
        </w:tc>
        <w:tc>
          <w:tcPr>
            <w:tcW w:w="849" w:type="dxa"/>
            <w:noWrap/>
            <w:hideMark/>
          </w:tcPr>
          <w:p w14:paraId="07E7E80B" w14:textId="77777777" w:rsidR="00602751" w:rsidRPr="00935440" w:rsidRDefault="00602751" w:rsidP="00456EB2">
            <w:pPr>
              <w:ind w:firstLine="0"/>
              <w:jc w:val="center"/>
              <w:rPr>
                <w:rFonts w:ascii="Times New Roman" w:hAnsi="Times New Roman" w:cs="Times New Roman"/>
                <w:sz w:val="18"/>
              </w:rPr>
            </w:pPr>
            <w:r w:rsidRPr="00935440">
              <w:rPr>
                <w:rFonts w:ascii="Times New Roman" w:hAnsi="Times New Roman" w:cs="Times New Roman"/>
                <w:sz w:val="18"/>
              </w:rPr>
              <w:t>-3.16%</w:t>
            </w:r>
          </w:p>
        </w:tc>
        <w:tc>
          <w:tcPr>
            <w:tcW w:w="849" w:type="dxa"/>
            <w:noWrap/>
            <w:hideMark/>
          </w:tcPr>
          <w:p w14:paraId="66BD9C00" w14:textId="77777777" w:rsidR="00602751" w:rsidRPr="00935440" w:rsidRDefault="00602751" w:rsidP="00456EB2">
            <w:pPr>
              <w:ind w:firstLine="0"/>
              <w:jc w:val="center"/>
              <w:rPr>
                <w:rFonts w:ascii="Times New Roman" w:hAnsi="Times New Roman" w:cs="Times New Roman"/>
                <w:sz w:val="18"/>
              </w:rPr>
            </w:pPr>
            <w:r w:rsidRPr="00935440">
              <w:rPr>
                <w:rFonts w:ascii="Times New Roman" w:hAnsi="Times New Roman" w:cs="Times New Roman"/>
                <w:sz w:val="18"/>
              </w:rPr>
              <w:t>-0.05%</w:t>
            </w:r>
          </w:p>
        </w:tc>
        <w:tc>
          <w:tcPr>
            <w:tcW w:w="849" w:type="dxa"/>
            <w:noWrap/>
            <w:hideMark/>
          </w:tcPr>
          <w:p w14:paraId="13169A13" w14:textId="77777777" w:rsidR="00602751" w:rsidRPr="00935440" w:rsidRDefault="00602751" w:rsidP="00456EB2">
            <w:pPr>
              <w:ind w:firstLine="0"/>
              <w:jc w:val="center"/>
              <w:rPr>
                <w:rFonts w:ascii="Times New Roman" w:hAnsi="Times New Roman" w:cs="Times New Roman"/>
                <w:sz w:val="18"/>
              </w:rPr>
            </w:pPr>
            <w:r w:rsidRPr="00935440">
              <w:rPr>
                <w:rFonts w:ascii="Times New Roman" w:hAnsi="Times New Roman" w:cs="Times New Roman"/>
                <w:sz w:val="18"/>
              </w:rPr>
              <w:t>-3.42%</w:t>
            </w:r>
          </w:p>
        </w:tc>
        <w:tc>
          <w:tcPr>
            <w:tcW w:w="849" w:type="dxa"/>
            <w:noWrap/>
            <w:hideMark/>
          </w:tcPr>
          <w:p w14:paraId="652177DB" w14:textId="77777777" w:rsidR="00602751" w:rsidRPr="00935440" w:rsidRDefault="00602751" w:rsidP="00456EB2">
            <w:pPr>
              <w:ind w:firstLine="0"/>
              <w:jc w:val="center"/>
              <w:rPr>
                <w:rFonts w:ascii="Times New Roman" w:hAnsi="Times New Roman" w:cs="Times New Roman"/>
                <w:sz w:val="18"/>
              </w:rPr>
            </w:pPr>
            <w:r w:rsidRPr="00935440">
              <w:rPr>
                <w:rFonts w:ascii="Times New Roman" w:hAnsi="Times New Roman" w:cs="Times New Roman"/>
                <w:sz w:val="18"/>
              </w:rPr>
              <w:t>-0.90%</w:t>
            </w:r>
          </w:p>
        </w:tc>
        <w:tc>
          <w:tcPr>
            <w:tcW w:w="849" w:type="dxa"/>
            <w:noWrap/>
            <w:hideMark/>
          </w:tcPr>
          <w:p w14:paraId="50000C29" w14:textId="77777777" w:rsidR="00602751" w:rsidRPr="00935440" w:rsidRDefault="00602751" w:rsidP="00456EB2">
            <w:pPr>
              <w:ind w:firstLine="0"/>
              <w:jc w:val="center"/>
              <w:rPr>
                <w:rFonts w:ascii="Times New Roman" w:hAnsi="Times New Roman" w:cs="Times New Roman"/>
                <w:sz w:val="18"/>
              </w:rPr>
            </w:pPr>
            <w:r w:rsidRPr="00935440">
              <w:rPr>
                <w:rFonts w:ascii="Times New Roman" w:hAnsi="Times New Roman" w:cs="Times New Roman"/>
                <w:sz w:val="18"/>
              </w:rPr>
              <w:t>-1.21%</w:t>
            </w:r>
          </w:p>
        </w:tc>
      </w:tr>
      <w:tr w:rsidR="00602751" w:rsidRPr="00935440" w14:paraId="3E3FFED9" w14:textId="77777777" w:rsidTr="00BD05B1">
        <w:trPr>
          <w:trHeight w:val="57"/>
        </w:trPr>
        <w:tc>
          <w:tcPr>
            <w:tcW w:w="760" w:type="dxa"/>
            <w:vMerge/>
            <w:hideMark/>
          </w:tcPr>
          <w:p w14:paraId="119439DB" w14:textId="77777777" w:rsidR="00602751" w:rsidRPr="00935440" w:rsidRDefault="00602751" w:rsidP="00F01A3B">
            <w:pPr>
              <w:ind w:firstLine="0"/>
              <w:rPr>
                <w:rFonts w:ascii="Times New Roman" w:hAnsi="Times New Roman" w:cs="Times New Roman"/>
                <w:sz w:val="18"/>
              </w:rPr>
            </w:pPr>
          </w:p>
        </w:tc>
        <w:tc>
          <w:tcPr>
            <w:tcW w:w="760" w:type="dxa"/>
            <w:vMerge/>
            <w:hideMark/>
          </w:tcPr>
          <w:p w14:paraId="7E7C51C8" w14:textId="77777777" w:rsidR="00602751" w:rsidRPr="00935440" w:rsidRDefault="00602751" w:rsidP="00F01A3B">
            <w:pPr>
              <w:ind w:firstLine="0"/>
              <w:rPr>
                <w:rFonts w:ascii="Times New Roman" w:hAnsi="Times New Roman" w:cs="Times New Roman"/>
                <w:sz w:val="18"/>
              </w:rPr>
            </w:pPr>
          </w:p>
        </w:tc>
        <w:tc>
          <w:tcPr>
            <w:tcW w:w="1887" w:type="dxa"/>
            <w:hideMark/>
          </w:tcPr>
          <w:p w14:paraId="025A73F3" w14:textId="77777777" w:rsidR="00602751" w:rsidRPr="00935440" w:rsidRDefault="00602751" w:rsidP="00F01A3B">
            <w:pPr>
              <w:ind w:firstLine="0"/>
              <w:rPr>
                <w:rFonts w:ascii="Times New Roman" w:hAnsi="Times New Roman" w:cs="Times New Roman"/>
                <w:b/>
                <w:bCs/>
                <w:sz w:val="18"/>
              </w:rPr>
            </w:pPr>
            <w:r w:rsidRPr="00935440">
              <w:rPr>
                <w:rFonts w:ascii="Times New Roman" w:hAnsi="Times New Roman" w:cs="Times New Roman"/>
                <w:b/>
                <w:bCs/>
                <w:sz w:val="18"/>
              </w:rPr>
              <w:t>Jacket</w:t>
            </w:r>
          </w:p>
        </w:tc>
        <w:tc>
          <w:tcPr>
            <w:tcW w:w="849" w:type="dxa"/>
            <w:noWrap/>
            <w:hideMark/>
          </w:tcPr>
          <w:p w14:paraId="631EE25B" w14:textId="77777777" w:rsidR="00602751" w:rsidRPr="00935440" w:rsidRDefault="00602751" w:rsidP="00456EB2">
            <w:pPr>
              <w:ind w:firstLine="0"/>
              <w:jc w:val="center"/>
              <w:rPr>
                <w:rFonts w:ascii="Times New Roman" w:hAnsi="Times New Roman" w:cs="Times New Roman"/>
                <w:sz w:val="18"/>
              </w:rPr>
            </w:pPr>
            <w:r w:rsidRPr="00935440">
              <w:rPr>
                <w:rFonts w:ascii="Times New Roman" w:hAnsi="Times New Roman" w:cs="Times New Roman"/>
                <w:sz w:val="18"/>
              </w:rPr>
              <w:t>0.0%</w:t>
            </w:r>
          </w:p>
        </w:tc>
        <w:tc>
          <w:tcPr>
            <w:tcW w:w="849" w:type="dxa"/>
            <w:noWrap/>
            <w:hideMark/>
          </w:tcPr>
          <w:p w14:paraId="32DE95ED" w14:textId="77777777" w:rsidR="00602751" w:rsidRPr="00935440" w:rsidRDefault="00602751" w:rsidP="00456EB2">
            <w:pPr>
              <w:ind w:firstLine="0"/>
              <w:jc w:val="center"/>
              <w:rPr>
                <w:rFonts w:ascii="Times New Roman" w:hAnsi="Times New Roman" w:cs="Times New Roman"/>
                <w:sz w:val="18"/>
              </w:rPr>
            </w:pPr>
            <w:r w:rsidRPr="00935440">
              <w:rPr>
                <w:rFonts w:ascii="Times New Roman" w:hAnsi="Times New Roman" w:cs="Times New Roman"/>
                <w:sz w:val="18"/>
              </w:rPr>
              <w:t>-1.84%</w:t>
            </w:r>
          </w:p>
        </w:tc>
        <w:tc>
          <w:tcPr>
            <w:tcW w:w="849" w:type="dxa"/>
            <w:noWrap/>
            <w:hideMark/>
          </w:tcPr>
          <w:p w14:paraId="202A7FEA" w14:textId="77777777" w:rsidR="00602751" w:rsidRPr="00935440" w:rsidRDefault="00602751" w:rsidP="00456EB2">
            <w:pPr>
              <w:ind w:firstLine="0"/>
              <w:jc w:val="center"/>
              <w:rPr>
                <w:rFonts w:ascii="Times New Roman" w:hAnsi="Times New Roman" w:cs="Times New Roman"/>
                <w:sz w:val="18"/>
              </w:rPr>
            </w:pPr>
            <w:r w:rsidRPr="00935440">
              <w:rPr>
                <w:rFonts w:ascii="Times New Roman" w:hAnsi="Times New Roman" w:cs="Times New Roman"/>
                <w:sz w:val="18"/>
              </w:rPr>
              <w:t>-2.85%</w:t>
            </w:r>
          </w:p>
        </w:tc>
        <w:tc>
          <w:tcPr>
            <w:tcW w:w="849" w:type="dxa"/>
            <w:noWrap/>
            <w:hideMark/>
          </w:tcPr>
          <w:p w14:paraId="1979ED2E" w14:textId="77777777" w:rsidR="00602751" w:rsidRPr="00935440" w:rsidRDefault="00602751" w:rsidP="00456EB2">
            <w:pPr>
              <w:ind w:firstLine="0"/>
              <w:jc w:val="center"/>
              <w:rPr>
                <w:rFonts w:ascii="Times New Roman" w:hAnsi="Times New Roman" w:cs="Times New Roman"/>
                <w:sz w:val="18"/>
              </w:rPr>
            </w:pPr>
            <w:r w:rsidRPr="00935440">
              <w:rPr>
                <w:rFonts w:ascii="Times New Roman" w:hAnsi="Times New Roman" w:cs="Times New Roman"/>
                <w:sz w:val="18"/>
              </w:rPr>
              <w:t>-0.03%</w:t>
            </w:r>
          </w:p>
        </w:tc>
        <w:tc>
          <w:tcPr>
            <w:tcW w:w="849" w:type="dxa"/>
            <w:noWrap/>
            <w:hideMark/>
          </w:tcPr>
          <w:p w14:paraId="758CC7E3" w14:textId="77777777" w:rsidR="00602751" w:rsidRPr="00935440" w:rsidRDefault="00602751" w:rsidP="00456EB2">
            <w:pPr>
              <w:ind w:firstLine="0"/>
              <w:jc w:val="center"/>
              <w:rPr>
                <w:rFonts w:ascii="Times New Roman" w:hAnsi="Times New Roman" w:cs="Times New Roman"/>
                <w:sz w:val="18"/>
              </w:rPr>
            </w:pPr>
            <w:r w:rsidRPr="00935440">
              <w:rPr>
                <w:rFonts w:ascii="Times New Roman" w:hAnsi="Times New Roman" w:cs="Times New Roman"/>
                <w:sz w:val="18"/>
              </w:rPr>
              <w:t>-3.06%</w:t>
            </w:r>
          </w:p>
        </w:tc>
        <w:tc>
          <w:tcPr>
            <w:tcW w:w="849" w:type="dxa"/>
            <w:noWrap/>
            <w:hideMark/>
          </w:tcPr>
          <w:p w14:paraId="34DD48ED" w14:textId="77777777" w:rsidR="00602751" w:rsidRPr="00935440" w:rsidRDefault="00602751" w:rsidP="00456EB2">
            <w:pPr>
              <w:ind w:firstLine="0"/>
              <w:jc w:val="center"/>
              <w:rPr>
                <w:rFonts w:ascii="Times New Roman" w:hAnsi="Times New Roman" w:cs="Times New Roman"/>
                <w:sz w:val="18"/>
              </w:rPr>
            </w:pPr>
            <w:r w:rsidRPr="00935440">
              <w:rPr>
                <w:rFonts w:ascii="Times New Roman" w:hAnsi="Times New Roman" w:cs="Times New Roman"/>
                <w:sz w:val="18"/>
              </w:rPr>
              <w:t>-0.82%</w:t>
            </w:r>
          </w:p>
        </w:tc>
        <w:tc>
          <w:tcPr>
            <w:tcW w:w="849" w:type="dxa"/>
            <w:noWrap/>
            <w:hideMark/>
          </w:tcPr>
          <w:p w14:paraId="28437082" w14:textId="77777777" w:rsidR="00602751" w:rsidRPr="00935440" w:rsidRDefault="00602751" w:rsidP="00456EB2">
            <w:pPr>
              <w:ind w:firstLine="0"/>
              <w:jc w:val="center"/>
              <w:rPr>
                <w:rFonts w:ascii="Times New Roman" w:hAnsi="Times New Roman" w:cs="Times New Roman"/>
                <w:sz w:val="18"/>
              </w:rPr>
            </w:pPr>
            <w:r w:rsidRPr="00935440">
              <w:rPr>
                <w:rFonts w:ascii="Times New Roman" w:hAnsi="Times New Roman" w:cs="Times New Roman"/>
                <w:sz w:val="18"/>
              </w:rPr>
              <w:t>-0.90%</w:t>
            </w:r>
          </w:p>
        </w:tc>
      </w:tr>
      <w:tr w:rsidR="00602751" w:rsidRPr="00935440" w14:paraId="6EC6A479" w14:textId="77777777" w:rsidTr="00BD05B1">
        <w:trPr>
          <w:trHeight w:val="57"/>
        </w:trPr>
        <w:tc>
          <w:tcPr>
            <w:tcW w:w="760" w:type="dxa"/>
            <w:vMerge/>
            <w:hideMark/>
          </w:tcPr>
          <w:p w14:paraId="38209995" w14:textId="77777777" w:rsidR="00602751" w:rsidRPr="00935440" w:rsidRDefault="00602751" w:rsidP="00F01A3B">
            <w:pPr>
              <w:ind w:firstLine="0"/>
              <w:rPr>
                <w:rFonts w:ascii="Times New Roman" w:hAnsi="Times New Roman" w:cs="Times New Roman"/>
                <w:sz w:val="18"/>
              </w:rPr>
            </w:pPr>
          </w:p>
        </w:tc>
        <w:tc>
          <w:tcPr>
            <w:tcW w:w="760" w:type="dxa"/>
            <w:vMerge/>
            <w:hideMark/>
          </w:tcPr>
          <w:p w14:paraId="55B0BF4C" w14:textId="77777777" w:rsidR="00602751" w:rsidRPr="00935440" w:rsidRDefault="00602751" w:rsidP="00F01A3B">
            <w:pPr>
              <w:ind w:firstLine="0"/>
              <w:rPr>
                <w:rFonts w:ascii="Times New Roman" w:hAnsi="Times New Roman" w:cs="Times New Roman"/>
                <w:sz w:val="18"/>
              </w:rPr>
            </w:pPr>
          </w:p>
        </w:tc>
        <w:tc>
          <w:tcPr>
            <w:tcW w:w="1887" w:type="dxa"/>
            <w:hideMark/>
          </w:tcPr>
          <w:p w14:paraId="78A79C19" w14:textId="77777777" w:rsidR="00602751" w:rsidRPr="00935440" w:rsidRDefault="00602751" w:rsidP="00F01A3B">
            <w:pPr>
              <w:ind w:firstLine="0"/>
              <w:rPr>
                <w:rFonts w:ascii="Times New Roman" w:hAnsi="Times New Roman" w:cs="Times New Roman"/>
                <w:b/>
                <w:bCs/>
                <w:sz w:val="18"/>
              </w:rPr>
            </w:pPr>
            <w:r w:rsidRPr="00935440">
              <w:rPr>
                <w:rFonts w:ascii="Times New Roman" w:hAnsi="Times New Roman" w:cs="Times New Roman"/>
                <w:b/>
                <w:bCs/>
                <w:sz w:val="18"/>
              </w:rPr>
              <w:t>Offshore</w:t>
            </w:r>
          </w:p>
        </w:tc>
        <w:tc>
          <w:tcPr>
            <w:tcW w:w="849" w:type="dxa"/>
            <w:noWrap/>
            <w:hideMark/>
          </w:tcPr>
          <w:p w14:paraId="511C74F3" w14:textId="77777777" w:rsidR="00602751" w:rsidRPr="00935440" w:rsidRDefault="00602751" w:rsidP="00456EB2">
            <w:pPr>
              <w:ind w:firstLine="0"/>
              <w:jc w:val="center"/>
              <w:rPr>
                <w:rFonts w:ascii="Times New Roman" w:hAnsi="Times New Roman" w:cs="Times New Roman"/>
                <w:sz w:val="18"/>
              </w:rPr>
            </w:pPr>
            <w:r w:rsidRPr="00935440">
              <w:rPr>
                <w:rFonts w:ascii="Times New Roman" w:hAnsi="Times New Roman" w:cs="Times New Roman"/>
                <w:sz w:val="18"/>
              </w:rPr>
              <w:t>-1.6%</w:t>
            </w:r>
          </w:p>
        </w:tc>
        <w:tc>
          <w:tcPr>
            <w:tcW w:w="849" w:type="dxa"/>
            <w:noWrap/>
            <w:hideMark/>
          </w:tcPr>
          <w:p w14:paraId="4BBF7082" w14:textId="77777777" w:rsidR="00602751" w:rsidRPr="00935440" w:rsidRDefault="00602751" w:rsidP="00456EB2">
            <w:pPr>
              <w:ind w:firstLine="0"/>
              <w:jc w:val="center"/>
              <w:rPr>
                <w:rFonts w:ascii="Times New Roman" w:hAnsi="Times New Roman" w:cs="Times New Roman"/>
                <w:sz w:val="18"/>
              </w:rPr>
            </w:pPr>
            <w:r w:rsidRPr="00935440">
              <w:rPr>
                <w:rFonts w:ascii="Times New Roman" w:hAnsi="Times New Roman" w:cs="Times New Roman"/>
                <w:sz w:val="18"/>
              </w:rPr>
              <w:t>-1.44%</w:t>
            </w:r>
          </w:p>
        </w:tc>
        <w:tc>
          <w:tcPr>
            <w:tcW w:w="849" w:type="dxa"/>
            <w:noWrap/>
            <w:hideMark/>
          </w:tcPr>
          <w:p w14:paraId="0A4C0A17" w14:textId="77777777" w:rsidR="00602751" w:rsidRPr="00935440" w:rsidRDefault="00602751" w:rsidP="00456EB2">
            <w:pPr>
              <w:ind w:firstLine="0"/>
              <w:jc w:val="center"/>
              <w:rPr>
                <w:rFonts w:ascii="Times New Roman" w:hAnsi="Times New Roman" w:cs="Times New Roman"/>
                <w:sz w:val="18"/>
              </w:rPr>
            </w:pPr>
            <w:r w:rsidRPr="00935440">
              <w:rPr>
                <w:rFonts w:ascii="Times New Roman" w:hAnsi="Times New Roman" w:cs="Times New Roman"/>
                <w:sz w:val="18"/>
              </w:rPr>
              <w:t>-1.91%</w:t>
            </w:r>
          </w:p>
        </w:tc>
        <w:tc>
          <w:tcPr>
            <w:tcW w:w="849" w:type="dxa"/>
            <w:noWrap/>
            <w:hideMark/>
          </w:tcPr>
          <w:p w14:paraId="222BC62F" w14:textId="77777777" w:rsidR="00602751" w:rsidRPr="00935440" w:rsidRDefault="00602751" w:rsidP="00456EB2">
            <w:pPr>
              <w:ind w:firstLine="0"/>
              <w:jc w:val="center"/>
              <w:rPr>
                <w:rFonts w:ascii="Times New Roman" w:hAnsi="Times New Roman" w:cs="Times New Roman"/>
                <w:sz w:val="18"/>
              </w:rPr>
            </w:pPr>
            <w:r w:rsidRPr="00935440">
              <w:rPr>
                <w:rFonts w:ascii="Times New Roman" w:hAnsi="Times New Roman" w:cs="Times New Roman"/>
                <w:sz w:val="18"/>
              </w:rPr>
              <w:t>-0.05%</w:t>
            </w:r>
          </w:p>
        </w:tc>
        <w:tc>
          <w:tcPr>
            <w:tcW w:w="849" w:type="dxa"/>
            <w:noWrap/>
            <w:hideMark/>
          </w:tcPr>
          <w:p w14:paraId="045ECAE6" w14:textId="77777777" w:rsidR="00602751" w:rsidRPr="00935440" w:rsidRDefault="00602751" w:rsidP="00456EB2">
            <w:pPr>
              <w:ind w:firstLine="0"/>
              <w:jc w:val="center"/>
              <w:rPr>
                <w:rFonts w:ascii="Times New Roman" w:hAnsi="Times New Roman" w:cs="Times New Roman"/>
                <w:sz w:val="18"/>
              </w:rPr>
            </w:pPr>
            <w:r w:rsidRPr="00935440">
              <w:rPr>
                <w:rFonts w:ascii="Times New Roman" w:hAnsi="Times New Roman" w:cs="Times New Roman"/>
                <w:sz w:val="18"/>
              </w:rPr>
              <w:t>-1.95%</w:t>
            </w:r>
          </w:p>
        </w:tc>
        <w:tc>
          <w:tcPr>
            <w:tcW w:w="849" w:type="dxa"/>
            <w:noWrap/>
            <w:hideMark/>
          </w:tcPr>
          <w:p w14:paraId="439A9A85" w14:textId="77777777" w:rsidR="00602751" w:rsidRPr="00935440" w:rsidRDefault="00602751" w:rsidP="00456EB2">
            <w:pPr>
              <w:ind w:firstLine="0"/>
              <w:jc w:val="center"/>
              <w:rPr>
                <w:rFonts w:ascii="Times New Roman" w:hAnsi="Times New Roman" w:cs="Times New Roman"/>
                <w:sz w:val="18"/>
              </w:rPr>
            </w:pPr>
            <w:r w:rsidRPr="00935440">
              <w:rPr>
                <w:rFonts w:ascii="Times New Roman" w:hAnsi="Times New Roman" w:cs="Times New Roman"/>
                <w:sz w:val="18"/>
              </w:rPr>
              <w:t>-0.60%</w:t>
            </w:r>
          </w:p>
        </w:tc>
        <w:tc>
          <w:tcPr>
            <w:tcW w:w="849" w:type="dxa"/>
            <w:noWrap/>
            <w:hideMark/>
          </w:tcPr>
          <w:p w14:paraId="1D26A64D" w14:textId="77777777" w:rsidR="00602751" w:rsidRPr="00935440" w:rsidRDefault="00602751" w:rsidP="00456EB2">
            <w:pPr>
              <w:ind w:firstLine="0"/>
              <w:jc w:val="center"/>
              <w:rPr>
                <w:rFonts w:ascii="Times New Roman" w:hAnsi="Times New Roman" w:cs="Times New Roman"/>
                <w:sz w:val="18"/>
              </w:rPr>
            </w:pPr>
            <w:r w:rsidRPr="00935440">
              <w:rPr>
                <w:rFonts w:ascii="Times New Roman" w:hAnsi="Times New Roman" w:cs="Times New Roman"/>
                <w:sz w:val="18"/>
              </w:rPr>
              <w:t>-1.13%</w:t>
            </w:r>
          </w:p>
        </w:tc>
      </w:tr>
      <w:tr w:rsidR="00602751" w:rsidRPr="00935440" w14:paraId="4D718C58" w14:textId="77777777" w:rsidTr="00BD05B1">
        <w:trPr>
          <w:trHeight w:val="57"/>
        </w:trPr>
        <w:tc>
          <w:tcPr>
            <w:tcW w:w="760" w:type="dxa"/>
            <w:vMerge/>
            <w:hideMark/>
          </w:tcPr>
          <w:p w14:paraId="55A0A141" w14:textId="77777777" w:rsidR="00602751" w:rsidRPr="00935440" w:rsidRDefault="00602751" w:rsidP="00F01A3B">
            <w:pPr>
              <w:ind w:firstLine="0"/>
              <w:rPr>
                <w:rFonts w:ascii="Times New Roman" w:hAnsi="Times New Roman" w:cs="Times New Roman"/>
                <w:sz w:val="18"/>
              </w:rPr>
            </w:pPr>
          </w:p>
        </w:tc>
        <w:tc>
          <w:tcPr>
            <w:tcW w:w="760" w:type="dxa"/>
            <w:vMerge/>
            <w:hideMark/>
          </w:tcPr>
          <w:p w14:paraId="0E5718A7" w14:textId="77777777" w:rsidR="00602751" w:rsidRPr="00935440" w:rsidRDefault="00602751" w:rsidP="00F01A3B">
            <w:pPr>
              <w:ind w:firstLine="0"/>
              <w:rPr>
                <w:rFonts w:ascii="Times New Roman" w:hAnsi="Times New Roman" w:cs="Times New Roman"/>
                <w:sz w:val="18"/>
              </w:rPr>
            </w:pPr>
          </w:p>
        </w:tc>
        <w:tc>
          <w:tcPr>
            <w:tcW w:w="1887" w:type="dxa"/>
            <w:hideMark/>
          </w:tcPr>
          <w:p w14:paraId="3E597092" w14:textId="77777777" w:rsidR="00602751" w:rsidRPr="00935440" w:rsidRDefault="00602751" w:rsidP="00F01A3B">
            <w:pPr>
              <w:ind w:firstLine="0"/>
              <w:rPr>
                <w:rFonts w:ascii="Times New Roman" w:hAnsi="Times New Roman" w:cs="Times New Roman"/>
                <w:b/>
                <w:bCs/>
                <w:sz w:val="18"/>
              </w:rPr>
            </w:pPr>
            <w:r w:rsidRPr="00935440">
              <w:rPr>
                <w:rFonts w:ascii="Times New Roman" w:hAnsi="Times New Roman" w:cs="Times New Roman"/>
                <w:b/>
                <w:bCs/>
                <w:sz w:val="18"/>
              </w:rPr>
              <w:t>T2</w:t>
            </w:r>
          </w:p>
        </w:tc>
        <w:tc>
          <w:tcPr>
            <w:tcW w:w="849" w:type="dxa"/>
            <w:noWrap/>
            <w:hideMark/>
          </w:tcPr>
          <w:p w14:paraId="084069D5" w14:textId="77777777" w:rsidR="00602751" w:rsidRPr="00935440" w:rsidRDefault="00602751" w:rsidP="00456EB2">
            <w:pPr>
              <w:ind w:firstLine="0"/>
              <w:jc w:val="center"/>
              <w:rPr>
                <w:rFonts w:ascii="Times New Roman" w:hAnsi="Times New Roman" w:cs="Times New Roman"/>
                <w:sz w:val="18"/>
              </w:rPr>
            </w:pPr>
            <w:r w:rsidRPr="00935440">
              <w:rPr>
                <w:rFonts w:ascii="Times New Roman" w:hAnsi="Times New Roman" w:cs="Times New Roman"/>
                <w:sz w:val="18"/>
              </w:rPr>
              <w:t>0.0%</w:t>
            </w:r>
          </w:p>
        </w:tc>
        <w:tc>
          <w:tcPr>
            <w:tcW w:w="849" w:type="dxa"/>
            <w:noWrap/>
            <w:hideMark/>
          </w:tcPr>
          <w:p w14:paraId="2A28CD39" w14:textId="77777777" w:rsidR="00602751" w:rsidRPr="00935440" w:rsidRDefault="00602751" w:rsidP="00456EB2">
            <w:pPr>
              <w:ind w:firstLine="0"/>
              <w:jc w:val="center"/>
              <w:rPr>
                <w:rFonts w:ascii="Times New Roman" w:hAnsi="Times New Roman" w:cs="Times New Roman"/>
                <w:sz w:val="18"/>
              </w:rPr>
            </w:pPr>
            <w:r w:rsidRPr="00935440">
              <w:rPr>
                <w:rFonts w:ascii="Times New Roman" w:hAnsi="Times New Roman" w:cs="Times New Roman"/>
                <w:sz w:val="18"/>
              </w:rPr>
              <w:t>-0.28%</w:t>
            </w:r>
          </w:p>
        </w:tc>
        <w:tc>
          <w:tcPr>
            <w:tcW w:w="849" w:type="dxa"/>
            <w:noWrap/>
            <w:hideMark/>
          </w:tcPr>
          <w:p w14:paraId="7A55CA10" w14:textId="77777777" w:rsidR="00602751" w:rsidRPr="00935440" w:rsidRDefault="00602751" w:rsidP="00456EB2">
            <w:pPr>
              <w:ind w:firstLine="0"/>
              <w:jc w:val="center"/>
              <w:rPr>
                <w:rFonts w:ascii="Times New Roman" w:hAnsi="Times New Roman" w:cs="Times New Roman"/>
                <w:sz w:val="18"/>
              </w:rPr>
            </w:pPr>
            <w:r w:rsidRPr="00935440">
              <w:rPr>
                <w:rFonts w:ascii="Times New Roman" w:hAnsi="Times New Roman" w:cs="Times New Roman"/>
                <w:sz w:val="18"/>
              </w:rPr>
              <w:t>-0.27%</w:t>
            </w:r>
          </w:p>
        </w:tc>
        <w:tc>
          <w:tcPr>
            <w:tcW w:w="849" w:type="dxa"/>
            <w:noWrap/>
            <w:hideMark/>
          </w:tcPr>
          <w:p w14:paraId="4835B728" w14:textId="77777777" w:rsidR="00602751" w:rsidRPr="00935440" w:rsidRDefault="00602751" w:rsidP="00456EB2">
            <w:pPr>
              <w:ind w:firstLine="0"/>
              <w:jc w:val="center"/>
              <w:rPr>
                <w:rFonts w:ascii="Times New Roman" w:hAnsi="Times New Roman" w:cs="Times New Roman"/>
                <w:sz w:val="18"/>
              </w:rPr>
            </w:pPr>
            <w:r w:rsidRPr="00935440">
              <w:rPr>
                <w:rFonts w:ascii="Times New Roman" w:hAnsi="Times New Roman" w:cs="Times New Roman"/>
                <w:sz w:val="18"/>
              </w:rPr>
              <w:t>-0.01%</w:t>
            </w:r>
          </w:p>
        </w:tc>
        <w:tc>
          <w:tcPr>
            <w:tcW w:w="849" w:type="dxa"/>
            <w:noWrap/>
            <w:hideMark/>
          </w:tcPr>
          <w:p w14:paraId="4FC0505F" w14:textId="77777777" w:rsidR="00602751" w:rsidRPr="00935440" w:rsidRDefault="00602751" w:rsidP="00456EB2">
            <w:pPr>
              <w:ind w:firstLine="0"/>
              <w:jc w:val="center"/>
              <w:rPr>
                <w:rFonts w:ascii="Times New Roman" w:hAnsi="Times New Roman" w:cs="Times New Roman"/>
                <w:sz w:val="18"/>
              </w:rPr>
            </w:pPr>
            <w:r w:rsidRPr="00935440">
              <w:rPr>
                <w:rFonts w:ascii="Times New Roman" w:hAnsi="Times New Roman" w:cs="Times New Roman"/>
                <w:sz w:val="18"/>
              </w:rPr>
              <w:t>-0.20%</w:t>
            </w:r>
          </w:p>
        </w:tc>
        <w:tc>
          <w:tcPr>
            <w:tcW w:w="849" w:type="dxa"/>
            <w:noWrap/>
            <w:hideMark/>
          </w:tcPr>
          <w:p w14:paraId="1FD83A5C" w14:textId="77777777" w:rsidR="00602751" w:rsidRPr="00935440" w:rsidRDefault="00602751" w:rsidP="00456EB2">
            <w:pPr>
              <w:ind w:firstLine="0"/>
              <w:jc w:val="center"/>
              <w:rPr>
                <w:rFonts w:ascii="Times New Roman" w:hAnsi="Times New Roman" w:cs="Times New Roman"/>
                <w:sz w:val="18"/>
              </w:rPr>
            </w:pPr>
            <w:r w:rsidRPr="00935440">
              <w:rPr>
                <w:rFonts w:ascii="Times New Roman" w:hAnsi="Times New Roman" w:cs="Times New Roman"/>
                <w:sz w:val="18"/>
              </w:rPr>
              <w:t>-0.17%</w:t>
            </w:r>
          </w:p>
        </w:tc>
        <w:tc>
          <w:tcPr>
            <w:tcW w:w="849" w:type="dxa"/>
            <w:noWrap/>
            <w:hideMark/>
          </w:tcPr>
          <w:p w14:paraId="454399D6" w14:textId="77777777" w:rsidR="00602751" w:rsidRPr="00935440" w:rsidRDefault="00602751" w:rsidP="00456EB2">
            <w:pPr>
              <w:ind w:firstLine="0"/>
              <w:jc w:val="center"/>
              <w:rPr>
                <w:rFonts w:ascii="Times New Roman" w:hAnsi="Times New Roman" w:cs="Times New Roman"/>
                <w:sz w:val="18"/>
              </w:rPr>
            </w:pPr>
            <w:r w:rsidRPr="00935440">
              <w:rPr>
                <w:rFonts w:ascii="Times New Roman" w:hAnsi="Times New Roman" w:cs="Times New Roman"/>
                <w:sz w:val="18"/>
              </w:rPr>
              <w:t>-0.16%</w:t>
            </w:r>
          </w:p>
        </w:tc>
      </w:tr>
      <w:tr w:rsidR="00602751" w:rsidRPr="00935440" w14:paraId="7FC8ED03" w14:textId="77777777" w:rsidTr="00BD05B1">
        <w:trPr>
          <w:trHeight w:val="57"/>
        </w:trPr>
        <w:tc>
          <w:tcPr>
            <w:tcW w:w="760" w:type="dxa"/>
            <w:vMerge/>
            <w:hideMark/>
          </w:tcPr>
          <w:p w14:paraId="1821F180" w14:textId="77777777" w:rsidR="00602751" w:rsidRPr="00935440" w:rsidRDefault="00602751" w:rsidP="00F01A3B">
            <w:pPr>
              <w:ind w:firstLine="0"/>
              <w:rPr>
                <w:rFonts w:ascii="Times New Roman" w:hAnsi="Times New Roman" w:cs="Times New Roman"/>
                <w:sz w:val="18"/>
              </w:rPr>
            </w:pPr>
          </w:p>
        </w:tc>
        <w:tc>
          <w:tcPr>
            <w:tcW w:w="760" w:type="dxa"/>
            <w:vMerge/>
            <w:hideMark/>
          </w:tcPr>
          <w:p w14:paraId="693A73B2" w14:textId="77777777" w:rsidR="00602751" w:rsidRPr="00935440" w:rsidRDefault="00602751" w:rsidP="00F01A3B">
            <w:pPr>
              <w:ind w:firstLine="0"/>
              <w:rPr>
                <w:rFonts w:ascii="Times New Roman" w:hAnsi="Times New Roman" w:cs="Times New Roman"/>
                <w:sz w:val="18"/>
              </w:rPr>
            </w:pPr>
          </w:p>
        </w:tc>
        <w:tc>
          <w:tcPr>
            <w:tcW w:w="1887" w:type="dxa"/>
            <w:hideMark/>
          </w:tcPr>
          <w:p w14:paraId="02755659" w14:textId="77777777" w:rsidR="00602751" w:rsidRPr="00935440" w:rsidRDefault="00602751" w:rsidP="00F01A3B">
            <w:pPr>
              <w:ind w:firstLine="0"/>
              <w:rPr>
                <w:rFonts w:ascii="Times New Roman" w:hAnsi="Times New Roman" w:cs="Times New Roman"/>
                <w:b/>
                <w:bCs/>
                <w:sz w:val="18"/>
              </w:rPr>
            </w:pPr>
            <w:r w:rsidRPr="00935440">
              <w:rPr>
                <w:rFonts w:ascii="Times New Roman" w:hAnsi="Times New Roman" w:cs="Times New Roman"/>
                <w:b/>
                <w:bCs/>
                <w:sz w:val="18"/>
              </w:rPr>
              <w:t>T1</w:t>
            </w:r>
          </w:p>
        </w:tc>
        <w:tc>
          <w:tcPr>
            <w:tcW w:w="849" w:type="dxa"/>
            <w:noWrap/>
            <w:hideMark/>
          </w:tcPr>
          <w:p w14:paraId="6A7E5046" w14:textId="77777777" w:rsidR="00602751" w:rsidRPr="00935440" w:rsidRDefault="00602751" w:rsidP="00456EB2">
            <w:pPr>
              <w:ind w:firstLine="0"/>
              <w:jc w:val="center"/>
              <w:rPr>
                <w:rFonts w:ascii="Times New Roman" w:hAnsi="Times New Roman" w:cs="Times New Roman"/>
                <w:sz w:val="18"/>
              </w:rPr>
            </w:pPr>
            <w:r w:rsidRPr="00935440">
              <w:rPr>
                <w:rFonts w:ascii="Times New Roman" w:hAnsi="Times New Roman" w:cs="Times New Roman"/>
                <w:sz w:val="18"/>
              </w:rPr>
              <w:t>0.0%</w:t>
            </w:r>
          </w:p>
        </w:tc>
        <w:tc>
          <w:tcPr>
            <w:tcW w:w="849" w:type="dxa"/>
            <w:noWrap/>
            <w:hideMark/>
          </w:tcPr>
          <w:p w14:paraId="0ADA7343" w14:textId="77777777" w:rsidR="00602751" w:rsidRPr="00935440" w:rsidRDefault="00602751" w:rsidP="00456EB2">
            <w:pPr>
              <w:ind w:firstLine="0"/>
              <w:jc w:val="center"/>
              <w:rPr>
                <w:rFonts w:ascii="Times New Roman" w:hAnsi="Times New Roman" w:cs="Times New Roman"/>
                <w:sz w:val="18"/>
              </w:rPr>
            </w:pPr>
            <w:r w:rsidRPr="00935440">
              <w:rPr>
                <w:rFonts w:ascii="Times New Roman" w:hAnsi="Times New Roman" w:cs="Times New Roman"/>
                <w:sz w:val="18"/>
              </w:rPr>
              <w:t>-0.15%</w:t>
            </w:r>
          </w:p>
        </w:tc>
        <w:tc>
          <w:tcPr>
            <w:tcW w:w="849" w:type="dxa"/>
            <w:noWrap/>
            <w:hideMark/>
          </w:tcPr>
          <w:p w14:paraId="7984960C" w14:textId="77777777" w:rsidR="00602751" w:rsidRPr="00935440" w:rsidRDefault="00602751" w:rsidP="00456EB2">
            <w:pPr>
              <w:ind w:firstLine="0"/>
              <w:jc w:val="center"/>
              <w:rPr>
                <w:rFonts w:ascii="Times New Roman" w:hAnsi="Times New Roman" w:cs="Times New Roman"/>
                <w:sz w:val="18"/>
              </w:rPr>
            </w:pPr>
            <w:r w:rsidRPr="00935440">
              <w:rPr>
                <w:rFonts w:ascii="Times New Roman" w:hAnsi="Times New Roman" w:cs="Times New Roman"/>
                <w:sz w:val="18"/>
              </w:rPr>
              <w:t>-0.15%</w:t>
            </w:r>
          </w:p>
        </w:tc>
        <w:tc>
          <w:tcPr>
            <w:tcW w:w="849" w:type="dxa"/>
            <w:noWrap/>
            <w:hideMark/>
          </w:tcPr>
          <w:p w14:paraId="6E7D39DA" w14:textId="77777777" w:rsidR="00602751" w:rsidRPr="00935440" w:rsidRDefault="00602751" w:rsidP="00456EB2">
            <w:pPr>
              <w:ind w:firstLine="0"/>
              <w:jc w:val="center"/>
              <w:rPr>
                <w:rFonts w:ascii="Times New Roman" w:hAnsi="Times New Roman" w:cs="Times New Roman"/>
                <w:sz w:val="18"/>
              </w:rPr>
            </w:pPr>
            <w:r w:rsidRPr="00935440">
              <w:rPr>
                <w:rFonts w:ascii="Times New Roman" w:hAnsi="Times New Roman" w:cs="Times New Roman"/>
                <w:sz w:val="18"/>
              </w:rPr>
              <w:t>-0.01%</w:t>
            </w:r>
          </w:p>
        </w:tc>
        <w:tc>
          <w:tcPr>
            <w:tcW w:w="849" w:type="dxa"/>
            <w:noWrap/>
            <w:hideMark/>
          </w:tcPr>
          <w:p w14:paraId="552144D3" w14:textId="77777777" w:rsidR="00602751" w:rsidRPr="00935440" w:rsidRDefault="00602751" w:rsidP="00456EB2">
            <w:pPr>
              <w:ind w:firstLine="0"/>
              <w:jc w:val="center"/>
              <w:rPr>
                <w:rFonts w:ascii="Times New Roman" w:hAnsi="Times New Roman" w:cs="Times New Roman"/>
                <w:sz w:val="18"/>
              </w:rPr>
            </w:pPr>
            <w:r w:rsidRPr="00935440">
              <w:rPr>
                <w:rFonts w:ascii="Times New Roman" w:hAnsi="Times New Roman" w:cs="Times New Roman"/>
                <w:sz w:val="18"/>
              </w:rPr>
              <w:t>-0.11%</w:t>
            </w:r>
          </w:p>
        </w:tc>
        <w:tc>
          <w:tcPr>
            <w:tcW w:w="849" w:type="dxa"/>
            <w:noWrap/>
            <w:hideMark/>
          </w:tcPr>
          <w:p w14:paraId="785A2A64" w14:textId="77777777" w:rsidR="00602751" w:rsidRPr="00935440" w:rsidRDefault="00602751" w:rsidP="00456EB2">
            <w:pPr>
              <w:ind w:firstLine="0"/>
              <w:jc w:val="center"/>
              <w:rPr>
                <w:rFonts w:ascii="Times New Roman" w:hAnsi="Times New Roman" w:cs="Times New Roman"/>
                <w:sz w:val="18"/>
              </w:rPr>
            </w:pPr>
            <w:r w:rsidRPr="00935440">
              <w:rPr>
                <w:rFonts w:ascii="Times New Roman" w:hAnsi="Times New Roman" w:cs="Times New Roman"/>
                <w:sz w:val="18"/>
              </w:rPr>
              <w:t>-0.09%</w:t>
            </w:r>
          </w:p>
        </w:tc>
        <w:tc>
          <w:tcPr>
            <w:tcW w:w="849" w:type="dxa"/>
            <w:noWrap/>
            <w:hideMark/>
          </w:tcPr>
          <w:p w14:paraId="36193311" w14:textId="77777777" w:rsidR="00602751" w:rsidRPr="00935440" w:rsidRDefault="00602751" w:rsidP="00456EB2">
            <w:pPr>
              <w:ind w:firstLine="0"/>
              <w:jc w:val="center"/>
              <w:rPr>
                <w:rFonts w:ascii="Times New Roman" w:hAnsi="Times New Roman" w:cs="Times New Roman"/>
                <w:sz w:val="18"/>
              </w:rPr>
            </w:pPr>
            <w:r w:rsidRPr="00935440">
              <w:rPr>
                <w:rFonts w:ascii="Times New Roman" w:hAnsi="Times New Roman" w:cs="Times New Roman"/>
                <w:sz w:val="18"/>
              </w:rPr>
              <w:t>-0.09%</w:t>
            </w:r>
          </w:p>
        </w:tc>
      </w:tr>
      <w:tr w:rsidR="00602751" w:rsidRPr="00935440" w14:paraId="14EB13BB" w14:textId="77777777" w:rsidTr="00BD05B1">
        <w:trPr>
          <w:trHeight w:val="57"/>
        </w:trPr>
        <w:tc>
          <w:tcPr>
            <w:tcW w:w="760" w:type="dxa"/>
            <w:vMerge/>
            <w:hideMark/>
          </w:tcPr>
          <w:p w14:paraId="5A398420" w14:textId="77777777" w:rsidR="00602751" w:rsidRPr="00935440" w:rsidRDefault="00602751" w:rsidP="00F01A3B">
            <w:pPr>
              <w:ind w:firstLine="0"/>
              <w:rPr>
                <w:rFonts w:ascii="Times New Roman" w:hAnsi="Times New Roman" w:cs="Times New Roman"/>
                <w:sz w:val="18"/>
              </w:rPr>
            </w:pPr>
          </w:p>
        </w:tc>
        <w:tc>
          <w:tcPr>
            <w:tcW w:w="760" w:type="dxa"/>
            <w:vMerge w:val="restart"/>
            <w:noWrap/>
            <w:hideMark/>
          </w:tcPr>
          <w:p w14:paraId="6B8E9929" w14:textId="77777777" w:rsidR="00602751" w:rsidRPr="00935440" w:rsidRDefault="00602751" w:rsidP="00F01A3B">
            <w:pPr>
              <w:ind w:firstLine="0"/>
              <w:rPr>
                <w:rFonts w:ascii="Times New Roman" w:hAnsi="Times New Roman" w:cs="Times New Roman"/>
                <w:sz w:val="18"/>
              </w:rPr>
            </w:pPr>
            <w:r w:rsidRPr="00935440">
              <w:rPr>
                <w:rFonts w:ascii="Times New Roman" w:hAnsi="Times New Roman" w:cs="Times New Roman"/>
                <w:sz w:val="18"/>
              </w:rPr>
              <w:t>DC</w:t>
            </w:r>
          </w:p>
        </w:tc>
        <w:tc>
          <w:tcPr>
            <w:tcW w:w="1887" w:type="dxa"/>
            <w:hideMark/>
          </w:tcPr>
          <w:p w14:paraId="5896BC6B" w14:textId="77777777" w:rsidR="00602751" w:rsidRPr="00935440" w:rsidRDefault="00602751" w:rsidP="00F01A3B">
            <w:pPr>
              <w:ind w:firstLine="0"/>
              <w:rPr>
                <w:rFonts w:ascii="Times New Roman" w:hAnsi="Times New Roman" w:cs="Times New Roman"/>
                <w:b/>
                <w:bCs/>
                <w:sz w:val="18"/>
              </w:rPr>
            </w:pPr>
            <w:r w:rsidRPr="00935440">
              <w:rPr>
                <w:rFonts w:ascii="Times New Roman" w:hAnsi="Times New Roman" w:cs="Times New Roman"/>
                <w:b/>
                <w:bCs/>
                <w:sz w:val="18"/>
              </w:rPr>
              <w:t>Capacity f.</w:t>
            </w:r>
          </w:p>
        </w:tc>
        <w:tc>
          <w:tcPr>
            <w:tcW w:w="849" w:type="dxa"/>
            <w:noWrap/>
            <w:hideMark/>
          </w:tcPr>
          <w:p w14:paraId="29C73EE5" w14:textId="77777777" w:rsidR="00602751" w:rsidRPr="00935440" w:rsidRDefault="00602751" w:rsidP="00456EB2">
            <w:pPr>
              <w:ind w:firstLine="0"/>
              <w:jc w:val="center"/>
              <w:rPr>
                <w:rFonts w:ascii="Times New Roman" w:hAnsi="Times New Roman" w:cs="Times New Roman"/>
                <w:sz w:val="18"/>
              </w:rPr>
            </w:pPr>
            <w:r w:rsidRPr="00935440">
              <w:rPr>
                <w:rFonts w:ascii="Times New Roman" w:hAnsi="Times New Roman" w:cs="Times New Roman"/>
                <w:sz w:val="18"/>
              </w:rPr>
              <w:t>19.7%</w:t>
            </w:r>
          </w:p>
        </w:tc>
        <w:tc>
          <w:tcPr>
            <w:tcW w:w="849" w:type="dxa"/>
            <w:noWrap/>
            <w:hideMark/>
          </w:tcPr>
          <w:p w14:paraId="5BC4B1DA" w14:textId="77777777" w:rsidR="00602751" w:rsidRPr="00935440" w:rsidRDefault="00602751" w:rsidP="00456EB2">
            <w:pPr>
              <w:ind w:firstLine="0"/>
              <w:jc w:val="center"/>
              <w:rPr>
                <w:rFonts w:ascii="Times New Roman" w:hAnsi="Times New Roman" w:cs="Times New Roman"/>
                <w:sz w:val="18"/>
              </w:rPr>
            </w:pPr>
            <w:r w:rsidRPr="00935440">
              <w:rPr>
                <w:rFonts w:ascii="Times New Roman" w:hAnsi="Times New Roman" w:cs="Times New Roman"/>
                <w:sz w:val="18"/>
              </w:rPr>
              <w:t>17.46%</w:t>
            </w:r>
          </w:p>
        </w:tc>
        <w:tc>
          <w:tcPr>
            <w:tcW w:w="849" w:type="dxa"/>
            <w:noWrap/>
            <w:hideMark/>
          </w:tcPr>
          <w:p w14:paraId="23E7F028" w14:textId="77777777" w:rsidR="00602751" w:rsidRPr="00935440" w:rsidRDefault="00602751" w:rsidP="00456EB2">
            <w:pPr>
              <w:ind w:firstLine="0"/>
              <w:jc w:val="center"/>
              <w:rPr>
                <w:rFonts w:ascii="Times New Roman" w:hAnsi="Times New Roman" w:cs="Times New Roman"/>
                <w:sz w:val="18"/>
              </w:rPr>
            </w:pPr>
            <w:r w:rsidRPr="00935440">
              <w:rPr>
                <w:rFonts w:ascii="Times New Roman" w:hAnsi="Times New Roman" w:cs="Times New Roman"/>
                <w:sz w:val="18"/>
              </w:rPr>
              <w:t>17.52%</w:t>
            </w:r>
          </w:p>
        </w:tc>
        <w:tc>
          <w:tcPr>
            <w:tcW w:w="849" w:type="dxa"/>
            <w:noWrap/>
            <w:hideMark/>
          </w:tcPr>
          <w:p w14:paraId="13F500F5" w14:textId="77777777" w:rsidR="00602751" w:rsidRPr="00935440" w:rsidRDefault="00602751" w:rsidP="00456EB2">
            <w:pPr>
              <w:ind w:firstLine="0"/>
              <w:jc w:val="center"/>
              <w:rPr>
                <w:rFonts w:ascii="Times New Roman" w:hAnsi="Times New Roman" w:cs="Times New Roman"/>
                <w:sz w:val="18"/>
              </w:rPr>
            </w:pPr>
            <w:r w:rsidRPr="00935440">
              <w:rPr>
                <w:rFonts w:ascii="Times New Roman" w:hAnsi="Times New Roman" w:cs="Times New Roman"/>
                <w:sz w:val="18"/>
              </w:rPr>
              <w:t>19.89%</w:t>
            </w:r>
          </w:p>
        </w:tc>
        <w:tc>
          <w:tcPr>
            <w:tcW w:w="849" w:type="dxa"/>
            <w:noWrap/>
            <w:hideMark/>
          </w:tcPr>
          <w:p w14:paraId="393262FD" w14:textId="77777777" w:rsidR="00602751" w:rsidRPr="00935440" w:rsidRDefault="00602751" w:rsidP="00456EB2">
            <w:pPr>
              <w:ind w:firstLine="0"/>
              <w:jc w:val="center"/>
              <w:rPr>
                <w:rFonts w:ascii="Times New Roman" w:hAnsi="Times New Roman" w:cs="Times New Roman"/>
                <w:sz w:val="18"/>
              </w:rPr>
            </w:pPr>
            <w:r w:rsidRPr="00935440">
              <w:rPr>
                <w:rFonts w:ascii="Times New Roman" w:hAnsi="Times New Roman" w:cs="Times New Roman"/>
                <w:sz w:val="18"/>
              </w:rPr>
              <w:t>19.57%</w:t>
            </w:r>
          </w:p>
        </w:tc>
        <w:tc>
          <w:tcPr>
            <w:tcW w:w="849" w:type="dxa"/>
            <w:noWrap/>
            <w:hideMark/>
          </w:tcPr>
          <w:p w14:paraId="5D0C4F49" w14:textId="77777777" w:rsidR="00602751" w:rsidRPr="00935440" w:rsidRDefault="00602751" w:rsidP="00456EB2">
            <w:pPr>
              <w:ind w:firstLine="0"/>
              <w:jc w:val="center"/>
              <w:rPr>
                <w:rFonts w:ascii="Times New Roman" w:hAnsi="Times New Roman" w:cs="Times New Roman"/>
                <w:sz w:val="18"/>
              </w:rPr>
            </w:pPr>
            <w:r w:rsidRPr="00935440">
              <w:rPr>
                <w:rFonts w:ascii="Times New Roman" w:hAnsi="Times New Roman" w:cs="Times New Roman"/>
                <w:sz w:val="18"/>
              </w:rPr>
              <w:t>19.40%</w:t>
            </w:r>
          </w:p>
        </w:tc>
        <w:tc>
          <w:tcPr>
            <w:tcW w:w="849" w:type="dxa"/>
            <w:noWrap/>
            <w:hideMark/>
          </w:tcPr>
          <w:p w14:paraId="3C4A9962" w14:textId="77777777" w:rsidR="00602751" w:rsidRPr="00935440" w:rsidRDefault="00602751" w:rsidP="00456EB2">
            <w:pPr>
              <w:ind w:firstLine="0"/>
              <w:jc w:val="center"/>
              <w:rPr>
                <w:rFonts w:ascii="Times New Roman" w:hAnsi="Times New Roman" w:cs="Times New Roman"/>
                <w:sz w:val="18"/>
              </w:rPr>
            </w:pPr>
            <w:r w:rsidRPr="00935440">
              <w:rPr>
                <w:rFonts w:ascii="Times New Roman" w:hAnsi="Times New Roman" w:cs="Times New Roman"/>
                <w:sz w:val="18"/>
              </w:rPr>
              <w:t>18.99%</w:t>
            </w:r>
          </w:p>
        </w:tc>
      </w:tr>
      <w:tr w:rsidR="00602751" w:rsidRPr="00935440" w14:paraId="179F6051" w14:textId="77777777" w:rsidTr="00BD05B1">
        <w:trPr>
          <w:trHeight w:val="57"/>
        </w:trPr>
        <w:tc>
          <w:tcPr>
            <w:tcW w:w="760" w:type="dxa"/>
            <w:vMerge/>
            <w:hideMark/>
          </w:tcPr>
          <w:p w14:paraId="19609938" w14:textId="77777777" w:rsidR="00602751" w:rsidRPr="00935440" w:rsidRDefault="00602751" w:rsidP="00F01A3B">
            <w:pPr>
              <w:ind w:firstLine="0"/>
              <w:rPr>
                <w:rFonts w:ascii="Times New Roman" w:hAnsi="Times New Roman" w:cs="Times New Roman"/>
                <w:sz w:val="18"/>
              </w:rPr>
            </w:pPr>
          </w:p>
        </w:tc>
        <w:tc>
          <w:tcPr>
            <w:tcW w:w="760" w:type="dxa"/>
            <w:vMerge/>
            <w:hideMark/>
          </w:tcPr>
          <w:p w14:paraId="29E2BA3C" w14:textId="77777777" w:rsidR="00602751" w:rsidRPr="00935440" w:rsidRDefault="00602751" w:rsidP="00F01A3B">
            <w:pPr>
              <w:ind w:firstLine="0"/>
              <w:rPr>
                <w:rFonts w:ascii="Times New Roman" w:hAnsi="Times New Roman" w:cs="Times New Roman"/>
                <w:sz w:val="18"/>
              </w:rPr>
            </w:pPr>
          </w:p>
        </w:tc>
        <w:tc>
          <w:tcPr>
            <w:tcW w:w="1887" w:type="dxa"/>
            <w:hideMark/>
          </w:tcPr>
          <w:p w14:paraId="7A0F4ECF" w14:textId="77777777" w:rsidR="00602751" w:rsidRPr="00935440" w:rsidRDefault="00602751" w:rsidP="00F01A3B">
            <w:pPr>
              <w:ind w:firstLine="0"/>
              <w:rPr>
                <w:rFonts w:ascii="Times New Roman" w:hAnsi="Times New Roman" w:cs="Times New Roman"/>
                <w:b/>
                <w:bCs/>
                <w:sz w:val="18"/>
              </w:rPr>
            </w:pPr>
            <w:r w:rsidRPr="00935440">
              <w:rPr>
                <w:rFonts w:ascii="Times New Roman" w:hAnsi="Times New Roman" w:cs="Times New Roman"/>
                <w:b/>
                <w:bCs/>
                <w:sz w:val="18"/>
              </w:rPr>
              <w:t>Lifetime</w:t>
            </w:r>
          </w:p>
        </w:tc>
        <w:tc>
          <w:tcPr>
            <w:tcW w:w="849" w:type="dxa"/>
            <w:noWrap/>
            <w:hideMark/>
          </w:tcPr>
          <w:p w14:paraId="384F5230" w14:textId="77777777" w:rsidR="00602751" w:rsidRPr="00935440" w:rsidRDefault="00602751" w:rsidP="00456EB2">
            <w:pPr>
              <w:ind w:firstLine="0"/>
              <w:jc w:val="center"/>
              <w:rPr>
                <w:rFonts w:ascii="Times New Roman" w:hAnsi="Times New Roman" w:cs="Times New Roman"/>
                <w:sz w:val="18"/>
              </w:rPr>
            </w:pPr>
            <w:r w:rsidRPr="00935440">
              <w:rPr>
                <w:rFonts w:ascii="Times New Roman" w:hAnsi="Times New Roman" w:cs="Times New Roman"/>
                <w:sz w:val="18"/>
              </w:rPr>
              <w:t>19.7%</w:t>
            </w:r>
          </w:p>
        </w:tc>
        <w:tc>
          <w:tcPr>
            <w:tcW w:w="849" w:type="dxa"/>
            <w:noWrap/>
            <w:hideMark/>
          </w:tcPr>
          <w:p w14:paraId="5610BFFF" w14:textId="77777777" w:rsidR="00602751" w:rsidRPr="00935440" w:rsidRDefault="00602751" w:rsidP="00456EB2">
            <w:pPr>
              <w:ind w:firstLine="0"/>
              <w:jc w:val="center"/>
              <w:rPr>
                <w:rFonts w:ascii="Times New Roman" w:hAnsi="Times New Roman" w:cs="Times New Roman"/>
                <w:sz w:val="18"/>
              </w:rPr>
            </w:pPr>
            <w:r w:rsidRPr="00935440">
              <w:rPr>
                <w:rFonts w:ascii="Times New Roman" w:hAnsi="Times New Roman" w:cs="Times New Roman"/>
                <w:sz w:val="18"/>
              </w:rPr>
              <w:t>17.00%</w:t>
            </w:r>
          </w:p>
        </w:tc>
        <w:tc>
          <w:tcPr>
            <w:tcW w:w="849" w:type="dxa"/>
            <w:noWrap/>
            <w:hideMark/>
          </w:tcPr>
          <w:p w14:paraId="5BA27B31" w14:textId="77777777" w:rsidR="00602751" w:rsidRPr="00935440" w:rsidRDefault="00602751" w:rsidP="00456EB2">
            <w:pPr>
              <w:ind w:firstLine="0"/>
              <w:jc w:val="center"/>
              <w:rPr>
                <w:rFonts w:ascii="Times New Roman" w:hAnsi="Times New Roman" w:cs="Times New Roman"/>
                <w:sz w:val="18"/>
              </w:rPr>
            </w:pPr>
            <w:r w:rsidRPr="00935440">
              <w:rPr>
                <w:rFonts w:ascii="Times New Roman" w:hAnsi="Times New Roman" w:cs="Times New Roman"/>
                <w:sz w:val="18"/>
              </w:rPr>
              <w:t>17.00%</w:t>
            </w:r>
          </w:p>
        </w:tc>
        <w:tc>
          <w:tcPr>
            <w:tcW w:w="849" w:type="dxa"/>
            <w:noWrap/>
            <w:hideMark/>
          </w:tcPr>
          <w:p w14:paraId="035CF3AD" w14:textId="77777777" w:rsidR="00602751" w:rsidRPr="00935440" w:rsidRDefault="00602751" w:rsidP="00456EB2">
            <w:pPr>
              <w:ind w:firstLine="0"/>
              <w:jc w:val="center"/>
              <w:rPr>
                <w:rFonts w:ascii="Times New Roman" w:hAnsi="Times New Roman" w:cs="Times New Roman"/>
                <w:sz w:val="18"/>
              </w:rPr>
            </w:pPr>
            <w:r w:rsidRPr="00935440">
              <w:rPr>
                <w:rFonts w:ascii="Times New Roman" w:hAnsi="Times New Roman" w:cs="Times New Roman"/>
                <w:sz w:val="18"/>
              </w:rPr>
              <w:t>19.79%</w:t>
            </w:r>
          </w:p>
        </w:tc>
        <w:tc>
          <w:tcPr>
            <w:tcW w:w="849" w:type="dxa"/>
            <w:noWrap/>
            <w:hideMark/>
          </w:tcPr>
          <w:p w14:paraId="1FFCE467" w14:textId="77777777" w:rsidR="00602751" w:rsidRPr="00935440" w:rsidRDefault="00602751" w:rsidP="00456EB2">
            <w:pPr>
              <w:ind w:firstLine="0"/>
              <w:jc w:val="center"/>
              <w:rPr>
                <w:rFonts w:ascii="Times New Roman" w:hAnsi="Times New Roman" w:cs="Times New Roman"/>
                <w:sz w:val="18"/>
              </w:rPr>
            </w:pPr>
            <w:r w:rsidRPr="00935440">
              <w:rPr>
                <w:rFonts w:ascii="Times New Roman" w:hAnsi="Times New Roman" w:cs="Times New Roman"/>
                <w:sz w:val="18"/>
              </w:rPr>
              <w:t>18.47%</w:t>
            </w:r>
          </w:p>
        </w:tc>
        <w:tc>
          <w:tcPr>
            <w:tcW w:w="849" w:type="dxa"/>
            <w:noWrap/>
            <w:hideMark/>
          </w:tcPr>
          <w:p w14:paraId="43D311DE" w14:textId="77777777" w:rsidR="00602751" w:rsidRPr="00935440" w:rsidRDefault="00602751" w:rsidP="00456EB2">
            <w:pPr>
              <w:ind w:firstLine="0"/>
              <w:jc w:val="center"/>
              <w:rPr>
                <w:rFonts w:ascii="Times New Roman" w:hAnsi="Times New Roman" w:cs="Times New Roman"/>
                <w:sz w:val="18"/>
              </w:rPr>
            </w:pPr>
            <w:r w:rsidRPr="00935440">
              <w:rPr>
                <w:rFonts w:ascii="Times New Roman" w:hAnsi="Times New Roman" w:cs="Times New Roman"/>
                <w:sz w:val="18"/>
              </w:rPr>
              <w:t>18.10%</w:t>
            </w:r>
          </w:p>
        </w:tc>
        <w:tc>
          <w:tcPr>
            <w:tcW w:w="849" w:type="dxa"/>
            <w:noWrap/>
            <w:hideMark/>
          </w:tcPr>
          <w:p w14:paraId="1361524F" w14:textId="77777777" w:rsidR="00602751" w:rsidRPr="00935440" w:rsidRDefault="00602751" w:rsidP="00456EB2">
            <w:pPr>
              <w:ind w:firstLine="0"/>
              <w:jc w:val="center"/>
              <w:rPr>
                <w:rFonts w:ascii="Times New Roman" w:hAnsi="Times New Roman" w:cs="Times New Roman"/>
                <w:sz w:val="18"/>
              </w:rPr>
            </w:pPr>
            <w:r w:rsidRPr="00935440">
              <w:rPr>
                <w:rFonts w:ascii="Times New Roman" w:hAnsi="Times New Roman" w:cs="Times New Roman"/>
                <w:sz w:val="18"/>
              </w:rPr>
              <w:t>17.65%</w:t>
            </w:r>
          </w:p>
        </w:tc>
      </w:tr>
      <w:tr w:rsidR="00602751" w:rsidRPr="00935440" w14:paraId="171DD41A" w14:textId="77777777" w:rsidTr="00BD05B1">
        <w:trPr>
          <w:trHeight w:val="57"/>
        </w:trPr>
        <w:tc>
          <w:tcPr>
            <w:tcW w:w="760" w:type="dxa"/>
            <w:vMerge/>
            <w:hideMark/>
          </w:tcPr>
          <w:p w14:paraId="583EBF11" w14:textId="77777777" w:rsidR="00602751" w:rsidRPr="00935440" w:rsidRDefault="00602751" w:rsidP="00F01A3B">
            <w:pPr>
              <w:ind w:firstLine="0"/>
              <w:rPr>
                <w:rFonts w:ascii="Times New Roman" w:hAnsi="Times New Roman" w:cs="Times New Roman"/>
                <w:sz w:val="18"/>
              </w:rPr>
            </w:pPr>
          </w:p>
        </w:tc>
        <w:tc>
          <w:tcPr>
            <w:tcW w:w="760" w:type="dxa"/>
            <w:vMerge/>
            <w:hideMark/>
          </w:tcPr>
          <w:p w14:paraId="7A34DF7D" w14:textId="77777777" w:rsidR="00602751" w:rsidRPr="00935440" w:rsidRDefault="00602751" w:rsidP="00F01A3B">
            <w:pPr>
              <w:ind w:firstLine="0"/>
              <w:rPr>
                <w:rFonts w:ascii="Times New Roman" w:hAnsi="Times New Roman" w:cs="Times New Roman"/>
                <w:sz w:val="18"/>
              </w:rPr>
            </w:pPr>
          </w:p>
        </w:tc>
        <w:tc>
          <w:tcPr>
            <w:tcW w:w="1887" w:type="dxa"/>
            <w:hideMark/>
          </w:tcPr>
          <w:p w14:paraId="596EC953" w14:textId="77777777" w:rsidR="00602751" w:rsidRPr="00935440" w:rsidRDefault="00602751" w:rsidP="00F01A3B">
            <w:pPr>
              <w:ind w:firstLine="0"/>
              <w:rPr>
                <w:rFonts w:ascii="Times New Roman" w:hAnsi="Times New Roman" w:cs="Times New Roman"/>
                <w:b/>
                <w:bCs/>
                <w:sz w:val="18"/>
              </w:rPr>
            </w:pPr>
            <w:r w:rsidRPr="00935440">
              <w:rPr>
                <w:rFonts w:ascii="Times New Roman" w:hAnsi="Times New Roman" w:cs="Times New Roman"/>
                <w:b/>
                <w:bCs/>
                <w:sz w:val="18"/>
              </w:rPr>
              <w:t>Offshore</w:t>
            </w:r>
          </w:p>
        </w:tc>
        <w:tc>
          <w:tcPr>
            <w:tcW w:w="849" w:type="dxa"/>
            <w:noWrap/>
            <w:hideMark/>
          </w:tcPr>
          <w:p w14:paraId="0A2E6C5E" w14:textId="77777777" w:rsidR="00602751" w:rsidRPr="00935440" w:rsidRDefault="00602751" w:rsidP="00456EB2">
            <w:pPr>
              <w:ind w:firstLine="0"/>
              <w:jc w:val="center"/>
              <w:rPr>
                <w:rFonts w:ascii="Times New Roman" w:hAnsi="Times New Roman" w:cs="Times New Roman"/>
                <w:sz w:val="18"/>
              </w:rPr>
            </w:pPr>
            <w:r w:rsidRPr="00935440">
              <w:rPr>
                <w:rFonts w:ascii="Times New Roman" w:hAnsi="Times New Roman" w:cs="Times New Roman"/>
                <w:sz w:val="18"/>
              </w:rPr>
              <w:t>-1.5%</w:t>
            </w:r>
          </w:p>
        </w:tc>
        <w:tc>
          <w:tcPr>
            <w:tcW w:w="849" w:type="dxa"/>
            <w:noWrap/>
            <w:hideMark/>
          </w:tcPr>
          <w:p w14:paraId="32000540" w14:textId="77777777" w:rsidR="00602751" w:rsidRPr="00935440" w:rsidRDefault="00602751" w:rsidP="00456EB2">
            <w:pPr>
              <w:ind w:firstLine="0"/>
              <w:jc w:val="center"/>
              <w:rPr>
                <w:rFonts w:ascii="Times New Roman" w:hAnsi="Times New Roman" w:cs="Times New Roman"/>
                <w:sz w:val="18"/>
              </w:rPr>
            </w:pPr>
            <w:r w:rsidRPr="00935440">
              <w:rPr>
                <w:rFonts w:ascii="Times New Roman" w:hAnsi="Times New Roman" w:cs="Times New Roman"/>
                <w:sz w:val="18"/>
              </w:rPr>
              <w:t>-3.85%</w:t>
            </w:r>
          </w:p>
        </w:tc>
        <w:tc>
          <w:tcPr>
            <w:tcW w:w="849" w:type="dxa"/>
            <w:noWrap/>
            <w:hideMark/>
          </w:tcPr>
          <w:p w14:paraId="45D63D72" w14:textId="77777777" w:rsidR="00602751" w:rsidRPr="00935440" w:rsidRDefault="00602751" w:rsidP="00456EB2">
            <w:pPr>
              <w:ind w:firstLine="0"/>
              <w:jc w:val="center"/>
              <w:rPr>
                <w:rFonts w:ascii="Times New Roman" w:hAnsi="Times New Roman" w:cs="Times New Roman"/>
                <w:sz w:val="18"/>
              </w:rPr>
            </w:pPr>
            <w:r w:rsidRPr="00935440">
              <w:rPr>
                <w:rFonts w:ascii="Times New Roman" w:hAnsi="Times New Roman" w:cs="Times New Roman"/>
                <w:sz w:val="18"/>
              </w:rPr>
              <w:t>-4.96%</w:t>
            </w:r>
          </w:p>
        </w:tc>
        <w:tc>
          <w:tcPr>
            <w:tcW w:w="849" w:type="dxa"/>
            <w:noWrap/>
            <w:hideMark/>
          </w:tcPr>
          <w:p w14:paraId="4700060C" w14:textId="77777777" w:rsidR="00602751" w:rsidRPr="00935440" w:rsidRDefault="00602751" w:rsidP="00456EB2">
            <w:pPr>
              <w:ind w:firstLine="0"/>
              <w:jc w:val="center"/>
              <w:rPr>
                <w:rFonts w:ascii="Times New Roman" w:hAnsi="Times New Roman" w:cs="Times New Roman"/>
                <w:sz w:val="18"/>
              </w:rPr>
            </w:pPr>
            <w:r w:rsidRPr="00935440">
              <w:rPr>
                <w:rFonts w:ascii="Times New Roman" w:hAnsi="Times New Roman" w:cs="Times New Roman"/>
                <w:sz w:val="18"/>
              </w:rPr>
              <w:t>-0.11%</w:t>
            </w:r>
          </w:p>
        </w:tc>
        <w:tc>
          <w:tcPr>
            <w:tcW w:w="849" w:type="dxa"/>
            <w:noWrap/>
            <w:hideMark/>
          </w:tcPr>
          <w:p w14:paraId="66F4C6B6" w14:textId="77777777" w:rsidR="00602751" w:rsidRPr="00935440" w:rsidRDefault="00602751" w:rsidP="00456EB2">
            <w:pPr>
              <w:ind w:firstLine="0"/>
              <w:jc w:val="center"/>
              <w:rPr>
                <w:rFonts w:ascii="Times New Roman" w:hAnsi="Times New Roman" w:cs="Times New Roman"/>
                <w:sz w:val="18"/>
              </w:rPr>
            </w:pPr>
            <w:r w:rsidRPr="00935440">
              <w:rPr>
                <w:rFonts w:ascii="Times New Roman" w:hAnsi="Times New Roman" w:cs="Times New Roman"/>
                <w:sz w:val="18"/>
              </w:rPr>
              <w:t>-5.25%</w:t>
            </w:r>
          </w:p>
        </w:tc>
        <w:tc>
          <w:tcPr>
            <w:tcW w:w="849" w:type="dxa"/>
            <w:noWrap/>
            <w:hideMark/>
          </w:tcPr>
          <w:p w14:paraId="5778117A" w14:textId="77777777" w:rsidR="00602751" w:rsidRPr="00935440" w:rsidRDefault="00602751" w:rsidP="00456EB2">
            <w:pPr>
              <w:ind w:firstLine="0"/>
              <w:jc w:val="center"/>
              <w:rPr>
                <w:rFonts w:ascii="Times New Roman" w:hAnsi="Times New Roman" w:cs="Times New Roman"/>
                <w:sz w:val="18"/>
              </w:rPr>
            </w:pPr>
            <w:r w:rsidRPr="00935440">
              <w:rPr>
                <w:rFonts w:ascii="Times New Roman" w:hAnsi="Times New Roman" w:cs="Times New Roman"/>
                <w:sz w:val="18"/>
              </w:rPr>
              <w:t>-1.85%</w:t>
            </w:r>
          </w:p>
        </w:tc>
        <w:tc>
          <w:tcPr>
            <w:tcW w:w="849" w:type="dxa"/>
            <w:noWrap/>
            <w:hideMark/>
          </w:tcPr>
          <w:p w14:paraId="34435B99" w14:textId="77777777" w:rsidR="00602751" w:rsidRPr="00935440" w:rsidRDefault="00602751" w:rsidP="00456EB2">
            <w:pPr>
              <w:ind w:firstLine="0"/>
              <w:jc w:val="center"/>
              <w:rPr>
                <w:rFonts w:ascii="Times New Roman" w:hAnsi="Times New Roman" w:cs="Times New Roman"/>
                <w:sz w:val="18"/>
              </w:rPr>
            </w:pPr>
            <w:r w:rsidRPr="00935440">
              <w:rPr>
                <w:rFonts w:ascii="Times New Roman" w:hAnsi="Times New Roman" w:cs="Times New Roman"/>
                <w:sz w:val="18"/>
              </w:rPr>
              <w:t>-2.29%</w:t>
            </w:r>
          </w:p>
        </w:tc>
      </w:tr>
      <w:tr w:rsidR="00602751" w:rsidRPr="00935440" w14:paraId="44B676C4" w14:textId="77777777" w:rsidTr="00BD05B1">
        <w:trPr>
          <w:trHeight w:val="57"/>
        </w:trPr>
        <w:tc>
          <w:tcPr>
            <w:tcW w:w="760" w:type="dxa"/>
            <w:vMerge/>
            <w:hideMark/>
          </w:tcPr>
          <w:p w14:paraId="6E5EA2EA" w14:textId="77777777" w:rsidR="00602751" w:rsidRPr="00935440" w:rsidRDefault="00602751" w:rsidP="00F01A3B">
            <w:pPr>
              <w:ind w:firstLine="0"/>
              <w:rPr>
                <w:rFonts w:ascii="Times New Roman" w:hAnsi="Times New Roman" w:cs="Times New Roman"/>
                <w:sz w:val="18"/>
              </w:rPr>
            </w:pPr>
          </w:p>
        </w:tc>
        <w:tc>
          <w:tcPr>
            <w:tcW w:w="760" w:type="dxa"/>
            <w:vMerge/>
            <w:hideMark/>
          </w:tcPr>
          <w:p w14:paraId="3F9CD10F" w14:textId="77777777" w:rsidR="00602751" w:rsidRPr="00935440" w:rsidRDefault="00602751" w:rsidP="00F01A3B">
            <w:pPr>
              <w:ind w:firstLine="0"/>
              <w:rPr>
                <w:rFonts w:ascii="Times New Roman" w:hAnsi="Times New Roman" w:cs="Times New Roman"/>
                <w:sz w:val="18"/>
              </w:rPr>
            </w:pPr>
          </w:p>
        </w:tc>
        <w:tc>
          <w:tcPr>
            <w:tcW w:w="1887" w:type="dxa"/>
            <w:hideMark/>
          </w:tcPr>
          <w:p w14:paraId="7E0D1592" w14:textId="77777777" w:rsidR="00602751" w:rsidRPr="00935440" w:rsidRDefault="00602751" w:rsidP="00F01A3B">
            <w:pPr>
              <w:ind w:firstLine="0"/>
              <w:rPr>
                <w:rFonts w:ascii="Times New Roman" w:hAnsi="Times New Roman" w:cs="Times New Roman"/>
                <w:b/>
                <w:bCs/>
                <w:sz w:val="18"/>
              </w:rPr>
            </w:pPr>
            <w:r w:rsidRPr="00935440">
              <w:rPr>
                <w:rFonts w:ascii="Times New Roman" w:hAnsi="Times New Roman" w:cs="Times New Roman"/>
                <w:b/>
                <w:bCs/>
                <w:sz w:val="18"/>
              </w:rPr>
              <w:t>Jacket</w:t>
            </w:r>
          </w:p>
        </w:tc>
        <w:tc>
          <w:tcPr>
            <w:tcW w:w="849" w:type="dxa"/>
            <w:noWrap/>
            <w:hideMark/>
          </w:tcPr>
          <w:p w14:paraId="57017C2C" w14:textId="77777777" w:rsidR="00602751" w:rsidRPr="00935440" w:rsidRDefault="00602751" w:rsidP="00456EB2">
            <w:pPr>
              <w:ind w:firstLine="0"/>
              <w:jc w:val="center"/>
              <w:rPr>
                <w:rFonts w:ascii="Times New Roman" w:hAnsi="Times New Roman" w:cs="Times New Roman"/>
                <w:sz w:val="18"/>
              </w:rPr>
            </w:pPr>
            <w:r w:rsidRPr="00935440">
              <w:rPr>
                <w:rFonts w:ascii="Times New Roman" w:hAnsi="Times New Roman" w:cs="Times New Roman"/>
                <w:sz w:val="18"/>
              </w:rPr>
              <w:t>0.0%</w:t>
            </w:r>
          </w:p>
        </w:tc>
        <w:tc>
          <w:tcPr>
            <w:tcW w:w="849" w:type="dxa"/>
            <w:noWrap/>
            <w:hideMark/>
          </w:tcPr>
          <w:p w14:paraId="6F0580D1" w14:textId="77777777" w:rsidR="00602751" w:rsidRPr="00935440" w:rsidRDefault="00602751" w:rsidP="00456EB2">
            <w:pPr>
              <w:ind w:firstLine="0"/>
              <w:jc w:val="center"/>
              <w:rPr>
                <w:rFonts w:ascii="Times New Roman" w:hAnsi="Times New Roman" w:cs="Times New Roman"/>
                <w:sz w:val="18"/>
              </w:rPr>
            </w:pPr>
            <w:r w:rsidRPr="00935440">
              <w:rPr>
                <w:rFonts w:ascii="Times New Roman" w:hAnsi="Times New Roman" w:cs="Times New Roman"/>
                <w:sz w:val="18"/>
              </w:rPr>
              <w:t>-2.49%</w:t>
            </w:r>
          </w:p>
        </w:tc>
        <w:tc>
          <w:tcPr>
            <w:tcW w:w="849" w:type="dxa"/>
            <w:noWrap/>
            <w:hideMark/>
          </w:tcPr>
          <w:p w14:paraId="412BD427" w14:textId="77777777" w:rsidR="00602751" w:rsidRPr="00935440" w:rsidRDefault="00602751" w:rsidP="00456EB2">
            <w:pPr>
              <w:ind w:firstLine="0"/>
              <w:jc w:val="center"/>
              <w:rPr>
                <w:rFonts w:ascii="Times New Roman" w:hAnsi="Times New Roman" w:cs="Times New Roman"/>
                <w:sz w:val="18"/>
              </w:rPr>
            </w:pPr>
            <w:r w:rsidRPr="00935440">
              <w:rPr>
                <w:rFonts w:ascii="Times New Roman" w:hAnsi="Times New Roman" w:cs="Times New Roman"/>
                <w:sz w:val="18"/>
              </w:rPr>
              <w:t>-3.29%</w:t>
            </w:r>
          </w:p>
        </w:tc>
        <w:tc>
          <w:tcPr>
            <w:tcW w:w="849" w:type="dxa"/>
            <w:noWrap/>
            <w:hideMark/>
          </w:tcPr>
          <w:p w14:paraId="4976AA51" w14:textId="77777777" w:rsidR="00602751" w:rsidRPr="00935440" w:rsidRDefault="00602751" w:rsidP="00456EB2">
            <w:pPr>
              <w:ind w:firstLine="0"/>
              <w:jc w:val="center"/>
              <w:rPr>
                <w:rFonts w:ascii="Times New Roman" w:hAnsi="Times New Roman" w:cs="Times New Roman"/>
                <w:sz w:val="18"/>
              </w:rPr>
            </w:pPr>
            <w:r w:rsidRPr="00935440">
              <w:rPr>
                <w:rFonts w:ascii="Times New Roman" w:hAnsi="Times New Roman" w:cs="Times New Roman"/>
                <w:sz w:val="18"/>
              </w:rPr>
              <w:t>-0.06%</w:t>
            </w:r>
          </w:p>
        </w:tc>
        <w:tc>
          <w:tcPr>
            <w:tcW w:w="849" w:type="dxa"/>
            <w:noWrap/>
            <w:hideMark/>
          </w:tcPr>
          <w:p w14:paraId="6870D092" w14:textId="77777777" w:rsidR="00602751" w:rsidRPr="00935440" w:rsidRDefault="00602751" w:rsidP="00456EB2">
            <w:pPr>
              <w:ind w:firstLine="0"/>
              <w:jc w:val="center"/>
              <w:rPr>
                <w:rFonts w:ascii="Times New Roman" w:hAnsi="Times New Roman" w:cs="Times New Roman"/>
                <w:sz w:val="18"/>
              </w:rPr>
            </w:pPr>
            <w:r w:rsidRPr="00935440">
              <w:rPr>
                <w:rFonts w:ascii="Times New Roman" w:hAnsi="Times New Roman" w:cs="Times New Roman"/>
                <w:sz w:val="18"/>
              </w:rPr>
              <w:t>-3.46%</w:t>
            </w:r>
          </w:p>
        </w:tc>
        <w:tc>
          <w:tcPr>
            <w:tcW w:w="849" w:type="dxa"/>
            <w:noWrap/>
            <w:hideMark/>
          </w:tcPr>
          <w:p w14:paraId="4AFE6780" w14:textId="77777777" w:rsidR="00602751" w:rsidRPr="00935440" w:rsidRDefault="00602751" w:rsidP="00456EB2">
            <w:pPr>
              <w:ind w:firstLine="0"/>
              <w:jc w:val="center"/>
              <w:rPr>
                <w:rFonts w:ascii="Times New Roman" w:hAnsi="Times New Roman" w:cs="Times New Roman"/>
                <w:sz w:val="18"/>
              </w:rPr>
            </w:pPr>
            <w:r w:rsidRPr="00935440">
              <w:rPr>
                <w:rFonts w:ascii="Times New Roman" w:hAnsi="Times New Roman" w:cs="Times New Roman"/>
                <w:sz w:val="18"/>
              </w:rPr>
              <w:t>-1.25%</w:t>
            </w:r>
          </w:p>
        </w:tc>
        <w:tc>
          <w:tcPr>
            <w:tcW w:w="849" w:type="dxa"/>
            <w:noWrap/>
            <w:hideMark/>
          </w:tcPr>
          <w:p w14:paraId="1CD57A03" w14:textId="77777777" w:rsidR="00602751" w:rsidRPr="00935440" w:rsidRDefault="00602751" w:rsidP="00456EB2">
            <w:pPr>
              <w:ind w:firstLine="0"/>
              <w:jc w:val="center"/>
              <w:rPr>
                <w:rFonts w:ascii="Times New Roman" w:hAnsi="Times New Roman" w:cs="Times New Roman"/>
                <w:sz w:val="18"/>
              </w:rPr>
            </w:pPr>
            <w:r w:rsidRPr="00935440">
              <w:rPr>
                <w:rFonts w:ascii="Times New Roman" w:hAnsi="Times New Roman" w:cs="Times New Roman"/>
                <w:sz w:val="18"/>
              </w:rPr>
              <w:t>-1.27%</w:t>
            </w:r>
          </w:p>
        </w:tc>
      </w:tr>
      <w:tr w:rsidR="00602751" w:rsidRPr="00935440" w14:paraId="0EBDB0E1" w14:textId="77777777" w:rsidTr="00BD05B1">
        <w:trPr>
          <w:trHeight w:val="57"/>
        </w:trPr>
        <w:tc>
          <w:tcPr>
            <w:tcW w:w="760" w:type="dxa"/>
            <w:vMerge/>
            <w:hideMark/>
          </w:tcPr>
          <w:p w14:paraId="26F72774" w14:textId="77777777" w:rsidR="00602751" w:rsidRPr="00935440" w:rsidRDefault="00602751" w:rsidP="00F01A3B">
            <w:pPr>
              <w:ind w:firstLine="0"/>
              <w:rPr>
                <w:rFonts w:ascii="Times New Roman" w:hAnsi="Times New Roman" w:cs="Times New Roman"/>
                <w:sz w:val="18"/>
              </w:rPr>
            </w:pPr>
          </w:p>
        </w:tc>
        <w:tc>
          <w:tcPr>
            <w:tcW w:w="760" w:type="dxa"/>
            <w:vMerge/>
            <w:hideMark/>
          </w:tcPr>
          <w:p w14:paraId="72B15658" w14:textId="77777777" w:rsidR="00602751" w:rsidRPr="00935440" w:rsidRDefault="00602751" w:rsidP="00F01A3B">
            <w:pPr>
              <w:ind w:firstLine="0"/>
              <w:rPr>
                <w:rFonts w:ascii="Times New Roman" w:hAnsi="Times New Roman" w:cs="Times New Roman"/>
                <w:sz w:val="18"/>
              </w:rPr>
            </w:pPr>
          </w:p>
        </w:tc>
        <w:tc>
          <w:tcPr>
            <w:tcW w:w="1887" w:type="dxa"/>
            <w:hideMark/>
          </w:tcPr>
          <w:p w14:paraId="184A5992" w14:textId="77777777" w:rsidR="00602751" w:rsidRPr="00935440" w:rsidRDefault="00602751" w:rsidP="00F01A3B">
            <w:pPr>
              <w:ind w:firstLine="0"/>
              <w:rPr>
                <w:rFonts w:ascii="Times New Roman" w:hAnsi="Times New Roman" w:cs="Times New Roman"/>
                <w:b/>
                <w:bCs/>
                <w:sz w:val="18"/>
              </w:rPr>
            </w:pPr>
            <w:r w:rsidRPr="00935440">
              <w:rPr>
                <w:rFonts w:ascii="Times New Roman" w:hAnsi="Times New Roman" w:cs="Times New Roman"/>
                <w:b/>
                <w:bCs/>
                <w:sz w:val="18"/>
              </w:rPr>
              <w:t>Onshore</w:t>
            </w:r>
          </w:p>
        </w:tc>
        <w:tc>
          <w:tcPr>
            <w:tcW w:w="849" w:type="dxa"/>
            <w:noWrap/>
            <w:hideMark/>
          </w:tcPr>
          <w:p w14:paraId="775AE338" w14:textId="77777777" w:rsidR="00602751" w:rsidRPr="00935440" w:rsidRDefault="00602751" w:rsidP="00456EB2">
            <w:pPr>
              <w:ind w:firstLine="0"/>
              <w:jc w:val="center"/>
              <w:rPr>
                <w:rFonts w:ascii="Times New Roman" w:hAnsi="Times New Roman" w:cs="Times New Roman"/>
                <w:sz w:val="18"/>
              </w:rPr>
            </w:pPr>
            <w:r w:rsidRPr="00935440">
              <w:rPr>
                <w:rFonts w:ascii="Times New Roman" w:hAnsi="Times New Roman" w:cs="Times New Roman"/>
                <w:sz w:val="18"/>
              </w:rPr>
              <w:t>-1.4%</w:t>
            </w:r>
          </w:p>
        </w:tc>
        <w:tc>
          <w:tcPr>
            <w:tcW w:w="849" w:type="dxa"/>
            <w:noWrap/>
            <w:hideMark/>
          </w:tcPr>
          <w:p w14:paraId="74CBC97C" w14:textId="77777777" w:rsidR="00602751" w:rsidRPr="00935440" w:rsidRDefault="00602751" w:rsidP="00456EB2">
            <w:pPr>
              <w:ind w:firstLine="0"/>
              <w:jc w:val="center"/>
              <w:rPr>
                <w:rFonts w:ascii="Times New Roman" w:hAnsi="Times New Roman" w:cs="Times New Roman"/>
                <w:sz w:val="18"/>
              </w:rPr>
            </w:pPr>
            <w:r w:rsidRPr="00935440">
              <w:rPr>
                <w:rFonts w:ascii="Times New Roman" w:hAnsi="Times New Roman" w:cs="Times New Roman"/>
                <w:sz w:val="18"/>
              </w:rPr>
              <w:t>-1.07%</w:t>
            </w:r>
          </w:p>
        </w:tc>
        <w:tc>
          <w:tcPr>
            <w:tcW w:w="849" w:type="dxa"/>
            <w:noWrap/>
            <w:hideMark/>
          </w:tcPr>
          <w:p w14:paraId="48FD9AD9" w14:textId="77777777" w:rsidR="00602751" w:rsidRPr="00935440" w:rsidRDefault="00602751" w:rsidP="00456EB2">
            <w:pPr>
              <w:ind w:firstLine="0"/>
              <w:jc w:val="center"/>
              <w:rPr>
                <w:rFonts w:ascii="Times New Roman" w:hAnsi="Times New Roman" w:cs="Times New Roman"/>
                <w:sz w:val="18"/>
              </w:rPr>
            </w:pPr>
            <w:r w:rsidRPr="00935440">
              <w:rPr>
                <w:rFonts w:ascii="Times New Roman" w:hAnsi="Times New Roman" w:cs="Times New Roman"/>
                <w:sz w:val="18"/>
              </w:rPr>
              <w:t>-1.21%</w:t>
            </w:r>
          </w:p>
        </w:tc>
        <w:tc>
          <w:tcPr>
            <w:tcW w:w="849" w:type="dxa"/>
            <w:noWrap/>
            <w:hideMark/>
          </w:tcPr>
          <w:p w14:paraId="442A59F6" w14:textId="77777777" w:rsidR="00602751" w:rsidRPr="00935440" w:rsidRDefault="00602751" w:rsidP="00456EB2">
            <w:pPr>
              <w:ind w:firstLine="0"/>
              <w:jc w:val="center"/>
              <w:rPr>
                <w:rFonts w:ascii="Times New Roman" w:hAnsi="Times New Roman" w:cs="Times New Roman"/>
                <w:sz w:val="18"/>
              </w:rPr>
            </w:pPr>
            <w:r w:rsidRPr="00935440">
              <w:rPr>
                <w:rFonts w:ascii="Times New Roman" w:hAnsi="Times New Roman" w:cs="Times New Roman"/>
                <w:sz w:val="18"/>
              </w:rPr>
              <w:t>-0.05%</w:t>
            </w:r>
          </w:p>
        </w:tc>
        <w:tc>
          <w:tcPr>
            <w:tcW w:w="849" w:type="dxa"/>
            <w:noWrap/>
            <w:hideMark/>
          </w:tcPr>
          <w:p w14:paraId="27CA181F" w14:textId="77777777" w:rsidR="00602751" w:rsidRPr="00935440" w:rsidRDefault="00602751" w:rsidP="00456EB2">
            <w:pPr>
              <w:ind w:firstLine="0"/>
              <w:jc w:val="center"/>
              <w:rPr>
                <w:rFonts w:ascii="Times New Roman" w:hAnsi="Times New Roman" w:cs="Times New Roman"/>
                <w:sz w:val="18"/>
              </w:rPr>
            </w:pPr>
            <w:r w:rsidRPr="00935440">
              <w:rPr>
                <w:rFonts w:ascii="Times New Roman" w:hAnsi="Times New Roman" w:cs="Times New Roman"/>
                <w:sz w:val="18"/>
              </w:rPr>
              <w:t>-1.22%</w:t>
            </w:r>
          </w:p>
        </w:tc>
        <w:tc>
          <w:tcPr>
            <w:tcW w:w="849" w:type="dxa"/>
            <w:noWrap/>
            <w:hideMark/>
          </w:tcPr>
          <w:p w14:paraId="0F0C2A5E" w14:textId="77777777" w:rsidR="00602751" w:rsidRPr="00935440" w:rsidRDefault="00602751" w:rsidP="00456EB2">
            <w:pPr>
              <w:ind w:firstLine="0"/>
              <w:jc w:val="center"/>
              <w:rPr>
                <w:rFonts w:ascii="Times New Roman" w:hAnsi="Times New Roman" w:cs="Times New Roman"/>
                <w:sz w:val="18"/>
              </w:rPr>
            </w:pPr>
            <w:r w:rsidRPr="00935440">
              <w:rPr>
                <w:rFonts w:ascii="Times New Roman" w:hAnsi="Times New Roman" w:cs="Times New Roman"/>
                <w:sz w:val="18"/>
              </w:rPr>
              <w:t>-0.50%</w:t>
            </w:r>
          </w:p>
        </w:tc>
        <w:tc>
          <w:tcPr>
            <w:tcW w:w="849" w:type="dxa"/>
            <w:noWrap/>
            <w:hideMark/>
          </w:tcPr>
          <w:p w14:paraId="60C2081A" w14:textId="77777777" w:rsidR="00602751" w:rsidRPr="00935440" w:rsidRDefault="00602751" w:rsidP="00456EB2">
            <w:pPr>
              <w:ind w:firstLine="0"/>
              <w:jc w:val="center"/>
              <w:rPr>
                <w:rFonts w:ascii="Times New Roman" w:hAnsi="Times New Roman" w:cs="Times New Roman"/>
                <w:sz w:val="18"/>
              </w:rPr>
            </w:pPr>
            <w:r w:rsidRPr="00935440">
              <w:rPr>
                <w:rFonts w:ascii="Times New Roman" w:hAnsi="Times New Roman" w:cs="Times New Roman"/>
                <w:sz w:val="18"/>
              </w:rPr>
              <w:t>-0.87%</w:t>
            </w:r>
          </w:p>
        </w:tc>
      </w:tr>
      <w:tr w:rsidR="00602751" w:rsidRPr="00935440" w14:paraId="1DAAEE68" w14:textId="77777777" w:rsidTr="00BD05B1">
        <w:trPr>
          <w:trHeight w:val="57"/>
        </w:trPr>
        <w:tc>
          <w:tcPr>
            <w:tcW w:w="760" w:type="dxa"/>
            <w:vMerge/>
            <w:hideMark/>
          </w:tcPr>
          <w:p w14:paraId="1E375CA4" w14:textId="77777777" w:rsidR="00602751" w:rsidRPr="00935440" w:rsidRDefault="00602751" w:rsidP="00F01A3B">
            <w:pPr>
              <w:ind w:firstLine="0"/>
              <w:rPr>
                <w:rFonts w:ascii="Times New Roman" w:hAnsi="Times New Roman" w:cs="Times New Roman"/>
                <w:sz w:val="18"/>
              </w:rPr>
            </w:pPr>
          </w:p>
        </w:tc>
        <w:tc>
          <w:tcPr>
            <w:tcW w:w="760" w:type="dxa"/>
            <w:vMerge/>
            <w:hideMark/>
          </w:tcPr>
          <w:p w14:paraId="4CE9BC32" w14:textId="77777777" w:rsidR="00602751" w:rsidRPr="00935440" w:rsidRDefault="00602751" w:rsidP="00F01A3B">
            <w:pPr>
              <w:ind w:firstLine="0"/>
              <w:rPr>
                <w:rFonts w:ascii="Times New Roman" w:hAnsi="Times New Roman" w:cs="Times New Roman"/>
                <w:sz w:val="18"/>
              </w:rPr>
            </w:pPr>
          </w:p>
        </w:tc>
        <w:tc>
          <w:tcPr>
            <w:tcW w:w="1887" w:type="dxa"/>
            <w:hideMark/>
          </w:tcPr>
          <w:p w14:paraId="3DE5A1FB" w14:textId="77777777" w:rsidR="00602751" w:rsidRPr="00935440" w:rsidRDefault="00602751" w:rsidP="00F01A3B">
            <w:pPr>
              <w:ind w:firstLine="0"/>
              <w:rPr>
                <w:rFonts w:ascii="Times New Roman" w:hAnsi="Times New Roman" w:cs="Times New Roman"/>
                <w:b/>
                <w:bCs/>
                <w:sz w:val="18"/>
              </w:rPr>
            </w:pPr>
            <w:r w:rsidRPr="00935440">
              <w:rPr>
                <w:rFonts w:ascii="Times New Roman" w:hAnsi="Times New Roman" w:cs="Times New Roman"/>
                <w:b/>
                <w:bCs/>
                <w:sz w:val="18"/>
              </w:rPr>
              <w:t>T2</w:t>
            </w:r>
          </w:p>
        </w:tc>
        <w:tc>
          <w:tcPr>
            <w:tcW w:w="849" w:type="dxa"/>
            <w:noWrap/>
            <w:hideMark/>
          </w:tcPr>
          <w:p w14:paraId="2D83EF87" w14:textId="77777777" w:rsidR="00602751" w:rsidRPr="00935440" w:rsidRDefault="00602751" w:rsidP="00456EB2">
            <w:pPr>
              <w:ind w:firstLine="0"/>
              <w:jc w:val="center"/>
              <w:rPr>
                <w:rFonts w:ascii="Times New Roman" w:hAnsi="Times New Roman" w:cs="Times New Roman"/>
                <w:sz w:val="18"/>
              </w:rPr>
            </w:pPr>
            <w:r w:rsidRPr="00935440">
              <w:rPr>
                <w:rFonts w:ascii="Times New Roman" w:hAnsi="Times New Roman" w:cs="Times New Roman"/>
                <w:sz w:val="18"/>
              </w:rPr>
              <w:t>0.0%</w:t>
            </w:r>
          </w:p>
        </w:tc>
        <w:tc>
          <w:tcPr>
            <w:tcW w:w="849" w:type="dxa"/>
            <w:noWrap/>
            <w:hideMark/>
          </w:tcPr>
          <w:p w14:paraId="3988E39D" w14:textId="77777777" w:rsidR="00602751" w:rsidRPr="00935440" w:rsidRDefault="00602751" w:rsidP="00456EB2">
            <w:pPr>
              <w:ind w:firstLine="0"/>
              <w:jc w:val="center"/>
              <w:rPr>
                <w:rFonts w:ascii="Times New Roman" w:hAnsi="Times New Roman" w:cs="Times New Roman"/>
                <w:sz w:val="18"/>
              </w:rPr>
            </w:pPr>
            <w:r w:rsidRPr="00935440">
              <w:rPr>
                <w:rFonts w:ascii="Times New Roman" w:hAnsi="Times New Roman" w:cs="Times New Roman"/>
                <w:sz w:val="18"/>
              </w:rPr>
              <w:t>-0.25%</w:t>
            </w:r>
          </w:p>
        </w:tc>
        <w:tc>
          <w:tcPr>
            <w:tcW w:w="849" w:type="dxa"/>
            <w:noWrap/>
            <w:hideMark/>
          </w:tcPr>
          <w:p w14:paraId="5390C225" w14:textId="77777777" w:rsidR="00602751" w:rsidRPr="00935440" w:rsidRDefault="00602751" w:rsidP="00456EB2">
            <w:pPr>
              <w:ind w:firstLine="0"/>
              <w:jc w:val="center"/>
              <w:rPr>
                <w:rFonts w:ascii="Times New Roman" w:hAnsi="Times New Roman" w:cs="Times New Roman"/>
                <w:sz w:val="18"/>
              </w:rPr>
            </w:pPr>
            <w:r w:rsidRPr="00935440">
              <w:rPr>
                <w:rFonts w:ascii="Times New Roman" w:hAnsi="Times New Roman" w:cs="Times New Roman"/>
                <w:sz w:val="18"/>
              </w:rPr>
              <w:t>-0.21%</w:t>
            </w:r>
          </w:p>
        </w:tc>
        <w:tc>
          <w:tcPr>
            <w:tcW w:w="849" w:type="dxa"/>
            <w:noWrap/>
            <w:hideMark/>
          </w:tcPr>
          <w:p w14:paraId="7374E38C" w14:textId="77777777" w:rsidR="00602751" w:rsidRPr="00935440" w:rsidRDefault="00602751" w:rsidP="00456EB2">
            <w:pPr>
              <w:ind w:firstLine="0"/>
              <w:jc w:val="center"/>
              <w:rPr>
                <w:rFonts w:ascii="Times New Roman" w:hAnsi="Times New Roman" w:cs="Times New Roman"/>
                <w:sz w:val="18"/>
              </w:rPr>
            </w:pPr>
            <w:r w:rsidRPr="00935440">
              <w:rPr>
                <w:rFonts w:ascii="Times New Roman" w:hAnsi="Times New Roman" w:cs="Times New Roman"/>
                <w:sz w:val="18"/>
              </w:rPr>
              <w:t>-0.01%</w:t>
            </w:r>
          </w:p>
        </w:tc>
        <w:tc>
          <w:tcPr>
            <w:tcW w:w="849" w:type="dxa"/>
            <w:noWrap/>
            <w:hideMark/>
          </w:tcPr>
          <w:p w14:paraId="664A7774" w14:textId="77777777" w:rsidR="00602751" w:rsidRPr="00935440" w:rsidRDefault="00602751" w:rsidP="00456EB2">
            <w:pPr>
              <w:ind w:firstLine="0"/>
              <w:jc w:val="center"/>
              <w:rPr>
                <w:rFonts w:ascii="Times New Roman" w:hAnsi="Times New Roman" w:cs="Times New Roman"/>
                <w:sz w:val="18"/>
              </w:rPr>
            </w:pPr>
            <w:r w:rsidRPr="00935440">
              <w:rPr>
                <w:rFonts w:ascii="Times New Roman" w:hAnsi="Times New Roman" w:cs="Times New Roman"/>
                <w:sz w:val="18"/>
              </w:rPr>
              <w:t>-0.15%</w:t>
            </w:r>
          </w:p>
        </w:tc>
        <w:tc>
          <w:tcPr>
            <w:tcW w:w="849" w:type="dxa"/>
            <w:noWrap/>
            <w:hideMark/>
          </w:tcPr>
          <w:p w14:paraId="51D5983F" w14:textId="77777777" w:rsidR="00602751" w:rsidRPr="00935440" w:rsidRDefault="00602751" w:rsidP="00456EB2">
            <w:pPr>
              <w:ind w:firstLine="0"/>
              <w:jc w:val="center"/>
              <w:rPr>
                <w:rFonts w:ascii="Times New Roman" w:hAnsi="Times New Roman" w:cs="Times New Roman"/>
                <w:sz w:val="18"/>
              </w:rPr>
            </w:pPr>
            <w:r w:rsidRPr="00935440">
              <w:rPr>
                <w:rFonts w:ascii="Times New Roman" w:hAnsi="Times New Roman" w:cs="Times New Roman"/>
                <w:sz w:val="18"/>
              </w:rPr>
              <w:t>-0.17%</w:t>
            </w:r>
          </w:p>
        </w:tc>
        <w:tc>
          <w:tcPr>
            <w:tcW w:w="849" w:type="dxa"/>
            <w:noWrap/>
            <w:hideMark/>
          </w:tcPr>
          <w:p w14:paraId="0A3E9370" w14:textId="77777777" w:rsidR="00602751" w:rsidRPr="00935440" w:rsidRDefault="00602751" w:rsidP="00456EB2">
            <w:pPr>
              <w:ind w:firstLine="0"/>
              <w:jc w:val="center"/>
              <w:rPr>
                <w:rFonts w:ascii="Times New Roman" w:hAnsi="Times New Roman" w:cs="Times New Roman"/>
                <w:sz w:val="18"/>
              </w:rPr>
            </w:pPr>
            <w:r w:rsidRPr="00935440">
              <w:rPr>
                <w:rFonts w:ascii="Times New Roman" w:hAnsi="Times New Roman" w:cs="Times New Roman"/>
                <w:sz w:val="18"/>
              </w:rPr>
              <w:t>-0.15%</w:t>
            </w:r>
          </w:p>
        </w:tc>
      </w:tr>
      <w:tr w:rsidR="00602751" w:rsidRPr="00935440" w14:paraId="62DE4C02" w14:textId="77777777" w:rsidTr="00BD05B1">
        <w:trPr>
          <w:trHeight w:val="57"/>
        </w:trPr>
        <w:tc>
          <w:tcPr>
            <w:tcW w:w="760" w:type="dxa"/>
            <w:vMerge/>
            <w:hideMark/>
          </w:tcPr>
          <w:p w14:paraId="4188C088" w14:textId="77777777" w:rsidR="00602751" w:rsidRPr="00935440" w:rsidRDefault="00602751" w:rsidP="00F01A3B">
            <w:pPr>
              <w:ind w:firstLine="0"/>
              <w:rPr>
                <w:rFonts w:ascii="Times New Roman" w:hAnsi="Times New Roman" w:cs="Times New Roman"/>
                <w:sz w:val="18"/>
              </w:rPr>
            </w:pPr>
          </w:p>
        </w:tc>
        <w:tc>
          <w:tcPr>
            <w:tcW w:w="760" w:type="dxa"/>
            <w:vMerge/>
            <w:hideMark/>
          </w:tcPr>
          <w:p w14:paraId="364EF673" w14:textId="77777777" w:rsidR="00602751" w:rsidRPr="00935440" w:rsidRDefault="00602751" w:rsidP="00F01A3B">
            <w:pPr>
              <w:ind w:firstLine="0"/>
              <w:rPr>
                <w:rFonts w:ascii="Times New Roman" w:hAnsi="Times New Roman" w:cs="Times New Roman"/>
                <w:sz w:val="18"/>
              </w:rPr>
            </w:pPr>
          </w:p>
        </w:tc>
        <w:tc>
          <w:tcPr>
            <w:tcW w:w="1887" w:type="dxa"/>
            <w:hideMark/>
          </w:tcPr>
          <w:p w14:paraId="0E5179D7" w14:textId="77777777" w:rsidR="00602751" w:rsidRPr="00935440" w:rsidRDefault="00602751" w:rsidP="00F01A3B">
            <w:pPr>
              <w:ind w:firstLine="0"/>
              <w:rPr>
                <w:rFonts w:ascii="Times New Roman" w:hAnsi="Times New Roman" w:cs="Times New Roman"/>
                <w:b/>
                <w:bCs/>
                <w:sz w:val="18"/>
              </w:rPr>
            </w:pPr>
            <w:r w:rsidRPr="00935440">
              <w:rPr>
                <w:rFonts w:ascii="Times New Roman" w:hAnsi="Times New Roman" w:cs="Times New Roman"/>
                <w:b/>
                <w:bCs/>
                <w:sz w:val="18"/>
              </w:rPr>
              <w:t>T1</w:t>
            </w:r>
          </w:p>
        </w:tc>
        <w:tc>
          <w:tcPr>
            <w:tcW w:w="849" w:type="dxa"/>
            <w:noWrap/>
            <w:hideMark/>
          </w:tcPr>
          <w:p w14:paraId="66BBDB56" w14:textId="77777777" w:rsidR="00602751" w:rsidRPr="00935440" w:rsidRDefault="00602751" w:rsidP="00456EB2">
            <w:pPr>
              <w:ind w:firstLine="0"/>
              <w:jc w:val="center"/>
              <w:rPr>
                <w:rFonts w:ascii="Times New Roman" w:hAnsi="Times New Roman" w:cs="Times New Roman"/>
                <w:sz w:val="18"/>
              </w:rPr>
            </w:pPr>
            <w:r w:rsidRPr="00935440">
              <w:rPr>
                <w:rFonts w:ascii="Times New Roman" w:hAnsi="Times New Roman" w:cs="Times New Roman"/>
                <w:sz w:val="18"/>
              </w:rPr>
              <w:t>0.0%</w:t>
            </w:r>
          </w:p>
        </w:tc>
        <w:tc>
          <w:tcPr>
            <w:tcW w:w="849" w:type="dxa"/>
            <w:noWrap/>
            <w:hideMark/>
          </w:tcPr>
          <w:p w14:paraId="4FDA4EDA" w14:textId="77777777" w:rsidR="00602751" w:rsidRPr="00935440" w:rsidRDefault="00602751" w:rsidP="00456EB2">
            <w:pPr>
              <w:ind w:firstLine="0"/>
              <w:jc w:val="center"/>
              <w:rPr>
                <w:rFonts w:ascii="Times New Roman" w:hAnsi="Times New Roman" w:cs="Times New Roman"/>
                <w:sz w:val="18"/>
              </w:rPr>
            </w:pPr>
            <w:r w:rsidRPr="00935440">
              <w:rPr>
                <w:rFonts w:ascii="Times New Roman" w:hAnsi="Times New Roman" w:cs="Times New Roman"/>
                <w:sz w:val="18"/>
              </w:rPr>
              <w:t>-0.14%</w:t>
            </w:r>
          </w:p>
        </w:tc>
        <w:tc>
          <w:tcPr>
            <w:tcW w:w="849" w:type="dxa"/>
            <w:noWrap/>
            <w:hideMark/>
          </w:tcPr>
          <w:p w14:paraId="050FEE85" w14:textId="77777777" w:rsidR="00602751" w:rsidRPr="00935440" w:rsidRDefault="00602751" w:rsidP="00456EB2">
            <w:pPr>
              <w:ind w:firstLine="0"/>
              <w:jc w:val="center"/>
              <w:rPr>
                <w:rFonts w:ascii="Times New Roman" w:hAnsi="Times New Roman" w:cs="Times New Roman"/>
                <w:sz w:val="18"/>
              </w:rPr>
            </w:pPr>
            <w:r w:rsidRPr="00935440">
              <w:rPr>
                <w:rFonts w:ascii="Times New Roman" w:hAnsi="Times New Roman" w:cs="Times New Roman"/>
                <w:sz w:val="18"/>
              </w:rPr>
              <w:t>-0.11%</w:t>
            </w:r>
          </w:p>
        </w:tc>
        <w:tc>
          <w:tcPr>
            <w:tcW w:w="849" w:type="dxa"/>
            <w:noWrap/>
            <w:hideMark/>
          </w:tcPr>
          <w:p w14:paraId="4F3E1851" w14:textId="77777777" w:rsidR="00602751" w:rsidRPr="00935440" w:rsidRDefault="00602751" w:rsidP="00456EB2">
            <w:pPr>
              <w:ind w:firstLine="0"/>
              <w:jc w:val="center"/>
              <w:rPr>
                <w:rFonts w:ascii="Times New Roman" w:hAnsi="Times New Roman" w:cs="Times New Roman"/>
                <w:sz w:val="18"/>
              </w:rPr>
            </w:pPr>
            <w:r w:rsidRPr="00935440">
              <w:rPr>
                <w:rFonts w:ascii="Times New Roman" w:hAnsi="Times New Roman" w:cs="Times New Roman"/>
                <w:sz w:val="18"/>
              </w:rPr>
              <w:t>-0.01%</w:t>
            </w:r>
          </w:p>
        </w:tc>
        <w:tc>
          <w:tcPr>
            <w:tcW w:w="849" w:type="dxa"/>
            <w:noWrap/>
            <w:hideMark/>
          </w:tcPr>
          <w:p w14:paraId="1C37B784" w14:textId="77777777" w:rsidR="00602751" w:rsidRPr="00935440" w:rsidRDefault="00602751" w:rsidP="00456EB2">
            <w:pPr>
              <w:ind w:firstLine="0"/>
              <w:jc w:val="center"/>
              <w:rPr>
                <w:rFonts w:ascii="Times New Roman" w:hAnsi="Times New Roman" w:cs="Times New Roman"/>
                <w:sz w:val="18"/>
              </w:rPr>
            </w:pPr>
            <w:r w:rsidRPr="00935440">
              <w:rPr>
                <w:rFonts w:ascii="Times New Roman" w:hAnsi="Times New Roman" w:cs="Times New Roman"/>
                <w:sz w:val="18"/>
              </w:rPr>
              <w:t>-0.08%</w:t>
            </w:r>
          </w:p>
        </w:tc>
        <w:tc>
          <w:tcPr>
            <w:tcW w:w="849" w:type="dxa"/>
            <w:noWrap/>
            <w:hideMark/>
          </w:tcPr>
          <w:p w14:paraId="2087FF7F" w14:textId="77777777" w:rsidR="00602751" w:rsidRPr="00935440" w:rsidRDefault="00602751" w:rsidP="00456EB2">
            <w:pPr>
              <w:ind w:firstLine="0"/>
              <w:jc w:val="center"/>
              <w:rPr>
                <w:rFonts w:ascii="Times New Roman" w:hAnsi="Times New Roman" w:cs="Times New Roman"/>
                <w:sz w:val="18"/>
              </w:rPr>
            </w:pPr>
            <w:r w:rsidRPr="00935440">
              <w:rPr>
                <w:rFonts w:ascii="Times New Roman" w:hAnsi="Times New Roman" w:cs="Times New Roman"/>
                <w:sz w:val="18"/>
              </w:rPr>
              <w:t>-0.09%</w:t>
            </w:r>
          </w:p>
        </w:tc>
        <w:tc>
          <w:tcPr>
            <w:tcW w:w="849" w:type="dxa"/>
            <w:noWrap/>
            <w:hideMark/>
          </w:tcPr>
          <w:p w14:paraId="1C617BFD" w14:textId="77777777" w:rsidR="00602751" w:rsidRPr="00935440" w:rsidRDefault="00602751" w:rsidP="00456EB2">
            <w:pPr>
              <w:ind w:firstLine="0"/>
              <w:jc w:val="center"/>
              <w:rPr>
                <w:rFonts w:ascii="Times New Roman" w:hAnsi="Times New Roman" w:cs="Times New Roman"/>
                <w:sz w:val="18"/>
              </w:rPr>
            </w:pPr>
            <w:r w:rsidRPr="00935440">
              <w:rPr>
                <w:rFonts w:ascii="Times New Roman" w:hAnsi="Times New Roman" w:cs="Times New Roman"/>
                <w:sz w:val="18"/>
              </w:rPr>
              <w:t>-0.08%</w:t>
            </w:r>
          </w:p>
        </w:tc>
      </w:tr>
    </w:tbl>
    <w:p w14:paraId="0516E44A" w14:textId="59A11657" w:rsidR="00602751" w:rsidRDefault="00602751" w:rsidP="00240FEA">
      <w:pPr>
        <w:ind w:firstLine="0"/>
        <w:rPr>
          <w:rFonts w:ascii="Times New Roman" w:hAnsi="Times New Roman" w:cs="Times New Roman"/>
          <w:lang w:val="en-GB"/>
        </w:rPr>
      </w:pPr>
    </w:p>
    <w:p w14:paraId="13E2EE2F" w14:textId="03D84E1B" w:rsidR="00935440" w:rsidRDefault="00935440">
      <w:pPr>
        <w:spacing w:after="160"/>
        <w:ind w:firstLine="0"/>
        <w:contextualSpacing w:val="0"/>
        <w:jc w:val="left"/>
        <w:rPr>
          <w:rFonts w:ascii="Times New Roman" w:hAnsi="Times New Roman" w:cs="Times New Roman"/>
          <w:lang w:val="en-GB"/>
        </w:rPr>
      </w:pPr>
      <w:r>
        <w:rPr>
          <w:rFonts w:ascii="Times New Roman" w:hAnsi="Times New Roman" w:cs="Times New Roman"/>
          <w:lang w:val="en-GB"/>
        </w:rPr>
        <w:br w:type="page"/>
      </w:r>
    </w:p>
    <w:p w14:paraId="5A408C26" w14:textId="2FADA3EE" w:rsidR="00602751" w:rsidRPr="00935440" w:rsidRDefault="00602751" w:rsidP="00655704">
      <w:pPr>
        <w:pStyle w:val="Heading1"/>
        <w:numPr>
          <w:ilvl w:val="0"/>
          <w:numId w:val="0"/>
        </w:numPr>
        <w:rPr>
          <w:rFonts w:ascii="Times New Roman" w:hAnsi="Times New Roman" w:cs="Times New Roman"/>
        </w:rPr>
      </w:pPr>
      <w:r w:rsidRPr="00935440">
        <w:rPr>
          <w:rFonts w:ascii="Times New Roman" w:hAnsi="Times New Roman" w:cs="Times New Roman"/>
        </w:rPr>
        <w:lastRenderedPageBreak/>
        <w:t>S</w:t>
      </w:r>
      <w:r w:rsidR="005B6068">
        <w:rPr>
          <w:rFonts w:ascii="Times New Roman" w:hAnsi="Times New Roman" w:cs="Times New Roman"/>
        </w:rPr>
        <w:t>M</w:t>
      </w:r>
      <w:r w:rsidRPr="00935440">
        <w:rPr>
          <w:rFonts w:ascii="Times New Roman" w:hAnsi="Times New Roman" w:cs="Times New Roman"/>
        </w:rPr>
        <w:t xml:space="preserve">8. Supplementary results: scenario analysis </w:t>
      </w:r>
    </w:p>
    <w:p w14:paraId="794D8084" w14:textId="25A9E0BC" w:rsidR="00602751" w:rsidRPr="00935440" w:rsidRDefault="00602751" w:rsidP="00BD05B1">
      <w:pPr>
        <w:pStyle w:val="Caption"/>
        <w:keepNext/>
        <w:rPr>
          <w:rFonts w:ascii="Times New Roman" w:hAnsi="Times New Roman" w:cs="Times New Roman"/>
        </w:rPr>
      </w:pPr>
      <w:r w:rsidRPr="00935440">
        <w:rPr>
          <w:rFonts w:ascii="Times New Roman" w:hAnsi="Times New Roman" w:cs="Times New Roman"/>
        </w:rPr>
        <w:t>Table S</w:t>
      </w:r>
      <w:r w:rsidR="005B6068">
        <w:rPr>
          <w:rFonts w:ascii="Times New Roman" w:hAnsi="Times New Roman" w:cs="Times New Roman"/>
        </w:rPr>
        <w:t>-</w:t>
      </w:r>
      <w:r w:rsidR="00607623" w:rsidRPr="00935440">
        <w:rPr>
          <w:rFonts w:ascii="Times New Roman" w:hAnsi="Times New Roman" w:cs="Times New Roman"/>
        </w:rPr>
        <w:fldChar w:fldCharType="begin"/>
      </w:r>
      <w:r w:rsidR="00607623" w:rsidRPr="00935440">
        <w:rPr>
          <w:rFonts w:ascii="Times New Roman" w:hAnsi="Times New Roman" w:cs="Times New Roman"/>
        </w:rPr>
        <w:instrText xml:space="preserve"> SEQ Table \* ARABIC </w:instrText>
      </w:r>
      <w:r w:rsidR="00607623" w:rsidRPr="00935440">
        <w:rPr>
          <w:rFonts w:ascii="Times New Roman" w:hAnsi="Times New Roman" w:cs="Times New Roman"/>
        </w:rPr>
        <w:fldChar w:fldCharType="separate"/>
      </w:r>
      <w:r w:rsidR="00BB5B35">
        <w:rPr>
          <w:rFonts w:ascii="Times New Roman" w:hAnsi="Times New Roman" w:cs="Times New Roman"/>
          <w:noProof/>
        </w:rPr>
        <w:t>32</w:t>
      </w:r>
      <w:r w:rsidR="00607623" w:rsidRPr="00935440">
        <w:rPr>
          <w:rFonts w:ascii="Times New Roman" w:hAnsi="Times New Roman" w:cs="Times New Roman"/>
          <w:noProof/>
        </w:rPr>
        <w:fldChar w:fldCharType="end"/>
      </w:r>
      <w:r w:rsidRPr="00935440">
        <w:rPr>
          <w:rFonts w:ascii="Times New Roman" w:hAnsi="Times New Roman" w:cs="Times New Roman"/>
        </w:rPr>
        <w:t>: selection of the type and number of cables for each scenario.</w:t>
      </w:r>
    </w:p>
    <w:tbl>
      <w:tblPr>
        <w:tblW w:w="676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03"/>
        <w:gridCol w:w="1003"/>
        <w:gridCol w:w="925"/>
        <w:gridCol w:w="2200"/>
        <w:gridCol w:w="1633"/>
      </w:tblGrid>
      <w:tr w:rsidR="00602751" w:rsidRPr="00935440" w14:paraId="697C1960" w14:textId="77777777" w:rsidTr="006F05F7">
        <w:trPr>
          <w:trHeight w:val="614"/>
          <w:jc w:val="center"/>
        </w:trPr>
        <w:tc>
          <w:tcPr>
            <w:tcW w:w="1003" w:type="dxa"/>
            <w:shd w:val="clear" w:color="auto" w:fill="E7E6E6" w:themeFill="background2"/>
            <w:vAlign w:val="center"/>
          </w:tcPr>
          <w:p w14:paraId="2D484BAE" w14:textId="77777777" w:rsidR="00602751" w:rsidRPr="00935440" w:rsidRDefault="00602751" w:rsidP="00ED1DB0">
            <w:pPr>
              <w:spacing w:line="240" w:lineRule="auto"/>
              <w:ind w:firstLine="0"/>
              <w:jc w:val="center"/>
              <w:rPr>
                <w:rFonts w:ascii="Times New Roman" w:hAnsi="Times New Roman" w:cs="Times New Roman"/>
                <w:b/>
                <w:bCs/>
                <w:sz w:val="18"/>
                <w:szCs w:val="18"/>
              </w:rPr>
            </w:pPr>
            <w:r w:rsidRPr="00935440">
              <w:rPr>
                <w:rFonts w:ascii="Times New Roman" w:hAnsi="Times New Roman" w:cs="Times New Roman"/>
                <w:b/>
                <w:bCs/>
                <w:sz w:val="18"/>
                <w:szCs w:val="18"/>
              </w:rPr>
              <w:t>Power</w:t>
            </w:r>
          </w:p>
        </w:tc>
        <w:tc>
          <w:tcPr>
            <w:tcW w:w="1003" w:type="dxa"/>
            <w:shd w:val="clear" w:color="auto" w:fill="E7E6E6" w:themeFill="background2"/>
            <w:vAlign w:val="center"/>
            <w:hideMark/>
          </w:tcPr>
          <w:p w14:paraId="498C1246" w14:textId="77777777" w:rsidR="00602751" w:rsidRPr="00935440" w:rsidRDefault="00602751" w:rsidP="00ED1DB0">
            <w:pPr>
              <w:spacing w:line="240" w:lineRule="auto"/>
              <w:ind w:firstLine="0"/>
              <w:jc w:val="center"/>
              <w:rPr>
                <w:rFonts w:ascii="Times New Roman" w:hAnsi="Times New Roman" w:cs="Times New Roman"/>
                <w:b/>
                <w:bCs/>
                <w:sz w:val="18"/>
                <w:szCs w:val="18"/>
              </w:rPr>
            </w:pPr>
            <w:r w:rsidRPr="00935440">
              <w:rPr>
                <w:rFonts w:ascii="Times New Roman" w:hAnsi="Times New Roman" w:cs="Times New Roman"/>
                <w:b/>
                <w:bCs/>
                <w:sz w:val="18"/>
                <w:szCs w:val="18"/>
              </w:rPr>
              <w:t>Distance</w:t>
            </w:r>
          </w:p>
        </w:tc>
        <w:tc>
          <w:tcPr>
            <w:tcW w:w="925" w:type="dxa"/>
            <w:shd w:val="clear" w:color="auto" w:fill="E7E6E6" w:themeFill="background2"/>
            <w:vAlign w:val="center"/>
            <w:hideMark/>
          </w:tcPr>
          <w:p w14:paraId="1DA5ECE3" w14:textId="77777777" w:rsidR="00602751" w:rsidRPr="00935440" w:rsidRDefault="00602751" w:rsidP="00ED1DB0">
            <w:pPr>
              <w:spacing w:line="240" w:lineRule="auto"/>
              <w:ind w:firstLine="0"/>
              <w:jc w:val="center"/>
              <w:rPr>
                <w:rFonts w:ascii="Times New Roman" w:hAnsi="Times New Roman" w:cs="Times New Roman"/>
                <w:b/>
                <w:bCs/>
                <w:sz w:val="18"/>
                <w:szCs w:val="18"/>
              </w:rPr>
            </w:pPr>
            <w:r w:rsidRPr="00935440">
              <w:rPr>
                <w:rFonts w:ascii="Times New Roman" w:hAnsi="Times New Roman" w:cs="Times New Roman"/>
                <w:b/>
                <w:bCs/>
                <w:sz w:val="18"/>
                <w:szCs w:val="18"/>
              </w:rPr>
              <w:t>AC/DC</w:t>
            </w:r>
          </w:p>
        </w:tc>
        <w:tc>
          <w:tcPr>
            <w:tcW w:w="2200" w:type="dxa"/>
            <w:shd w:val="clear" w:color="auto" w:fill="E7E6E6" w:themeFill="background2"/>
            <w:vAlign w:val="center"/>
            <w:hideMark/>
          </w:tcPr>
          <w:p w14:paraId="017D71B2" w14:textId="77777777" w:rsidR="00602751" w:rsidRPr="00935440" w:rsidRDefault="00602751" w:rsidP="00ED1DB0">
            <w:pPr>
              <w:spacing w:line="240" w:lineRule="auto"/>
              <w:ind w:firstLine="0"/>
              <w:jc w:val="center"/>
              <w:rPr>
                <w:rFonts w:ascii="Times New Roman" w:hAnsi="Times New Roman" w:cs="Times New Roman"/>
                <w:b/>
                <w:bCs/>
                <w:sz w:val="18"/>
                <w:szCs w:val="18"/>
              </w:rPr>
            </w:pPr>
            <w:r w:rsidRPr="00935440">
              <w:rPr>
                <w:rFonts w:ascii="Times New Roman" w:hAnsi="Times New Roman" w:cs="Times New Roman"/>
                <w:b/>
                <w:bCs/>
                <w:sz w:val="18"/>
                <w:szCs w:val="18"/>
              </w:rPr>
              <w:t>Cable type</w:t>
            </w:r>
          </w:p>
        </w:tc>
        <w:tc>
          <w:tcPr>
            <w:tcW w:w="1633" w:type="dxa"/>
            <w:shd w:val="clear" w:color="auto" w:fill="E7E6E6" w:themeFill="background2"/>
            <w:vAlign w:val="center"/>
            <w:hideMark/>
          </w:tcPr>
          <w:p w14:paraId="447F7A1A" w14:textId="77777777" w:rsidR="00602751" w:rsidRPr="00935440" w:rsidRDefault="00602751" w:rsidP="00ED1DB0">
            <w:pPr>
              <w:spacing w:line="240" w:lineRule="auto"/>
              <w:ind w:firstLine="0"/>
              <w:jc w:val="center"/>
              <w:rPr>
                <w:rFonts w:ascii="Times New Roman" w:hAnsi="Times New Roman" w:cs="Times New Roman"/>
                <w:b/>
                <w:bCs/>
                <w:sz w:val="18"/>
                <w:szCs w:val="18"/>
              </w:rPr>
            </w:pPr>
            <w:r w:rsidRPr="00935440">
              <w:rPr>
                <w:rFonts w:ascii="Times New Roman" w:hAnsi="Times New Roman" w:cs="Times New Roman"/>
                <w:b/>
                <w:bCs/>
                <w:sz w:val="18"/>
                <w:szCs w:val="18"/>
              </w:rPr>
              <w:t xml:space="preserve">N° of cables </w:t>
            </w:r>
          </w:p>
        </w:tc>
      </w:tr>
      <w:tr w:rsidR="00602751" w:rsidRPr="00935440" w14:paraId="1FC815BE" w14:textId="77777777" w:rsidTr="006F05F7">
        <w:trPr>
          <w:trHeight w:val="300"/>
          <w:jc w:val="center"/>
        </w:trPr>
        <w:tc>
          <w:tcPr>
            <w:tcW w:w="1003" w:type="dxa"/>
            <w:vAlign w:val="center"/>
          </w:tcPr>
          <w:p w14:paraId="58E66CB0" w14:textId="77777777" w:rsidR="00602751" w:rsidRPr="00935440" w:rsidRDefault="00602751" w:rsidP="00471B18">
            <w:pPr>
              <w:spacing w:after="0" w:line="240" w:lineRule="auto"/>
              <w:ind w:firstLine="0"/>
              <w:jc w:val="center"/>
              <w:rPr>
                <w:rFonts w:ascii="Times New Roman" w:hAnsi="Times New Roman" w:cs="Times New Roman"/>
                <w:sz w:val="18"/>
                <w:szCs w:val="18"/>
              </w:rPr>
            </w:pPr>
            <w:r w:rsidRPr="00935440">
              <w:rPr>
                <w:rFonts w:ascii="Times New Roman" w:hAnsi="Times New Roman" w:cs="Times New Roman"/>
                <w:sz w:val="18"/>
                <w:szCs w:val="18"/>
              </w:rPr>
              <w:t>200</w:t>
            </w:r>
          </w:p>
        </w:tc>
        <w:tc>
          <w:tcPr>
            <w:tcW w:w="1003" w:type="dxa"/>
            <w:shd w:val="clear" w:color="auto" w:fill="auto"/>
            <w:noWrap/>
            <w:vAlign w:val="center"/>
            <w:hideMark/>
          </w:tcPr>
          <w:p w14:paraId="1AE47C99" w14:textId="77777777" w:rsidR="00602751" w:rsidRPr="00935440" w:rsidRDefault="00602751" w:rsidP="00471B18">
            <w:pPr>
              <w:spacing w:after="0" w:line="240" w:lineRule="auto"/>
              <w:ind w:firstLine="0"/>
              <w:jc w:val="center"/>
              <w:rPr>
                <w:rFonts w:ascii="Times New Roman" w:hAnsi="Times New Roman" w:cs="Times New Roman"/>
                <w:sz w:val="18"/>
                <w:szCs w:val="18"/>
              </w:rPr>
            </w:pPr>
            <w:r w:rsidRPr="00935440">
              <w:rPr>
                <w:rFonts w:ascii="Times New Roman" w:hAnsi="Times New Roman" w:cs="Times New Roman"/>
                <w:sz w:val="18"/>
                <w:szCs w:val="18"/>
              </w:rPr>
              <w:t>25</w:t>
            </w:r>
          </w:p>
        </w:tc>
        <w:tc>
          <w:tcPr>
            <w:tcW w:w="925" w:type="dxa"/>
            <w:shd w:val="clear" w:color="auto" w:fill="auto"/>
            <w:noWrap/>
            <w:vAlign w:val="center"/>
            <w:hideMark/>
          </w:tcPr>
          <w:p w14:paraId="4A8CB932" w14:textId="77777777" w:rsidR="00602751" w:rsidRPr="00935440" w:rsidRDefault="00602751" w:rsidP="00471B18">
            <w:pPr>
              <w:spacing w:after="0" w:line="240" w:lineRule="auto"/>
              <w:ind w:firstLine="0"/>
              <w:jc w:val="center"/>
              <w:rPr>
                <w:rFonts w:ascii="Times New Roman" w:hAnsi="Times New Roman" w:cs="Times New Roman"/>
                <w:sz w:val="18"/>
                <w:szCs w:val="18"/>
              </w:rPr>
            </w:pPr>
            <w:r w:rsidRPr="00935440">
              <w:rPr>
                <w:rFonts w:ascii="Times New Roman" w:hAnsi="Times New Roman" w:cs="Times New Roman"/>
                <w:sz w:val="18"/>
                <w:szCs w:val="18"/>
              </w:rPr>
              <w:t>AC</w:t>
            </w:r>
          </w:p>
        </w:tc>
        <w:tc>
          <w:tcPr>
            <w:tcW w:w="2200" w:type="dxa"/>
            <w:shd w:val="clear" w:color="auto" w:fill="auto"/>
            <w:noWrap/>
            <w:vAlign w:val="center"/>
            <w:hideMark/>
          </w:tcPr>
          <w:p w14:paraId="13A9952C" w14:textId="77777777" w:rsidR="00602751" w:rsidRPr="00935440" w:rsidRDefault="00602751" w:rsidP="00471B18">
            <w:pPr>
              <w:spacing w:after="0" w:line="240" w:lineRule="auto"/>
              <w:ind w:firstLine="0"/>
              <w:jc w:val="center"/>
              <w:rPr>
                <w:rFonts w:ascii="Times New Roman" w:hAnsi="Times New Roman" w:cs="Times New Roman"/>
                <w:sz w:val="18"/>
                <w:szCs w:val="18"/>
              </w:rPr>
            </w:pPr>
            <w:r w:rsidRPr="00935440">
              <w:rPr>
                <w:rFonts w:ascii="Times New Roman" w:hAnsi="Times New Roman" w:cs="Times New Roman"/>
                <w:sz w:val="18"/>
                <w:szCs w:val="18"/>
              </w:rPr>
              <w:t>kV220Tmm500</w:t>
            </w:r>
          </w:p>
        </w:tc>
        <w:tc>
          <w:tcPr>
            <w:tcW w:w="1633" w:type="dxa"/>
            <w:shd w:val="clear" w:color="auto" w:fill="auto"/>
            <w:noWrap/>
            <w:vAlign w:val="center"/>
            <w:hideMark/>
          </w:tcPr>
          <w:p w14:paraId="6BCC82F0" w14:textId="77777777" w:rsidR="00602751" w:rsidRPr="00935440" w:rsidRDefault="00602751" w:rsidP="00471B18">
            <w:pPr>
              <w:spacing w:after="0" w:line="240" w:lineRule="auto"/>
              <w:ind w:firstLine="0"/>
              <w:jc w:val="center"/>
              <w:rPr>
                <w:rFonts w:ascii="Times New Roman" w:hAnsi="Times New Roman" w:cs="Times New Roman"/>
                <w:sz w:val="18"/>
                <w:szCs w:val="18"/>
              </w:rPr>
            </w:pPr>
            <w:r w:rsidRPr="00935440">
              <w:rPr>
                <w:rFonts w:ascii="Times New Roman" w:hAnsi="Times New Roman" w:cs="Times New Roman"/>
                <w:sz w:val="18"/>
                <w:szCs w:val="18"/>
              </w:rPr>
              <w:t>1</w:t>
            </w:r>
          </w:p>
        </w:tc>
      </w:tr>
      <w:tr w:rsidR="00602751" w:rsidRPr="00935440" w14:paraId="5D9F11B8" w14:textId="77777777" w:rsidTr="006F05F7">
        <w:trPr>
          <w:trHeight w:val="300"/>
          <w:jc w:val="center"/>
        </w:trPr>
        <w:tc>
          <w:tcPr>
            <w:tcW w:w="1003" w:type="dxa"/>
            <w:vAlign w:val="center"/>
          </w:tcPr>
          <w:p w14:paraId="59F6EADF" w14:textId="77777777" w:rsidR="00602751" w:rsidRPr="00935440" w:rsidRDefault="00602751" w:rsidP="00471B18">
            <w:pPr>
              <w:spacing w:after="0" w:line="240" w:lineRule="auto"/>
              <w:ind w:firstLine="0"/>
              <w:jc w:val="center"/>
              <w:rPr>
                <w:rFonts w:ascii="Times New Roman" w:hAnsi="Times New Roman" w:cs="Times New Roman"/>
                <w:sz w:val="18"/>
                <w:szCs w:val="18"/>
              </w:rPr>
            </w:pPr>
            <w:r w:rsidRPr="00935440">
              <w:rPr>
                <w:rFonts w:ascii="Times New Roman" w:hAnsi="Times New Roman" w:cs="Times New Roman"/>
                <w:sz w:val="18"/>
                <w:szCs w:val="18"/>
              </w:rPr>
              <w:t>200</w:t>
            </w:r>
          </w:p>
        </w:tc>
        <w:tc>
          <w:tcPr>
            <w:tcW w:w="1003" w:type="dxa"/>
            <w:shd w:val="clear" w:color="auto" w:fill="auto"/>
            <w:noWrap/>
            <w:vAlign w:val="center"/>
            <w:hideMark/>
          </w:tcPr>
          <w:p w14:paraId="709D4679" w14:textId="77777777" w:rsidR="00602751" w:rsidRPr="00935440" w:rsidRDefault="00602751" w:rsidP="00471B18">
            <w:pPr>
              <w:spacing w:after="0" w:line="240" w:lineRule="auto"/>
              <w:ind w:firstLine="0"/>
              <w:jc w:val="center"/>
              <w:rPr>
                <w:rFonts w:ascii="Times New Roman" w:hAnsi="Times New Roman" w:cs="Times New Roman"/>
                <w:sz w:val="18"/>
                <w:szCs w:val="18"/>
              </w:rPr>
            </w:pPr>
            <w:r w:rsidRPr="00935440">
              <w:rPr>
                <w:rFonts w:ascii="Times New Roman" w:hAnsi="Times New Roman" w:cs="Times New Roman"/>
                <w:sz w:val="18"/>
                <w:szCs w:val="18"/>
              </w:rPr>
              <w:t>25</w:t>
            </w:r>
          </w:p>
        </w:tc>
        <w:tc>
          <w:tcPr>
            <w:tcW w:w="925" w:type="dxa"/>
            <w:shd w:val="clear" w:color="auto" w:fill="auto"/>
            <w:noWrap/>
            <w:vAlign w:val="center"/>
            <w:hideMark/>
          </w:tcPr>
          <w:p w14:paraId="5CA58B83" w14:textId="77777777" w:rsidR="00602751" w:rsidRPr="00935440" w:rsidRDefault="00602751" w:rsidP="00471B18">
            <w:pPr>
              <w:spacing w:after="0" w:line="240" w:lineRule="auto"/>
              <w:ind w:firstLine="0"/>
              <w:jc w:val="center"/>
              <w:rPr>
                <w:rFonts w:ascii="Times New Roman" w:hAnsi="Times New Roman" w:cs="Times New Roman"/>
                <w:sz w:val="18"/>
                <w:szCs w:val="18"/>
              </w:rPr>
            </w:pPr>
            <w:r w:rsidRPr="00935440">
              <w:rPr>
                <w:rFonts w:ascii="Times New Roman" w:hAnsi="Times New Roman" w:cs="Times New Roman"/>
                <w:sz w:val="18"/>
                <w:szCs w:val="18"/>
              </w:rPr>
              <w:t>DC</w:t>
            </w:r>
          </w:p>
        </w:tc>
        <w:tc>
          <w:tcPr>
            <w:tcW w:w="2200" w:type="dxa"/>
            <w:shd w:val="clear" w:color="auto" w:fill="auto"/>
            <w:noWrap/>
            <w:vAlign w:val="center"/>
            <w:hideMark/>
          </w:tcPr>
          <w:p w14:paraId="55E60EA9" w14:textId="77777777" w:rsidR="00602751" w:rsidRPr="00935440" w:rsidRDefault="00602751" w:rsidP="00471B18">
            <w:pPr>
              <w:spacing w:after="0" w:line="240" w:lineRule="auto"/>
              <w:ind w:firstLine="0"/>
              <w:jc w:val="center"/>
              <w:rPr>
                <w:rFonts w:ascii="Times New Roman" w:hAnsi="Times New Roman" w:cs="Times New Roman"/>
                <w:sz w:val="18"/>
                <w:szCs w:val="18"/>
              </w:rPr>
            </w:pPr>
            <w:r w:rsidRPr="00935440">
              <w:rPr>
                <w:rFonts w:ascii="Times New Roman" w:hAnsi="Times New Roman" w:cs="Times New Roman"/>
                <w:sz w:val="18"/>
                <w:szCs w:val="18"/>
              </w:rPr>
              <w:t>kV150mm500</w:t>
            </w:r>
          </w:p>
        </w:tc>
        <w:tc>
          <w:tcPr>
            <w:tcW w:w="1633" w:type="dxa"/>
            <w:shd w:val="clear" w:color="auto" w:fill="auto"/>
            <w:noWrap/>
            <w:vAlign w:val="center"/>
            <w:hideMark/>
          </w:tcPr>
          <w:p w14:paraId="75CD3CB6" w14:textId="77777777" w:rsidR="00602751" w:rsidRPr="00935440" w:rsidRDefault="00602751" w:rsidP="00471B18">
            <w:pPr>
              <w:spacing w:after="0" w:line="240" w:lineRule="auto"/>
              <w:ind w:firstLine="0"/>
              <w:jc w:val="center"/>
              <w:rPr>
                <w:rFonts w:ascii="Times New Roman" w:hAnsi="Times New Roman" w:cs="Times New Roman"/>
                <w:sz w:val="18"/>
                <w:szCs w:val="18"/>
              </w:rPr>
            </w:pPr>
            <w:r w:rsidRPr="00935440">
              <w:rPr>
                <w:rFonts w:ascii="Times New Roman" w:hAnsi="Times New Roman" w:cs="Times New Roman"/>
                <w:sz w:val="18"/>
                <w:szCs w:val="18"/>
              </w:rPr>
              <w:t>1</w:t>
            </w:r>
          </w:p>
        </w:tc>
      </w:tr>
      <w:tr w:rsidR="00602751" w:rsidRPr="00935440" w14:paraId="5B98B3ED" w14:textId="77777777" w:rsidTr="006F05F7">
        <w:trPr>
          <w:trHeight w:val="300"/>
          <w:jc w:val="center"/>
        </w:trPr>
        <w:tc>
          <w:tcPr>
            <w:tcW w:w="1003" w:type="dxa"/>
            <w:vAlign w:val="center"/>
          </w:tcPr>
          <w:p w14:paraId="3A77A692" w14:textId="77777777" w:rsidR="00602751" w:rsidRPr="00935440" w:rsidRDefault="00602751" w:rsidP="00471B18">
            <w:pPr>
              <w:spacing w:after="0" w:line="240" w:lineRule="auto"/>
              <w:ind w:firstLine="0"/>
              <w:jc w:val="center"/>
              <w:rPr>
                <w:rFonts w:ascii="Times New Roman" w:hAnsi="Times New Roman" w:cs="Times New Roman"/>
                <w:sz w:val="18"/>
                <w:szCs w:val="18"/>
              </w:rPr>
            </w:pPr>
            <w:r w:rsidRPr="00935440">
              <w:rPr>
                <w:rFonts w:ascii="Times New Roman" w:hAnsi="Times New Roman" w:cs="Times New Roman"/>
                <w:sz w:val="18"/>
                <w:szCs w:val="18"/>
              </w:rPr>
              <w:t>200</w:t>
            </w:r>
          </w:p>
        </w:tc>
        <w:tc>
          <w:tcPr>
            <w:tcW w:w="1003" w:type="dxa"/>
            <w:shd w:val="clear" w:color="auto" w:fill="auto"/>
            <w:noWrap/>
            <w:vAlign w:val="center"/>
            <w:hideMark/>
          </w:tcPr>
          <w:p w14:paraId="1B3E0A01" w14:textId="77777777" w:rsidR="00602751" w:rsidRPr="00935440" w:rsidRDefault="00602751" w:rsidP="00471B18">
            <w:pPr>
              <w:spacing w:after="0" w:line="240" w:lineRule="auto"/>
              <w:ind w:firstLine="0"/>
              <w:jc w:val="center"/>
              <w:rPr>
                <w:rFonts w:ascii="Times New Roman" w:hAnsi="Times New Roman" w:cs="Times New Roman"/>
                <w:sz w:val="18"/>
                <w:szCs w:val="18"/>
              </w:rPr>
            </w:pPr>
            <w:r w:rsidRPr="00935440">
              <w:rPr>
                <w:rFonts w:ascii="Times New Roman" w:hAnsi="Times New Roman" w:cs="Times New Roman"/>
                <w:sz w:val="18"/>
                <w:szCs w:val="18"/>
              </w:rPr>
              <w:t>50</w:t>
            </w:r>
          </w:p>
        </w:tc>
        <w:tc>
          <w:tcPr>
            <w:tcW w:w="925" w:type="dxa"/>
            <w:shd w:val="clear" w:color="auto" w:fill="auto"/>
            <w:noWrap/>
            <w:vAlign w:val="center"/>
            <w:hideMark/>
          </w:tcPr>
          <w:p w14:paraId="36128F79" w14:textId="77777777" w:rsidR="00602751" w:rsidRPr="00935440" w:rsidRDefault="00602751" w:rsidP="00471B18">
            <w:pPr>
              <w:spacing w:after="0" w:line="240" w:lineRule="auto"/>
              <w:ind w:firstLine="0"/>
              <w:jc w:val="center"/>
              <w:rPr>
                <w:rFonts w:ascii="Times New Roman" w:hAnsi="Times New Roman" w:cs="Times New Roman"/>
                <w:sz w:val="18"/>
                <w:szCs w:val="18"/>
              </w:rPr>
            </w:pPr>
            <w:r w:rsidRPr="00935440">
              <w:rPr>
                <w:rFonts w:ascii="Times New Roman" w:hAnsi="Times New Roman" w:cs="Times New Roman"/>
                <w:sz w:val="18"/>
                <w:szCs w:val="18"/>
              </w:rPr>
              <w:t>AC</w:t>
            </w:r>
          </w:p>
        </w:tc>
        <w:tc>
          <w:tcPr>
            <w:tcW w:w="2200" w:type="dxa"/>
            <w:shd w:val="clear" w:color="auto" w:fill="auto"/>
            <w:noWrap/>
            <w:vAlign w:val="center"/>
            <w:hideMark/>
          </w:tcPr>
          <w:p w14:paraId="0116D6E6" w14:textId="77777777" w:rsidR="00602751" w:rsidRPr="00935440" w:rsidRDefault="00602751" w:rsidP="00471B18">
            <w:pPr>
              <w:spacing w:after="0" w:line="240" w:lineRule="auto"/>
              <w:ind w:firstLine="0"/>
              <w:jc w:val="center"/>
              <w:rPr>
                <w:rFonts w:ascii="Times New Roman" w:hAnsi="Times New Roman" w:cs="Times New Roman"/>
                <w:sz w:val="18"/>
                <w:szCs w:val="18"/>
              </w:rPr>
            </w:pPr>
            <w:r w:rsidRPr="00935440">
              <w:rPr>
                <w:rFonts w:ascii="Times New Roman" w:hAnsi="Times New Roman" w:cs="Times New Roman"/>
                <w:sz w:val="18"/>
                <w:szCs w:val="18"/>
              </w:rPr>
              <w:t>kV220Tmm500</w:t>
            </w:r>
          </w:p>
        </w:tc>
        <w:tc>
          <w:tcPr>
            <w:tcW w:w="1633" w:type="dxa"/>
            <w:shd w:val="clear" w:color="auto" w:fill="auto"/>
            <w:noWrap/>
            <w:vAlign w:val="center"/>
            <w:hideMark/>
          </w:tcPr>
          <w:p w14:paraId="643EE309" w14:textId="77777777" w:rsidR="00602751" w:rsidRPr="00935440" w:rsidRDefault="00602751" w:rsidP="00471B18">
            <w:pPr>
              <w:spacing w:after="0" w:line="240" w:lineRule="auto"/>
              <w:ind w:firstLine="0"/>
              <w:jc w:val="center"/>
              <w:rPr>
                <w:rFonts w:ascii="Times New Roman" w:hAnsi="Times New Roman" w:cs="Times New Roman"/>
                <w:sz w:val="18"/>
                <w:szCs w:val="18"/>
              </w:rPr>
            </w:pPr>
            <w:r w:rsidRPr="00935440">
              <w:rPr>
                <w:rFonts w:ascii="Times New Roman" w:hAnsi="Times New Roman" w:cs="Times New Roman"/>
                <w:sz w:val="18"/>
                <w:szCs w:val="18"/>
              </w:rPr>
              <w:t>1</w:t>
            </w:r>
          </w:p>
        </w:tc>
      </w:tr>
      <w:tr w:rsidR="00602751" w:rsidRPr="00935440" w14:paraId="193ACCE8" w14:textId="77777777" w:rsidTr="006F05F7">
        <w:trPr>
          <w:trHeight w:val="300"/>
          <w:jc w:val="center"/>
        </w:trPr>
        <w:tc>
          <w:tcPr>
            <w:tcW w:w="1003" w:type="dxa"/>
            <w:vAlign w:val="center"/>
          </w:tcPr>
          <w:p w14:paraId="0C3B605F" w14:textId="77777777" w:rsidR="00602751" w:rsidRPr="00935440" w:rsidRDefault="00602751" w:rsidP="00471B18">
            <w:pPr>
              <w:spacing w:after="0" w:line="240" w:lineRule="auto"/>
              <w:ind w:firstLine="0"/>
              <w:jc w:val="center"/>
              <w:rPr>
                <w:rFonts w:ascii="Times New Roman" w:hAnsi="Times New Roman" w:cs="Times New Roman"/>
                <w:sz w:val="18"/>
                <w:szCs w:val="18"/>
              </w:rPr>
            </w:pPr>
            <w:r w:rsidRPr="00935440">
              <w:rPr>
                <w:rFonts w:ascii="Times New Roman" w:hAnsi="Times New Roman" w:cs="Times New Roman"/>
                <w:sz w:val="18"/>
                <w:szCs w:val="18"/>
              </w:rPr>
              <w:t>200</w:t>
            </w:r>
          </w:p>
        </w:tc>
        <w:tc>
          <w:tcPr>
            <w:tcW w:w="1003" w:type="dxa"/>
            <w:shd w:val="clear" w:color="auto" w:fill="auto"/>
            <w:noWrap/>
            <w:vAlign w:val="center"/>
            <w:hideMark/>
          </w:tcPr>
          <w:p w14:paraId="5CECC4BF" w14:textId="77777777" w:rsidR="00602751" w:rsidRPr="00935440" w:rsidRDefault="00602751" w:rsidP="00471B18">
            <w:pPr>
              <w:spacing w:after="0" w:line="240" w:lineRule="auto"/>
              <w:ind w:firstLine="0"/>
              <w:jc w:val="center"/>
              <w:rPr>
                <w:rFonts w:ascii="Times New Roman" w:hAnsi="Times New Roman" w:cs="Times New Roman"/>
                <w:sz w:val="18"/>
                <w:szCs w:val="18"/>
              </w:rPr>
            </w:pPr>
            <w:r w:rsidRPr="00935440">
              <w:rPr>
                <w:rFonts w:ascii="Times New Roman" w:hAnsi="Times New Roman" w:cs="Times New Roman"/>
                <w:sz w:val="18"/>
                <w:szCs w:val="18"/>
              </w:rPr>
              <w:t>50</w:t>
            </w:r>
          </w:p>
        </w:tc>
        <w:tc>
          <w:tcPr>
            <w:tcW w:w="925" w:type="dxa"/>
            <w:shd w:val="clear" w:color="auto" w:fill="auto"/>
            <w:noWrap/>
            <w:vAlign w:val="center"/>
            <w:hideMark/>
          </w:tcPr>
          <w:p w14:paraId="0244C1FC" w14:textId="77777777" w:rsidR="00602751" w:rsidRPr="00935440" w:rsidRDefault="00602751" w:rsidP="00471B18">
            <w:pPr>
              <w:spacing w:after="0" w:line="240" w:lineRule="auto"/>
              <w:ind w:firstLine="0"/>
              <w:jc w:val="center"/>
              <w:rPr>
                <w:rFonts w:ascii="Times New Roman" w:hAnsi="Times New Roman" w:cs="Times New Roman"/>
                <w:sz w:val="18"/>
                <w:szCs w:val="18"/>
              </w:rPr>
            </w:pPr>
            <w:r w:rsidRPr="00935440">
              <w:rPr>
                <w:rFonts w:ascii="Times New Roman" w:hAnsi="Times New Roman" w:cs="Times New Roman"/>
                <w:sz w:val="18"/>
                <w:szCs w:val="18"/>
              </w:rPr>
              <w:t>DC</w:t>
            </w:r>
          </w:p>
        </w:tc>
        <w:tc>
          <w:tcPr>
            <w:tcW w:w="2200" w:type="dxa"/>
            <w:shd w:val="clear" w:color="auto" w:fill="auto"/>
            <w:noWrap/>
            <w:vAlign w:val="center"/>
            <w:hideMark/>
          </w:tcPr>
          <w:p w14:paraId="22D297EC" w14:textId="77777777" w:rsidR="00602751" w:rsidRPr="00935440" w:rsidRDefault="00602751" w:rsidP="00471B18">
            <w:pPr>
              <w:spacing w:after="0" w:line="240" w:lineRule="auto"/>
              <w:ind w:firstLine="0"/>
              <w:jc w:val="center"/>
              <w:rPr>
                <w:rFonts w:ascii="Times New Roman" w:hAnsi="Times New Roman" w:cs="Times New Roman"/>
                <w:sz w:val="18"/>
                <w:szCs w:val="18"/>
              </w:rPr>
            </w:pPr>
            <w:r w:rsidRPr="00935440">
              <w:rPr>
                <w:rFonts w:ascii="Times New Roman" w:hAnsi="Times New Roman" w:cs="Times New Roman"/>
                <w:sz w:val="18"/>
                <w:szCs w:val="18"/>
              </w:rPr>
              <w:t>kV150mm500</w:t>
            </w:r>
          </w:p>
        </w:tc>
        <w:tc>
          <w:tcPr>
            <w:tcW w:w="1633" w:type="dxa"/>
            <w:shd w:val="clear" w:color="auto" w:fill="auto"/>
            <w:noWrap/>
            <w:vAlign w:val="center"/>
            <w:hideMark/>
          </w:tcPr>
          <w:p w14:paraId="041AF522" w14:textId="77777777" w:rsidR="00602751" w:rsidRPr="00935440" w:rsidRDefault="00602751" w:rsidP="00471B18">
            <w:pPr>
              <w:spacing w:after="0" w:line="240" w:lineRule="auto"/>
              <w:ind w:firstLine="0"/>
              <w:jc w:val="center"/>
              <w:rPr>
                <w:rFonts w:ascii="Times New Roman" w:hAnsi="Times New Roman" w:cs="Times New Roman"/>
                <w:sz w:val="18"/>
                <w:szCs w:val="18"/>
              </w:rPr>
            </w:pPr>
            <w:r w:rsidRPr="00935440">
              <w:rPr>
                <w:rFonts w:ascii="Times New Roman" w:hAnsi="Times New Roman" w:cs="Times New Roman"/>
                <w:sz w:val="18"/>
                <w:szCs w:val="18"/>
              </w:rPr>
              <w:t>1</w:t>
            </w:r>
          </w:p>
        </w:tc>
      </w:tr>
      <w:tr w:rsidR="00602751" w:rsidRPr="00935440" w14:paraId="33151367" w14:textId="77777777" w:rsidTr="006F05F7">
        <w:trPr>
          <w:trHeight w:val="300"/>
          <w:jc w:val="center"/>
        </w:trPr>
        <w:tc>
          <w:tcPr>
            <w:tcW w:w="1003" w:type="dxa"/>
            <w:vAlign w:val="center"/>
          </w:tcPr>
          <w:p w14:paraId="7FD3928E" w14:textId="77777777" w:rsidR="00602751" w:rsidRPr="00935440" w:rsidRDefault="00602751" w:rsidP="00471B18">
            <w:pPr>
              <w:spacing w:after="0" w:line="240" w:lineRule="auto"/>
              <w:ind w:firstLine="0"/>
              <w:jc w:val="center"/>
              <w:rPr>
                <w:rFonts w:ascii="Times New Roman" w:hAnsi="Times New Roman" w:cs="Times New Roman"/>
                <w:sz w:val="18"/>
                <w:szCs w:val="18"/>
              </w:rPr>
            </w:pPr>
            <w:r w:rsidRPr="00935440">
              <w:rPr>
                <w:rFonts w:ascii="Times New Roman" w:hAnsi="Times New Roman" w:cs="Times New Roman"/>
                <w:sz w:val="18"/>
                <w:szCs w:val="18"/>
              </w:rPr>
              <w:t>200</w:t>
            </w:r>
          </w:p>
        </w:tc>
        <w:tc>
          <w:tcPr>
            <w:tcW w:w="1003" w:type="dxa"/>
            <w:shd w:val="clear" w:color="auto" w:fill="auto"/>
            <w:noWrap/>
            <w:vAlign w:val="center"/>
            <w:hideMark/>
          </w:tcPr>
          <w:p w14:paraId="72AA4D37" w14:textId="77777777" w:rsidR="00602751" w:rsidRPr="00935440" w:rsidRDefault="00602751" w:rsidP="00471B18">
            <w:pPr>
              <w:spacing w:after="0" w:line="240" w:lineRule="auto"/>
              <w:ind w:firstLine="0"/>
              <w:jc w:val="center"/>
              <w:rPr>
                <w:rFonts w:ascii="Times New Roman" w:hAnsi="Times New Roman" w:cs="Times New Roman"/>
                <w:sz w:val="18"/>
                <w:szCs w:val="18"/>
              </w:rPr>
            </w:pPr>
            <w:r w:rsidRPr="00935440">
              <w:rPr>
                <w:rFonts w:ascii="Times New Roman" w:hAnsi="Times New Roman" w:cs="Times New Roman"/>
                <w:sz w:val="18"/>
                <w:szCs w:val="18"/>
              </w:rPr>
              <w:t>100</w:t>
            </w:r>
          </w:p>
        </w:tc>
        <w:tc>
          <w:tcPr>
            <w:tcW w:w="925" w:type="dxa"/>
            <w:shd w:val="clear" w:color="auto" w:fill="auto"/>
            <w:noWrap/>
            <w:vAlign w:val="center"/>
            <w:hideMark/>
          </w:tcPr>
          <w:p w14:paraId="0A612C19" w14:textId="77777777" w:rsidR="00602751" w:rsidRPr="00935440" w:rsidRDefault="00602751" w:rsidP="00471B18">
            <w:pPr>
              <w:spacing w:after="0" w:line="240" w:lineRule="auto"/>
              <w:ind w:firstLine="0"/>
              <w:jc w:val="center"/>
              <w:rPr>
                <w:rFonts w:ascii="Times New Roman" w:hAnsi="Times New Roman" w:cs="Times New Roman"/>
                <w:sz w:val="18"/>
                <w:szCs w:val="18"/>
              </w:rPr>
            </w:pPr>
            <w:r w:rsidRPr="00935440">
              <w:rPr>
                <w:rFonts w:ascii="Times New Roman" w:hAnsi="Times New Roman" w:cs="Times New Roman"/>
                <w:sz w:val="18"/>
                <w:szCs w:val="18"/>
              </w:rPr>
              <w:t>AC</w:t>
            </w:r>
          </w:p>
        </w:tc>
        <w:tc>
          <w:tcPr>
            <w:tcW w:w="2200" w:type="dxa"/>
            <w:shd w:val="clear" w:color="auto" w:fill="auto"/>
            <w:noWrap/>
            <w:vAlign w:val="center"/>
            <w:hideMark/>
          </w:tcPr>
          <w:p w14:paraId="4CE56AF6" w14:textId="77777777" w:rsidR="00602751" w:rsidRPr="00935440" w:rsidRDefault="00602751" w:rsidP="00471B18">
            <w:pPr>
              <w:spacing w:after="0" w:line="240" w:lineRule="auto"/>
              <w:ind w:firstLine="0"/>
              <w:jc w:val="center"/>
              <w:rPr>
                <w:rFonts w:ascii="Times New Roman" w:hAnsi="Times New Roman" w:cs="Times New Roman"/>
                <w:sz w:val="18"/>
                <w:szCs w:val="18"/>
              </w:rPr>
            </w:pPr>
            <w:r w:rsidRPr="00935440">
              <w:rPr>
                <w:rFonts w:ascii="Times New Roman" w:hAnsi="Times New Roman" w:cs="Times New Roman"/>
                <w:sz w:val="18"/>
                <w:szCs w:val="18"/>
              </w:rPr>
              <w:t>kV220Tmm500</w:t>
            </w:r>
          </w:p>
        </w:tc>
        <w:tc>
          <w:tcPr>
            <w:tcW w:w="1633" w:type="dxa"/>
            <w:shd w:val="clear" w:color="auto" w:fill="auto"/>
            <w:noWrap/>
            <w:vAlign w:val="center"/>
            <w:hideMark/>
          </w:tcPr>
          <w:p w14:paraId="18453BD5" w14:textId="77777777" w:rsidR="00602751" w:rsidRPr="00935440" w:rsidRDefault="00602751" w:rsidP="00471B18">
            <w:pPr>
              <w:spacing w:after="0" w:line="240" w:lineRule="auto"/>
              <w:ind w:firstLine="0"/>
              <w:jc w:val="center"/>
              <w:rPr>
                <w:rFonts w:ascii="Times New Roman" w:hAnsi="Times New Roman" w:cs="Times New Roman"/>
                <w:sz w:val="18"/>
                <w:szCs w:val="18"/>
              </w:rPr>
            </w:pPr>
            <w:r w:rsidRPr="00935440">
              <w:rPr>
                <w:rFonts w:ascii="Times New Roman" w:hAnsi="Times New Roman" w:cs="Times New Roman"/>
                <w:sz w:val="18"/>
                <w:szCs w:val="18"/>
              </w:rPr>
              <w:t>1</w:t>
            </w:r>
          </w:p>
        </w:tc>
      </w:tr>
      <w:tr w:rsidR="00602751" w:rsidRPr="00935440" w14:paraId="6B7991B6" w14:textId="77777777" w:rsidTr="006F05F7">
        <w:trPr>
          <w:trHeight w:val="300"/>
          <w:jc w:val="center"/>
        </w:trPr>
        <w:tc>
          <w:tcPr>
            <w:tcW w:w="1003" w:type="dxa"/>
            <w:vAlign w:val="center"/>
          </w:tcPr>
          <w:p w14:paraId="4A9612A9" w14:textId="77777777" w:rsidR="00602751" w:rsidRPr="00935440" w:rsidRDefault="00602751" w:rsidP="00471B18">
            <w:pPr>
              <w:spacing w:after="0" w:line="240" w:lineRule="auto"/>
              <w:ind w:firstLine="0"/>
              <w:jc w:val="center"/>
              <w:rPr>
                <w:rFonts w:ascii="Times New Roman" w:hAnsi="Times New Roman" w:cs="Times New Roman"/>
                <w:sz w:val="18"/>
                <w:szCs w:val="18"/>
              </w:rPr>
            </w:pPr>
            <w:r w:rsidRPr="00935440">
              <w:rPr>
                <w:rFonts w:ascii="Times New Roman" w:hAnsi="Times New Roman" w:cs="Times New Roman"/>
                <w:sz w:val="18"/>
                <w:szCs w:val="18"/>
              </w:rPr>
              <w:t>200</w:t>
            </w:r>
          </w:p>
        </w:tc>
        <w:tc>
          <w:tcPr>
            <w:tcW w:w="1003" w:type="dxa"/>
            <w:shd w:val="clear" w:color="auto" w:fill="auto"/>
            <w:noWrap/>
            <w:vAlign w:val="center"/>
            <w:hideMark/>
          </w:tcPr>
          <w:p w14:paraId="7A56B8BB" w14:textId="77777777" w:rsidR="00602751" w:rsidRPr="00935440" w:rsidRDefault="00602751" w:rsidP="00471B18">
            <w:pPr>
              <w:spacing w:after="0" w:line="240" w:lineRule="auto"/>
              <w:ind w:firstLine="0"/>
              <w:jc w:val="center"/>
              <w:rPr>
                <w:rFonts w:ascii="Times New Roman" w:hAnsi="Times New Roman" w:cs="Times New Roman"/>
                <w:sz w:val="18"/>
                <w:szCs w:val="18"/>
              </w:rPr>
            </w:pPr>
            <w:r w:rsidRPr="00935440">
              <w:rPr>
                <w:rFonts w:ascii="Times New Roman" w:hAnsi="Times New Roman" w:cs="Times New Roman"/>
                <w:sz w:val="18"/>
                <w:szCs w:val="18"/>
              </w:rPr>
              <w:t>100</w:t>
            </w:r>
          </w:p>
        </w:tc>
        <w:tc>
          <w:tcPr>
            <w:tcW w:w="925" w:type="dxa"/>
            <w:shd w:val="clear" w:color="auto" w:fill="auto"/>
            <w:noWrap/>
            <w:vAlign w:val="center"/>
            <w:hideMark/>
          </w:tcPr>
          <w:p w14:paraId="6BF9C7E1" w14:textId="77777777" w:rsidR="00602751" w:rsidRPr="00935440" w:rsidRDefault="00602751" w:rsidP="00471B18">
            <w:pPr>
              <w:spacing w:after="0" w:line="240" w:lineRule="auto"/>
              <w:ind w:firstLine="0"/>
              <w:jc w:val="center"/>
              <w:rPr>
                <w:rFonts w:ascii="Times New Roman" w:hAnsi="Times New Roman" w:cs="Times New Roman"/>
                <w:sz w:val="18"/>
                <w:szCs w:val="18"/>
              </w:rPr>
            </w:pPr>
            <w:r w:rsidRPr="00935440">
              <w:rPr>
                <w:rFonts w:ascii="Times New Roman" w:hAnsi="Times New Roman" w:cs="Times New Roman"/>
                <w:sz w:val="18"/>
                <w:szCs w:val="18"/>
              </w:rPr>
              <w:t>DC</w:t>
            </w:r>
          </w:p>
        </w:tc>
        <w:tc>
          <w:tcPr>
            <w:tcW w:w="2200" w:type="dxa"/>
            <w:shd w:val="clear" w:color="auto" w:fill="auto"/>
            <w:noWrap/>
            <w:vAlign w:val="center"/>
            <w:hideMark/>
          </w:tcPr>
          <w:p w14:paraId="6875FCF2" w14:textId="77777777" w:rsidR="00602751" w:rsidRPr="00935440" w:rsidRDefault="00602751" w:rsidP="00471B18">
            <w:pPr>
              <w:spacing w:after="0" w:line="240" w:lineRule="auto"/>
              <w:ind w:firstLine="0"/>
              <w:jc w:val="center"/>
              <w:rPr>
                <w:rFonts w:ascii="Times New Roman" w:hAnsi="Times New Roman" w:cs="Times New Roman"/>
                <w:sz w:val="18"/>
                <w:szCs w:val="18"/>
              </w:rPr>
            </w:pPr>
            <w:r w:rsidRPr="00935440">
              <w:rPr>
                <w:rFonts w:ascii="Times New Roman" w:hAnsi="Times New Roman" w:cs="Times New Roman"/>
                <w:sz w:val="18"/>
                <w:szCs w:val="18"/>
              </w:rPr>
              <w:t>kV150mm500</w:t>
            </w:r>
          </w:p>
        </w:tc>
        <w:tc>
          <w:tcPr>
            <w:tcW w:w="1633" w:type="dxa"/>
            <w:shd w:val="clear" w:color="auto" w:fill="auto"/>
            <w:noWrap/>
            <w:vAlign w:val="center"/>
            <w:hideMark/>
          </w:tcPr>
          <w:p w14:paraId="1175B3A6" w14:textId="77777777" w:rsidR="00602751" w:rsidRPr="00935440" w:rsidRDefault="00602751" w:rsidP="00471B18">
            <w:pPr>
              <w:spacing w:after="0" w:line="240" w:lineRule="auto"/>
              <w:ind w:firstLine="0"/>
              <w:jc w:val="center"/>
              <w:rPr>
                <w:rFonts w:ascii="Times New Roman" w:hAnsi="Times New Roman" w:cs="Times New Roman"/>
                <w:sz w:val="18"/>
                <w:szCs w:val="18"/>
              </w:rPr>
            </w:pPr>
            <w:r w:rsidRPr="00935440">
              <w:rPr>
                <w:rFonts w:ascii="Times New Roman" w:hAnsi="Times New Roman" w:cs="Times New Roman"/>
                <w:sz w:val="18"/>
                <w:szCs w:val="18"/>
              </w:rPr>
              <w:t>1</w:t>
            </w:r>
          </w:p>
        </w:tc>
      </w:tr>
      <w:tr w:rsidR="00602751" w:rsidRPr="00935440" w14:paraId="1C2FAA76" w14:textId="77777777" w:rsidTr="006F05F7">
        <w:trPr>
          <w:trHeight w:val="300"/>
          <w:jc w:val="center"/>
        </w:trPr>
        <w:tc>
          <w:tcPr>
            <w:tcW w:w="1003" w:type="dxa"/>
            <w:vAlign w:val="center"/>
          </w:tcPr>
          <w:p w14:paraId="31D7EBFA" w14:textId="77777777" w:rsidR="00602751" w:rsidRPr="00935440" w:rsidRDefault="00602751" w:rsidP="00471B18">
            <w:pPr>
              <w:spacing w:after="0" w:line="240" w:lineRule="auto"/>
              <w:ind w:firstLine="0"/>
              <w:jc w:val="center"/>
              <w:rPr>
                <w:rFonts w:ascii="Times New Roman" w:hAnsi="Times New Roman" w:cs="Times New Roman"/>
                <w:sz w:val="18"/>
                <w:szCs w:val="18"/>
              </w:rPr>
            </w:pPr>
            <w:r w:rsidRPr="00935440">
              <w:rPr>
                <w:rFonts w:ascii="Times New Roman" w:hAnsi="Times New Roman" w:cs="Times New Roman"/>
                <w:sz w:val="18"/>
                <w:szCs w:val="18"/>
              </w:rPr>
              <w:t>200</w:t>
            </w:r>
          </w:p>
        </w:tc>
        <w:tc>
          <w:tcPr>
            <w:tcW w:w="1003" w:type="dxa"/>
            <w:shd w:val="clear" w:color="auto" w:fill="auto"/>
            <w:noWrap/>
            <w:vAlign w:val="center"/>
            <w:hideMark/>
          </w:tcPr>
          <w:p w14:paraId="4384AF36" w14:textId="77777777" w:rsidR="00602751" w:rsidRPr="00935440" w:rsidRDefault="00602751" w:rsidP="00471B18">
            <w:pPr>
              <w:spacing w:after="0" w:line="240" w:lineRule="auto"/>
              <w:ind w:firstLine="0"/>
              <w:jc w:val="center"/>
              <w:rPr>
                <w:rFonts w:ascii="Times New Roman" w:hAnsi="Times New Roman" w:cs="Times New Roman"/>
                <w:sz w:val="18"/>
                <w:szCs w:val="18"/>
              </w:rPr>
            </w:pPr>
            <w:r w:rsidRPr="00935440">
              <w:rPr>
                <w:rFonts w:ascii="Times New Roman" w:hAnsi="Times New Roman" w:cs="Times New Roman"/>
                <w:sz w:val="18"/>
                <w:szCs w:val="18"/>
              </w:rPr>
              <w:t>150</w:t>
            </w:r>
          </w:p>
        </w:tc>
        <w:tc>
          <w:tcPr>
            <w:tcW w:w="925" w:type="dxa"/>
            <w:shd w:val="clear" w:color="auto" w:fill="auto"/>
            <w:noWrap/>
            <w:vAlign w:val="center"/>
            <w:hideMark/>
          </w:tcPr>
          <w:p w14:paraId="544278D7" w14:textId="77777777" w:rsidR="00602751" w:rsidRPr="00935440" w:rsidRDefault="00602751" w:rsidP="00471B18">
            <w:pPr>
              <w:spacing w:after="0" w:line="240" w:lineRule="auto"/>
              <w:ind w:firstLine="0"/>
              <w:jc w:val="center"/>
              <w:rPr>
                <w:rFonts w:ascii="Times New Roman" w:hAnsi="Times New Roman" w:cs="Times New Roman"/>
                <w:sz w:val="18"/>
                <w:szCs w:val="18"/>
              </w:rPr>
            </w:pPr>
            <w:r w:rsidRPr="00935440">
              <w:rPr>
                <w:rFonts w:ascii="Times New Roman" w:hAnsi="Times New Roman" w:cs="Times New Roman"/>
                <w:sz w:val="18"/>
                <w:szCs w:val="18"/>
              </w:rPr>
              <w:t>AC</w:t>
            </w:r>
          </w:p>
        </w:tc>
        <w:tc>
          <w:tcPr>
            <w:tcW w:w="2200" w:type="dxa"/>
            <w:shd w:val="clear" w:color="auto" w:fill="auto"/>
            <w:noWrap/>
            <w:vAlign w:val="center"/>
            <w:hideMark/>
          </w:tcPr>
          <w:p w14:paraId="1522C239" w14:textId="77777777" w:rsidR="00602751" w:rsidRPr="00935440" w:rsidRDefault="00602751" w:rsidP="00471B18">
            <w:pPr>
              <w:spacing w:after="0" w:line="240" w:lineRule="auto"/>
              <w:ind w:firstLine="0"/>
              <w:jc w:val="center"/>
              <w:rPr>
                <w:rFonts w:ascii="Times New Roman" w:hAnsi="Times New Roman" w:cs="Times New Roman"/>
                <w:sz w:val="18"/>
                <w:szCs w:val="18"/>
              </w:rPr>
            </w:pPr>
            <w:r w:rsidRPr="00935440">
              <w:rPr>
                <w:rFonts w:ascii="Times New Roman" w:hAnsi="Times New Roman" w:cs="Times New Roman"/>
                <w:sz w:val="18"/>
                <w:szCs w:val="18"/>
              </w:rPr>
              <w:t>kV220Tmm800</w:t>
            </w:r>
          </w:p>
        </w:tc>
        <w:tc>
          <w:tcPr>
            <w:tcW w:w="1633" w:type="dxa"/>
            <w:shd w:val="clear" w:color="auto" w:fill="auto"/>
            <w:noWrap/>
            <w:vAlign w:val="center"/>
            <w:hideMark/>
          </w:tcPr>
          <w:p w14:paraId="7181D0AE" w14:textId="77777777" w:rsidR="00602751" w:rsidRPr="00935440" w:rsidRDefault="00602751" w:rsidP="00471B18">
            <w:pPr>
              <w:spacing w:after="0" w:line="240" w:lineRule="auto"/>
              <w:ind w:firstLine="0"/>
              <w:jc w:val="center"/>
              <w:rPr>
                <w:rFonts w:ascii="Times New Roman" w:hAnsi="Times New Roman" w:cs="Times New Roman"/>
                <w:sz w:val="18"/>
                <w:szCs w:val="18"/>
              </w:rPr>
            </w:pPr>
            <w:r w:rsidRPr="00935440">
              <w:rPr>
                <w:rFonts w:ascii="Times New Roman" w:hAnsi="Times New Roman" w:cs="Times New Roman"/>
                <w:sz w:val="18"/>
                <w:szCs w:val="18"/>
              </w:rPr>
              <w:t>1</w:t>
            </w:r>
          </w:p>
        </w:tc>
      </w:tr>
      <w:tr w:rsidR="00602751" w:rsidRPr="00935440" w14:paraId="7956EF05" w14:textId="77777777" w:rsidTr="006F05F7">
        <w:trPr>
          <w:trHeight w:val="300"/>
          <w:jc w:val="center"/>
        </w:trPr>
        <w:tc>
          <w:tcPr>
            <w:tcW w:w="1003" w:type="dxa"/>
            <w:vAlign w:val="center"/>
          </w:tcPr>
          <w:p w14:paraId="6BAB1F18" w14:textId="77777777" w:rsidR="00602751" w:rsidRPr="00935440" w:rsidRDefault="00602751" w:rsidP="00471B18">
            <w:pPr>
              <w:spacing w:after="0" w:line="240" w:lineRule="auto"/>
              <w:ind w:firstLine="0"/>
              <w:jc w:val="center"/>
              <w:rPr>
                <w:rFonts w:ascii="Times New Roman" w:hAnsi="Times New Roman" w:cs="Times New Roman"/>
                <w:sz w:val="18"/>
                <w:szCs w:val="18"/>
              </w:rPr>
            </w:pPr>
            <w:r w:rsidRPr="00935440">
              <w:rPr>
                <w:rFonts w:ascii="Times New Roman" w:hAnsi="Times New Roman" w:cs="Times New Roman"/>
                <w:sz w:val="18"/>
                <w:szCs w:val="18"/>
              </w:rPr>
              <w:t>200</w:t>
            </w:r>
          </w:p>
        </w:tc>
        <w:tc>
          <w:tcPr>
            <w:tcW w:w="1003" w:type="dxa"/>
            <w:shd w:val="clear" w:color="auto" w:fill="auto"/>
            <w:noWrap/>
            <w:vAlign w:val="center"/>
            <w:hideMark/>
          </w:tcPr>
          <w:p w14:paraId="1ED4DEB2" w14:textId="77777777" w:rsidR="00602751" w:rsidRPr="00935440" w:rsidRDefault="00602751" w:rsidP="00471B18">
            <w:pPr>
              <w:spacing w:after="0" w:line="240" w:lineRule="auto"/>
              <w:ind w:firstLine="0"/>
              <w:jc w:val="center"/>
              <w:rPr>
                <w:rFonts w:ascii="Times New Roman" w:hAnsi="Times New Roman" w:cs="Times New Roman"/>
                <w:sz w:val="18"/>
                <w:szCs w:val="18"/>
              </w:rPr>
            </w:pPr>
            <w:r w:rsidRPr="00935440">
              <w:rPr>
                <w:rFonts w:ascii="Times New Roman" w:hAnsi="Times New Roman" w:cs="Times New Roman"/>
                <w:sz w:val="18"/>
                <w:szCs w:val="18"/>
              </w:rPr>
              <w:t>150</w:t>
            </w:r>
          </w:p>
        </w:tc>
        <w:tc>
          <w:tcPr>
            <w:tcW w:w="925" w:type="dxa"/>
            <w:shd w:val="clear" w:color="auto" w:fill="auto"/>
            <w:noWrap/>
            <w:vAlign w:val="center"/>
            <w:hideMark/>
          </w:tcPr>
          <w:p w14:paraId="6770199E" w14:textId="77777777" w:rsidR="00602751" w:rsidRPr="00935440" w:rsidRDefault="00602751" w:rsidP="00471B18">
            <w:pPr>
              <w:spacing w:after="0" w:line="240" w:lineRule="auto"/>
              <w:ind w:firstLine="0"/>
              <w:jc w:val="center"/>
              <w:rPr>
                <w:rFonts w:ascii="Times New Roman" w:hAnsi="Times New Roman" w:cs="Times New Roman"/>
                <w:sz w:val="18"/>
                <w:szCs w:val="18"/>
              </w:rPr>
            </w:pPr>
            <w:r w:rsidRPr="00935440">
              <w:rPr>
                <w:rFonts w:ascii="Times New Roman" w:hAnsi="Times New Roman" w:cs="Times New Roman"/>
                <w:sz w:val="18"/>
                <w:szCs w:val="18"/>
              </w:rPr>
              <w:t>DC</w:t>
            </w:r>
          </w:p>
        </w:tc>
        <w:tc>
          <w:tcPr>
            <w:tcW w:w="2200" w:type="dxa"/>
            <w:shd w:val="clear" w:color="auto" w:fill="auto"/>
            <w:noWrap/>
            <w:vAlign w:val="center"/>
            <w:hideMark/>
          </w:tcPr>
          <w:p w14:paraId="5293C320" w14:textId="77777777" w:rsidR="00602751" w:rsidRPr="00935440" w:rsidRDefault="00602751" w:rsidP="00471B18">
            <w:pPr>
              <w:spacing w:after="0" w:line="240" w:lineRule="auto"/>
              <w:ind w:firstLine="0"/>
              <w:jc w:val="center"/>
              <w:rPr>
                <w:rFonts w:ascii="Times New Roman" w:hAnsi="Times New Roman" w:cs="Times New Roman"/>
                <w:sz w:val="18"/>
                <w:szCs w:val="18"/>
              </w:rPr>
            </w:pPr>
            <w:r w:rsidRPr="00935440">
              <w:rPr>
                <w:rFonts w:ascii="Times New Roman" w:hAnsi="Times New Roman" w:cs="Times New Roman"/>
                <w:sz w:val="18"/>
                <w:szCs w:val="18"/>
              </w:rPr>
              <w:t>kV150mm500</w:t>
            </w:r>
          </w:p>
        </w:tc>
        <w:tc>
          <w:tcPr>
            <w:tcW w:w="1633" w:type="dxa"/>
            <w:shd w:val="clear" w:color="auto" w:fill="auto"/>
            <w:noWrap/>
            <w:vAlign w:val="center"/>
            <w:hideMark/>
          </w:tcPr>
          <w:p w14:paraId="09B17EB7" w14:textId="77777777" w:rsidR="00602751" w:rsidRPr="00935440" w:rsidRDefault="00602751" w:rsidP="00471B18">
            <w:pPr>
              <w:spacing w:after="0" w:line="240" w:lineRule="auto"/>
              <w:ind w:firstLine="0"/>
              <w:jc w:val="center"/>
              <w:rPr>
                <w:rFonts w:ascii="Times New Roman" w:hAnsi="Times New Roman" w:cs="Times New Roman"/>
                <w:sz w:val="18"/>
                <w:szCs w:val="18"/>
              </w:rPr>
            </w:pPr>
            <w:r w:rsidRPr="00935440">
              <w:rPr>
                <w:rFonts w:ascii="Times New Roman" w:hAnsi="Times New Roman" w:cs="Times New Roman"/>
                <w:sz w:val="18"/>
                <w:szCs w:val="18"/>
              </w:rPr>
              <w:t>1</w:t>
            </w:r>
          </w:p>
        </w:tc>
      </w:tr>
      <w:tr w:rsidR="00602751" w:rsidRPr="00935440" w14:paraId="07DF373C" w14:textId="77777777" w:rsidTr="006F05F7">
        <w:trPr>
          <w:trHeight w:val="300"/>
          <w:jc w:val="center"/>
        </w:trPr>
        <w:tc>
          <w:tcPr>
            <w:tcW w:w="1003" w:type="dxa"/>
            <w:vAlign w:val="center"/>
          </w:tcPr>
          <w:p w14:paraId="171C8A08" w14:textId="77777777" w:rsidR="00602751" w:rsidRPr="00935440" w:rsidRDefault="00602751" w:rsidP="00471B18">
            <w:pPr>
              <w:spacing w:after="0" w:line="240" w:lineRule="auto"/>
              <w:ind w:firstLine="0"/>
              <w:jc w:val="center"/>
              <w:rPr>
                <w:rFonts w:ascii="Times New Roman" w:hAnsi="Times New Roman" w:cs="Times New Roman"/>
                <w:sz w:val="18"/>
                <w:szCs w:val="18"/>
              </w:rPr>
            </w:pPr>
            <w:r w:rsidRPr="00935440">
              <w:rPr>
                <w:rFonts w:ascii="Times New Roman" w:hAnsi="Times New Roman" w:cs="Times New Roman"/>
                <w:sz w:val="18"/>
                <w:szCs w:val="18"/>
              </w:rPr>
              <w:t>200</w:t>
            </w:r>
          </w:p>
        </w:tc>
        <w:tc>
          <w:tcPr>
            <w:tcW w:w="1003" w:type="dxa"/>
            <w:shd w:val="clear" w:color="auto" w:fill="auto"/>
            <w:noWrap/>
            <w:vAlign w:val="center"/>
            <w:hideMark/>
          </w:tcPr>
          <w:p w14:paraId="3CE80815" w14:textId="77777777" w:rsidR="00602751" w:rsidRPr="00935440" w:rsidRDefault="00602751" w:rsidP="00471B18">
            <w:pPr>
              <w:spacing w:after="0" w:line="240" w:lineRule="auto"/>
              <w:ind w:firstLine="0"/>
              <w:jc w:val="center"/>
              <w:rPr>
                <w:rFonts w:ascii="Times New Roman" w:hAnsi="Times New Roman" w:cs="Times New Roman"/>
                <w:sz w:val="18"/>
                <w:szCs w:val="18"/>
              </w:rPr>
            </w:pPr>
            <w:r w:rsidRPr="00935440">
              <w:rPr>
                <w:rFonts w:ascii="Times New Roman" w:hAnsi="Times New Roman" w:cs="Times New Roman"/>
                <w:sz w:val="18"/>
                <w:szCs w:val="18"/>
              </w:rPr>
              <w:t>200</w:t>
            </w:r>
          </w:p>
        </w:tc>
        <w:tc>
          <w:tcPr>
            <w:tcW w:w="925" w:type="dxa"/>
            <w:shd w:val="clear" w:color="auto" w:fill="auto"/>
            <w:noWrap/>
            <w:vAlign w:val="center"/>
            <w:hideMark/>
          </w:tcPr>
          <w:p w14:paraId="2C8AE9CB" w14:textId="77777777" w:rsidR="00602751" w:rsidRPr="00935440" w:rsidRDefault="00602751" w:rsidP="00471B18">
            <w:pPr>
              <w:spacing w:after="0" w:line="240" w:lineRule="auto"/>
              <w:ind w:firstLine="0"/>
              <w:jc w:val="center"/>
              <w:rPr>
                <w:rFonts w:ascii="Times New Roman" w:hAnsi="Times New Roman" w:cs="Times New Roman"/>
                <w:sz w:val="18"/>
                <w:szCs w:val="18"/>
              </w:rPr>
            </w:pPr>
            <w:r w:rsidRPr="00935440">
              <w:rPr>
                <w:rFonts w:ascii="Times New Roman" w:hAnsi="Times New Roman" w:cs="Times New Roman"/>
                <w:sz w:val="18"/>
                <w:szCs w:val="18"/>
              </w:rPr>
              <w:t>AC</w:t>
            </w:r>
          </w:p>
        </w:tc>
        <w:tc>
          <w:tcPr>
            <w:tcW w:w="2200" w:type="dxa"/>
            <w:shd w:val="clear" w:color="auto" w:fill="auto"/>
            <w:noWrap/>
            <w:vAlign w:val="center"/>
            <w:hideMark/>
          </w:tcPr>
          <w:p w14:paraId="6837D441" w14:textId="77777777" w:rsidR="00602751" w:rsidRPr="00935440" w:rsidRDefault="00602751" w:rsidP="00471B18">
            <w:pPr>
              <w:spacing w:after="0" w:line="240" w:lineRule="auto"/>
              <w:ind w:firstLine="0"/>
              <w:jc w:val="center"/>
              <w:rPr>
                <w:rFonts w:ascii="Times New Roman" w:hAnsi="Times New Roman" w:cs="Times New Roman"/>
                <w:sz w:val="18"/>
                <w:szCs w:val="18"/>
              </w:rPr>
            </w:pPr>
            <w:r w:rsidRPr="00935440">
              <w:rPr>
                <w:rFonts w:ascii="Times New Roman" w:hAnsi="Times New Roman" w:cs="Times New Roman"/>
                <w:sz w:val="18"/>
                <w:szCs w:val="18"/>
              </w:rPr>
              <w:t>kV132mm500</w:t>
            </w:r>
          </w:p>
        </w:tc>
        <w:tc>
          <w:tcPr>
            <w:tcW w:w="1633" w:type="dxa"/>
            <w:shd w:val="clear" w:color="auto" w:fill="auto"/>
            <w:noWrap/>
            <w:vAlign w:val="center"/>
            <w:hideMark/>
          </w:tcPr>
          <w:p w14:paraId="40D6B4B4" w14:textId="77777777" w:rsidR="00602751" w:rsidRPr="00935440" w:rsidRDefault="00602751" w:rsidP="00471B18">
            <w:pPr>
              <w:spacing w:after="0" w:line="240" w:lineRule="auto"/>
              <w:ind w:firstLine="0"/>
              <w:jc w:val="center"/>
              <w:rPr>
                <w:rFonts w:ascii="Times New Roman" w:hAnsi="Times New Roman" w:cs="Times New Roman"/>
                <w:sz w:val="18"/>
                <w:szCs w:val="18"/>
              </w:rPr>
            </w:pPr>
            <w:r w:rsidRPr="00935440">
              <w:rPr>
                <w:rFonts w:ascii="Times New Roman" w:hAnsi="Times New Roman" w:cs="Times New Roman"/>
                <w:sz w:val="18"/>
                <w:szCs w:val="18"/>
              </w:rPr>
              <w:t>2</w:t>
            </w:r>
          </w:p>
        </w:tc>
      </w:tr>
      <w:tr w:rsidR="00602751" w:rsidRPr="00935440" w14:paraId="03265D03" w14:textId="77777777" w:rsidTr="006F05F7">
        <w:trPr>
          <w:trHeight w:val="300"/>
          <w:jc w:val="center"/>
        </w:trPr>
        <w:tc>
          <w:tcPr>
            <w:tcW w:w="1003" w:type="dxa"/>
            <w:vAlign w:val="center"/>
          </w:tcPr>
          <w:p w14:paraId="1956A41C" w14:textId="77777777" w:rsidR="00602751" w:rsidRPr="00935440" w:rsidRDefault="00602751" w:rsidP="00471B18">
            <w:pPr>
              <w:spacing w:after="0" w:line="240" w:lineRule="auto"/>
              <w:ind w:firstLine="0"/>
              <w:jc w:val="center"/>
              <w:rPr>
                <w:rFonts w:ascii="Times New Roman" w:hAnsi="Times New Roman" w:cs="Times New Roman"/>
                <w:sz w:val="18"/>
                <w:szCs w:val="18"/>
              </w:rPr>
            </w:pPr>
            <w:r w:rsidRPr="00935440">
              <w:rPr>
                <w:rFonts w:ascii="Times New Roman" w:hAnsi="Times New Roman" w:cs="Times New Roman"/>
                <w:sz w:val="18"/>
                <w:szCs w:val="18"/>
              </w:rPr>
              <w:t>200</w:t>
            </w:r>
          </w:p>
        </w:tc>
        <w:tc>
          <w:tcPr>
            <w:tcW w:w="1003" w:type="dxa"/>
            <w:shd w:val="clear" w:color="auto" w:fill="auto"/>
            <w:noWrap/>
            <w:vAlign w:val="center"/>
            <w:hideMark/>
          </w:tcPr>
          <w:p w14:paraId="2BE27933" w14:textId="77777777" w:rsidR="00602751" w:rsidRPr="00935440" w:rsidRDefault="00602751" w:rsidP="00471B18">
            <w:pPr>
              <w:spacing w:after="0" w:line="240" w:lineRule="auto"/>
              <w:ind w:firstLine="0"/>
              <w:jc w:val="center"/>
              <w:rPr>
                <w:rFonts w:ascii="Times New Roman" w:hAnsi="Times New Roman" w:cs="Times New Roman"/>
                <w:sz w:val="18"/>
                <w:szCs w:val="18"/>
              </w:rPr>
            </w:pPr>
            <w:r w:rsidRPr="00935440">
              <w:rPr>
                <w:rFonts w:ascii="Times New Roman" w:hAnsi="Times New Roman" w:cs="Times New Roman"/>
                <w:sz w:val="18"/>
                <w:szCs w:val="18"/>
              </w:rPr>
              <w:t>200</w:t>
            </w:r>
          </w:p>
        </w:tc>
        <w:tc>
          <w:tcPr>
            <w:tcW w:w="925" w:type="dxa"/>
            <w:shd w:val="clear" w:color="auto" w:fill="auto"/>
            <w:noWrap/>
            <w:vAlign w:val="center"/>
            <w:hideMark/>
          </w:tcPr>
          <w:p w14:paraId="2A5067C1" w14:textId="77777777" w:rsidR="00602751" w:rsidRPr="00935440" w:rsidRDefault="00602751" w:rsidP="00471B18">
            <w:pPr>
              <w:spacing w:after="0" w:line="240" w:lineRule="auto"/>
              <w:ind w:firstLine="0"/>
              <w:jc w:val="center"/>
              <w:rPr>
                <w:rFonts w:ascii="Times New Roman" w:hAnsi="Times New Roman" w:cs="Times New Roman"/>
                <w:sz w:val="18"/>
                <w:szCs w:val="18"/>
              </w:rPr>
            </w:pPr>
            <w:r w:rsidRPr="00935440">
              <w:rPr>
                <w:rFonts w:ascii="Times New Roman" w:hAnsi="Times New Roman" w:cs="Times New Roman"/>
                <w:sz w:val="18"/>
                <w:szCs w:val="18"/>
              </w:rPr>
              <w:t>DC</w:t>
            </w:r>
          </w:p>
        </w:tc>
        <w:tc>
          <w:tcPr>
            <w:tcW w:w="2200" w:type="dxa"/>
            <w:shd w:val="clear" w:color="auto" w:fill="auto"/>
            <w:noWrap/>
            <w:vAlign w:val="center"/>
            <w:hideMark/>
          </w:tcPr>
          <w:p w14:paraId="69A922DD" w14:textId="77777777" w:rsidR="00602751" w:rsidRPr="00935440" w:rsidRDefault="00602751" w:rsidP="00471B18">
            <w:pPr>
              <w:spacing w:after="0" w:line="240" w:lineRule="auto"/>
              <w:ind w:firstLine="0"/>
              <w:jc w:val="center"/>
              <w:rPr>
                <w:rFonts w:ascii="Times New Roman" w:hAnsi="Times New Roman" w:cs="Times New Roman"/>
                <w:sz w:val="18"/>
                <w:szCs w:val="18"/>
              </w:rPr>
            </w:pPr>
            <w:r w:rsidRPr="00935440">
              <w:rPr>
                <w:rFonts w:ascii="Times New Roman" w:hAnsi="Times New Roman" w:cs="Times New Roman"/>
                <w:sz w:val="18"/>
                <w:szCs w:val="18"/>
              </w:rPr>
              <w:t>kV150mm500</w:t>
            </w:r>
          </w:p>
        </w:tc>
        <w:tc>
          <w:tcPr>
            <w:tcW w:w="1633" w:type="dxa"/>
            <w:shd w:val="clear" w:color="auto" w:fill="auto"/>
            <w:noWrap/>
            <w:vAlign w:val="center"/>
            <w:hideMark/>
          </w:tcPr>
          <w:p w14:paraId="18AB6AA1" w14:textId="77777777" w:rsidR="00602751" w:rsidRPr="00935440" w:rsidRDefault="00602751" w:rsidP="00471B18">
            <w:pPr>
              <w:spacing w:after="0" w:line="240" w:lineRule="auto"/>
              <w:ind w:firstLine="0"/>
              <w:jc w:val="center"/>
              <w:rPr>
                <w:rFonts w:ascii="Times New Roman" w:hAnsi="Times New Roman" w:cs="Times New Roman"/>
                <w:sz w:val="18"/>
                <w:szCs w:val="18"/>
              </w:rPr>
            </w:pPr>
            <w:r w:rsidRPr="00935440">
              <w:rPr>
                <w:rFonts w:ascii="Times New Roman" w:hAnsi="Times New Roman" w:cs="Times New Roman"/>
                <w:sz w:val="18"/>
                <w:szCs w:val="18"/>
              </w:rPr>
              <w:t>1</w:t>
            </w:r>
          </w:p>
        </w:tc>
      </w:tr>
      <w:tr w:rsidR="00602751" w:rsidRPr="00935440" w14:paraId="43DFDA36" w14:textId="77777777" w:rsidTr="006F05F7">
        <w:trPr>
          <w:trHeight w:val="300"/>
          <w:jc w:val="center"/>
        </w:trPr>
        <w:tc>
          <w:tcPr>
            <w:tcW w:w="1003" w:type="dxa"/>
            <w:vAlign w:val="center"/>
          </w:tcPr>
          <w:p w14:paraId="71CAEA3E" w14:textId="77777777" w:rsidR="00602751" w:rsidRPr="00935440" w:rsidRDefault="00602751" w:rsidP="00471B18">
            <w:pPr>
              <w:spacing w:after="0" w:line="240" w:lineRule="auto"/>
              <w:ind w:firstLine="0"/>
              <w:jc w:val="center"/>
              <w:rPr>
                <w:rFonts w:ascii="Times New Roman" w:hAnsi="Times New Roman" w:cs="Times New Roman"/>
                <w:sz w:val="18"/>
                <w:szCs w:val="18"/>
              </w:rPr>
            </w:pPr>
            <w:r w:rsidRPr="00935440">
              <w:rPr>
                <w:rFonts w:ascii="Times New Roman" w:hAnsi="Times New Roman" w:cs="Times New Roman"/>
                <w:sz w:val="18"/>
                <w:szCs w:val="18"/>
              </w:rPr>
              <w:t>200</w:t>
            </w:r>
          </w:p>
        </w:tc>
        <w:tc>
          <w:tcPr>
            <w:tcW w:w="1003" w:type="dxa"/>
            <w:shd w:val="clear" w:color="auto" w:fill="auto"/>
            <w:noWrap/>
            <w:vAlign w:val="center"/>
            <w:hideMark/>
          </w:tcPr>
          <w:p w14:paraId="10894889" w14:textId="77777777" w:rsidR="00602751" w:rsidRPr="00935440" w:rsidRDefault="00602751" w:rsidP="00471B18">
            <w:pPr>
              <w:spacing w:after="0" w:line="240" w:lineRule="auto"/>
              <w:ind w:firstLine="0"/>
              <w:jc w:val="center"/>
              <w:rPr>
                <w:rFonts w:ascii="Times New Roman" w:hAnsi="Times New Roman" w:cs="Times New Roman"/>
                <w:sz w:val="18"/>
                <w:szCs w:val="18"/>
              </w:rPr>
            </w:pPr>
            <w:r w:rsidRPr="00935440">
              <w:rPr>
                <w:rFonts w:ascii="Times New Roman" w:hAnsi="Times New Roman" w:cs="Times New Roman"/>
                <w:sz w:val="18"/>
                <w:szCs w:val="18"/>
              </w:rPr>
              <w:t>250</w:t>
            </w:r>
          </w:p>
        </w:tc>
        <w:tc>
          <w:tcPr>
            <w:tcW w:w="925" w:type="dxa"/>
            <w:shd w:val="clear" w:color="auto" w:fill="auto"/>
            <w:noWrap/>
            <w:vAlign w:val="center"/>
            <w:hideMark/>
          </w:tcPr>
          <w:p w14:paraId="7DB06B7C" w14:textId="77777777" w:rsidR="00602751" w:rsidRPr="00935440" w:rsidRDefault="00602751" w:rsidP="00471B18">
            <w:pPr>
              <w:spacing w:after="0" w:line="240" w:lineRule="auto"/>
              <w:ind w:firstLine="0"/>
              <w:jc w:val="center"/>
              <w:rPr>
                <w:rFonts w:ascii="Times New Roman" w:hAnsi="Times New Roman" w:cs="Times New Roman"/>
                <w:sz w:val="18"/>
                <w:szCs w:val="18"/>
              </w:rPr>
            </w:pPr>
            <w:r w:rsidRPr="00935440">
              <w:rPr>
                <w:rFonts w:ascii="Times New Roman" w:hAnsi="Times New Roman" w:cs="Times New Roman"/>
                <w:sz w:val="18"/>
                <w:szCs w:val="18"/>
              </w:rPr>
              <w:t>AC</w:t>
            </w:r>
          </w:p>
        </w:tc>
        <w:tc>
          <w:tcPr>
            <w:tcW w:w="2200" w:type="dxa"/>
            <w:shd w:val="clear" w:color="auto" w:fill="auto"/>
            <w:noWrap/>
            <w:vAlign w:val="center"/>
            <w:hideMark/>
          </w:tcPr>
          <w:p w14:paraId="74186B54" w14:textId="77777777" w:rsidR="00602751" w:rsidRPr="00935440" w:rsidRDefault="00602751" w:rsidP="00471B18">
            <w:pPr>
              <w:spacing w:after="0" w:line="240" w:lineRule="auto"/>
              <w:ind w:firstLine="0"/>
              <w:jc w:val="center"/>
              <w:rPr>
                <w:rFonts w:ascii="Times New Roman" w:hAnsi="Times New Roman" w:cs="Times New Roman"/>
                <w:sz w:val="18"/>
                <w:szCs w:val="18"/>
              </w:rPr>
            </w:pPr>
            <w:r w:rsidRPr="00935440">
              <w:rPr>
                <w:rFonts w:ascii="Times New Roman" w:hAnsi="Times New Roman" w:cs="Times New Roman"/>
                <w:sz w:val="18"/>
                <w:szCs w:val="18"/>
              </w:rPr>
              <w:t>kV220Smm1600</w:t>
            </w:r>
          </w:p>
        </w:tc>
        <w:tc>
          <w:tcPr>
            <w:tcW w:w="1633" w:type="dxa"/>
            <w:shd w:val="clear" w:color="auto" w:fill="auto"/>
            <w:noWrap/>
            <w:vAlign w:val="center"/>
            <w:hideMark/>
          </w:tcPr>
          <w:p w14:paraId="67DA7C4F" w14:textId="77777777" w:rsidR="00602751" w:rsidRPr="00935440" w:rsidRDefault="00602751" w:rsidP="00471B18">
            <w:pPr>
              <w:spacing w:after="0" w:line="240" w:lineRule="auto"/>
              <w:ind w:firstLine="0"/>
              <w:jc w:val="center"/>
              <w:rPr>
                <w:rFonts w:ascii="Times New Roman" w:hAnsi="Times New Roman" w:cs="Times New Roman"/>
                <w:sz w:val="18"/>
                <w:szCs w:val="18"/>
              </w:rPr>
            </w:pPr>
            <w:r w:rsidRPr="00935440">
              <w:rPr>
                <w:rFonts w:ascii="Times New Roman" w:hAnsi="Times New Roman" w:cs="Times New Roman"/>
                <w:sz w:val="18"/>
                <w:szCs w:val="18"/>
              </w:rPr>
              <w:t>1</w:t>
            </w:r>
          </w:p>
        </w:tc>
      </w:tr>
      <w:tr w:rsidR="00602751" w:rsidRPr="00935440" w14:paraId="68F41F16" w14:textId="77777777" w:rsidTr="006F05F7">
        <w:trPr>
          <w:trHeight w:val="300"/>
          <w:jc w:val="center"/>
        </w:trPr>
        <w:tc>
          <w:tcPr>
            <w:tcW w:w="1003" w:type="dxa"/>
            <w:vAlign w:val="center"/>
          </w:tcPr>
          <w:p w14:paraId="7DC31897" w14:textId="77777777" w:rsidR="00602751" w:rsidRPr="00935440" w:rsidRDefault="00602751" w:rsidP="00471B18">
            <w:pPr>
              <w:spacing w:after="0" w:line="240" w:lineRule="auto"/>
              <w:ind w:firstLine="0"/>
              <w:jc w:val="center"/>
              <w:rPr>
                <w:rFonts w:ascii="Times New Roman" w:hAnsi="Times New Roman" w:cs="Times New Roman"/>
                <w:sz w:val="18"/>
                <w:szCs w:val="18"/>
              </w:rPr>
            </w:pPr>
            <w:r w:rsidRPr="00935440">
              <w:rPr>
                <w:rFonts w:ascii="Times New Roman" w:hAnsi="Times New Roman" w:cs="Times New Roman"/>
                <w:sz w:val="18"/>
                <w:szCs w:val="18"/>
              </w:rPr>
              <w:t>200</w:t>
            </w:r>
          </w:p>
        </w:tc>
        <w:tc>
          <w:tcPr>
            <w:tcW w:w="1003" w:type="dxa"/>
            <w:shd w:val="clear" w:color="auto" w:fill="auto"/>
            <w:noWrap/>
            <w:vAlign w:val="center"/>
            <w:hideMark/>
          </w:tcPr>
          <w:p w14:paraId="409343EE" w14:textId="77777777" w:rsidR="00602751" w:rsidRPr="00935440" w:rsidRDefault="00602751" w:rsidP="00471B18">
            <w:pPr>
              <w:spacing w:after="0" w:line="240" w:lineRule="auto"/>
              <w:ind w:firstLine="0"/>
              <w:jc w:val="center"/>
              <w:rPr>
                <w:rFonts w:ascii="Times New Roman" w:hAnsi="Times New Roman" w:cs="Times New Roman"/>
                <w:sz w:val="18"/>
                <w:szCs w:val="18"/>
              </w:rPr>
            </w:pPr>
            <w:r w:rsidRPr="00935440">
              <w:rPr>
                <w:rFonts w:ascii="Times New Roman" w:hAnsi="Times New Roman" w:cs="Times New Roman"/>
                <w:sz w:val="18"/>
                <w:szCs w:val="18"/>
              </w:rPr>
              <w:t>250</w:t>
            </w:r>
          </w:p>
        </w:tc>
        <w:tc>
          <w:tcPr>
            <w:tcW w:w="925" w:type="dxa"/>
            <w:shd w:val="clear" w:color="auto" w:fill="auto"/>
            <w:noWrap/>
            <w:vAlign w:val="center"/>
            <w:hideMark/>
          </w:tcPr>
          <w:p w14:paraId="6CA1CAAA" w14:textId="77777777" w:rsidR="00602751" w:rsidRPr="00935440" w:rsidRDefault="00602751" w:rsidP="00471B18">
            <w:pPr>
              <w:spacing w:after="0" w:line="240" w:lineRule="auto"/>
              <w:ind w:firstLine="0"/>
              <w:jc w:val="center"/>
              <w:rPr>
                <w:rFonts w:ascii="Times New Roman" w:hAnsi="Times New Roman" w:cs="Times New Roman"/>
                <w:sz w:val="18"/>
                <w:szCs w:val="18"/>
              </w:rPr>
            </w:pPr>
            <w:r w:rsidRPr="00935440">
              <w:rPr>
                <w:rFonts w:ascii="Times New Roman" w:hAnsi="Times New Roman" w:cs="Times New Roman"/>
                <w:sz w:val="18"/>
                <w:szCs w:val="18"/>
              </w:rPr>
              <w:t>DC</w:t>
            </w:r>
          </w:p>
        </w:tc>
        <w:tc>
          <w:tcPr>
            <w:tcW w:w="2200" w:type="dxa"/>
            <w:shd w:val="clear" w:color="auto" w:fill="auto"/>
            <w:noWrap/>
            <w:vAlign w:val="center"/>
            <w:hideMark/>
          </w:tcPr>
          <w:p w14:paraId="15E8C75C" w14:textId="77777777" w:rsidR="00602751" w:rsidRPr="00935440" w:rsidRDefault="00602751" w:rsidP="00471B18">
            <w:pPr>
              <w:spacing w:after="0" w:line="240" w:lineRule="auto"/>
              <w:ind w:firstLine="0"/>
              <w:jc w:val="center"/>
              <w:rPr>
                <w:rFonts w:ascii="Times New Roman" w:hAnsi="Times New Roman" w:cs="Times New Roman"/>
                <w:sz w:val="18"/>
                <w:szCs w:val="18"/>
              </w:rPr>
            </w:pPr>
            <w:r w:rsidRPr="00935440">
              <w:rPr>
                <w:rFonts w:ascii="Times New Roman" w:hAnsi="Times New Roman" w:cs="Times New Roman"/>
                <w:sz w:val="18"/>
                <w:szCs w:val="18"/>
              </w:rPr>
              <w:t>kV150mm500</w:t>
            </w:r>
          </w:p>
        </w:tc>
        <w:tc>
          <w:tcPr>
            <w:tcW w:w="1633" w:type="dxa"/>
            <w:shd w:val="clear" w:color="auto" w:fill="auto"/>
            <w:noWrap/>
            <w:vAlign w:val="center"/>
            <w:hideMark/>
          </w:tcPr>
          <w:p w14:paraId="1E34C19B" w14:textId="77777777" w:rsidR="00602751" w:rsidRPr="00935440" w:rsidRDefault="00602751" w:rsidP="00471B18">
            <w:pPr>
              <w:spacing w:after="0" w:line="240" w:lineRule="auto"/>
              <w:ind w:firstLine="0"/>
              <w:jc w:val="center"/>
              <w:rPr>
                <w:rFonts w:ascii="Times New Roman" w:hAnsi="Times New Roman" w:cs="Times New Roman"/>
                <w:sz w:val="18"/>
                <w:szCs w:val="18"/>
              </w:rPr>
            </w:pPr>
            <w:r w:rsidRPr="00935440">
              <w:rPr>
                <w:rFonts w:ascii="Times New Roman" w:hAnsi="Times New Roman" w:cs="Times New Roman"/>
                <w:sz w:val="18"/>
                <w:szCs w:val="18"/>
              </w:rPr>
              <w:t>1</w:t>
            </w:r>
          </w:p>
        </w:tc>
      </w:tr>
      <w:tr w:rsidR="00602751" w:rsidRPr="00935440" w14:paraId="45CFCFBB" w14:textId="77777777" w:rsidTr="006F05F7">
        <w:trPr>
          <w:trHeight w:val="300"/>
          <w:jc w:val="center"/>
        </w:trPr>
        <w:tc>
          <w:tcPr>
            <w:tcW w:w="1003" w:type="dxa"/>
            <w:vAlign w:val="center"/>
          </w:tcPr>
          <w:p w14:paraId="78598FA4" w14:textId="77777777" w:rsidR="00602751" w:rsidRPr="00935440" w:rsidRDefault="00602751" w:rsidP="00471B18">
            <w:pPr>
              <w:spacing w:after="0" w:line="240" w:lineRule="auto"/>
              <w:ind w:firstLine="0"/>
              <w:jc w:val="center"/>
              <w:rPr>
                <w:rFonts w:ascii="Times New Roman" w:hAnsi="Times New Roman" w:cs="Times New Roman"/>
                <w:sz w:val="18"/>
                <w:szCs w:val="18"/>
              </w:rPr>
            </w:pPr>
            <w:r w:rsidRPr="00935440">
              <w:rPr>
                <w:rFonts w:ascii="Times New Roman" w:hAnsi="Times New Roman" w:cs="Times New Roman"/>
                <w:sz w:val="18"/>
                <w:szCs w:val="18"/>
              </w:rPr>
              <w:t>500</w:t>
            </w:r>
          </w:p>
        </w:tc>
        <w:tc>
          <w:tcPr>
            <w:tcW w:w="1003" w:type="dxa"/>
            <w:shd w:val="clear" w:color="auto" w:fill="auto"/>
            <w:noWrap/>
            <w:vAlign w:val="center"/>
            <w:hideMark/>
          </w:tcPr>
          <w:p w14:paraId="1EE88210" w14:textId="77777777" w:rsidR="00602751" w:rsidRPr="00935440" w:rsidRDefault="00602751" w:rsidP="00471B18">
            <w:pPr>
              <w:spacing w:after="0" w:line="240" w:lineRule="auto"/>
              <w:ind w:firstLine="0"/>
              <w:jc w:val="center"/>
              <w:rPr>
                <w:rFonts w:ascii="Times New Roman" w:hAnsi="Times New Roman" w:cs="Times New Roman"/>
                <w:sz w:val="18"/>
                <w:szCs w:val="18"/>
              </w:rPr>
            </w:pPr>
            <w:r w:rsidRPr="00935440">
              <w:rPr>
                <w:rFonts w:ascii="Times New Roman" w:hAnsi="Times New Roman" w:cs="Times New Roman"/>
                <w:sz w:val="18"/>
                <w:szCs w:val="18"/>
              </w:rPr>
              <w:t>25</w:t>
            </w:r>
          </w:p>
        </w:tc>
        <w:tc>
          <w:tcPr>
            <w:tcW w:w="925" w:type="dxa"/>
            <w:shd w:val="clear" w:color="auto" w:fill="auto"/>
            <w:noWrap/>
            <w:vAlign w:val="center"/>
            <w:hideMark/>
          </w:tcPr>
          <w:p w14:paraId="58D26079" w14:textId="77777777" w:rsidR="00602751" w:rsidRPr="00935440" w:rsidRDefault="00602751" w:rsidP="00471B18">
            <w:pPr>
              <w:spacing w:after="0" w:line="240" w:lineRule="auto"/>
              <w:ind w:firstLine="0"/>
              <w:jc w:val="center"/>
              <w:rPr>
                <w:rFonts w:ascii="Times New Roman" w:hAnsi="Times New Roman" w:cs="Times New Roman"/>
                <w:sz w:val="18"/>
                <w:szCs w:val="18"/>
              </w:rPr>
            </w:pPr>
            <w:r w:rsidRPr="00935440">
              <w:rPr>
                <w:rFonts w:ascii="Times New Roman" w:hAnsi="Times New Roman" w:cs="Times New Roman"/>
                <w:sz w:val="18"/>
                <w:szCs w:val="18"/>
              </w:rPr>
              <w:t>AC</w:t>
            </w:r>
          </w:p>
        </w:tc>
        <w:tc>
          <w:tcPr>
            <w:tcW w:w="2200" w:type="dxa"/>
            <w:shd w:val="clear" w:color="auto" w:fill="auto"/>
            <w:noWrap/>
            <w:vAlign w:val="center"/>
            <w:hideMark/>
          </w:tcPr>
          <w:p w14:paraId="19CBF8CC" w14:textId="77777777" w:rsidR="00602751" w:rsidRPr="00935440" w:rsidRDefault="00602751" w:rsidP="00471B18">
            <w:pPr>
              <w:spacing w:after="0" w:line="240" w:lineRule="auto"/>
              <w:ind w:firstLine="0"/>
              <w:jc w:val="center"/>
              <w:rPr>
                <w:rFonts w:ascii="Times New Roman" w:hAnsi="Times New Roman" w:cs="Times New Roman"/>
                <w:sz w:val="18"/>
                <w:szCs w:val="18"/>
              </w:rPr>
            </w:pPr>
            <w:r w:rsidRPr="00935440">
              <w:rPr>
                <w:rFonts w:ascii="Times New Roman" w:hAnsi="Times New Roman" w:cs="Times New Roman"/>
                <w:sz w:val="18"/>
                <w:szCs w:val="18"/>
              </w:rPr>
              <w:t>kV220Tmm500</w:t>
            </w:r>
          </w:p>
        </w:tc>
        <w:tc>
          <w:tcPr>
            <w:tcW w:w="1633" w:type="dxa"/>
            <w:shd w:val="clear" w:color="auto" w:fill="auto"/>
            <w:noWrap/>
            <w:vAlign w:val="center"/>
            <w:hideMark/>
          </w:tcPr>
          <w:p w14:paraId="411460BB" w14:textId="77777777" w:rsidR="00602751" w:rsidRPr="00935440" w:rsidRDefault="00602751" w:rsidP="00471B18">
            <w:pPr>
              <w:spacing w:after="0" w:line="240" w:lineRule="auto"/>
              <w:ind w:firstLine="0"/>
              <w:jc w:val="center"/>
              <w:rPr>
                <w:rFonts w:ascii="Times New Roman" w:hAnsi="Times New Roman" w:cs="Times New Roman"/>
                <w:sz w:val="18"/>
                <w:szCs w:val="18"/>
              </w:rPr>
            </w:pPr>
            <w:r w:rsidRPr="00935440">
              <w:rPr>
                <w:rFonts w:ascii="Times New Roman" w:hAnsi="Times New Roman" w:cs="Times New Roman"/>
                <w:sz w:val="18"/>
                <w:szCs w:val="18"/>
              </w:rPr>
              <w:t>2</w:t>
            </w:r>
          </w:p>
        </w:tc>
      </w:tr>
      <w:tr w:rsidR="00602751" w:rsidRPr="00935440" w14:paraId="1B0F837C" w14:textId="77777777" w:rsidTr="006F05F7">
        <w:trPr>
          <w:trHeight w:val="300"/>
          <w:jc w:val="center"/>
        </w:trPr>
        <w:tc>
          <w:tcPr>
            <w:tcW w:w="1003" w:type="dxa"/>
            <w:vAlign w:val="center"/>
          </w:tcPr>
          <w:p w14:paraId="5061250E" w14:textId="74A262D0" w:rsidR="00602751" w:rsidRPr="00935440" w:rsidRDefault="00602751" w:rsidP="00471B18">
            <w:pPr>
              <w:spacing w:after="0" w:line="240" w:lineRule="auto"/>
              <w:ind w:firstLine="0"/>
              <w:jc w:val="center"/>
              <w:rPr>
                <w:rFonts w:ascii="Times New Roman" w:hAnsi="Times New Roman" w:cs="Times New Roman"/>
                <w:sz w:val="18"/>
                <w:szCs w:val="18"/>
              </w:rPr>
            </w:pPr>
            <w:r w:rsidRPr="00935440">
              <w:rPr>
                <w:rFonts w:ascii="Times New Roman" w:hAnsi="Times New Roman" w:cs="Times New Roman"/>
                <w:sz w:val="18"/>
                <w:szCs w:val="18"/>
              </w:rPr>
              <w:t>500</w:t>
            </w:r>
          </w:p>
        </w:tc>
        <w:tc>
          <w:tcPr>
            <w:tcW w:w="1003" w:type="dxa"/>
            <w:shd w:val="clear" w:color="auto" w:fill="auto"/>
            <w:noWrap/>
            <w:vAlign w:val="center"/>
            <w:hideMark/>
          </w:tcPr>
          <w:p w14:paraId="39D7680C" w14:textId="77777777" w:rsidR="00602751" w:rsidRPr="00935440" w:rsidRDefault="00602751" w:rsidP="00471B18">
            <w:pPr>
              <w:spacing w:after="0" w:line="240" w:lineRule="auto"/>
              <w:ind w:firstLine="0"/>
              <w:jc w:val="center"/>
              <w:rPr>
                <w:rFonts w:ascii="Times New Roman" w:hAnsi="Times New Roman" w:cs="Times New Roman"/>
                <w:sz w:val="18"/>
                <w:szCs w:val="18"/>
              </w:rPr>
            </w:pPr>
            <w:r w:rsidRPr="00935440">
              <w:rPr>
                <w:rFonts w:ascii="Times New Roman" w:hAnsi="Times New Roman" w:cs="Times New Roman"/>
                <w:sz w:val="18"/>
                <w:szCs w:val="18"/>
              </w:rPr>
              <w:t>25</w:t>
            </w:r>
          </w:p>
        </w:tc>
        <w:tc>
          <w:tcPr>
            <w:tcW w:w="925" w:type="dxa"/>
            <w:shd w:val="clear" w:color="auto" w:fill="auto"/>
            <w:noWrap/>
            <w:vAlign w:val="center"/>
            <w:hideMark/>
          </w:tcPr>
          <w:p w14:paraId="17BF65A9" w14:textId="77777777" w:rsidR="00602751" w:rsidRPr="00935440" w:rsidRDefault="00602751" w:rsidP="00471B18">
            <w:pPr>
              <w:spacing w:after="0" w:line="240" w:lineRule="auto"/>
              <w:ind w:firstLine="0"/>
              <w:jc w:val="center"/>
              <w:rPr>
                <w:rFonts w:ascii="Times New Roman" w:hAnsi="Times New Roman" w:cs="Times New Roman"/>
                <w:sz w:val="18"/>
                <w:szCs w:val="18"/>
              </w:rPr>
            </w:pPr>
            <w:r w:rsidRPr="00935440">
              <w:rPr>
                <w:rFonts w:ascii="Times New Roman" w:hAnsi="Times New Roman" w:cs="Times New Roman"/>
                <w:sz w:val="18"/>
                <w:szCs w:val="18"/>
              </w:rPr>
              <w:t>DC</w:t>
            </w:r>
          </w:p>
        </w:tc>
        <w:tc>
          <w:tcPr>
            <w:tcW w:w="2200" w:type="dxa"/>
            <w:shd w:val="clear" w:color="auto" w:fill="auto"/>
            <w:noWrap/>
            <w:vAlign w:val="center"/>
            <w:hideMark/>
          </w:tcPr>
          <w:p w14:paraId="24ABBAF2" w14:textId="77777777" w:rsidR="00602751" w:rsidRPr="00935440" w:rsidRDefault="00602751" w:rsidP="00471B18">
            <w:pPr>
              <w:spacing w:after="0" w:line="240" w:lineRule="auto"/>
              <w:ind w:firstLine="0"/>
              <w:jc w:val="center"/>
              <w:rPr>
                <w:rFonts w:ascii="Times New Roman" w:hAnsi="Times New Roman" w:cs="Times New Roman"/>
                <w:sz w:val="18"/>
                <w:szCs w:val="18"/>
              </w:rPr>
            </w:pPr>
            <w:r w:rsidRPr="00935440">
              <w:rPr>
                <w:rFonts w:ascii="Times New Roman" w:hAnsi="Times New Roman" w:cs="Times New Roman"/>
                <w:sz w:val="18"/>
                <w:szCs w:val="18"/>
              </w:rPr>
              <w:t>kV320mm630</w:t>
            </w:r>
          </w:p>
        </w:tc>
        <w:tc>
          <w:tcPr>
            <w:tcW w:w="1633" w:type="dxa"/>
            <w:shd w:val="clear" w:color="auto" w:fill="auto"/>
            <w:noWrap/>
            <w:vAlign w:val="center"/>
            <w:hideMark/>
          </w:tcPr>
          <w:p w14:paraId="6B2F9261" w14:textId="77777777" w:rsidR="00602751" w:rsidRPr="00935440" w:rsidRDefault="00602751" w:rsidP="00471B18">
            <w:pPr>
              <w:spacing w:after="0" w:line="240" w:lineRule="auto"/>
              <w:ind w:firstLine="0"/>
              <w:jc w:val="center"/>
              <w:rPr>
                <w:rFonts w:ascii="Times New Roman" w:hAnsi="Times New Roman" w:cs="Times New Roman"/>
                <w:sz w:val="18"/>
                <w:szCs w:val="18"/>
              </w:rPr>
            </w:pPr>
            <w:r w:rsidRPr="00935440">
              <w:rPr>
                <w:rFonts w:ascii="Times New Roman" w:hAnsi="Times New Roman" w:cs="Times New Roman"/>
                <w:sz w:val="18"/>
                <w:szCs w:val="18"/>
              </w:rPr>
              <w:t>1</w:t>
            </w:r>
          </w:p>
        </w:tc>
      </w:tr>
      <w:tr w:rsidR="00602751" w:rsidRPr="00935440" w14:paraId="4661E332" w14:textId="77777777" w:rsidTr="006F05F7">
        <w:trPr>
          <w:trHeight w:val="300"/>
          <w:jc w:val="center"/>
        </w:trPr>
        <w:tc>
          <w:tcPr>
            <w:tcW w:w="1003" w:type="dxa"/>
            <w:vAlign w:val="center"/>
          </w:tcPr>
          <w:p w14:paraId="3D33E36B" w14:textId="79BDEDC0" w:rsidR="00602751" w:rsidRPr="00935440" w:rsidRDefault="00602751" w:rsidP="00471B18">
            <w:pPr>
              <w:spacing w:after="0" w:line="240" w:lineRule="auto"/>
              <w:ind w:firstLine="0"/>
              <w:jc w:val="center"/>
              <w:rPr>
                <w:rFonts w:ascii="Times New Roman" w:hAnsi="Times New Roman" w:cs="Times New Roman"/>
                <w:sz w:val="18"/>
                <w:szCs w:val="18"/>
              </w:rPr>
            </w:pPr>
            <w:r w:rsidRPr="00935440">
              <w:rPr>
                <w:rFonts w:ascii="Times New Roman" w:hAnsi="Times New Roman" w:cs="Times New Roman"/>
                <w:sz w:val="18"/>
                <w:szCs w:val="18"/>
              </w:rPr>
              <w:t>500</w:t>
            </w:r>
          </w:p>
        </w:tc>
        <w:tc>
          <w:tcPr>
            <w:tcW w:w="1003" w:type="dxa"/>
            <w:shd w:val="clear" w:color="auto" w:fill="auto"/>
            <w:noWrap/>
            <w:vAlign w:val="center"/>
            <w:hideMark/>
          </w:tcPr>
          <w:p w14:paraId="0AA862A1" w14:textId="77777777" w:rsidR="00602751" w:rsidRPr="00935440" w:rsidRDefault="00602751" w:rsidP="00471B18">
            <w:pPr>
              <w:spacing w:after="0" w:line="240" w:lineRule="auto"/>
              <w:ind w:firstLine="0"/>
              <w:jc w:val="center"/>
              <w:rPr>
                <w:rFonts w:ascii="Times New Roman" w:hAnsi="Times New Roman" w:cs="Times New Roman"/>
                <w:sz w:val="18"/>
                <w:szCs w:val="18"/>
              </w:rPr>
            </w:pPr>
            <w:r w:rsidRPr="00935440">
              <w:rPr>
                <w:rFonts w:ascii="Times New Roman" w:hAnsi="Times New Roman" w:cs="Times New Roman"/>
                <w:sz w:val="18"/>
                <w:szCs w:val="18"/>
              </w:rPr>
              <w:t>50</w:t>
            </w:r>
          </w:p>
        </w:tc>
        <w:tc>
          <w:tcPr>
            <w:tcW w:w="925" w:type="dxa"/>
            <w:shd w:val="clear" w:color="auto" w:fill="auto"/>
            <w:noWrap/>
            <w:vAlign w:val="center"/>
            <w:hideMark/>
          </w:tcPr>
          <w:p w14:paraId="78DC7D65" w14:textId="77777777" w:rsidR="00602751" w:rsidRPr="00935440" w:rsidRDefault="00602751" w:rsidP="00471B18">
            <w:pPr>
              <w:spacing w:after="0" w:line="240" w:lineRule="auto"/>
              <w:ind w:firstLine="0"/>
              <w:jc w:val="center"/>
              <w:rPr>
                <w:rFonts w:ascii="Times New Roman" w:hAnsi="Times New Roman" w:cs="Times New Roman"/>
                <w:sz w:val="18"/>
                <w:szCs w:val="18"/>
              </w:rPr>
            </w:pPr>
            <w:r w:rsidRPr="00935440">
              <w:rPr>
                <w:rFonts w:ascii="Times New Roman" w:hAnsi="Times New Roman" w:cs="Times New Roman"/>
                <w:sz w:val="18"/>
                <w:szCs w:val="18"/>
              </w:rPr>
              <w:t>AC</w:t>
            </w:r>
          </w:p>
        </w:tc>
        <w:tc>
          <w:tcPr>
            <w:tcW w:w="2200" w:type="dxa"/>
            <w:shd w:val="clear" w:color="auto" w:fill="auto"/>
            <w:noWrap/>
            <w:vAlign w:val="center"/>
            <w:hideMark/>
          </w:tcPr>
          <w:p w14:paraId="3DC393C3" w14:textId="77777777" w:rsidR="00602751" w:rsidRPr="00935440" w:rsidRDefault="00602751" w:rsidP="00471B18">
            <w:pPr>
              <w:spacing w:after="0" w:line="240" w:lineRule="auto"/>
              <w:ind w:firstLine="0"/>
              <w:jc w:val="center"/>
              <w:rPr>
                <w:rFonts w:ascii="Times New Roman" w:hAnsi="Times New Roman" w:cs="Times New Roman"/>
                <w:sz w:val="18"/>
                <w:szCs w:val="18"/>
              </w:rPr>
            </w:pPr>
            <w:r w:rsidRPr="00935440">
              <w:rPr>
                <w:rFonts w:ascii="Times New Roman" w:hAnsi="Times New Roman" w:cs="Times New Roman"/>
                <w:sz w:val="18"/>
                <w:szCs w:val="18"/>
              </w:rPr>
              <w:t>kV220Tmm500</w:t>
            </w:r>
          </w:p>
        </w:tc>
        <w:tc>
          <w:tcPr>
            <w:tcW w:w="1633" w:type="dxa"/>
            <w:shd w:val="clear" w:color="auto" w:fill="auto"/>
            <w:noWrap/>
            <w:vAlign w:val="center"/>
            <w:hideMark/>
          </w:tcPr>
          <w:p w14:paraId="13087449" w14:textId="77777777" w:rsidR="00602751" w:rsidRPr="00935440" w:rsidRDefault="00602751" w:rsidP="00471B18">
            <w:pPr>
              <w:spacing w:after="0" w:line="240" w:lineRule="auto"/>
              <w:ind w:firstLine="0"/>
              <w:jc w:val="center"/>
              <w:rPr>
                <w:rFonts w:ascii="Times New Roman" w:hAnsi="Times New Roman" w:cs="Times New Roman"/>
                <w:sz w:val="18"/>
                <w:szCs w:val="18"/>
              </w:rPr>
            </w:pPr>
            <w:r w:rsidRPr="00935440">
              <w:rPr>
                <w:rFonts w:ascii="Times New Roman" w:hAnsi="Times New Roman" w:cs="Times New Roman"/>
                <w:sz w:val="18"/>
                <w:szCs w:val="18"/>
              </w:rPr>
              <w:t>2</w:t>
            </w:r>
          </w:p>
        </w:tc>
      </w:tr>
      <w:tr w:rsidR="00602751" w:rsidRPr="00935440" w14:paraId="1FC63838" w14:textId="77777777" w:rsidTr="006F05F7">
        <w:trPr>
          <w:trHeight w:val="300"/>
          <w:jc w:val="center"/>
        </w:trPr>
        <w:tc>
          <w:tcPr>
            <w:tcW w:w="1003" w:type="dxa"/>
            <w:vAlign w:val="center"/>
          </w:tcPr>
          <w:p w14:paraId="3455C45D" w14:textId="5A48A704" w:rsidR="00602751" w:rsidRPr="00935440" w:rsidRDefault="00602751" w:rsidP="00471B18">
            <w:pPr>
              <w:spacing w:after="0" w:line="240" w:lineRule="auto"/>
              <w:ind w:firstLine="0"/>
              <w:jc w:val="center"/>
              <w:rPr>
                <w:rFonts w:ascii="Times New Roman" w:hAnsi="Times New Roman" w:cs="Times New Roman"/>
                <w:sz w:val="18"/>
                <w:szCs w:val="18"/>
              </w:rPr>
            </w:pPr>
            <w:r w:rsidRPr="00935440">
              <w:rPr>
                <w:rFonts w:ascii="Times New Roman" w:hAnsi="Times New Roman" w:cs="Times New Roman"/>
                <w:sz w:val="18"/>
                <w:szCs w:val="18"/>
              </w:rPr>
              <w:t>500</w:t>
            </w:r>
          </w:p>
        </w:tc>
        <w:tc>
          <w:tcPr>
            <w:tcW w:w="1003" w:type="dxa"/>
            <w:shd w:val="clear" w:color="auto" w:fill="auto"/>
            <w:noWrap/>
            <w:vAlign w:val="center"/>
            <w:hideMark/>
          </w:tcPr>
          <w:p w14:paraId="595AFD66" w14:textId="77777777" w:rsidR="00602751" w:rsidRPr="00935440" w:rsidRDefault="00602751" w:rsidP="00471B18">
            <w:pPr>
              <w:spacing w:after="0" w:line="240" w:lineRule="auto"/>
              <w:ind w:firstLine="0"/>
              <w:jc w:val="center"/>
              <w:rPr>
                <w:rFonts w:ascii="Times New Roman" w:hAnsi="Times New Roman" w:cs="Times New Roman"/>
                <w:sz w:val="18"/>
                <w:szCs w:val="18"/>
              </w:rPr>
            </w:pPr>
            <w:r w:rsidRPr="00935440">
              <w:rPr>
                <w:rFonts w:ascii="Times New Roman" w:hAnsi="Times New Roman" w:cs="Times New Roman"/>
                <w:sz w:val="18"/>
                <w:szCs w:val="18"/>
              </w:rPr>
              <w:t>50</w:t>
            </w:r>
          </w:p>
        </w:tc>
        <w:tc>
          <w:tcPr>
            <w:tcW w:w="925" w:type="dxa"/>
            <w:shd w:val="clear" w:color="auto" w:fill="auto"/>
            <w:noWrap/>
            <w:vAlign w:val="center"/>
            <w:hideMark/>
          </w:tcPr>
          <w:p w14:paraId="12B81530" w14:textId="77777777" w:rsidR="00602751" w:rsidRPr="00935440" w:rsidRDefault="00602751" w:rsidP="00471B18">
            <w:pPr>
              <w:spacing w:after="0" w:line="240" w:lineRule="auto"/>
              <w:ind w:firstLine="0"/>
              <w:jc w:val="center"/>
              <w:rPr>
                <w:rFonts w:ascii="Times New Roman" w:hAnsi="Times New Roman" w:cs="Times New Roman"/>
                <w:sz w:val="18"/>
                <w:szCs w:val="18"/>
              </w:rPr>
            </w:pPr>
            <w:r w:rsidRPr="00935440">
              <w:rPr>
                <w:rFonts w:ascii="Times New Roman" w:hAnsi="Times New Roman" w:cs="Times New Roman"/>
                <w:sz w:val="18"/>
                <w:szCs w:val="18"/>
              </w:rPr>
              <w:t>DC</w:t>
            </w:r>
          </w:p>
        </w:tc>
        <w:tc>
          <w:tcPr>
            <w:tcW w:w="2200" w:type="dxa"/>
            <w:shd w:val="clear" w:color="auto" w:fill="auto"/>
            <w:noWrap/>
            <w:vAlign w:val="center"/>
            <w:hideMark/>
          </w:tcPr>
          <w:p w14:paraId="3B1191D4" w14:textId="77777777" w:rsidR="00602751" w:rsidRPr="00935440" w:rsidRDefault="00602751" w:rsidP="00471B18">
            <w:pPr>
              <w:spacing w:after="0" w:line="240" w:lineRule="auto"/>
              <w:ind w:firstLine="0"/>
              <w:jc w:val="center"/>
              <w:rPr>
                <w:rFonts w:ascii="Times New Roman" w:hAnsi="Times New Roman" w:cs="Times New Roman"/>
                <w:sz w:val="18"/>
                <w:szCs w:val="18"/>
              </w:rPr>
            </w:pPr>
            <w:r w:rsidRPr="00935440">
              <w:rPr>
                <w:rFonts w:ascii="Times New Roman" w:hAnsi="Times New Roman" w:cs="Times New Roman"/>
                <w:sz w:val="18"/>
                <w:szCs w:val="18"/>
              </w:rPr>
              <w:t>kV320mm630</w:t>
            </w:r>
          </w:p>
        </w:tc>
        <w:tc>
          <w:tcPr>
            <w:tcW w:w="1633" w:type="dxa"/>
            <w:shd w:val="clear" w:color="auto" w:fill="auto"/>
            <w:noWrap/>
            <w:vAlign w:val="center"/>
            <w:hideMark/>
          </w:tcPr>
          <w:p w14:paraId="2C143F1E" w14:textId="77777777" w:rsidR="00602751" w:rsidRPr="00935440" w:rsidRDefault="00602751" w:rsidP="00471B18">
            <w:pPr>
              <w:spacing w:after="0" w:line="240" w:lineRule="auto"/>
              <w:ind w:firstLine="0"/>
              <w:jc w:val="center"/>
              <w:rPr>
                <w:rFonts w:ascii="Times New Roman" w:hAnsi="Times New Roman" w:cs="Times New Roman"/>
                <w:sz w:val="18"/>
                <w:szCs w:val="18"/>
              </w:rPr>
            </w:pPr>
            <w:r w:rsidRPr="00935440">
              <w:rPr>
                <w:rFonts w:ascii="Times New Roman" w:hAnsi="Times New Roman" w:cs="Times New Roman"/>
                <w:sz w:val="18"/>
                <w:szCs w:val="18"/>
              </w:rPr>
              <w:t>1</w:t>
            </w:r>
          </w:p>
        </w:tc>
      </w:tr>
      <w:tr w:rsidR="00602751" w:rsidRPr="00935440" w14:paraId="631A2671" w14:textId="77777777" w:rsidTr="006F05F7">
        <w:trPr>
          <w:trHeight w:val="300"/>
          <w:jc w:val="center"/>
        </w:trPr>
        <w:tc>
          <w:tcPr>
            <w:tcW w:w="1003" w:type="dxa"/>
            <w:vAlign w:val="center"/>
          </w:tcPr>
          <w:p w14:paraId="1267796A" w14:textId="69F0A218" w:rsidR="00602751" w:rsidRPr="00935440" w:rsidRDefault="00602751" w:rsidP="00471B18">
            <w:pPr>
              <w:spacing w:after="0" w:line="240" w:lineRule="auto"/>
              <w:ind w:firstLine="0"/>
              <w:jc w:val="center"/>
              <w:rPr>
                <w:rFonts w:ascii="Times New Roman" w:hAnsi="Times New Roman" w:cs="Times New Roman"/>
                <w:sz w:val="18"/>
                <w:szCs w:val="18"/>
              </w:rPr>
            </w:pPr>
            <w:r w:rsidRPr="00935440">
              <w:rPr>
                <w:rFonts w:ascii="Times New Roman" w:hAnsi="Times New Roman" w:cs="Times New Roman"/>
                <w:sz w:val="18"/>
                <w:szCs w:val="18"/>
              </w:rPr>
              <w:t>500</w:t>
            </w:r>
          </w:p>
        </w:tc>
        <w:tc>
          <w:tcPr>
            <w:tcW w:w="1003" w:type="dxa"/>
            <w:shd w:val="clear" w:color="auto" w:fill="auto"/>
            <w:noWrap/>
            <w:vAlign w:val="center"/>
            <w:hideMark/>
          </w:tcPr>
          <w:p w14:paraId="26A98C69" w14:textId="77777777" w:rsidR="00602751" w:rsidRPr="00935440" w:rsidRDefault="00602751" w:rsidP="00471B18">
            <w:pPr>
              <w:spacing w:after="0" w:line="240" w:lineRule="auto"/>
              <w:ind w:firstLine="0"/>
              <w:jc w:val="center"/>
              <w:rPr>
                <w:rFonts w:ascii="Times New Roman" w:hAnsi="Times New Roman" w:cs="Times New Roman"/>
                <w:sz w:val="18"/>
                <w:szCs w:val="18"/>
              </w:rPr>
            </w:pPr>
            <w:r w:rsidRPr="00935440">
              <w:rPr>
                <w:rFonts w:ascii="Times New Roman" w:hAnsi="Times New Roman" w:cs="Times New Roman"/>
                <w:sz w:val="18"/>
                <w:szCs w:val="18"/>
              </w:rPr>
              <w:t>100</w:t>
            </w:r>
          </w:p>
        </w:tc>
        <w:tc>
          <w:tcPr>
            <w:tcW w:w="925" w:type="dxa"/>
            <w:shd w:val="clear" w:color="auto" w:fill="auto"/>
            <w:noWrap/>
            <w:vAlign w:val="center"/>
            <w:hideMark/>
          </w:tcPr>
          <w:p w14:paraId="517C54C3" w14:textId="77777777" w:rsidR="00602751" w:rsidRPr="00935440" w:rsidRDefault="00602751" w:rsidP="00471B18">
            <w:pPr>
              <w:spacing w:after="0" w:line="240" w:lineRule="auto"/>
              <w:ind w:firstLine="0"/>
              <w:jc w:val="center"/>
              <w:rPr>
                <w:rFonts w:ascii="Times New Roman" w:hAnsi="Times New Roman" w:cs="Times New Roman"/>
                <w:sz w:val="18"/>
                <w:szCs w:val="18"/>
              </w:rPr>
            </w:pPr>
            <w:r w:rsidRPr="00935440">
              <w:rPr>
                <w:rFonts w:ascii="Times New Roman" w:hAnsi="Times New Roman" w:cs="Times New Roman"/>
                <w:sz w:val="18"/>
                <w:szCs w:val="18"/>
              </w:rPr>
              <w:t>AC</w:t>
            </w:r>
          </w:p>
        </w:tc>
        <w:tc>
          <w:tcPr>
            <w:tcW w:w="2200" w:type="dxa"/>
            <w:shd w:val="clear" w:color="auto" w:fill="auto"/>
            <w:noWrap/>
            <w:vAlign w:val="center"/>
            <w:hideMark/>
          </w:tcPr>
          <w:p w14:paraId="29CC94A8" w14:textId="77777777" w:rsidR="00602751" w:rsidRPr="00935440" w:rsidRDefault="00602751" w:rsidP="00471B18">
            <w:pPr>
              <w:spacing w:after="0" w:line="240" w:lineRule="auto"/>
              <w:ind w:firstLine="0"/>
              <w:jc w:val="center"/>
              <w:rPr>
                <w:rFonts w:ascii="Times New Roman" w:hAnsi="Times New Roman" w:cs="Times New Roman"/>
                <w:sz w:val="18"/>
                <w:szCs w:val="18"/>
              </w:rPr>
            </w:pPr>
            <w:r w:rsidRPr="00935440">
              <w:rPr>
                <w:rFonts w:ascii="Times New Roman" w:hAnsi="Times New Roman" w:cs="Times New Roman"/>
                <w:sz w:val="18"/>
                <w:szCs w:val="18"/>
              </w:rPr>
              <w:t>kV220Tmm630</w:t>
            </w:r>
          </w:p>
        </w:tc>
        <w:tc>
          <w:tcPr>
            <w:tcW w:w="1633" w:type="dxa"/>
            <w:shd w:val="clear" w:color="auto" w:fill="auto"/>
            <w:noWrap/>
            <w:vAlign w:val="center"/>
            <w:hideMark/>
          </w:tcPr>
          <w:p w14:paraId="286FC660" w14:textId="77777777" w:rsidR="00602751" w:rsidRPr="00935440" w:rsidRDefault="00602751" w:rsidP="00471B18">
            <w:pPr>
              <w:spacing w:after="0" w:line="240" w:lineRule="auto"/>
              <w:ind w:firstLine="0"/>
              <w:jc w:val="center"/>
              <w:rPr>
                <w:rFonts w:ascii="Times New Roman" w:hAnsi="Times New Roman" w:cs="Times New Roman"/>
                <w:sz w:val="18"/>
                <w:szCs w:val="18"/>
              </w:rPr>
            </w:pPr>
            <w:r w:rsidRPr="00935440">
              <w:rPr>
                <w:rFonts w:ascii="Times New Roman" w:hAnsi="Times New Roman" w:cs="Times New Roman"/>
                <w:sz w:val="18"/>
                <w:szCs w:val="18"/>
              </w:rPr>
              <w:t>2</w:t>
            </w:r>
          </w:p>
        </w:tc>
      </w:tr>
      <w:tr w:rsidR="00602751" w:rsidRPr="00935440" w14:paraId="398A1B63" w14:textId="77777777" w:rsidTr="006F05F7">
        <w:trPr>
          <w:trHeight w:val="300"/>
          <w:jc w:val="center"/>
        </w:trPr>
        <w:tc>
          <w:tcPr>
            <w:tcW w:w="1003" w:type="dxa"/>
            <w:vAlign w:val="center"/>
          </w:tcPr>
          <w:p w14:paraId="7D41A785" w14:textId="77777777" w:rsidR="00602751" w:rsidRPr="00935440" w:rsidRDefault="00602751" w:rsidP="00471B18">
            <w:pPr>
              <w:spacing w:after="0" w:line="240" w:lineRule="auto"/>
              <w:ind w:firstLine="0"/>
              <w:jc w:val="center"/>
              <w:rPr>
                <w:rFonts w:ascii="Times New Roman" w:hAnsi="Times New Roman" w:cs="Times New Roman"/>
                <w:sz w:val="18"/>
                <w:szCs w:val="18"/>
              </w:rPr>
            </w:pPr>
            <w:r w:rsidRPr="00935440">
              <w:rPr>
                <w:rFonts w:ascii="Times New Roman" w:hAnsi="Times New Roman" w:cs="Times New Roman"/>
                <w:sz w:val="18"/>
                <w:szCs w:val="18"/>
              </w:rPr>
              <w:t>500</w:t>
            </w:r>
          </w:p>
        </w:tc>
        <w:tc>
          <w:tcPr>
            <w:tcW w:w="1003" w:type="dxa"/>
            <w:shd w:val="clear" w:color="auto" w:fill="auto"/>
            <w:noWrap/>
            <w:vAlign w:val="center"/>
            <w:hideMark/>
          </w:tcPr>
          <w:p w14:paraId="5AC49DCA" w14:textId="77777777" w:rsidR="00602751" w:rsidRPr="00935440" w:rsidRDefault="00602751" w:rsidP="00471B18">
            <w:pPr>
              <w:spacing w:after="0" w:line="240" w:lineRule="auto"/>
              <w:ind w:firstLine="0"/>
              <w:jc w:val="center"/>
              <w:rPr>
                <w:rFonts w:ascii="Times New Roman" w:hAnsi="Times New Roman" w:cs="Times New Roman"/>
                <w:sz w:val="18"/>
                <w:szCs w:val="18"/>
              </w:rPr>
            </w:pPr>
            <w:r w:rsidRPr="00935440">
              <w:rPr>
                <w:rFonts w:ascii="Times New Roman" w:hAnsi="Times New Roman" w:cs="Times New Roman"/>
                <w:sz w:val="18"/>
                <w:szCs w:val="18"/>
              </w:rPr>
              <w:t>100</w:t>
            </w:r>
          </w:p>
        </w:tc>
        <w:tc>
          <w:tcPr>
            <w:tcW w:w="925" w:type="dxa"/>
            <w:shd w:val="clear" w:color="auto" w:fill="auto"/>
            <w:noWrap/>
            <w:vAlign w:val="center"/>
            <w:hideMark/>
          </w:tcPr>
          <w:p w14:paraId="43E62D9E" w14:textId="77777777" w:rsidR="00602751" w:rsidRPr="00935440" w:rsidRDefault="00602751" w:rsidP="00471B18">
            <w:pPr>
              <w:spacing w:after="0" w:line="240" w:lineRule="auto"/>
              <w:ind w:firstLine="0"/>
              <w:jc w:val="center"/>
              <w:rPr>
                <w:rFonts w:ascii="Times New Roman" w:hAnsi="Times New Roman" w:cs="Times New Roman"/>
                <w:sz w:val="18"/>
                <w:szCs w:val="18"/>
              </w:rPr>
            </w:pPr>
            <w:r w:rsidRPr="00935440">
              <w:rPr>
                <w:rFonts w:ascii="Times New Roman" w:hAnsi="Times New Roman" w:cs="Times New Roman"/>
                <w:sz w:val="18"/>
                <w:szCs w:val="18"/>
              </w:rPr>
              <w:t>DC</w:t>
            </w:r>
          </w:p>
        </w:tc>
        <w:tc>
          <w:tcPr>
            <w:tcW w:w="2200" w:type="dxa"/>
            <w:shd w:val="clear" w:color="auto" w:fill="auto"/>
            <w:noWrap/>
            <w:vAlign w:val="center"/>
            <w:hideMark/>
          </w:tcPr>
          <w:p w14:paraId="7070DB11" w14:textId="77777777" w:rsidR="00602751" w:rsidRPr="00935440" w:rsidRDefault="00602751" w:rsidP="00471B18">
            <w:pPr>
              <w:spacing w:after="0" w:line="240" w:lineRule="auto"/>
              <w:ind w:firstLine="0"/>
              <w:jc w:val="center"/>
              <w:rPr>
                <w:rFonts w:ascii="Times New Roman" w:hAnsi="Times New Roman" w:cs="Times New Roman"/>
                <w:sz w:val="18"/>
                <w:szCs w:val="18"/>
              </w:rPr>
            </w:pPr>
            <w:r w:rsidRPr="00935440">
              <w:rPr>
                <w:rFonts w:ascii="Times New Roman" w:hAnsi="Times New Roman" w:cs="Times New Roman"/>
                <w:sz w:val="18"/>
                <w:szCs w:val="18"/>
              </w:rPr>
              <w:t>kV320mm630</w:t>
            </w:r>
          </w:p>
        </w:tc>
        <w:tc>
          <w:tcPr>
            <w:tcW w:w="1633" w:type="dxa"/>
            <w:shd w:val="clear" w:color="auto" w:fill="auto"/>
            <w:noWrap/>
            <w:vAlign w:val="center"/>
            <w:hideMark/>
          </w:tcPr>
          <w:p w14:paraId="3490FEC2" w14:textId="77777777" w:rsidR="00602751" w:rsidRPr="00935440" w:rsidRDefault="00602751" w:rsidP="00471B18">
            <w:pPr>
              <w:spacing w:after="0" w:line="240" w:lineRule="auto"/>
              <w:ind w:firstLine="0"/>
              <w:jc w:val="center"/>
              <w:rPr>
                <w:rFonts w:ascii="Times New Roman" w:hAnsi="Times New Roman" w:cs="Times New Roman"/>
                <w:sz w:val="18"/>
                <w:szCs w:val="18"/>
              </w:rPr>
            </w:pPr>
            <w:r w:rsidRPr="00935440">
              <w:rPr>
                <w:rFonts w:ascii="Times New Roman" w:hAnsi="Times New Roman" w:cs="Times New Roman"/>
                <w:sz w:val="18"/>
                <w:szCs w:val="18"/>
              </w:rPr>
              <w:t>1</w:t>
            </w:r>
          </w:p>
        </w:tc>
      </w:tr>
      <w:tr w:rsidR="00602751" w:rsidRPr="00935440" w14:paraId="62EC0F53" w14:textId="77777777" w:rsidTr="006F05F7">
        <w:trPr>
          <w:trHeight w:val="300"/>
          <w:jc w:val="center"/>
        </w:trPr>
        <w:tc>
          <w:tcPr>
            <w:tcW w:w="1003" w:type="dxa"/>
            <w:vAlign w:val="center"/>
          </w:tcPr>
          <w:p w14:paraId="024986AD" w14:textId="53893738" w:rsidR="00602751" w:rsidRPr="00935440" w:rsidRDefault="00602751" w:rsidP="00471B18">
            <w:pPr>
              <w:spacing w:after="0" w:line="240" w:lineRule="auto"/>
              <w:ind w:firstLine="0"/>
              <w:jc w:val="center"/>
              <w:rPr>
                <w:rFonts w:ascii="Times New Roman" w:hAnsi="Times New Roman" w:cs="Times New Roman"/>
                <w:sz w:val="18"/>
                <w:szCs w:val="18"/>
              </w:rPr>
            </w:pPr>
            <w:r w:rsidRPr="00935440">
              <w:rPr>
                <w:rFonts w:ascii="Times New Roman" w:hAnsi="Times New Roman" w:cs="Times New Roman"/>
                <w:sz w:val="18"/>
                <w:szCs w:val="18"/>
              </w:rPr>
              <w:t>500</w:t>
            </w:r>
          </w:p>
        </w:tc>
        <w:tc>
          <w:tcPr>
            <w:tcW w:w="1003" w:type="dxa"/>
            <w:shd w:val="clear" w:color="auto" w:fill="auto"/>
            <w:noWrap/>
            <w:vAlign w:val="center"/>
            <w:hideMark/>
          </w:tcPr>
          <w:p w14:paraId="59C048ED" w14:textId="77777777" w:rsidR="00602751" w:rsidRPr="00935440" w:rsidRDefault="00602751" w:rsidP="00471B18">
            <w:pPr>
              <w:spacing w:after="0" w:line="240" w:lineRule="auto"/>
              <w:ind w:firstLine="0"/>
              <w:jc w:val="center"/>
              <w:rPr>
                <w:rFonts w:ascii="Times New Roman" w:hAnsi="Times New Roman" w:cs="Times New Roman"/>
                <w:sz w:val="18"/>
                <w:szCs w:val="18"/>
              </w:rPr>
            </w:pPr>
            <w:r w:rsidRPr="00935440">
              <w:rPr>
                <w:rFonts w:ascii="Times New Roman" w:hAnsi="Times New Roman" w:cs="Times New Roman"/>
                <w:sz w:val="18"/>
                <w:szCs w:val="18"/>
              </w:rPr>
              <w:t>150</w:t>
            </w:r>
          </w:p>
        </w:tc>
        <w:tc>
          <w:tcPr>
            <w:tcW w:w="925" w:type="dxa"/>
            <w:shd w:val="clear" w:color="auto" w:fill="auto"/>
            <w:noWrap/>
            <w:vAlign w:val="center"/>
            <w:hideMark/>
          </w:tcPr>
          <w:p w14:paraId="40BAA123" w14:textId="77777777" w:rsidR="00602751" w:rsidRPr="00935440" w:rsidRDefault="00602751" w:rsidP="00471B18">
            <w:pPr>
              <w:spacing w:after="0" w:line="240" w:lineRule="auto"/>
              <w:ind w:firstLine="0"/>
              <w:jc w:val="center"/>
              <w:rPr>
                <w:rFonts w:ascii="Times New Roman" w:hAnsi="Times New Roman" w:cs="Times New Roman"/>
                <w:sz w:val="18"/>
                <w:szCs w:val="18"/>
              </w:rPr>
            </w:pPr>
            <w:r w:rsidRPr="00935440">
              <w:rPr>
                <w:rFonts w:ascii="Times New Roman" w:hAnsi="Times New Roman" w:cs="Times New Roman"/>
                <w:sz w:val="18"/>
                <w:szCs w:val="18"/>
              </w:rPr>
              <w:t>AC</w:t>
            </w:r>
          </w:p>
        </w:tc>
        <w:tc>
          <w:tcPr>
            <w:tcW w:w="2200" w:type="dxa"/>
            <w:shd w:val="clear" w:color="auto" w:fill="auto"/>
            <w:noWrap/>
            <w:vAlign w:val="center"/>
            <w:hideMark/>
          </w:tcPr>
          <w:p w14:paraId="52C4A1EB" w14:textId="77777777" w:rsidR="00602751" w:rsidRPr="00935440" w:rsidRDefault="00602751" w:rsidP="00471B18">
            <w:pPr>
              <w:spacing w:after="0" w:line="240" w:lineRule="auto"/>
              <w:ind w:firstLine="0"/>
              <w:jc w:val="center"/>
              <w:rPr>
                <w:rFonts w:ascii="Times New Roman" w:hAnsi="Times New Roman" w:cs="Times New Roman"/>
                <w:sz w:val="18"/>
                <w:szCs w:val="18"/>
              </w:rPr>
            </w:pPr>
            <w:r w:rsidRPr="00935440">
              <w:rPr>
                <w:rFonts w:ascii="Times New Roman" w:hAnsi="Times New Roman" w:cs="Times New Roman"/>
                <w:sz w:val="18"/>
                <w:szCs w:val="18"/>
              </w:rPr>
              <w:t>kV220Smm1400</w:t>
            </w:r>
          </w:p>
        </w:tc>
        <w:tc>
          <w:tcPr>
            <w:tcW w:w="1633" w:type="dxa"/>
            <w:shd w:val="clear" w:color="auto" w:fill="auto"/>
            <w:noWrap/>
            <w:vAlign w:val="center"/>
            <w:hideMark/>
          </w:tcPr>
          <w:p w14:paraId="5C8484EB" w14:textId="77777777" w:rsidR="00602751" w:rsidRPr="00935440" w:rsidRDefault="00602751" w:rsidP="00471B18">
            <w:pPr>
              <w:spacing w:after="0" w:line="240" w:lineRule="auto"/>
              <w:ind w:firstLine="0"/>
              <w:jc w:val="center"/>
              <w:rPr>
                <w:rFonts w:ascii="Times New Roman" w:hAnsi="Times New Roman" w:cs="Times New Roman"/>
                <w:sz w:val="18"/>
                <w:szCs w:val="18"/>
              </w:rPr>
            </w:pPr>
            <w:r w:rsidRPr="00935440">
              <w:rPr>
                <w:rFonts w:ascii="Times New Roman" w:hAnsi="Times New Roman" w:cs="Times New Roman"/>
                <w:sz w:val="18"/>
                <w:szCs w:val="18"/>
              </w:rPr>
              <w:t>1</w:t>
            </w:r>
          </w:p>
        </w:tc>
      </w:tr>
      <w:tr w:rsidR="00602751" w:rsidRPr="00935440" w14:paraId="3E1ABF5F" w14:textId="77777777" w:rsidTr="006F05F7">
        <w:trPr>
          <w:trHeight w:val="300"/>
          <w:jc w:val="center"/>
        </w:trPr>
        <w:tc>
          <w:tcPr>
            <w:tcW w:w="1003" w:type="dxa"/>
            <w:vAlign w:val="center"/>
          </w:tcPr>
          <w:p w14:paraId="1514C8D5" w14:textId="77777777" w:rsidR="00602751" w:rsidRPr="00935440" w:rsidRDefault="00602751" w:rsidP="00471B18">
            <w:pPr>
              <w:spacing w:after="0" w:line="240" w:lineRule="auto"/>
              <w:ind w:firstLine="0"/>
              <w:jc w:val="center"/>
              <w:rPr>
                <w:rFonts w:ascii="Times New Roman" w:hAnsi="Times New Roman" w:cs="Times New Roman"/>
                <w:sz w:val="18"/>
                <w:szCs w:val="18"/>
              </w:rPr>
            </w:pPr>
            <w:r w:rsidRPr="00935440">
              <w:rPr>
                <w:rFonts w:ascii="Times New Roman" w:hAnsi="Times New Roman" w:cs="Times New Roman"/>
                <w:sz w:val="18"/>
                <w:szCs w:val="18"/>
              </w:rPr>
              <w:t>500</w:t>
            </w:r>
          </w:p>
        </w:tc>
        <w:tc>
          <w:tcPr>
            <w:tcW w:w="1003" w:type="dxa"/>
            <w:shd w:val="clear" w:color="auto" w:fill="auto"/>
            <w:noWrap/>
            <w:vAlign w:val="center"/>
            <w:hideMark/>
          </w:tcPr>
          <w:p w14:paraId="59695983" w14:textId="70FF73DF" w:rsidR="00602751" w:rsidRPr="00935440" w:rsidRDefault="00602751" w:rsidP="00471B18">
            <w:pPr>
              <w:spacing w:after="0" w:line="240" w:lineRule="auto"/>
              <w:ind w:firstLine="0"/>
              <w:jc w:val="center"/>
              <w:rPr>
                <w:rFonts w:ascii="Times New Roman" w:hAnsi="Times New Roman" w:cs="Times New Roman"/>
                <w:sz w:val="18"/>
                <w:szCs w:val="18"/>
              </w:rPr>
            </w:pPr>
            <w:r w:rsidRPr="00935440">
              <w:rPr>
                <w:rFonts w:ascii="Times New Roman" w:hAnsi="Times New Roman" w:cs="Times New Roman"/>
                <w:sz w:val="18"/>
                <w:szCs w:val="18"/>
              </w:rPr>
              <w:t>150</w:t>
            </w:r>
          </w:p>
        </w:tc>
        <w:tc>
          <w:tcPr>
            <w:tcW w:w="925" w:type="dxa"/>
            <w:shd w:val="clear" w:color="auto" w:fill="auto"/>
            <w:noWrap/>
            <w:vAlign w:val="center"/>
            <w:hideMark/>
          </w:tcPr>
          <w:p w14:paraId="399BD107" w14:textId="77777777" w:rsidR="00602751" w:rsidRPr="00935440" w:rsidRDefault="00602751" w:rsidP="00471B18">
            <w:pPr>
              <w:spacing w:after="0" w:line="240" w:lineRule="auto"/>
              <w:ind w:firstLine="0"/>
              <w:jc w:val="center"/>
              <w:rPr>
                <w:rFonts w:ascii="Times New Roman" w:hAnsi="Times New Roman" w:cs="Times New Roman"/>
                <w:sz w:val="18"/>
                <w:szCs w:val="18"/>
              </w:rPr>
            </w:pPr>
            <w:r w:rsidRPr="00935440">
              <w:rPr>
                <w:rFonts w:ascii="Times New Roman" w:hAnsi="Times New Roman" w:cs="Times New Roman"/>
                <w:sz w:val="18"/>
                <w:szCs w:val="18"/>
              </w:rPr>
              <w:t>DC</w:t>
            </w:r>
          </w:p>
        </w:tc>
        <w:tc>
          <w:tcPr>
            <w:tcW w:w="2200" w:type="dxa"/>
            <w:shd w:val="clear" w:color="auto" w:fill="auto"/>
            <w:noWrap/>
            <w:vAlign w:val="center"/>
            <w:hideMark/>
          </w:tcPr>
          <w:p w14:paraId="29AEDC9A" w14:textId="77777777" w:rsidR="00602751" w:rsidRPr="00935440" w:rsidRDefault="00602751" w:rsidP="00471B18">
            <w:pPr>
              <w:spacing w:after="0" w:line="240" w:lineRule="auto"/>
              <w:ind w:firstLine="0"/>
              <w:jc w:val="center"/>
              <w:rPr>
                <w:rFonts w:ascii="Times New Roman" w:hAnsi="Times New Roman" w:cs="Times New Roman"/>
                <w:sz w:val="18"/>
                <w:szCs w:val="18"/>
              </w:rPr>
            </w:pPr>
            <w:r w:rsidRPr="00935440">
              <w:rPr>
                <w:rFonts w:ascii="Times New Roman" w:hAnsi="Times New Roman" w:cs="Times New Roman"/>
                <w:sz w:val="18"/>
                <w:szCs w:val="18"/>
              </w:rPr>
              <w:t>kV320mm630</w:t>
            </w:r>
          </w:p>
        </w:tc>
        <w:tc>
          <w:tcPr>
            <w:tcW w:w="1633" w:type="dxa"/>
            <w:shd w:val="clear" w:color="auto" w:fill="auto"/>
            <w:noWrap/>
            <w:vAlign w:val="center"/>
            <w:hideMark/>
          </w:tcPr>
          <w:p w14:paraId="3451B85E" w14:textId="77777777" w:rsidR="00602751" w:rsidRPr="00935440" w:rsidRDefault="00602751" w:rsidP="00471B18">
            <w:pPr>
              <w:spacing w:after="0" w:line="240" w:lineRule="auto"/>
              <w:ind w:firstLine="0"/>
              <w:jc w:val="center"/>
              <w:rPr>
                <w:rFonts w:ascii="Times New Roman" w:hAnsi="Times New Roman" w:cs="Times New Roman"/>
                <w:sz w:val="18"/>
                <w:szCs w:val="18"/>
              </w:rPr>
            </w:pPr>
            <w:r w:rsidRPr="00935440">
              <w:rPr>
                <w:rFonts w:ascii="Times New Roman" w:hAnsi="Times New Roman" w:cs="Times New Roman"/>
                <w:sz w:val="18"/>
                <w:szCs w:val="18"/>
              </w:rPr>
              <w:t>1</w:t>
            </w:r>
          </w:p>
        </w:tc>
      </w:tr>
      <w:tr w:rsidR="00602751" w:rsidRPr="00935440" w14:paraId="25533815" w14:textId="77777777" w:rsidTr="006F05F7">
        <w:trPr>
          <w:trHeight w:val="300"/>
          <w:jc w:val="center"/>
        </w:trPr>
        <w:tc>
          <w:tcPr>
            <w:tcW w:w="1003" w:type="dxa"/>
            <w:vAlign w:val="center"/>
          </w:tcPr>
          <w:p w14:paraId="232C7575" w14:textId="25468D8A" w:rsidR="00602751" w:rsidRPr="00935440" w:rsidRDefault="00602751" w:rsidP="00471B18">
            <w:pPr>
              <w:spacing w:after="0" w:line="240" w:lineRule="auto"/>
              <w:ind w:firstLine="0"/>
              <w:jc w:val="center"/>
              <w:rPr>
                <w:rFonts w:ascii="Times New Roman" w:hAnsi="Times New Roman" w:cs="Times New Roman"/>
                <w:sz w:val="18"/>
                <w:szCs w:val="18"/>
              </w:rPr>
            </w:pPr>
            <w:r w:rsidRPr="00935440">
              <w:rPr>
                <w:rFonts w:ascii="Times New Roman" w:hAnsi="Times New Roman" w:cs="Times New Roman"/>
                <w:sz w:val="18"/>
                <w:szCs w:val="18"/>
              </w:rPr>
              <w:t>500</w:t>
            </w:r>
          </w:p>
        </w:tc>
        <w:tc>
          <w:tcPr>
            <w:tcW w:w="1003" w:type="dxa"/>
            <w:shd w:val="clear" w:color="auto" w:fill="auto"/>
            <w:noWrap/>
            <w:vAlign w:val="center"/>
            <w:hideMark/>
          </w:tcPr>
          <w:p w14:paraId="7BA2CA17" w14:textId="77777777" w:rsidR="00602751" w:rsidRPr="00935440" w:rsidRDefault="00602751" w:rsidP="00471B18">
            <w:pPr>
              <w:spacing w:after="0" w:line="240" w:lineRule="auto"/>
              <w:ind w:firstLine="0"/>
              <w:jc w:val="center"/>
              <w:rPr>
                <w:rFonts w:ascii="Times New Roman" w:hAnsi="Times New Roman" w:cs="Times New Roman"/>
                <w:sz w:val="18"/>
                <w:szCs w:val="18"/>
              </w:rPr>
            </w:pPr>
            <w:r w:rsidRPr="00935440">
              <w:rPr>
                <w:rFonts w:ascii="Times New Roman" w:hAnsi="Times New Roman" w:cs="Times New Roman"/>
                <w:sz w:val="18"/>
                <w:szCs w:val="18"/>
              </w:rPr>
              <w:t>200</w:t>
            </w:r>
          </w:p>
        </w:tc>
        <w:tc>
          <w:tcPr>
            <w:tcW w:w="925" w:type="dxa"/>
            <w:shd w:val="clear" w:color="auto" w:fill="auto"/>
            <w:noWrap/>
            <w:vAlign w:val="center"/>
            <w:hideMark/>
          </w:tcPr>
          <w:p w14:paraId="2F2FC43A" w14:textId="77777777" w:rsidR="00602751" w:rsidRPr="00935440" w:rsidRDefault="00602751" w:rsidP="00471B18">
            <w:pPr>
              <w:spacing w:after="0" w:line="240" w:lineRule="auto"/>
              <w:ind w:firstLine="0"/>
              <w:jc w:val="center"/>
              <w:rPr>
                <w:rFonts w:ascii="Times New Roman" w:hAnsi="Times New Roman" w:cs="Times New Roman"/>
                <w:sz w:val="18"/>
                <w:szCs w:val="18"/>
              </w:rPr>
            </w:pPr>
            <w:r w:rsidRPr="00935440">
              <w:rPr>
                <w:rFonts w:ascii="Times New Roman" w:hAnsi="Times New Roman" w:cs="Times New Roman"/>
                <w:sz w:val="18"/>
                <w:szCs w:val="18"/>
              </w:rPr>
              <w:t>AC</w:t>
            </w:r>
          </w:p>
        </w:tc>
        <w:tc>
          <w:tcPr>
            <w:tcW w:w="2200" w:type="dxa"/>
            <w:shd w:val="clear" w:color="auto" w:fill="auto"/>
            <w:noWrap/>
            <w:vAlign w:val="center"/>
            <w:hideMark/>
          </w:tcPr>
          <w:p w14:paraId="56879FE3" w14:textId="77777777" w:rsidR="00602751" w:rsidRPr="00935440" w:rsidRDefault="00602751" w:rsidP="00471B18">
            <w:pPr>
              <w:spacing w:after="0" w:line="240" w:lineRule="auto"/>
              <w:ind w:firstLine="0"/>
              <w:jc w:val="center"/>
              <w:rPr>
                <w:rFonts w:ascii="Times New Roman" w:hAnsi="Times New Roman" w:cs="Times New Roman"/>
                <w:sz w:val="18"/>
                <w:szCs w:val="18"/>
              </w:rPr>
            </w:pPr>
            <w:r w:rsidRPr="00935440">
              <w:rPr>
                <w:rFonts w:ascii="Times New Roman" w:hAnsi="Times New Roman" w:cs="Times New Roman"/>
                <w:sz w:val="18"/>
                <w:szCs w:val="18"/>
              </w:rPr>
              <w:t>kV220Smm1600</w:t>
            </w:r>
          </w:p>
        </w:tc>
        <w:tc>
          <w:tcPr>
            <w:tcW w:w="1633" w:type="dxa"/>
            <w:shd w:val="clear" w:color="auto" w:fill="auto"/>
            <w:noWrap/>
            <w:vAlign w:val="center"/>
            <w:hideMark/>
          </w:tcPr>
          <w:p w14:paraId="2C0DB7DC" w14:textId="77777777" w:rsidR="00602751" w:rsidRPr="00935440" w:rsidRDefault="00602751" w:rsidP="00471B18">
            <w:pPr>
              <w:spacing w:after="0" w:line="240" w:lineRule="auto"/>
              <w:ind w:firstLine="0"/>
              <w:jc w:val="center"/>
              <w:rPr>
                <w:rFonts w:ascii="Times New Roman" w:hAnsi="Times New Roman" w:cs="Times New Roman"/>
                <w:sz w:val="18"/>
                <w:szCs w:val="18"/>
              </w:rPr>
            </w:pPr>
            <w:r w:rsidRPr="00935440">
              <w:rPr>
                <w:rFonts w:ascii="Times New Roman" w:hAnsi="Times New Roman" w:cs="Times New Roman"/>
                <w:sz w:val="18"/>
                <w:szCs w:val="18"/>
              </w:rPr>
              <w:t>1</w:t>
            </w:r>
          </w:p>
        </w:tc>
      </w:tr>
      <w:tr w:rsidR="00602751" w:rsidRPr="00935440" w14:paraId="1246AC88" w14:textId="77777777" w:rsidTr="006F05F7">
        <w:trPr>
          <w:trHeight w:val="300"/>
          <w:jc w:val="center"/>
        </w:trPr>
        <w:tc>
          <w:tcPr>
            <w:tcW w:w="1003" w:type="dxa"/>
            <w:vAlign w:val="center"/>
          </w:tcPr>
          <w:p w14:paraId="049B4A36" w14:textId="77777777" w:rsidR="00602751" w:rsidRPr="00935440" w:rsidRDefault="00602751" w:rsidP="00471B18">
            <w:pPr>
              <w:spacing w:after="0" w:line="240" w:lineRule="auto"/>
              <w:ind w:firstLine="0"/>
              <w:jc w:val="center"/>
              <w:rPr>
                <w:rFonts w:ascii="Times New Roman" w:hAnsi="Times New Roman" w:cs="Times New Roman"/>
                <w:sz w:val="18"/>
                <w:szCs w:val="18"/>
              </w:rPr>
            </w:pPr>
            <w:r w:rsidRPr="00935440">
              <w:rPr>
                <w:rFonts w:ascii="Times New Roman" w:hAnsi="Times New Roman" w:cs="Times New Roman"/>
                <w:sz w:val="18"/>
                <w:szCs w:val="18"/>
              </w:rPr>
              <w:t>500</w:t>
            </w:r>
          </w:p>
        </w:tc>
        <w:tc>
          <w:tcPr>
            <w:tcW w:w="1003" w:type="dxa"/>
            <w:shd w:val="clear" w:color="auto" w:fill="auto"/>
            <w:noWrap/>
            <w:vAlign w:val="center"/>
            <w:hideMark/>
          </w:tcPr>
          <w:p w14:paraId="547A9F28" w14:textId="77777777" w:rsidR="00602751" w:rsidRPr="00935440" w:rsidRDefault="00602751" w:rsidP="00471B18">
            <w:pPr>
              <w:spacing w:after="0" w:line="240" w:lineRule="auto"/>
              <w:ind w:firstLine="0"/>
              <w:jc w:val="center"/>
              <w:rPr>
                <w:rFonts w:ascii="Times New Roman" w:hAnsi="Times New Roman" w:cs="Times New Roman"/>
                <w:sz w:val="18"/>
                <w:szCs w:val="18"/>
              </w:rPr>
            </w:pPr>
            <w:r w:rsidRPr="00935440">
              <w:rPr>
                <w:rFonts w:ascii="Times New Roman" w:hAnsi="Times New Roman" w:cs="Times New Roman"/>
                <w:sz w:val="18"/>
                <w:szCs w:val="18"/>
              </w:rPr>
              <w:t>200</w:t>
            </w:r>
          </w:p>
        </w:tc>
        <w:tc>
          <w:tcPr>
            <w:tcW w:w="925" w:type="dxa"/>
            <w:shd w:val="clear" w:color="auto" w:fill="auto"/>
            <w:noWrap/>
            <w:vAlign w:val="center"/>
            <w:hideMark/>
          </w:tcPr>
          <w:p w14:paraId="7F389B71" w14:textId="77777777" w:rsidR="00602751" w:rsidRPr="00935440" w:rsidRDefault="00602751" w:rsidP="00471B18">
            <w:pPr>
              <w:spacing w:after="0" w:line="240" w:lineRule="auto"/>
              <w:ind w:firstLine="0"/>
              <w:jc w:val="center"/>
              <w:rPr>
                <w:rFonts w:ascii="Times New Roman" w:hAnsi="Times New Roman" w:cs="Times New Roman"/>
                <w:sz w:val="18"/>
                <w:szCs w:val="18"/>
              </w:rPr>
            </w:pPr>
            <w:r w:rsidRPr="00935440">
              <w:rPr>
                <w:rFonts w:ascii="Times New Roman" w:hAnsi="Times New Roman" w:cs="Times New Roman"/>
                <w:sz w:val="18"/>
                <w:szCs w:val="18"/>
              </w:rPr>
              <w:t>DC</w:t>
            </w:r>
          </w:p>
        </w:tc>
        <w:tc>
          <w:tcPr>
            <w:tcW w:w="2200" w:type="dxa"/>
            <w:shd w:val="clear" w:color="auto" w:fill="auto"/>
            <w:noWrap/>
            <w:vAlign w:val="center"/>
            <w:hideMark/>
          </w:tcPr>
          <w:p w14:paraId="39B03D0E" w14:textId="77777777" w:rsidR="00602751" w:rsidRPr="00935440" w:rsidRDefault="00602751" w:rsidP="00471B18">
            <w:pPr>
              <w:spacing w:after="0" w:line="240" w:lineRule="auto"/>
              <w:ind w:firstLine="0"/>
              <w:jc w:val="center"/>
              <w:rPr>
                <w:rFonts w:ascii="Times New Roman" w:hAnsi="Times New Roman" w:cs="Times New Roman"/>
                <w:sz w:val="18"/>
                <w:szCs w:val="18"/>
              </w:rPr>
            </w:pPr>
            <w:r w:rsidRPr="00935440">
              <w:rPr>
                <w:rFonts w:ascii="Times New Roman" w:hAnsi="Times New Roman" w:cs="Times New Roman"/>
                <w:sz w:val="18"/>
                <w:szCs w:val="18"/>
              </w:rPr>
              <w:t>kV320mm630</w:t>
            </w:r>
          </w:p>
        </w:tc>
        <w:tc>
          <w:tcPr>
            <w:tcW w:w="1633" w:type="dxa"/>
            <w:shd w:val="clear" w:color="auto" w:fill="auto"/>
            <w:noWrap/>
            <w:vAlign w:val="center"/>
            <w:hideMark/>
          </w:tcPr>
          <w:p w14:paraId="3923176E" w14:textId="77777777" w:rsidR="00602751" w:rsidRPr="00935440" w:rsidRDefault="00602751" w:rsidP="00471B18">
            <w:pPr>
              <w:spacing w:after="0" w:line="240" w:lineRule="auto"/>
              <w:ind w:firstLine="0"/>
              <w:jc w:val="center"/>
              <w:rPr>
                <w:rFonts w:ascii="Times New Roman" w:hAnsi="Times New Roman" w:cs="Times New Roman"/>
                <w:sz w:val="18"/>
                <w:szCs w:val="18"/>
              </w:rPr>
            </w:pPr>
            <w:r w:rsidRPr="00935440">
              <w:rPr>
                <w:rFonts w:ascii="Times New Roman" w:hAnsi="Times New Roman" w:cs="Times New Roman"/>
                <w:sz w:val="18"/>
                <w:szCs w:val="18"/>
              </w:rPr>
              <w:t>1</w:t>
            </w:r>
          </w:p>
        </w:tc>
      </w:tr>
      <w:tr w:rsidR="00602751" w:rsidRPr="00935440" w14:paraId="33431376" w14:textId="77777777" w:rsidTr="006F05F7">
        <w:trPr>
          <w:trHeight w:val="300"/>
          <w:jc w:val="center"/>
        </w:trPr>
        <w:tc>
          <w:tcPr>
            <w:tcW w:w="1003" w:type="dxa"/>
            <w:vAlign w:val="center"/>
          </w:tcPr>
          <w:p w14:paraId="3C55A184" w14:textId="69A1708A" w:rsidR="00602751" w:rsidRPr="00935440" w:rsidRDefault="00602751" w:rsidP="00471B18">
            <w:pPr>
              <w:spacing w:after="0" w:line="240" w:lineRule="auto"/>
              <w:ind w:firstLine="0"/>
              <w:jc w:val="center"/>
              <w:rPr>
                <w:rFonts w:ascii="Times New Roman" w:hAnsi="Times New Roman" w:cs="Times New Roman"/>
                <w:sz w:val="18"/>
                <w:szCs w:val="18"/>
              </w:rPr>
            </w:pPr>
            <w:r w:rsidRPr="00935440">
              <w:rPr>
                <w:rFonts w:ascii="Times New Roman" w:hAnsi="Times New Roman" w:cs="Times New Roman"/>
                <w:sz w:val="18"/>
                <w:szCs w:val="18"/>
              </w:rPr>
              <w:t>500</w:t>
            </w:r>
          </w:p>
        </w:tc>
        <w:tc>
          <w:tcPr>
            <w:tcW w:w="1003" w:type="dxa"/>
            <w:shd w:val="clear" w:color="auto" w:fill="auto"/>
            <w:noWrap/>
            <w:vAlign w:val="center"/>
            <w:hideMark/>
          </w:tcPr>
          <w:p w14:paraId="3C222310" w14:textId="77777777" w:rsidR="00602751" w:rsidRPr="00935440" w:rsidRDefault="00602751" w:rsidP="00471B18">
            <w:pPr>
              <w:spacing w:after="0" w:line="240" w:lineRule="auto"/>
              <w:ind w:firstLine="0"/>
              <w:jc w:val="center"/>
              <w:rPr>
                <w:rFonts w:ascii="Times New Roman" w:hAnsi="Times New Roman" w:cs="Times New Roman"/>
                <w:sz w:val="18"/>
                <w:szCs w:val="18"/>
              </w:rPr>
            </w:pPr>
            <w:r w:rsidRPr="00935440">
              <w:rPr>
                <w:rFonts w:ascii="Times New Roman" w:hAnsi="Times New Roman" w:cs="Times New Roman"/>
                <w:sz w:val="18"/>
                <w:szCs w:val="18"/>
              </w:rPr>
              <w:t>250</w:t>
            </w:r>
          </w:p>
        </w:tc>
        <w:tc>
          <w:tcPr>
            <w:tcW w:w="925" w:type="dxa"/>
            <w:shd w:val="clear" w:color="auto" w:fill="auto"/>
            <w:noWrap/>
            <w:vAlign w:val="center"/>
            <w:hideMark/>
          </w:tcPr>
          <w:p w14:paraId="04A7FC0D" w14:textId="77777777" w:rsidR="00602751" w:rsidRPr="00935440" w:rsidRDefault="00602751" w:rsidP="00471B18">
            <w:pPr>
              <w:spacing w:after="0" w:line="240" w:lineRule="auto"/>
              <w:ind w:firstLine="0"/>
              <w:jc w:val="center"/>
              <w:rPr>
                <w:rFonts w:ascii="Times New Roman" w:hAnsi="Times New Roman" w:cs="Times New Roman"/>
                <w:sz w:val="18"/>
                <w:szCs w:val="18"/>
              </w:rPr>
            </w:pPr>
            <w:r w:rsidRPr="00935440">
              <w:rPr>
                <w:rFonts w:ascii="Times New Roman" w:hAnsi="Times New Roman" w:cs="Times New Roman"/>
                <w:sz w:val="18"/>
                <w:szCs w:val="18"/>
              </w:rPr>
              <w:t>AC</w:t>
            </w:r>
          </w:p>
        </w:tc>
        <w:tc>
          <w:tcPr>
            <w:tcW w:w="2200" w:type="dxa"/>
            <w:shd w:val="clear" w:color="auto" w:fill="auto"/>
            <w:noWrap/>
            <w:vAlign w:val="center"/>
            <w:hideMark/>
          </w:tcPr>
          <w:p w14:paraId="3B7D2D07" w14:textId="77777777" w:rsidR="00602751" w:rsidRPr="00935440" w:rsidRDefault="00602751" w:rsidP="00471B18">
            <w:pPr>
              <w:spacing w:after="0" w:line="240" w:lineRule="auto"/>
              <w:ind w:firstLine="0"/>
              <w:jc w:val="center"/>
              <w:rPr>
                <w:rFonts w:ascii="Times New Roman" w:hAnsi="Times New Roman" w:cs="Times New Roman"/>
                <w:sz w:val="18"/>
                <w:szCs w:val="18"/>
              </w:rPr>
            </w:pPr>
            <w:r w:rsidRPr="00935440">
              <w:rPr>
                <w:rFonts w:ascii="Times New Roman" w:hAnsi="Times New Roman" w:cs="Times New Roman"/>
                <w:sz w:val="18"/>
                <w:szCs w:val="18"/>
              </w:rPr>
              <w:t>kV220Smm1600</w:t>
            </w:r>
          </w:p>
        </w:tc>
        <w:tc>
          <w:tcPr>
            <w:tcW w:w="1633" w:type="dxa"/>
            <w:shd w:val="clear" w:color="auto" w:fill="auto"/>
            <w:noWrap/>
            <w:vAlign w:val="center"/>
            <w:hideMark/>
          </w:tcPr>
          <w:p w14:paraId="4C35491F" w14:textId="77777777" w:rsidR="00602751" w:rsidRPr="00935440" w:rsidRDefault="00602751" w:rsidP="00471B18">
            <w:pPr>
              <w:spacing w:after="0" w:line="240" w:lineRule="auto"/>
              <w:ind w:firstLine="0"/>
              <w:jc w:val="center"/>
              <w:rPr>
                <w:rFonts w:ascii="Times New Roman" w:hAnsi="Times New Roman" w:cs="Times New Roman"/>
                <w:sz w:val="18"/>
                <w:szCs w:val="18"/>
              </w:rPr>
            </w:pPr>
            <w:r w:rsidRPr="00935440">
              <w:rPr>
                <w:rFonts w:ascii="Times New Roman" w:hAnsi="Times New Roman" w:cs="Times New Roman"/>
                <w:sz w:val="18"/>
                <w:szCs w:val="18"/>
              </w:rPr>
              <w:t>2</w:t>
            </w:r>
          </w:p>
        </w:tc>
      </w:tr>
      <w:tr w:rsidR="00602751" w:rsidRPr="00935440" w14:paraId="781CB835" w14:textId="77777777" w:rsidTr="006F05F7">
        <w:trPr>
          <w:trHeight w:val="300"/>
          <w:jc w:val="center"/>
        </w:trPr>
        <w:tc>
          <w:tcPr>
            <w:tcW w:w="1003" w:type="dxa"/>
            <w:vAlign w:val="center"/>
          </w:tcPr>
          <w:p w14:paraId="2F4E709B" w14:textId="798C1D3B" w:rsidR="00602751" w:rsidRPr="00935440" w:rsidRDefault="00602751" w:rsidP="00471B18">
            <w:pPr>
              <w:spacing w:after="0" w:line="240" w:lineRule="auto"/>
              <w:ind w:firstLine="0"/>
              <w:jc w:val="center"/>
              <w:rPr>
                <w:rFonts w:ascii="Times New Roman" w:hAnsi="Times New Roman" w:cs="Times New Roman"/>
                <w:sz w:val="18"/>
                <w:szCs w:val="18"/>
              </w:rPr>
            </w:pPr>
            <w:r w:rsidRPr="00935440">
              <w:rPr>
                <w:rFonts w:ascii="Times New Roman" w:hAnsi="Times New Roman" w:cs="Times New Roman"/>
                <w:sz w:val="18"/>
                <w:szCs w:val="18"/>
              </w:rPr>
              <w:t>500</w:t>
            </w:r>
          </w:p>
        </w:tc>
        <w:tc>
          <w:tcPr>
            <w:tcW w:w="1003" w:type="dxa"/>
            <w:shd w:val="clear" w:color="auto" w:fill="auto"/>
            <w:noWrap/>
            <w:vAlign w:val="center"/>
            <w:hideMark/>
          </w:tcPr>
          <w:p w14:paraId="6F42C2DF" w14:textId="77777777" w:rsidR="00602751" w:rsidRPr="00935440" w:rsidRDefault="00602751" w:rsidP="00471B18">
            <w:pPr>
              <w:spacing w:after="0" w:line="240" w:lineRule="auto"/>
              <w:ind w:firstLine="0"/>
              <w:jc w:val="center"/>
              <w:rPr>
                <w:rFonts w:ascii="Times New Roman" w:hAnsi="Times New Roman" w:cs="Times New Roman"/>
                <w:sz w:val="18"/>
                <w:szCs w:val="18"/>
              </w:rPr>
            </w:pPr>
            <w:r w:rsidRPr="00935440">
              <w:rPr>
                <w:rFonts w:ascii="Times New Roman" w:hAnsi="Times New Roman" w:cs="Times New Roman"/>
                <w:sz w:val="18"/>
                <w:szCs w:val="18"/>
              </w:rPr>
              <w:t>250</w:t>
            </w:r>
          </w:p>
        </w:tc>
        <w:tc>
          <w:tcPr>
            <w:tcW w:w="925" w:type="dxa"/>
            <w:shd w:val="clear" w:color="auto" w:fill="auto"/>
            <w:noWrap/>
            <w:vAlign w:val="center"/>
            <w:hideMark/>
          </w:tcPr>
          <w:p w14:paraId="6F3AD9AC" w14:textId="77777777" w:rsidR="00602751" w:rsidRPr="00935440" w:rsidRDefault="00602751" w:rsidP="00471B18">
            <w:pPr>
              <w:spacing w:after="0" w:line="240" w:lineRule="auto"/>
              <w:ind w:firstLine="0"/>
              <w:jc w:val="center"/>
              <w:rPr>
                <w:rFonts w:ascii="Times New Roman" w:hAnsi="Times New Roman" w:cs="Times New Roman"/>
                <w:sz w:val="18"/>
                <w:szCs w:val="18"/>
              </w:rPr>
            </w:pPr>
            <w:r w:rsidRPr="00935440">
              <w:rPr>
                <w:rFonts w:ascii="Times New Roman" w:hAnsi="Times New Roman" w:cs="Times New Roman"/>
                <w:sz w:val="18"/>
                <w:szCs w:val="18"/>
              </w:rPr>
              <w:t>DC</w:t>
            </w:r>
          </w:p>
        </w:tc>
        <w:tc>
          <w:tcPr>
            <w:tcW w:w="2200" w:type="dxa"/>
            <w:shd w:val="clear" w:color="auto" w:fill="auto"/>
            <w:noWrap/>
            <w:vAlign w:val="center"/>
            <w:hideMark/>
          </w:tcPr>
          <w:p w14:paraId="3FBD94A5" w14:textId="77777777" w:rsidR="00602751" w:rsidRPr="00935440" w:rsidRDefault="00602751" w:rsidP="00471B18">
            <w:pPr>
              <w:spacing w:after="0" w:line="240" w:lineRule="auto"/>
              <w:ind w:firstLine="0"/>
              <w:jc w:val="center"/>
              <w:rPr>
                <w:rFonts w:ascii="Times New Roman" w:hAnsi="Times New Roman" w:cs="Times New Roman"/>
                <w:sz w:val="18"/>
                <w:szCs w:val="18"/>
              </w:rPr>
            </w:pPr>
            <w:r w:rsidRPr="00935440">
              <w:rPr>
                <w:rFonts w:ascii="Times New Roman" w:hAnsi="Times New Roman" w:cs="Times New Roman"/>
                <w:sz w:val="18"/>
                <w:szCs w:val="18"/>
              </w:rPr>
              <w:t>kV320mm630</w:t>
            </w:r>
          </w:p>
        </w:tc>
        <w:tc>
          <w:tcPr>
            <w:tcW w:w="1633" w:type="dxa"/>
            <w:shd w:val="clear" w:color="auto" w:fill="auto"/>
            <w:noWrap/>
            <w:vAlign w:val="center"/>
            <w:hideMark/>
          </w:tcPr>
          <w:p w14:paraId="66FC4CD7" w14:textId="77777777" w:rsidR="00602751" w:rsidRPr="00935440" w:rsidRDefault="00602751" w:rsidP="00471B18">
            <w:pPr>
              <w:spacing w:after="0" w:line="240" w:lineRule="auto"/>
              <w:ind w:firstLine="0"/>
              <w:jc w:val="center"/>
              <w:rPr>
                <w:rFonts w:ascii="Times New Roman" w:hAnsi="Times New Roman" w:cs="Times New Roman"/>
                <w:sz w:val="18"/>
                <w:szCs w:val="18"/>
              </w:rPr>
            </w:pPr>
            <w:r w:rsidRPr="00935440">
              <w:rPr>
                <w:rFonts w:ascii="Times New Roman" w:hAnsi="Times New Roman" w:cs="Times New Roman"/>
                <w:sz w:val="18"/>
                <w:szCs w:val="18"/>
              </w:rPr>
              <w:t>1</w:t>
            </w:r>
          </w:p>
        </w:tc>
      </w:tr>
      <w:tr w:rsidR="00602751" w:rsidRPr="00935440" w14:paraId="377F9AAE" w14:textId="77777777" w:rsidTr="006F05F7">
        <w:trPr>
          <w:trHeight w:val="300"/>
          <w:jc w:val="center"/>
        </w:trPr>
        <w:tc>
          <w:tcPr>
            <w:tcW w:w="1003" w:type="dxa"/>
            <w:vAlign w:val="center"/>
          </w:tcPr>
          <w:p w14:paraId="00D3BCDF" w14:textId="77777777" w:rsidR="00602751" w:rsidRPr="00935440" w:rsidRDefault="00602751" w:rsidP="00471B18">
            <w:pPr>
              <w:spacing w:after="0" w:line="240" w:lineRule="auto"/>
              <w:ind w:firstLine="0"/>
              <w:jc w:val="center"/>
              <w:rPr>
                <w:rFonts w:ascii="Times New Roman" w:hAnsi="Times New Roman" w:cs="Times New Roman"/>
                <w:sz w:val="18"/>
                <w:szCs w:val="18"/>
              </w:rPr>
            </w:pPr>
            <w:r w:rsidRPr="00935440">
              <w:rPr>
                <w:rFonts w:ascii="Times New Roman" w:hAnsi="Times New Roman" w:cs="Times New Roman"/>
                <w:sz w:val="18"/>
                <w:szCs w:val="18"/>
              </w:rPr>
              <w:t>1000</w:t>
            </w:r>
          </w:p>
        </w:tc>
        <w:tc>
          <w:tcPr>
            <w:tcW w:w="1003" w:type="dxa"/>
            <w:shd w:val="clear" w:color="auto" w:fill="auto"/>
            <w:noWrap/>
            <w:vAlign w:val="center"/>
            <w:hideMark/>
          </w:tcPr>
          <w:p w14:paraId="560174FA" w14:textId="77777777" w:rsidR="00602751" w:rsidRPr="00935440" w:rsidRDefault="00602751" w:rsidP="00471B18">
            <w:pPr>
              <w:spacing w:after="0" w:line="240" w:lineRule="auto"/>
              <w:ind w:firstLine="0"/>
              <w:jc w:val="center"/>
              <w:rPr>
                <w:rFonts w:ascii="Times New Roman" w:hAnsi="Times New Roman" w:cs="Times New Roman"/>
                <w:sz w:val="18"/>
                <w:szCs w:val="18"/>
              </w:rPr>
            </w:pPr>
            <w:r w:rsidRPr="00935440">
              <w:rPr>
                <w:rFonts w:ascii="Times New Roman" w:hAnsi="Times New Roman" w:cs="Times New Roman"/>
                <w:sz w:val="18"/>
                <w:szCs w:val="18"/>
              </w:rPr>
              <w:t>25</w:t>
            </w:r>
          </w:p>
        </w:tc>
        <w:tc>
          <w:tcPr>
            <w:tcW w:w="925" w:type="dxa"/>
            <w:shd w:val="clear" w:color="auto" w:fill="auto"/>
            <w:noWrap/>
            <w:vAlign w:val="center"/>
            <w:hideMark/>
          </w:tcPr>
          <w:p w14:paraId="10F17CFB" w14:textId="77777777" w:rsidR="00602751" w:rsidRPr="00935440" w:rsidRDefault="00602751" w:rsidP="00471B18">
            <w:pPr>
              <w:spacing w:after="0" w:line="240" w:lineRule="auto"/>
              <w:ind w:firstLine="0"/>
              <w:jc w:val="center"/>
              <w:rPr>
                <w:rFonts w:ascii="Times New Roman" w:hAnsi="Times New Roman" w:cs="Times New Roman"/>
                <w:sz w:val="18"/>
                <w:szCs w:val="18"/>
              </w:rPr>
            </w:pPr>
            <w:r w:rsidRPr="00935440">
              <w:rPr>
                <w:rFonts w:ascii="Times New Roman" w:hAnsi="Times New Roman" w:cs="Times New Roman"/>
                <w:sz w:val="18"/>
                <w:szCs w:val="18"/>
              </w:rPr>
              <w:t>AC</w:t>
            </w:r>
          </w:p>
        </w:tc>
        <w:tc>
          <w:tcPr>
            <w:tcW w:w="2200" w:type="dxa"/>
            <w:shd w:val="clear" w:color="auto" w:fill="auto"/>
            <w:noWrap/>
            <w:vAlign w:val="center"/>
            <w:hideMark/>
          </w:tcPr>
          <w:p w14:paraId="1B54662E" w14:textId="77777777" w:rsidR="00602751" w:rsidRPr="00935440" w:rsidRDefault="00602751" w:rsidP="00471B18">
            <w:pPr>
              <w:spacing w:after="0" w:line="240" w:lineRule="auto"/>
              <w:ind w:firstLine="0"/>
              <w:jc w:val="center"/>
              <w:rPr>
                <w:rFonts w:ascii="Times New Roman" w:hAnsi="Times New Roman" w:cs="Times New Roman"/>
                <w:sz w:val="18"/>
                <w:szCs w:val="18"/>
              </w:rPr>
            </w:pPr>
            <w:r w:rsidRPr="00935440">
              <w:rPr>
                <w:rFonts w:ascii="Times New Roman" w:hAnsi="Times New Roman" w:cs="Times New Roman"/>
                <w:sz w:val="18"/>
                <w:szCs w:val="18"/>
              </w:rPr>
              <w:t>kV400mm1400</w:t>
            </w:r>
          </w:p>
        </w:tc>
        <w:tc>
          <w:tcPr>
            <w:tcW w:w="1633" w:type="dxa"/>
            <w:shd w:val="clear" w:color="auto" w:fill="auto"/>
            <w:noWrap/>
            <w:vAlign w:val="center"/>
            <w:hideMark/>
          </w:tcPr>
          <w:p w14:paraId="0FE0A0A5" w14:textId="77777777" w:rsidR="00602751" w:rsidRPr="00935440" w:rsidRDefault="00602751" w:rsidP="00471B18">
            <w:pPr>
              <w:spacing w:after="0" w:line="240" w:lineRule="auto"/>
              <w:ind w:firstLine="0"/>
              <w:jc w:val="center"/>
              <w:rPr>
                <w:rFonts w:ascii="Times New Roman" w:hAnsi="Times New Roman" w:cs="Times New Roman"/>
                <w:sz w:val="18"/>
                <w:szCs w:val="18"/>
              </w:rPr>
            </w:pPr>
            <w:r w:rsidRPr="00935440">
              <w:rPr>
                <w:rFonts w:ascii="Times New Roman" w:hAnsi="Times New Roman" w:cs="Times New Roman"/>
                <w:sz w:val="18"/>
                <w:szCs w:val="18"/>
              </w:rPr>
              <w:t>1</w:t>
            </w:r>
          </w:p>
        </w:tc>
      </w:tr>
      <w:tr w:rsidR="00AC0D2F" w:rsidRPr="00935440" w14:paraId="7E67ECCB" w14:textId="77777777" w:rsidTr="006F05F7">
        <w:trPr>
          <w:trHeight w:val="300"/>
          <w:jc w:val="center"/>
        </w:trPr>
        <w:tc>
          <w:tcPr>
            <w:tcW w:w="1003" w:type="dxa"/>
            <w:vAlign w:val="center"/>
          </w:tcPr>
          <w:p w14:paraId="355DDCA7" w14:textId="1DC608F5" w:rsidR="00AC0D2F" w:rsidRPr="00935440" w:rsidRDefault="00AC0D2F" w:rsidP="00471B18">
            <w:pPr>
              <w:spacing w:after="0" w:line="240" w:lineRule="auto"/>
              <w:ind w:firstLine="0"/>
              <w:jc w:val="center"/>
              <w:rPr>
                <w:rFonts w:ascii="Times New Roman" w:hAnsi="Times New Roman" w:cs="Times New Roman"/>
                <w:sz w:val="18"/>
                <w:szCs w:val="18"/>
              </w:rPr>
            </w:pPr>
            <w:r w:rsidRPr="00935440">
              <w:rPr>
                <w:rFonts w:ascii="Times New Roman" w:hAnsi="Times New Roman" w:cs="Times New Roman"/>
                <w:sz w:val="18"/>
                <w:szCs w:val="18"/>
              </w:rPr>
              <w:t>1000</w:t>
            </w:r>
          </w:p>
        </w:tc>
        <w:tc>
          <w:tcPr>
            <w:tcW w:w="1003" w:type="dxa"/>
            <w:shd w:val="clear" w:color="auto" w:fill="auto"/>
            <w:noWrap/>
            <w:vAlign w:val="center"/>
            <w:hideMark/>
          </w:tcPr>
          <w:p w14:paraId="6CE6CB88" w14:textId="77777777" w:rsidR="00AC0D2F" w:rsidRPr="00935440" w:rsidRDefault="00AC0D2F" w:rsidP="00471B18">
            <w:pPr>
              <w:spacing w:after="0" w:line="240" w:lineRule="auto"/>
              <w:ind w:firstLine="0"/>
              <w:jc w:val="center"/>
              <w:rPr>
                <w:rFonts w:ascii="Times New Roman" w:hAnsi="Times New Roman" w:cs="Times New Roman"/>
                <w:sz w:val="18"/>
                <w:szCs w:val="18"/>
              </w:rPr>
            </w:pPr>
            <w:r w:rsidRPr="00935440">
              <w:rPr>
                <w:rFonts w:ascii="Times New Roman" w:hAnsi="Times New Roman" w:cs="Times New Roman"/>
                <w:sz w:val="18"/>
                <w:szCs w:val="18"/>
              </w:rPr>
              <w:t>25</w:t>
            </w:r>
          </w:p>
        </w:tc>
        <w:tc>
          <w:tcPr>
            <w:tcW w:w="925" w:type="dxa"/>
            <w:shd w:val="clear" w:color="auto" w:fill="auto"/>
            <w:noWrap/>
            <w:vAlign w:val="center"/>
            <w:hideMark/>
          </w:tcPr>
          <w:p w14:paraId="6D1B0A94" w14:textId="77777777" w:rsidR="00AC0D2F" w:rsidRPr="00935440" w:rsidRDefault="00AC0D2F" w:rsidP="00471B18">
            <w:pPr>
              <w:spacing w:after="0" w:line="240" w:lineRule="auto"/>
              <w:ind w:firstLine="0"/>
              <w:jc w:val="center"/>
              <w:rPr>
                <w:rFonts w:ascii="Times New Roman" w:hAnsi="Times New Roman" w:cs="Times New Roman"/>
                <w:sz w:val="18"/>
                <w:szCs w:val="18"/>
              </w:rPr>
            </w:pPr>
            <w:r w:rsidRPr="00935440">
              <w:rPr>
                <w:rFonts w:ascii="Times New Roman" w:hAnsi="Times New Roman" w:cs="Times New Roman"/>
                <w:sz w:val="18"/>
                <w:szCs w:val="18"/>
              </w:rPr>
              <w:t>DC</w:t>
            </w:r>
          </w:p>
        </w:tc>
        <w:tc>
          <w:tcPr>
            <w:tcW w:w="2200" w:type="dxa"/>
            <w:shd w:val="clear" w:color="auto" w:fill="auto"/>
            <w:noWrap/>
            <w:vAlign w:val="center"/>
            <w:hideMark/>
          </w:tcPr>
          <w:p w14:paraId="4171B871" w14:textId="30BC7D1F" w:rsidR="00AC0D2F" w:rsidRPr="00935440" w:rsidRDefault="00AC0D2F" w:rsidP="00471B18">
            <w:pPr>
              <w:spacing w:after="0" w:line="240" w:lineRule="auto"/>
              <w:ind w:firstLine="0"/>
              <w:jc w:val="center"/>
              <w:rPr>
                <w:rFonts w:ascii="Times New Roman" w:hAnsi="Times New Roman" w:cs="Times New Roman"/>
                <w:sz w:val="18"/>
                <w:szCs w:val="18"/>
              </w:rPr>
            </w:pPr>
            <w:r w:rsidRPr="00935440">
              <w:rPr>
                <w:rFonts w:ascii="Times New Roman" w:hAnsi="Times New Roman" w:cs="Times New Roman"/>
                <w:sz w:val="18"/>
                <w:szCs w:val="18"/>
              </w:rPr>
              <w:t>kV320mm1400</w:t>
            </w:r>
          </w:p>
        </w:tc>
        <w:tc>
          <w:tcPr>
            <w:tcW w:w="1633" w:type="dxa"/>
            <w:shd w:val="clear" w:color="auto" w:fill="auto"/>
            <w:noWrap/>
            <w:vAlign w:val="center"/>
            <w:hideMark/>
          </w:tcPr>
          <w:p w14:paraId="42BD9773" w14:textId="77777777" w:rsidR="00AC0D2F" w:rsidRPr="00935440" w:rsidRDefault="00AC0D2F" w:rsidP="00471B18">
            <w:pPr>
              <w:spacing w:after="0" w:line="240" w:lineRule="auto"/>
              <w:ind w:firstLine="0"/>
              <w:jc w:val="center"/>
              <w:rPr>
                <w:rFonts w:ascii="Times New Roman" w:hAnsi="Times New Roman" w:cs="Times New Roman"/>
                <w:sz w:val="18"/>
                <w:szCs w:val="18"/>
              </w:rPr>
            </w:pPr>
            <w:r w:rsidRPr="00935440">
              <w:rPr>
                <w:rFonts w:ascii="Times New Roman" w:hAnsi="Times New Roman" w:cs="Times New Roman"/>
                <w:sz w:val="18"/>
                <w:szCs w:val="18"/>
              </w:rPr>
              <w:t>1</w:t>
            </w:r>
          </w:p>
        </w:tc>
      </w:tr>
      <w:tr w:rsidR="00602751" w:rsidRPr="00935440" w14:paraId="54A13169" w14:textId="77777777" w:rsidTr="006F05F7">
        <w:trPr>
          <w:trHeight w:val="300"/>
          <w:jc w:val="center"/>
        </w:trPr>
        <w:tc>
          <w:tcPr>
            <w:tcW w:w="1003" w:type="dxa"/>
            <w:vAlign w:val="center"/>
          </w:tcPr>
          <w:p w14:paraId="73F415AA" w14:textId="1DBD8A5E" w:rsidR="00602751" w:rsidRPr="00935440" w:rsidRDefault="00602751" w:rsidP="00471B18">
            <w:pPr>
              <w:spacing w:after="0" w:line="240" w:lineRule="auto"/>
              <w:ind w:firstLine="0"/>
              <w:jc w:val="center"/>
              <w:rPr>
                <w:rFonts w:ascii="Times New Roman" w:hAnsi="Times New Roman" w:cs="Times New Roman"/>
                <w:sz w:val="18"/>
                <w:szCs w:val="18"/>
              </w:rPr>
            </w:pPr>
            <w:r w:rsidRPr="00935440">
              <w:rPr>
                <w:rFonts w:ascii="Times New Roman" w:hAnsi="Times New Roman" w:cs="Times New Roman"/>
                <w:sz w:val="18"/>
                <w:szCs w:val="18"/>
              </w:rPr>
              <w:t>1000</w:t>
            </w:r>
          </w:p>
        </w:tc>
        <w:tc>
          <w:tcPr>
            <w:tcW w:w="1003" w:type="dxa"/>
            <w:shd w:val="clear" w:color="auto" w:fill="auto"/>
            <w:noWrap/>
            <w:vAlign w:val="center"/>
            <w:hideMark/>
          </w:tcPr>
          <w:p w14:paraId="75F00694" w14:textId="177A9A5A" w:rsidR="00602751" w:rsidRPr="00935440" w:rsidRDefault="00602751" w:rsidP="00471B18">
            <w:pPr>
              <w:spacing w:after="0" w:line="240" w:lineRule="auto"/>
              <w:ind w:firstLine="0"/>
              <w:jc w:val="center"/>
              <w:rPr>
                <w:rFonts w:ascii="Times New Roman" w:hAnsi="Times New Roman" w:cs="Times New Roman"/>
                <w:sz w:val="18"/>
                <w:szCs w:val="18"/>
              </w:rPr>
            </w:pPr>
            <w:r w:rsidRPr="00935440">
              <w:rPr>
                <w:rFonts w:ascii="Times New Roman" w:hAnsi="Times New Roman" w:cs="Times New Roman"/>
                <w:sz w:val="18"/>
                <w:szCs w:val="18"/>
              </w:rPr>
              <w:t>50</w:t>
            </w:r>
          </w:p>
        </w:tc>
        <w:tc>
          <w:tcPr>
            <w:tcW w:w="925" w:type="dxa"/>
            <w:shd w:val="clear" w:color="auto" w:fill="auto"/>
            <w:noWrap/>
            <w:vAlign w:val="center"/>
            <w:hideMark/>
          </w:tcPr>
          <w:p w14:paraId="1439444B" w14:textId="77777777" w:rsidR="00602751" w:rsidRPr="00935440" w:rsidRDefault="00602751" w:rsidP="00471B18">
            <w:pPr>
              <w:spacing w:after="0" w:line="240" w:lineRule="auto"/>
              <w:ind w:firstLine="0"/>
              <w:jc w:val="center"/>
              <w:rPr>
                <w:rFonts w:ascii="Times New Roman" w:hAnsi="Times New Roman" w:cs="Times New Roman"/>
                <w:sz w:val="18"/>
                <w:szCs w:val="18"/>
              </w:rPr>
            </w:pPr>
            <w:r w:rsidRPr="00935440">
              <w:rPr>
                <w:rFonts w:ascii="Times New Roman" w:hAnsi="Times New Roman" w:cs="Times New Roman"/>
                <w:sz w:val="18"/>
                <w:szCs w:val="18"/>
              </w:rPr>
              <w:t>AC</w:t>
            </w:r>
          </w:p>
        </w:tc>
        <w:tc>
          <w:tcPr>
            <w:tcW w:w="2200" w:type="dxa"/>
            <w:shd w:val="clear" w:color="auto" w:fill="auto"/>
            <w:noWrap/>
            <w:vAlign w:val="center"/>
            <w:hideMark/>
          </w:tcPr>
          <w:p w14:paraId="73FDB3B4" w14:textId="77777777" w:rsidR="00602751" w:rsidRPr="00935440" w:rsidRDefault="00602751" w:rsidP="00471B18">
            <w:pPr>
              <w:spacing w:after="0" w:line="240" w:lineRule="auto"/>
              <w:ind w:firstLine="0"/>
              <w:jc w:val="center"/>
              <w:rPr>
                <w:rFonts w:ascii="Times New Roman" w:hAnsi="Times New Roman" w:cs="Times New Roman"/>
                <w:sz w:val="18"/>
                <w:szCs w:val="18"/>
              </w:rPr>
            </w:pPr>
            <w:r w:rsidRPr="00935440">
              <w:rPr>
                <w:rFonts w:ascii="Times New Roman" w:hAnsi="Times New Roman" w:cs="Times New Roman"/>
                <w:sz w:val="18"/>
                <w:szCs w:val="18"/>
              </w:rPr>
              <w:t>kV400mm1600</w:t>
            </w:r>
          </w:p>
        </w:tc>
        <w:tc>
          <w:tcPr>
            <w:tcW w:w="1633" w:type="dxa"/>
            <w:shd w:val="clear" w:color="auto" w:fill="auto"/>
            <w:noWrap/>
            <w:vAlign w:val="center"/>
            <w:hideMark/>
          </w:tcPr>
          <w:p w14:paraId="66E40503" w14:textId="77777777" w:rsidR="00602751" w:rsidRPr="00935440" w:rsidRDefault="00602751" w:rsidP="00471B18">
            <w:pPr>
              <w:spacing w:after="0" w:line="240" w:lineRule="auto"/>
              <w:ind w:firstLine="0"/>
              <w:jc w:val="center"/>
              <w:rPr>
                <w:rFonts w:ascii="Times New Roman" w:hAnsi="Times New Roman" w:cs="Times New Roman"/>
                <w:sz w:val="18"/>
                <w:szCs w:val="18"/>
              </w:rPr>
            </w:pPr>
            <w:r w:rsidRPr="00935440">
              <w:rPr>
                <w:rFonts w:ascii="Times New Roman" w:hAnsi="Times New Roman" w:cs="Times New Roman"/>
                <w:sz w:val="18"/>
                <w:szCs w:val="18"/>
              </w:rPr>
              <w:t>1</w:t>
            </w:r>
          </w:p>
        </w:tc>
      </w:tr>
      <w:tr w:rsidR="00602751" w:rsidRPr="00935440" w14:paraId="0D997CA6" w14:textId="77777777" w:rsidTr="006F05F7">
        <w:trPr>
          <w:trHeight w:val="300"/>
          <w:jc w:val="center"/>
        </w:trPr>
        <w:tc>
          <w:tcPr>
            <w:tcW w:w="1003" w:type="dxa"/>
            <w:vAlign w:val="center"/>
          </w:tcPr>
          <w:p w14:paraId="46F16382" w14:textId="77777777" w:rsidR="00602751" w:rsidRPr="00935440" w:rsidRDefault="00602751" w:rsidP="00471B18">
            <w:pPr>
              <w:spacing w:after="0" w:line="240" w:lineRule="auto"/>
              <w:ind w:firstLine="0"/>
              <w:jc w:val="center"/>
              <w:rPr>
                <w:rFonts w:ascii="Times New Roman" w:hAnsi="Times New Roman" w:cs="Times New Roman"/>
                <w:sz w:val="18"/>
                <w:szCs w:val="18"/>
              </w:rPr>
            </w:pPr>
            <w:r w:rsidRPr="00935440">
              <w:rPr>
                <w:rFonts w:ascii="Times New Roman" w:hAnsi="Times New Roman" w:cs="Times New Roman"/>
                <w:sz w:val="18"/>
                <w:szCs w:val="18"/>
              </w:rPr>
              <w:t>1000</w:t>
            </w:r>
          </w:p>
        </w:tc>
        <w:tc>
          <w:tcPr>
            <w:tcW w:w="1003" w:type="dxa"/>
            <w:shd w:val="clear" w:color="auto" w:fill="auto"/>
            <w:noWrap/>
            <w:vAlign w:val="center"/>
            <w:hideMark/>
          </w:tcPr>
          <w:p w14:paraId="35834E50" w14:textId="77777777" w:rsidR="00602751" w:rsidRPr="00935440" w:rsidRDefault="00602751" w:rsidP="00471B18">
            <w:pPr>
              <w:spacing w:after="0" w:line="240" w:lineRule="auto"/>
              <w:ind w:firstLine="0"/>
              <w:jc w:val="center"/>
              <w:rPr>
                <w:rFonts w:ascii="Times New Roman" w:hAnsi="Times New Roman" w:cs="Times New Roman"/>
                <w:sz w:val="18"/>
                <w:szCs w:val="18"/>
              </w:rPr>
            </w:pPr>
            <w:r w:rsidRPr="00935440">
              <w:rPr>
                <w:rFonts w:ascii="Times New Roman" w:hAnsi="Times New Roman" w:cs="Times New Roman"/>
                <w:sz w:val="18"/>
                <w:szCs w:val="18"/>
              </w:rPr>
              <w:t>50</w:t>
            </w:r>
          </w:p>
        </w:tc>
        <w:tc>
          <w:tcPr>
            <w:tcW w:w="925" w:type="dxa"/>
            <w:shd w:val="clear" w:color="auto" w:fill="auto"/>
            <w:noWrap/>
            <w:vAlign w:val="center"/>
            <w:hideMark/>
          </w:tcPr>
          <w:p w14:paraId="096035F9" w14:textId="77777777" w:rsidR="00602751" w:rsidRPr="00935440" w:rsidRDefault="00602751" w:rsidP="00471B18">
            <w:pPr>
              <w:spacing w:after="0" w:line="240" w:lineRule="auto"/>
              <w:ind w:firstLine="0"/>
              <w:jc w:val="center"/>
              <w:rPr>
                <w:rFonts w:ascii="Times New Roman" w:hAnsi="Times New Roman" w:cs="Times New Roman"/>
                <w:sz w:val="18"/>
                <w:szCs w:val="18"/>
              </w:rPr>
            </w:pPr>
            <w:r w:rsidRPr="00935440">
              <w:rPr>
                <w:rFonts w:ascii="Times New Roman" w:hAnsi="Times New Roman" w:cs="Times New Roman"/>
                <w:sz w:val="18"/>
                <w:szCs w:val="18"/>
              </w:rPr>
              <w:t>DC</w:t>
            </w:r>
          </w:p>
        </w:tc>
        <w:tc>
          <w:tcPr>
            <w:tcW w:w="2200" w:type="dxa"/>
            <w:shd w:val="clear" w:color="auto" w:fill="auto"/>
            <w:noWrap/>
            <w:vAlign w:val="center"/>
            <w:hideMark/>
          </w:tcPr>
          <w:p w14:paraId="4B033BF1" w14:textId="77777777" w:rsidR="00602751" w:rsidRPr="00935440" w:rsidRDefault="00602751" w:rsidP="00471B18">
            <w:pPr>
              <w:spacing w:after="0" w:line="240" w:lineRule="auto"/>
              <w:ind w:firstLine="0"/>
              <w:jc w:val="center"/>
              <w:rPr>
                <w:rFonts w:ascii="Times New Roman" w:hAnsi="Times New Roman" w:cs="Times New Roman"/>
                <w:sz w:val="18"/>
                <w:szCs w:val="18"/>
              </w:rPr>
            </w:pPr>
            <w:r w:rsidRPr="00935440">
              <w:rPr>
                <w:rFonts w:ascii="Times New Roman" w:hAnsi="Times New Roman" w:cs="Times New Roman"/>
                <w:sz w:val="18"/>
                <w:szCs w:val="18"/>
              </w:rPr>
              <w:t>kV320mm1400</w:t>
            </w:r>
          </w:p>
        </w:tc>
        <w:tc>
          <w:tcPr>
            <w:tcW w:w="1633" w:type="dxa"/>
            <w:shd w:val="clear" w:color="auto" w:fill="auto"/>
            <w:noWrap/>
            <w:vAlign w:val="center"/>
            <w:hideMark/>
          </w:tcPr>
          <w:p w14:paraId="561F6604" w14:textId="77777777" w:rsidR="00602751" w:rsidRPr="00935440" w:rsidRDefault="00602751" w:rsidP="00471B18">
            <w:pPr>
              <w:spacing w:after="0" w:line="240" w:lineRule="auto"/>
              <w:ind w:firstLine="0"/>
              <w:jc w:val="center"/>
              <w:rPr>
                <w:rFonts w:ascii="Times New Roman" w:hAnsi="Times New Roman" w:cs="Times New Roman"/>
                <w:sz w:val="18"/>
                <w:szCs w:val="18"/>
              </w:rPr>
            </w:pPr>
            <w:r w:rsidRPr="00935440">
              <w:rPr>
                <w:rFonts w:ascii="Times New Roman" w:hAnsi="Times New Roman" w:cs="Times New Roman"/>
                <w:sz w:val="18"/>
                <w:szCs w:val="18"/>
              </w:rPr>
              <w:t>1</w:t>
            </w:r>
          </w:p>
        </w:tc>
      </w:tr>
      <w:tr w:rsidR="00602751" w:rsidRPr="00935440" w14:paraId="59CE0EFE" w14:textId="77777777" w:rsidTr="006F05F7">
        <w:trPr>
          <w:trHeight w:val="300"/>
          <w:jc w:val="center"/>
        </w:trPr>
        <w:tc>
          <w:tcPr>
            <w:tcW w:w="1003" w:type="dxa"/>
            <w:vAlign w:val="center"/>
          </w:tcPr>
          <w:p w14:paraId="544FB3EF" w14:textId="3E94A129" w:rsidR="00602751" w:rsidRPr="00935440" w:rsidRDefault="00602751" w:rsidP="00471B18">
            <w:pPr>
              <w:spacing w:after="0" w:line="240" w:lineRule="auto"/>
              <w:ind w:firstLine="0"/>
              <w:jc w:val="center"/>
              <w:rPr>
                <w:rFonts w:ascii="Times New Roman" w:hAnsi="Times New Roman" w:cs="Times New Roman"/>
                <w:sz w:val="18"/>
                <w:szCs w:val="18"/>
              </w:rPr>
            </w:pPr>
            <w:r w:rsidRPr="00935440">
              <w:rPr>
                <w:rFonts w:ascii="Times New Roman" w:hAnsi="Times New Roman" w:cs="Times New Roman"/>
                <w:sz w:val="18"/>
                <w:szCs w:val="18"/>
              </w:rPr>
              <w:t>1000</w:t>
            </w:r>
          </w:p>
        </w:tc>
        <w:tc>
          <w:tcPr>
            <w:tcW w:w="1003" w:type="dxa"/>
            <w:shd w:val="clear" w:color="auto" w:fill="auto"/>
            <w:noWrap/>
            <w:vAlign w:val="center"/>
            <w:hideMark/>
          </w:tcPr>
          <w:p w14:paraId="10B6CA8B" w14:textId="4347E75B" w:rsidR="00602751" w:rsidRPr="00935440" w:rsidRDefault="00602751" w:rsidP="00471B18">
            <w:pPr>
              <w:spacing w:after="0" w:line="240" w:lineRule="auto"/>
              <w:ind w:firstLine="0"/>
              <w:jc w:val="center"/>
              <w:rPr>
                <w:rFonts w:ascii="Times New Roman" w:hAnsi="Times New Roman" w:cs="Times New Roman"/>
                <w:sz w:val="18"/>
                <w:szCs w:val="18"/>
              </w:rPr>
            </w:pPr>
            <w:r w:rsidRPr="00935440">
              <w:rPr>
                <w:rFonts w:ascii="Times New Roman" w:hAnsi="Times New Roman" w:cs="Times New Roman"/>
                <w:sz w:val="18"/>
                <w:szCs w:val="18"/>
              </w:rPr>
              <w:t>100</w:t>
            </w:r>
          </w:p>
        </w:tc>
        <w:tc>
          <w:tcPr>
            <w:tcW w:w="925" w:type="dxa"/>
            <w:shd w:val="clear" w:color="auto" w:fill="auto"/>
            <w:noWrap/>
            <w:vAlign w:val="center"/>
            <w:hideMark/>
          </w:tcPr>
          <w:p w14:paraId="4F84ED7E" w14:textId="77777777" w:rsidR="00602751" w:rsidRPr="00935440" w:rsidRDefault="00602751" w:rsidP="00471B18">
            <w:pPr>
              <w:spacing w:after="0" w:line="240" w:lineRule="auto"/>
              <w:ind w:firstLine="0"/>
              <w:jc w:val="center"/>
              <w:rPr>
                <w:rFonts w:ascii="Times New Roman" w:hAnsi="Times New Roman" w:cs="Times New Roman"/>
                <w:sz w:val="18"/>
                <w:szCs w:val="18"/>
              </w:rPr>
            </w:pPr>
            <w:r w:rsidRPr="00935440">
              <w:rPr>
                <w:rFonts w:ascii="Times New Roman" w:hAnsi="Times New Roman" w:cs="Times New Roman"/>
                <w:sz w:val="18"/>
                <w:szCs w:val="18"/>
              </w:rPr>
              <w:t>AC</w:t>
            </w:r>
          </w:p>
        </w:tc>
        <w:tc>
          <w:tcPr>
            <w:tcW w:w="2200" w:type="dxa"/>
            <w:shd w:val="clear" w:color="auto" w:fill="auto"/>
            <w:noWrap/>
            <w:vAlign w:val="center"/>
            <w:hideMark/>
          </w:tcPr>
          <w:p w14:paraId="3997E10D" w14:textId="77777777" w:rsidR="00602751" w:rsidRPr="00935440" w:rsidRDefault="00602751" w:rsidP="00471B18">
            <w:pPr>
              <w:spacing w:after="0" w:line="240" w:lineRule="auto"/>
              <w:ind w:firstLine="0"/>
              <w:jc w:val="center"/>
              <w:rPr>
                <w:rFonts w:ascii="Times New Roman" w:hAnsi="Times New Roman" w:cs="Times New Roman"/>
                <w:sz w:val="18"/>
                <w:szCs w:val="18"/>
              </w:rPr>
            </w:pPr>
            <w:r w:rsidRPr="00935440">
              <w:rPr>
                <w:rFonts w:ascii="Times New Roman" w:hAnsi="Times New Roman" w:cs="Times New Roman"/>
                <w:sz w:val="18"/>
                <w:szCs w:val="18"/>
              </w:rPr>
              <w:t>kV400mm1600</w:t>
            </w:r>
          </w:p>
        </w:tc>
        <w:tc>
          <w:tcPr>
            <w:tcW w:w="1633" w:type="dxa"/>
            <w:shd w:val="clear" w:color="auto" w:fill="auto"/>
            <w:noWrap/>
            <w:vAlign w:val="center"/>
            <w:hideMark/>
          </w:tcPr>
          <w:p w14:paraId="12A1873E" w14:textId="77777777" w:rsidR="00602751" w:rsidRPr="00935440" w:rsidRDefault="00602751" w:rsidP="00471B18">
            <w:pPr>
              <w:spacing w:after="0" w:line="240" w:lineRule="auto"/>
              <w:ind w:firstLine="0"/>
              <w:jc w:val="center"/>
              <w:rPr>
                <w:rFonts w:ascii="Times New Roman" w:hAnsi="Times New Roman" w:cs="Times New Roman"/>
                <w:sz w:val="18"/>
                <w:szCs w:val="18"/>
              </w:rPr>
            </w:pPr>
            <w:r w:rsidRPr="00935440">
              <w:rPr>
                <w:rFonts w:ascii="Times New Roman" w:hAnsi="Times New Roman" w:cs="Times New Roman"/>
                <w:sz w:val="18"/>
                <w:szCs w:val="18"/>
              </w:rPr>
              <w:t>1</w:t>
            </w:r>
          </w:p>
        </w:tc>
      </w:tr>
      <w:tr w:rsidR="00602751" w:rsidRPr="00935440" w14:paraId="7BBE011A" w14:textId="77777777" w:rsidTr="006F05F7">
        <w:trPr>
          <w:trHeight w:val="300"/>
          <w:jc w:val="center"/>
        </w:trPr>
        <w:tc>
          <w:tcPr>
            <w:tcW w:w="1003" w:type="dxa"/>
            <w:vAlign w:val="center"/>
          </w:tcPr>
          <w:p w14:paraId="51220C53" w14:textId="77777777" w:rsidR="00602751" w:rsidRPr="00935440" w:rsidRDefault="00602751" w:rsidP="00471B18">
            <w:pPr>
              <w:spacing w:after="0" w:line="240" w:lineRule="auto"/>
              <w:ind w:firstLine="0"/>
              <w:jc w:val="center"/>
              <w:rPr>
                <w:rFonts w:ascii="Times New Roman" w:hAnsi="Times New Roman" w:cs="Times New Roman"/>
                <w:sz w:val="18"/>
                <w:szCs w:val="18"/>
              </w:rPr>
            </w:pPr>
            <w:r w:rsidRPr="00935440">
              <w:rPr>
                <w:rFonts w:ascii="Times New Roman" w:hAnsi="Times New Roman" w:cs="Times New Roman"/>
                <w:sz w:val="18"/>
                <w:szCs w:val="18"/>
              </w:rPr>
              <w:t>1000</w:t>
            </w:r>
          </w:p>
        </w:tc>
        <w:tc>
          <w:tcPr>
            <w:tcW w:w="1003" w:type="dxa"/>
            <w:shd w:val="clear" w:color="auto" w:fill="auto"/>
            <w:noWrap/>
            <w:vAlign w:val="center"/>
            <w:hideMark/>
          </w:tcPr>
          <w:p w14:paraId="223FB521" w14:textId="77777777" w:rsidR="00602751" w:rsidRPr="00935440" w:rsidRDefault="00602751" w:rsidP="00471B18">
            <w:pPr>
              <w:spacing w:after="0" w:line="240" w:lineRule="auto"/>
              <w:ind w:firstLine="0"/>
              <w:jc w:val="center"/>
              <w:rPr>
                <w:rFonts w:ascii="Times New Roman" w:hAnsi="Times New Roman" w:cs="Times New Roman"/>
                <w:sz w:val="18"/>
                <w:szCs w:val="18"/>
              </w:rPr>
            </w:pPr>
            <w:r w:rsidRPr="00935440">
              <w:rPr>
                <w:rFonts w:ascii="Times New Roman" w:hAnsi="Times New Roman" w:cs="Times New Roman"/>
                <w:sz w:val="18"/>
                <w:szCs w:val="18"/>
              </w:rPr>
              <w:t>100</w:t>
            </w:r>
          </w:p>
        </w:tc>
        <w:tc>
          <w:tcPr>
            <w:tcW w:w="925" w:type="dxa"/>
            <w:shd w:val="clear" w:color="auto" w:fill="auto"/>
            <w:noWrap/>
            <w:vAlign w:val="center"/>
            <w:hideMark/>
          </w:tcPr>
          <w:p w14:paraId="011478D3" w14:textId="77777777" w:rsidR="00602751" w:rsidRPr="00935440" w:rsidRDefault="00602751" w:rsidP="00471B18">
            <w:pPr>
              <w:spacing w:after="0" w:line="240" w:lineRule="auto"/>
              <w:ind w:firstLine="0"/>
              <w:jc w:val="center"/>
              <w:rPr>
                <w:rFonts w:ascii="Times New Roman" w:hAnsi="Times New Roman" w:cs="Times New Roman"/>
                <w:sz w:val="18"/>
                <w:szCs w:val="18"/>
              </w:rPr>
            </w:pPr>
            <w:r w:rsidRPr="00935440">
              <w:rPr>
                <w:rFonts w:ascii="Times New Roman" w:hAnsi="Times New Roman" w:cs="Times New Roman"/>
                <w:sz w:val="18"/>
                <w:szCs w:val="18"/>
              </w:rPr>
              <w:t>DC</w:t>
            </w:r>
          </w:p>
        </w:tc>
        <w:tc>
          <w:tcPr>
            <w:tcW w:w="2200" w:type="dxa"/>
            <w:shd w:val="clear" w:color="auto" w:fill="auto"/>
            <w:noWrap/>
            <w:vAlign w:val="center"/>
            <w:hideMark/>
          </w:tcPr>
          <w:p w14:paraId="096BF539" w14:textId="77777777" w:rsidR="00602751" w:rsidRPr="00935440" w:rsidRDefault="00602751" w:rsidP="00471B18">
            <w:pPr>
              <w:spacing w:after="0" w:line="240" w:lineRule="auto"/>
              <w:ind w:firstLine="0"/>
              <w:jc w:val="center"/>
              <w:rPr>
                <w:rFonts w:ascii="Times New Roman" w:hAnsi="Times New Roman" w:cs="Times New Roman"/>
                <w:sz w:val="18"/>
                <w:szCs w:val="18"/>
              </w:rPr>
            </w:pPr>
            <w:r w:rsidRPr="00935440">
              <w:rPr>
                <w:rFonts w:ascii="Times New Roman" w:hAnsi="Times New Roman" w:cs="Times New Roman"/>
                <w:sz w:val="18"/>
                <w:szCs w:val="18"/>
              </w:rPr>
              <w:t>kV320mm1400</w:t>
            </w:r>
          </w:p>
        </w:tc>
        <w:tc>
          <w:tcPr>
            <w:tcW w:w="1633" w:type="dxa"/>
            <w:shd w:val="clear" w:color="auto" w:fill="auto"/>
            <w:noWrap/>
            <w:vAlign w:val="center"/>
            <w:hideMark/>
          </w:tcPr>
          <w:p w14:paraId="0DAB3286" w14:textId="77777777" w:rsidR="00602751" w:rsidRPr="00935440" w:rsidRDefault="00602751" w:rsidP="00471B18">
            <w:pPr>
              <w:spacing w:after="0" w:line="240" w:lineRule="auto"/>
              <w:ind w:firstLine="0"/>
              <w:jc w:val="center"/>
              <w:rPr>
                <w:rFonts w:ascii="Times New Roman" w:hAnsi="Times New Roman" w:cs="Times New Roman"/>
                <w:sz w:val="18"/>
                <w:szCs w:val="18"/>
              </w:rPr>
            </w:pPr>
            <w:r w:rsidRPr="00935440">
              <w:rPr>
                <w:rFonts w:ascii="Times New Roman" w:hAnsi="Times New Roman" w:cs="Times New Roman"/>
                <w:sz w:val="18"/>
                <w:szCs w:val="18"/>
              </w:rPr>
              <w:t>1</w:t>
            </w:r>
          </w:p>
        </w:tc>
      </w:tr>
      <w:tr w:rsidR="00602751" w:rsidRPr="00935440" w14:paraId="32E73886" w14:textId="77777777" w:rsidTr="006F05F7">
        <w:trPr>
          <w:trHeight w:val="300"/>
          <w:jc w:val="center"/>
        </w:trPr>
        <w:tc>
          <w:tcPr>
            <w:tcW w:w="1003" w:type="dxa"/>
            <w:vAlign w:val="center"/>
          </w:tcPr>
          <w:p w14:paraId="433D3067" w14:textId="77777777" w:rsidR="00602751" w:rsidRPr="00935440" w:rsidRDefault="00602751" w:rsidP="00471B18">
            <w:pPr>
              <w:spacing w:after="0" w:line="240" w:lineRule="auto"/>
              <w:ind w:firstLine="0"/>
              <w:jc w:val="center"/>
              <w:rPr>
                <w:rFonts w:ascii="Times New Roman" w:hAnsi="Times New Roman" w:cs="Times New Roman"/>
                <w:sz w:val="18"/>
                <w:szCs w:val="18"/>
              </w:rPr>
            </w:pPr>
            <w:r w:rsidRPr="00935440">
              <w:rPr>
                <w:rFonts w:ascii="Times New Roman" w:hAnsi="Times New Roman" w:cs="Times New Roman"/>
                <w:sz w:val="18"/>
                <w:szCs w:val="18"/>
              </w:rPr>
              <w:t>1000</w:t>
            </w:r>
          </w:p>
        </w:tc>
        <w:tc>
          <w:tcPr>
            <w:tcW w:w="1003" w:type="dxa"/>
            <w:shd w:val="clear" w:color="auto" w:fill="auto"/>
            <w:noWrap/>
            <w:vAlign w:val="center"/>
            <w:hideMark/>
          </w:tcPr>
          <w:p w14:paraId="1D76BB82" w14:textId="77777777" w:rsidR="00602751" w:rsidRPr="00935440" w:rsidRDefault="00602751" w:rsidP="00471B18">
            <w:pPr>
              <w:spacing w:after="0" w:line="240" w:lineRule="auto"/>
              <w:ind w:firstLine="0"/>
              <w:jc w:val="center"/>
              <w:rPr>
                <w:rFonts w:ascii="Times New Roman" w:hAnsi="Times New Roman" w:cs="Times New Roman"/>
                <w:sz w:val="18"/>
                <w:szCs w:val="18"/>
              </w:rPr>
            </w:pPr>
            <w:r w:rsidRPr="00935440">
              <w:rPr>
                <w:rFonts w:ascii="Times New Roman" w:hAnsi="Times New Roman" w:cs="Times New Roman"/>
                <w:sz w:val="18"/>
                <w:szCs w:val="18"/>
              </w:rPr>
              <w:t>150</w:t>
            </w:r>
          </w:p>
        </w:tc>
        <w:tc>
          <w:tcPr>
            <w:tcW w:w="925" w:type="dxa"/>
            <w:shd w:val="clear" w:color="auto" w:fill="auto"/>
            <w:noWrap/>
            <w:vAlign w:val="center"/>
            <w:hideMark/>
          </w:tcPr>
          <w:p w14:paraId="6F0426C4" w14:textId="77777777" w:rsidR="00602751" w:rsidRPr="00935440" w:rsidRDefault="00602751" w:rsidP="00471B18">
            <w:pPr>
              <w:spacing w:after="0" w:line="240" w:lineRule="auto"/>
              <w:ind w:firstLine="0"/>
              <w:jc w:val="center"/>
              <w:rPr>
                <w:rFonts w:ascii="Times New Roman" w:hAnsi="Times New Roman" w:cs="Times New Roman"/>
                <w:sz w:val="18"/>
                <w:szCs w:val="18"/>
              </w:rPr>
            </w:pPr>
            <w:r w:rsidRPr="00935440">
              <w:rPr>
                <w:rFonts w:ascii="Times New Roman" w:hAnsi="Times New Roman" w:cs="Times New Roman"/>
                <w:sz w:val="18"/>
                <w:szCs w:val="18"/>
              </w:rPr>
              <w:t>AC</w:t>
            </w:r>
          </w:p>
        </w:tc>
        <w:tc>
          <w:tcPr>
            <w:tcW w:w="2200" w:type="dxa"/>
            <w:shd w:val="clear" w:color="auto" w:fill="auto"/>
            <w:noWrap/>
            <w:vAlign w:val="center"/>
            <w:hideMark/>
          </w:tcPr>
          <w:p w14:paraId="0D50246B" w14:textId="77777777" w:rsidR="00602751" w:rsidRPr="00935440" w:rsidRDefault="00602751" w:rsidP="00471B18">
            <w:pPr>
              <w:spacing w:after="0" w:line="240" w:lineRule="auto"/>
              <w:ind w:firstLine="0"/>
              <w:jc w:val="center"/>
              <w:rPr>
                <w:rFonts w:ascii="Times New Roman" w:hAnsi="Times New Roman" w:cs="Times New Roman"/>
                <w:sz w:val="18"/>
                <w:szCs w:val="18"/>
              </w:rPr>
            </w:pPr>
            <w:r w:rsidRPr="00935440">
              <w:rPr>
                <w:rFonts w:ascii="Times New Roman" w:hAnsi="Times New Roman" w:cs="Times New Roman"/>
                <w:sz w:val="18"/>
                <w:szCs w:val="18"/>
              </w:rPr>
              <w:t>kV400mm1400</w:t>
            </w:r>
          </w:p>
        </w:tc>
        <w:tc>
          <w:tcPr>
            <w:tcW w:w="1633" w:type="dxa"/>
            <w:shd w:val="clear" w:color="auto" w:fill="auto"/>
            <w:noWrap/>
            <w:vAlign w:val="center"/>
            <w:hideMark/>
          </w:tcPr>
          <w:p w14:paraId="5691D00C" w14:textId="77777777" w:rsidR="00602751" w:rsidRPr="00935440" w:rsidRDefault="00602751" w:rsidP="00471B18">
            <w:pPr>
              <w:spacing w:after="0" w:line="240" w:lineRule="auto"/>
              <w:ind w:firstLine="0"/>
              <w:jc w:val="center"/>
              <w:rPr>
                <w:rFonts w:ascii="Times New Roman" w:hAnsi="Times New Roman" w:cs="Times New Roman"/>
                <w:sz w:val="18"/>
                <w:szCs w:val="18"/>
              </w:rPr>
            </w:pPr>
            <w:r w:rsidRPr="00935440">
              <w:rPr>
                <w:rFonts w:ascii="Times New Roman" w:hAnsi="Times New Roman" w:cs="Times New Roman"/>
                <w:sz w:val="18"/>
                <w:szCs w:val="18"/>
              </w:rPr>
              <w:t>2</w:t>
            </w:r>
          </w:p>
        </w:tc>
      </w:tr>
      <w:tr w:rsidR="00602751" w:rsidRPr="00935440" w14:paraId="3478C7C2" w14:textId="77777777" w:rsidTr="006F05F7">
        <w:trPr>
          <w:trHeight w:val="300"/>
          <w:jc w:val="center"/>
        </w:trPr>
        <w:tc>
          <w:tcPr>
            <w:tcW w:w="1003" w:type="dxa"/>
            <w:vAlign w:val="center"/>
          </w:tcPr>
          <w:p w14:paraId="6B703030" w14:textId="0A4A6FD0" w:rsidR="00602751" w:rsidRPr="00935440" w:rsidRDefault="00602751" w:rsidP="00471B18">
            <w:pPr>
              <w:spacing w:after="0" w:line="240" w:lineRule="auto"/>
              <w:ind w:firstLine="0"/>
              <w:jc w:val="center"/>
              <w:rPr>
                <w:rFonts w:ascii="Times New Roman" w:hAnsi="Times New Roman" w:cs="Times New Roman"/>
                <w:sz w:val="18"/>
                <w:szCs w:val="18"/>
              </w:rPr>
            </w:pPr>
            <w:r w:rsidRPr="00935440">
              <w:rPr>
                <w:rFonts w:ascii="Times New Roman" w:hAnsi="Times New Roman" w:cs="Times New Roman"/>
                <w:sz w:val="18"/>
                <w:szCs w:val="18"/>
              </w:rPr>
              <w:t>1000</w:t>
            </w:r>
          </w:p>
        </w:tc>
        <w:tc>
          <w:tcPr>
            <w:tcW w:w="1003" w:type="dxa"/>
            <w:shd w:val="clear" w:color="auto" w:fill="auto"/>
            <w:noWrap/>
            <w:vAlign w:val="center"/>
            <w:hideMark/>
          </w:tcPr>
          <w:p w14:paraId="49F59487" w14:textId="77777777" w:rsidR="00602751" w:rsidRPr="00935440" w:rsidRDefault="00602751" w:rsidP="00471B18">
            <w:pPr>
              <w:spacing w:after="0" w:line="240" w:lineRule="auto"/>
              <w:ind w:firstLine="0"/>
              <w:jc w:val="center"/>
              <w:rPr>
                <w:rFonts w:ascii="Times New Roman" w:hAnsi="Times New Roman" w:cs="Times New Roman"/>
                <w:sz w:val="18"/>
                <w:szCs w:val="18"/>
              </w:rPr>
            </w:pPr>
            <w:r w:rsidRPr="00935440">
              <w:rPr>
                <w:rFonts w:ascii="Times New Roman" w:hAnsi="Times New Roman" w:cs="Times New Roman"/>
                <w:sz w:val="18"/>
                <w:szCs w:val="18"/>
              </w:rPr>
              <w:t>150</w:t>
            </w:r>
          </w:p>
        </w:tc>
        <w:tc>
          <w:tcPr>
            <w:tcW w:w="925" w:type="dxa"/>
            <w:shd w:val="clear" w:color="auto" w:fill="auto"/>
            <w:noWrap/>
            <w:vAlign w:val="center"/>
            <w:hideMark/>
          </w:tcPr>
          <w:p w14:paraId="6D4FD8E1" w14:textId="77777777" w:rsidR="00602751" w:rsidRPr="00935440" w:rsidRDefault="00602751" w:rsidP="00471B18">
            <w:pPr>
              <w:spacing w:after="0" w:line="240" w:lineRule="auto"/>
              <w:ind w:firstLine="0"/>
              <w:jc w:val="center"/>
              <w:rPr>
                <w:rFonts w:ascii="Times New Roman" w:hAnsi="Times New Roman" w:cs="Times New Roman"/>
                <w:sz w:val="18"/>
                <w:szCs w:val="18"/>
              </w:rPr>
            </w:pPr>
            <w:r w:rsidRPr="00935440">
              <w:rPr>
                <w:rFonts w:ascii="Times New Roman" w:hAnsi="Times New Roman" w:cs="Times New Roman"/>
                <w:sz w:val="18"/>
                <w:szCs w:val="18"/>
              </w:rPr>
              <w:t>DC</w:t>
            </w:r>
          </w:p>
        </w:tc>
        <w:tc>
          <w:tcPr>
            <w:tcW w:w="2200" w:type="dxa"/>
            <w:shd w:val="clear" w:color="auto" w:fill="auto"/>
            <w:noWrap/>
            <w:vAlign w:val="center"/>
            <w:hideMark/>
          </w:tcPr>
          <w:p w14:paraId="2B4027C6" w14:textId="77777777" w:rsidR="00602751" w:rsidRPr="00935440" w:rsidRDefault="00602751" w:rsidP="00471B18">
            <w:pPr>
              <w:spacing w:after="0" w:line="240" w:lineRule="auto"/>
              <w:ind w:firstLine="0"/>
              <w:jc w:val="center"/>
              <w:rPr>
                <w:rFonts w:ascii="Times New Roman" w:hAnsi="Times New Roman" w:cs="Times New Roman"/>
                <w:sz w:val="18"/>
                <w:szCs w:val="18"/>
              </w:rPr>
            </w:pPr>
            <w:r w:rsidRPr="00935440">
              <w:rPr>
                <w:rFonts w:ascii="Times New Roman" w:hAnsi="Times New Roman" w:cs="Times New Roman"/>
                <w:sz w:val="18"/>
                <w:szCs w:val="18"/>
              </w:rPr>
              <w:t>kV320mm1400</w:t>
            </w:r>
          </w:p>
        </w:tc>
        <w:tc>
          <w:tcPr>
            <w:tcW w:w="1633" w:type="dxa"/>
            <w:shd w:val="clear" w:color="auto" w:fill="auto"/>
            <w:noWrap/>
            <w:vAlign w:val="center"/>
            <w:hideMark/>
          </w:tcPr>
          <w:p w14:paraId="5742B078" w14:textId="77777777" w:rsidR="00602751" w:rsidRPr="00935440" w:rsidRDefault="00602751" w:rsidP="00471B18">
            <w:pPr>
              <w:spacing w:after="0" w:line="240" w:lineRule="auto"/>
              <w:ind w:firstLine="0"/>
              <w:jc w:val="center"/>
              <w:rPr>
                <w:rFonts w:ascii="Times New Roman" w:hAnsi="Times New Roman" w:cs="Times New Roman"/>
                <w:sz w:val="18"/>
                <w:szCs w:val="18"/>
              </w:rPr>
            </w:pPr>
            <w:r w:rsidRPr="00935440">
              <w:rPr>
                <w:rFonts w:ascii="Times New Roman" w:hAnsi="Times New Roman" w:cs="Times New Roman"/>
                <w:sz w:val="18"/>
                <w:szCs w:val="18"/>
              </w:rPr>
              <w:t>1</w:t>
            </w:r>
          </w:p>
        </w:tc>
      </w:tr>
      <w:tr w:rsidR="00602751" w:rsidRPr="00935440" w14:paraId="5A36C4DF" w14:textId="77777777" w:rsidTr="006F05F7">
        <w:trPr>
          <w:trHeight w:val="300"/>
          <w:jc w:val="center"/>
        </w:trPr>
        <w:tc>
          <w:tcPr>
            <w:tcW w:w="1003" w:type="dxa"/>
            <w:vAlign w:val="center"/>
          </w:tcPr>
          <w:p w14:paraId="189420FD" w14:textId="39B70907" w:rsidR="00602751" w:rsidRPr="00935440" w:rsidRDefault="00602751" w:rsidP="00471B18">
            <w:pPr>
              <w:spacing w:after="0" w:line="240" w:lineRule="auto"/>
              <w:ind w:firstLine="0"/>
              <w:jc w:val="center"/>
              <w:rPr>
                <w:rFonts w:ascii="Times New Roman" w:hAnsi="Times New Roman" w:cs="Times New Roman"/>
                <w:sz w:val="18"/>
                <w:szCs w:val="18"/>
              </w:rPr>
            </w:pPr>
            <w:r w:rsidRPr="00935440">
              <w:rPr>
                <w:rFonts w:ascii="Times New Roman" w:hAnsi="Times New Roman" w:cs="Times New Roman"/>
                <w:sz w:val="18"/>
                <w:szCs w:val="18"/>
              </w:rPr>
              <w:t>1000</w:t>
            </w:r>
          </w:p>
        </w:tc>
        <w:tc>
          <w:tcPr>
            <w:tcW w:w="1003" w:type="dxa"/>
            <w:shd w:val="clear" w:color="auto" w:fill="auto"/>
            <w:noWrap/>
            <w:vAlign w:val="center"/>
            <w:hideMark/>
          </w:tcPr>
          <w:p w14:paraId="05C256A4" w14:textId="77777777" w:rsidR="00602751" w:rsidRPr="00935440" w:rsidRDefault="00602751" w:rsidP="00471B18">
            <w:pPr>
              <w:spacing w:after="0" w:line="240" w:lineRule="auto"/>
              <w:ind w:firstLine="0"/>
              <w:jc w:val="center"/>
              <w:rPr>
                <w:rFonts w:ascii="Times New Roman" w:hAnsi="Times New Roman" w:cs="Times New Roman"/>
                <w:sz w:val="18"/>
                <w:szCs w:val="18"/>
              </w:rPr>
            </w:pPr>
            <w:r w:rsidRPr="00935440">
              <w:rPr>
                <w:rFonts w:ascii="Times New Roman" w:hAnsi="Times New Roman" w:cs="Times New Roman"/>
                <w:sz w:val="18"/>
                <w:szCs w:val="18"/>
              </w:rPr>
              <w:t>200</w:t>
            </w:r>
          </w:p>
        </w:tc>
        <w:tc>
          <w:tcPr>
            <w:tcW w:w="925" w:type="dxa"/>
            <w:shd w:val="clear" w:color="auto" w:fill="auto"/>
            <w:noWrap/>
            <w:vAlign w:val="center"/>
            <w:hideMark/>
          </w:tcPr>
          <w:p w14:paraId="0B82850F" w14:textId="77777777" w:rsidR="00602751" w:rsidRPr="00935440" w:rsidRDefault="00602751" w:rsidP="00471B18">
            <w:pPr>
              <w:spacing w:after="0" w:line="240" w:lineRule="auto"/>
              <w:ind w:firstLine="0"/>
              <w:jc w:val="center"/>
              <w:rPr>
                <w:rFonts w:ascii="Times New Roman" w:hAnsi="Times New Roman" w:cs="Times New Roman"/>
                <w:sz w:val="18"/>
                <w:szCs w:val="18"/>
              </w:rPr>
            </w:pPr>
            <w:r w:rsidRPr="00935440">
              <w:rPr>
                <w:rFonts w:ascii="Times New Roman" w:hAnsi="Times New Roman" w:cs="Times New Roman"/>
                <w:sz w:val="18"/>
                <w:szCs w:val="18"/>
              </w:rPr>
              <w:t>AC</w:t>
            </w:r>
          </w:p>
        </w:tc>
        <w:tc>
          <w:tcPr>
            <w:tcW w:w="2200" w:type="dxa"/>
            <w:shd w:val="clear" w:color="auto" w:fill="auto"/>
            <w:noWrap/>
            <w:vAlign w:val="center"/>
            <w:hideMark/>
          </w:tcPr>
          <w:p w14:paraId="29373BC2" w14:textId="77777777" w:rsidR="00602751" w:rsidRPr="00935440" w:rsidRDefault="00602751" w:rsidP="00471B18">
            <w:pPr>
              <w:spacing w:after="0" w:line="240" w:lineRule="auto"/>
              <w:ind w:firstLine="0"/>
              <w:jc w:val="center"/>
              <w:rPr>
                <w:rFonts w:ascii="Times New Roman" w:hAnsi="Times New Roman" w:cs="Times New Roman"/>
                <w:sz w:val="18"/>
                <w:szCs w:val="18"/>
              </w:rPr>
            </w:pPr>
            <w:r w:rsidRPr="00935440">
              <w:rPr>
                <w:rFonts w:ascii="Times New Roman" w:hAnsi="Times New Roman" w:cs="Times New Roman"/>
                <w:sz w:val="18"/>
                <w:szCs w:val="18"/>
              </w:rPr>
              <w:t>kV220Smm1600</w:t>
            </w:r>
          </w:p>
        </w:tc>
        <w:tc>
          <w:tcPr>
            <w:tcW w:w="1633" w:type="dxa"/>
            <w:shd w:val="clear" w:color="auto" w:fill="auto"/>
            <w:noWrap/>
            <w:vAlign w:val="center"/>
            <w:hideMark/>
          </w:tcPr>
          <w:p w14:paraId="46FC5ADE" w14:textId="77777777" w:rsidR="00602751" w:rsidRPr="00935440" w:rsidRDefault="00602751" w:rsidP="00471B18">
            <w:pPr>
              <w:spacing w:after="0" w:line="240" w:lineRule="auto"/>
              <w:ind w:firstLine="0"/>
              <w:jc w:val="center"/>
              <w:rPr>
                <w:rFonts w:ascii="Times New Roman" w:hAnsi="Times New Roman" w:cs="Times New Roman"/>
                <w:sz w:val="18"/>
                <w:szCs w:val="18"/>
              </w:rPr>
            </w:pPr>
            <w:r w:rsidRPr="00935440">
              <w:rPr>
                <w:rFonts w:ascii="Times New Roman" w:hAnsi="Times New Roman" w:cs="Times New Roman"/>
                <w:sz w:val="18"/>
                <w:szCs w:val="18"/>
              </w:rPr>
              <w:t>2</w:t>
            </w:r>
          </w:p>
        </w:tc>
      </w:tr>
      <w:tr w:rsidR="00602751" w:rsidRPr="00935440" w14:paraId="2A6498F2" w14:textId="77777777" w:rsidTr="006F05F7">
        <w:trPr>
          <w:trHeight w:val="300"/>
          <w:jc w:val="center"/>
        </w:trPr>
        <w:tc>
          <w:tcPr>
            <w:tcW w:w="1003" w:type="dxa"/>
            <w:shd w:val="clear" w:color="auto" w:fill="auto"/>
            <w:vAlign w:val="center"/>
          </w:tcPr>
          <w:p w14:paraId="022B9122" w14:textId="5C424E76" w:rsidR="00602751" w:rsidRPr="00935440" w:rsidRDefault="00602751" w:rsidP="00471B18">
            <w:pPr>
              <w:spacing w:after="0" w:line="240" w:lineRule="auto"/>
              <w:ind w:firstLine="0"/>
              <w:jc w:val="center"/>
              <w:rPr>
                <w:rFonts w:ascii="Times New Roman" w:hAnsi="Times New Roman" w:cs="Times New Roman"/>
                <w:sz w:val="18"/>
                <w:szCs w:val="18"/>
              </w:rPr>
            </w:pPr>
            <w:r w:rsidRPr="00935440">
              <w:rPr>
                <w:rFonts w:ascii="Times New Roman" w:hAnsi="Times New Roman" w:cs="Times New Roman"/>
                <w:sz w:val="18"/>
                <w:szCs w:val="18"/>
              </w:rPr>
              <w:t>1000</w:t>
            </w:r>
          </w:p>
        </w:tc>
        <w:tc>
          <w:tcPr>
            <w:tcW w:w="1003" w:type="dxa"/>
            <w:shd w:val="clear" w:color="auto" w:fill="auto"/>
            <w:noWrap/>
            <w:vAlign w:val="center"/>
            <w:hideMark/>
          </w:tcPr>
          <w:p w14:paraId="5C6B6AF7" w14:textId="6E26F0B1" w:rsidR="00602751" w:rsidRPr="00935440" w:rsidRDefault="00602751" w:rsidP="00471B18">
            <w:pPr>
              <w:spacing w:after="0" w:line="240" w:lineRule="auto"/>
              <w:ind w:firstLine="0"/>
              <w:jc w:val="center"/>
              <w:rPr>
                <w:rFonts w:ascii="Times New Roman" w:hAnsi="Times New Roman" w:cs="Times New Roman"/>
                <w:sz w:val="18"/>
                <w:szCs w:val="18"/>
              </w:rPr>
            </w:pPr>
            <w:r w:rsidRPr="00935440">
              <w:rPr>
                <w:rFonts w:ascii="Times New Roman" w:hAnsi="Times New Roman" w:cs="Times New Roman"/>
                <w:sz w:val="18"/>
                <w:szCs w:val="18"/>
              </w:rPr>
              <w:t>200</w:t>
            </w:r>
          </w:p>
        </w:tc>
        <w:tc>
          <w:tcPr>
            <w:tcW w:w="925" w:type="dxa"/>
            <w:shd w:val="clear" w:color="auto" w:fill="auto"/>
            <w:noWrap/>
            <w:vAlign w:val="center"/>
            <w:hideMark/>
          </w:tcPr>
          <w:p w14:paraId="1FF3669E" w14:textId="77777777" w:rsidR="00602751" w:rsidRPr="00935440" w:rsidRDefault="00602751" w:rsidP="00471B18">
            <w:pPr>
              <w:spacing w:after="0" w:line="240" w:lineRule="auto"/>
              <w:ind w:firstLine="0"/>
              <w:jc w:val="center"/>
              <w:rPr>
                <w:rFonts w:ascii="Times New Roman" w:hAnsi="Times New Roman" w:cs="Times New Roman"/>
                <w:sz w:val="18"/>
                <w:szCs w:val="18"/>
              </w:rPr>
            </w:pPr>
            <w:r w:rsidRPr="00935440">
              <w:rPr>
                <w:rFonts w:ascii="Times New Roman" w:hAnsi="Times New Roman" w:cs="Times New Roman"/>
                <w:sz w:val="18"/>
                <w:szCs w:val="18"/>
              </w:rPr>
              <w:t>DC</w:t>
            </w:r>
          </w:p>
        </w:tc>
        <w:tc>
          <w:tcPr>
            <w:tcW w:w="2200" w:type="dxa"/>
            <w:shd w:val="clear" w:color="auto" w:fill="auto"/>
            <w:noWrap/>
            <w:vAlign w:val="center"/>
            <w:hideMark/>
          </w:tcPr>
          <w:p w14:paraId="57B4808E" w14:textId="77777777" w:rsidR="00602751" w:rsidRPr="00935440" w:rsidRDefault="00602751" w:rsidP="00471B18">
            <w:pPr>
              <w:spacing w:after="0" w:line="240" w:lineRule="auto"/>
              <w:ind w:firstLine="0"/>
              <w:jc w:val="center"/>
              <w:rPr>
                <w:rFonts w:ascii="Times New Roman" w:hAnsi="Times New Roman" w:cs="Times New Roman"/>
                <w:sz w:val="18"/>
                <w:szCs w:val="18"/>
              </w:rPr>
            </w:pPr>
            <w:r w:rsidRPr="00935440">
              <w:rPr>
                <w:rFonts w:ascii="Times New Roman" w:hAnsi="Times New Roman" w:cs="Times New Roman"/>
                <w:sz w:val="18"/>
                <w:szCs w:val="18"/>
              </w:rPr>
              <w:t>kV320mm1400</w:t>
            </w:r>
          </w:p>
        </w:tc>
        <w:tc>
          <w:tcPr>
            <w:tcW w:w="1633" w:type="dxa"/>
            <w:shd w:val="clear" w:color="auto" w:fill="auto"/>
            <w:noWrap/>
            <w:vAlign w:val="center"/>
            <w:hideMark/>
          </w:tcPr>
          <w:p w14:paraId="42B4BA87" w14:textId="77777777" w:rsidR="00602751" w:rsidRPr="00935440" w:rsidRDefault="00602751" w:rsidP="00471B18">
            <w:pPr>
              <w:spacing w:after="0" w:line="240" w:lineRule="auto"/>
              <w:ind w:firstLine="0"/>
              <w:jc w:val="center"/>
              <w:rPr>
                <w:rFonts w:ascii="Times New Roman" w:hAnsi="Times New Roman" w:cs="Times New Roman"/>
                <w:sz w:val="18"/>
                <w:szCs w:val="18"/>
              </w:rPr>
            </w:pPr>
            <w:r w:rsidRPr="00935440">
              <w:rPr>
                <w:rFonts w:ascii="Times New Roman" w:hAnsi="Times New Roman" w:cs="Times New Roman"/>
                <w:sz w:val="18"/>
                <w:szCs w:val="18"/>
              </w:rPr>
              <w:t>1</w:t>
            </w:r>
          </w:p>
        </w:tc>
      </w:tr>
      <w:tr w:rsidR="00602751" w:rsidRPr="00935440" w14:paraId="78E1A7C9" w14:textId="77777777" w:rsidTr="006F05F7">
        <w:trPr>
          <w:trHeight w:val="300"/>
          <w:jc w:val="center"/>
        </w:trPr>
        <w:tc>
          <w:tcPr>
            <w:tcW w:w="1003" w:type="dxa"/>
            <w:shd w:val="clear" w:color="auto" w:fill="auto"/>
            <w:vAlign w:val="center"/>
          </w:tcPr>
          <w:p w14:paraId="704C55D3" w14:textId="257A72B2" w:rsidR="00602751" w:rsidRPr="00935440" w:rsidRDefault="00602751" w:rsidP="00471B18">
            <w:pPr>
              <w:spacing w:after="0" w:line="240" w:lineRule="auto"/>
              <w:ind w:firstLine="0"/>
              <w:jc w:val="center"/>
              <w:rPr>
                <w:rFonts w:ascii="Times New Roman" w:hAnsi="Times New Roman" w:cs="Times New Roman"/>
                <w:sz w:val="18"/>
                <w:szCs w:val="18"/>
              </w:rPr>
            </w:pPr>
            <w:r w:rsidRPr="00935440">
              <w:rPr>
                <w:rFonts w:ascii="Times New Roman" w:hAnsi="Times New Roman" w:cs="Times New Roman"/>
                <w:sz w:val="18"/>
                <w:szCs w:val="18"/>
              </w:rPr>
              <w:t>1000</w:t>
            </w:r>
          </w:p>
        </w:tc>
        <w:tc>
          <w:tcPr>
            <w:tcW w:w="1003" w:type="dxa"/>
            <w:shd w:val="clear" w:color="auto" w:fill="auto"/>
            <w:noWrap/>
            <w:vAlign w:val="center"/>
            <w:hideMark/>
          </w:tcPr>
          <w:p w14:paraId="3B857EA8" w14:textId="77777777" w:rsidR="00602751" w:rsidRPr="00935440" w:rsidRDefault="00602751" w:rsidP="00471B18">
            <w:pPr>
              <w:spacing w:after="0" w:line="240" w:lineRule="auto"/>
              <w:ind w:firstLine="0"/>
              <w:jc w:val="center"/>
              <w:rPr>
                <w:rFonts w:ascii="Times New Roman" w:hAnsi="Times New Roman" w:cs="Times New Roman"/>
                <w:sz w:val="18"/>
                <w:szCs w:val="18"/>
              </w:rPr>
            </w:pPr>
            <w:r w:rsidRPr="00935440">
              <w:rPr>
                <w:rFonts w:ascii="Times New Roman" w:hAnsi="Times New Roman" w:cs="Times New Roman"/>
                <w:sz w:val="18"/>
                <w:szCs w:val="18"/>
              </w:rPr>
              <w:t>250</w:t>
            </w:r>
          </w:p>
        </w:tc>
        <w:tc>
          <w:tcPr>
            <w:tcW w:w="925" w:type="dxa"/>
            <w:shd w:val="clear" w:color="auto" w:fill="auto"/>
            <w:noWrap/>
            <w:vAlign w:val="center"/>
            <w:hideMark/>
          </w:tcPr>
          <w:p w14:paraId="0B58C861" w14:textId="77777777" w:rsidR="00602751" w:rsidRPr="00935440" w:rsidRDefault="00602751" w:rsidP="00471B18">
            <w:pPr>
              <w:spacing w:after="0" w:line="240" w:lineRule="auto"/>
              <w:ind w:firstLine="0"/>
              <w:jc w:val="center"/>
              <w:rPr>
                <w:rFonts w:ascii="Times New Roman" w:hAnsi="Times New Roman" w:cs="Times New Roman"/>
                <w:sz w:val="18"/>
                <w:szCs w:val="18"/>
              </w:rPr>
            </w:pPr>
            <w:r w:rsidRPr="00935440">
              <w:rPr>
                <w:rFonts w:ascii="Times New Roman" w:hAnsi="Times New Roman" w:cs="Times New Roman"/>
                <w:sz w:val="18"/>
                <w:szCs w:val="18"/>
              </w:rPr>
              <w:t>AC</w:t>
            </w:r>
          </w:p>
        </w:tc>
        <w:tc>
          <w:tcPr>
            <w:tcW w:w="2200" w:type="dxa"/>
            <w:shd w:val="clear" w:color="auto" w:fill="auto"/>
            <w:noWrap/>
            <w:vAlign w:val="center"/>
            <w:hideMark/>
          </w:tcPr>
          <w:p w14:paraId="680BE071" w14:textId="77777777" w:rsidR="00602751" w:rsidRPr="00935440" w:rsidRDefault="00602751" w:rsidP="00471B18">
            <w:pPr>
              <w:spacing w:after="0" w:line="240" w:lineRule="auto"/>
              <w:ind w:firstLine="0"/>
              <w:jc w:val="center"/>
              <w:rPr>
                <w:rFonts w:ascii="Times New Roman" w:hAnsi="Times New Roman" w:cs="Times New Roman"/>
                <w:sz w:val="18"/>
                <w:szCs w:val="18"/>
              </w:rPr>
            </w:pPr>
            <w:r w:rsidRPr="00935440">
              <w:rPr>
                <w:rFonts w:ascii="Times New Roman" w:hAnsi="Times New Roman" w:cs="Times New Roman"/>
                <w:sz w:val="18"/>
                <w:szCs w:val="18"/>
              </w:rPr>
              <w:t>not feasible</w:t>
            </w:r>
          </w:p>
        </w:tc>
        <w:tc>
          <w:tcPr>
            <w:tcW w:w="1633" w:type="dxa"/>
            <w:shd w:val="clear" w:color="auto" w:fill="auto"/>
            <w:noWrap/>
            <w:vAlign w:val="center"/>
            <w:hideMark/>
          </w:tcPr>
          <w:p w14:paraId="2AAE3987" w14:textId="77777777" w:rsidR="00602751" w:rsidRPr="00935440" w:rsidRDefault="00602751" w:rsidP="00471B18">
            <w:pPr>
              <w:spacing w:after="0" w:line="240" w:lineRule="auto"/>
              <w:ind w:firstLine="0"/>
              <w:jc w:val="center"/>
              <w:rPr>
                <w:rFonts w:ascii="Times New Roman" w:hAnsi="Times New Roman" w:cs="Times New Roman"/>
                <w:sz w:val="18"/>
                <w:szCs w:val="18"/>
              </w:rPr>
            </w:pPr>
            <w:r w:rsidRPr="00935440">
              <w:rPr>
                <w:rFonts w:ascii="Times New Roman" w:hAnsi="Times New Roman" w:cs="Times New Roman"/>
                <w:sz w:val="18"/>
                <w:szCs w:val="18"/>
              </w:rPr>
              <w:t>-</w:t>
            </w:r>
          </w:p>
        </w:tc>
      </w:tr>
      <w:tr w:rsidR="00602751" w:rsidRPr="00935440" w14:paraId="099D8431" w14:textId="77777777" w:rsidTr="006F05F7">
        <w:trPr>
          <w:trHeight w:val="300"/>
          <w:jc w:val="center"/>
        </w:trPr>
        <w:tc>
          <w:tcPr>
            <w:tcW w:w="1003" w:type="dxa"/>
            <w:shd w:val="clear" w:color="auto" w:fill="auto"/>
            <w:vAlign w:val="center"/>
          </w:tcPr>
          <w:p w14:paraId="03EECF9F" w14:textId="1549C369" w:rsidR="00602751" w:rsidRPr="00935440" w:rsidRDefault="00602751" w:rsidP="00471B18">
            <w:pPr>
              <w:spacing w:after="0" w:line="240" w:lineRule="auto"/>
              <w:ind w:firstLine="0"/>
              <w:jc w:val="center"/>
              <w:rPr>
                <w:rFonts w:ascii="Times New Roman" w:hAnsi="Times New Roman" w:cs="Times New Roman"/>
                <w:sz w:val="18"/>
                <w:szCs w:val="18"/>
              </w:rPr>
            </w:pPr>
            <w:r w:rsidRPr="00935440">
              <w:rPr>
                <w:rFonts w:ascii="Times New Roman" w:hAnsi="Times New Roman" w:cs="Times New Roman"/>
                <w:sz w:val="18"/>
                <w:szCs w:val="18"/>
              </w:rPr>
              <w:t>1000</w:t>
            </w:r>
          </w:p>
        </w:tc>
        <w:tc>
          <w:tcPr>
            <w:tcW w:w="1003" w:type="dxa"/>
            <w:shd w:val="clear" w:color="auto" w:fill="auto"/>
            <w:noWrap/>
            <w:vAlign w:val="center"/>
            <w:hideMark/>
          </w:tcPr>
          <w:p w14:paraId="7B9FB524" w14:textId="77777777" w:rsidR="00602751" w:rsidRPr="00935440" w:rsidRDefault="00602751" w:rsidP="00471B18">
            <w:pPr>
              <w:spacing w:after="0" w:line="240" w:lineRule="auto"/>
              <w:ind w:firstLine="0"/>
              <w:jc w:val="center"/>
              <w:rPr>
                <w:rFonts w:ascii="Times New Roman" w:hAnsi="Times New Roman" w:cs="Times New Roman"/>
                <w:sz w:val="18"/>
                <w:szCs w:val="18"/>
              </w:rPr>
            </w:pPr>
            <w:r w:rsidRPr="00935440">
              <w:rPr>
                <w:rFonts w:ascii="Times New Roman" w:hAnsi="Times New Roman" w:cs="Times New Roman"/>
                <w:sz w:val="18"/>
                <w:szCs w:val="18"/>
              </w:rPr>
              <w:t>250</w:t>
            </w:r>
          </w:p>
        </w:tc>
        <w:tc>
          <w:tcPr>
            <w:tcW w:w="925" w:type="dxa"/>
            <w:shd w:val="clear" w:color="auto" w:fill="auto"/>
            <w:noWrap/>
            <w:vAlign w:val="center"/>
            <w:hideMark/>
          </w:tcPr>
          <w:p w14:paraId="38F510A0" w14:textId="77777777" w:rsidR="00602751" w:rsidRPr="00935440" w:rsidRDefault="00602751" w:rsidP="00471B18">
            <w:pPr>
              <w:spacing w:after="0" w:line="240" w:lineRule="auto"/>
              <w:ind w:firstLine="0"/>
              <w:jc w:val="center"/>
              <w:rPr>
                <w:rFonts w:ascii="Times New Roman" w:hAnsi="Times New Roman" w:cs="Times New Roman"/>
                <w:sz w:val="18"/>
                <w:szCs w:val="18"/>
              </w:rPr>
            </w:pPr>
            <w:r w:rsidRPr="00935440">
              <w:rPr>
                <w:rFonts w:ascii="Times New Roman" w:hAnsi="Times New Roman" w:cs="Times New Roman"/>
                <w:sz w:val="18"/>
                <w:szCs w:val="18"/>
              </w:rPr>
              <w:t>DC</w:t>
            </w:r>
          </w:p>
        </w:tc>
        <w:tc>
          <w:tcPr>
            <w:tcW w:w="2200" w:type="dxa"/>
            <w:shd w:val="clear" w:color="auto" w:fill="auto"/>
            <w:noWrap/>
            <w:vAlign w:val="center"/>
            <w:hideMark/>
          </w:tcPr>
          <w:p w14:paraId="2C8BAF5B" w14:textId="77777777" w:rsidR="00602751" w:rsidRPr="00935440" w:rsidRDefault="00602751" w:rsidP="00471B18">
            <w:pPr>
              <w:spacing w:after="0" w:line="240" w:lineRule="auto"/>
              <w:ind w:firstLine="0"/>
              <w:jc w:val="center"/>
              <w:rPr>
                <w:rFonts w:ascii="Times New Roman" w:hAnsi="Times New Roman" w:cs="Times New Roman"/>
                <w:sz w:val="18"/>
                <w:szCs w:val="18"/>
              </w:rPr>
            </w:pPr>
            <w:r w:rsidRPr="00935440">
              <w:rPr>
                <w:rFonts w:ascii="Times New Roman" w:hAnsi="Times New Roman" w:cs="Times New Roman"/>
                <w:sz w:val="18"/>
                <w:szCs w:val="18"/>
              </w:rPr>
              <w:t>kV320mm1400</w:t>
            </w:r>
          </w:p>
        </w:tc>
        <w:tc>
          <w:tcPr>
            <w:tcW w:w="1633" w:type="dxa"/>
            <w:shd w:val="clear" w:color="auto" w:fill="auto"/>
            <w:noWrap/>
            <w:vAlign w:val="center"/>
            <w:hideMark/>
          </w:tcPr>
          <w:p w14:paraId="05D2F8C0" w14:textId="77777777" w:rsidR="00602751" w:rsidRPr="00935440" w:rsidRDefault="00602751" w:rsidP="00471B18">
            <w:pPr>
              <w:spacing w:after="0" w:line="240" w:lineRule="auto"/>
              <w:ind w:firstLine="0"/>
              <w:jc w:val="center"/>
              <w:rPr>
                <w:rFonts w:ascii="Times New Roman" w:hAnsi="Times New Roman" w:cs="Times New Roman"/>
                <w:sz w:val="18"/>
                <w:szCs w:val="18"/>
              </w:rPr>
            </w:pPr>
            <w:r w:rsidRPr="00935440">
              <w:rPr>
                <w:rFonts w:ascii="Times New Roman" w:hAnsi="Times New Roman" w:cs="Times New Roman"/>
                <w:sz w:val="18"/>
                <w:szCs w:val="18"/>
              </w:rPr>
              <w:t>1</w:t>
            </w:r>
          </w:p>
        </w:tc>
      </w:tr>
    </w:tbl>
    <w:p w14:paraId="4CA5DE87" w14:textId="07C47551" w:rsidR="00602751" w:rsidRPr="00935440" w:rsidRDefault="00602751" w:rsidP="002B7539">
      <w:pPr>
        <w:ind w:firstLine="0"/>
        <w:rPr>
          <w:rFonts w:ascii="Times New Roman" w:hAnsi="Times New Roman" w:cs="Times New Roman"/>
          <w:lang w:val="en-GB"/>
        </w:rPr>
      </w:pPr>
      <w:r w:rsidRPr="00935440">
        <w:rPr>
          <w:rFonts w:ascii="Times New Roman" w:hAnsi="Times New Roman" w:cs="Times New Roman"/>
          <w:noProof/>
        </w:rPr>
        <w:lastRenderedPageBreak/>
        <w:drawing>
          <wp:inline distT="0" distB="0" distL="0" distR="0" wp14:anchorId="06EB6454" wp14:editId="28094570">
            <wp:extent cx="1980000" cy="1960473"/>
            <wp:effectExtent l="0" t="0" r="1270" b="1905"/>
            <wp:docPr id="9" name="Chart 9">
              <a:extLst xmlns:a="http://schemas.openxmlformats.org/drawingml/2006/main">
                <a:ext uri="{FF2B5EF4-FFF2-40B4-BE49-F238E27FC236}">
                  <a16:creationId xmlns:a16="http://schemas.microsoft.com/office/drawing/2014/main" id="{00000000-0008-0000-0000-000007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r w:rsidRPr="00935440">
        <w:rPr>
          <w:rFonts w:ascii="Times New Roman" w:hAnsi="Times New Roman" w:cs="Times New Roman"/>
          <w:noProof/>
        </w:rPr>
        <w:drawing>
          <wp:inline distT="0" distB="0" distL="0" distR="0" wp14:anchorId="05F540EF" wp14:editId="06B99AA7">
            <wp:extent cx="1980000" cy="1962000"/>
            <wp:effectExtent l="0" t="0" r="1270" b="635"/>
            <wp:docPr id="10" name="Chart 10">
              <a:extLst xmlns:a="http://schemas.openxmlformats.org/drawingml/2006/main">
                <a:ext uri="{FF2B5EF4-FFF2-40B4-BE49-F238E27FC236}">
                  <a16:creationId xmlns:a16="http://schemas.microsoft.com/office/drawing/2014/main" id="{00000000-0008-0000-0000-000008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inline>
        </w:drawing>
      </w:r>
      <w:r w:rsidRPr="00935440">
        <w:rPr>
          <w:rFonts w:ascii="Times New Roman" w:hAnsi="Times New Roman" w:cs="Times New Roman"/>
          <w:noProof/>
        </w:rPr>
        <w:drawing>
          <wp:inline distT="0" distB="0" distL="0" distR="0" wp14:anchorId="2E8F7F18" wp14:editId="196EBEA7">
            <wp:extent cx="1980000" cy="1962000"/>
            <wp:effectExtent l="0" t="0" r="1270" b="635"/>
            <wp:docPr id="11" name="Chart 11">
              <a:extLst xmlns:a="http://schemas.openxmlformats.org/drawingml/2006/main">
                <a:ext uri="{FF2B5EF4-FFF2-40B4-BE49-F238E27FC236}">
                  <a16:creationId xmlns:a16="http://schemas.microsoft.com/office/drawing/2014/main" id="{00000000-0008-0000-0000-000009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inline>
        </w:drawing>
      </w:r>
      <w:r w:rsidRPr="00935440">
        <w:rPr>
          <w:rFonts w:ascii="Times New Roman" w:hAnsi="Times New Roman" w:cs="Times New Roman"/>
          <w:noProof/>
        </w:rPr>
        <w:drawing>
          <wp:inline distT="0" distB="0" distL="0" distR="0" wp14:anchorId="1D145310" wp14:editId="0B0D29F4">
            <wp:extent cx="1979930" cy="2067636"/>
            <wp:effectExtent l="0" t="0" r="1270" b="8890"/>
            <wp:docPr id="12" name="Chart 12">
              <a:extLst xmlns:a="http://schemas.openxmlformats.org/drawingml/2006/main">
                <a:ext uri="{FF2B5EF4-FFF2-40B4-BE49-F238E27FC236}">
                  <a16:creationId xmlns:a16="http://schemas.microsoft.com/office/drawing/2014/main" id="{00000000-0008-0000-0000-00000B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inline>
        </w:drawing>
      </w:r>
      <w:r w:rsidRPr="00935440">
        <w:rPr>
          <w:rFonts w:ascii="Times New Roman" w:hAnsi="Times New Roman" w:cs="Times New Roman"/>
          <w:noProof/>
        </w:rPr>
        <w:drawing>
          <wp:inline distT="0" distB="0" distL="0" distR="0" wp14:anchorId="6FD9B050" wp14:editId="5C7D100E">
            <wp:extent cx="1979930" cy="2075465"/>
            <wp:effectExtent l="0" t="0" r="1270" b="1270"/>
            <wp:docPr id="13" name="Chart 13">
              <a:extLst xmlns:a="http://schemas.openxmlformats.org/drawingml/2006/main">
                <a:ext uri="{FF2B5EF4-FFF2-40B4-BE49-F238E27FC236}">
                  <a16:creationId xmlns:a16="http://schemas.microsoft.com/office/drawing/2014/main" id="{1FC22B86-3DCF-4A2E-B274-E6040533D4DC}"/>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3"/>
              </a:graphicData>
            </a:graphic>
          </wp:inline>
        </w:drawing>
      </w:r>
      <w:r w:rsidRPr="00935440">
        <w:rPr>
          <w:rFonts w:ascii="Times New Roman" w:hAnsi="Times New Roman" w:cs="Times New Roman"/>
          <w:noProof/>
        </w:rPr>
        <w:drawing>
          <wp:inline distT="0" distB="0" distL="0" distR="0" wp14:anchorId="7E5280F3" wp14:editId="7DDCFC2D">
            <wp:extent cx="1979930" cy="2075465"/>
            <wp:effectExtent l="0" t="0" r="1270" b="1270"/>
            <wp:docPr id="14" name="Chart 14">
              <a:extLst xmlns:a="http://schemas.openxmlformats.org/drawingml/2006/main">
                <a:ext uri="{FF2B5EF4-FFF2-40B4-BE49-F238E27FC236}">
                  <a16:creationId xmlns:a16="http://schemas.microsoft.com/office/drawing/2014/main" id="{865456EB-F12D-4BA3-906E-6EDFC1E04B56}"/>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4"/>
              </a:graphicData>
            </a:graphic>
          </wp:inline>
        </w:drawing>
      </w:r>
    </w:p>
    <w:p w14:paraId="1256B2B8" w14:textId="5139454C" w:rsidR="00602751" w:rsidRDefault="00602751" w:rsidP="00BD05B1">
      <w:pPr>
        <w:pStyle w:val="Caption"/>
        <w:rPr>
          <w:rFonts w:ascii="Times New Roman" w:hAnsi="Times New Roman" w:cs="Times New Roman"/>
        </w:rPr>
      </w:pPr>
      <w:r w:rsidRPr="00935440">
        <w:rPr>
          <w:rFonts w:ascii="Times New Roman" w:hAnsi="Times New Roman" w:cs="Times New Roman"/>
        </w:rPr>
        <w:t>Figure S</w:t>
      </w:r>
      <w:r w:rsidR="005B6068">
        <w:rPr>
          <w:rFonts w:ascii="Times New Roman" w:hAnsi="Times New Roman" w:cs="Times New Roman"/>
        </w:rPr>
        <w:t>-</w:t>
      </w:r>
      <w:r w:rsidR="00607623" w:rsidRPr="00935440">
        <w:rPr>
          <w:rFonts w:ascii="Times New Roman" w:hAnsi="Times New Roman" w:cs="Times New Roman"/>
        </w:rPr>
        <w:fldChar w:fldCharType="begin"/>
      </w:r>
      <w:r w:rsidR="00607623" w:rsidRPr="00935440">
        <w:rPr>
          <w:rFonts w:ascii="Times New Roman" w:hAnsi="Times New Roman" w:cs="Times New Roman"/>
        </w:rPr>
        <w:instrText xml:space="preserve"> SEQ Figure \* ARABIC </w:instrText>
      </w:r>
      <w:r w:rsidR="00607623" w:rsidRPr="00935440">
        <w:rPr>
          <w:rFonts w:ascii="Times New Roman" w:hAnsi="Times New Roman" w:cs="Times New Roman"/>
        </w:rPr>
        <w:fldChar w:fldCharType="separate"/>
      </w:r>
      <w:r w:rsidR="00BB5B35">
        <w:rPr>
          <w:rFonts w:ascii="Times New Roman" w:hAnsi="Times New Roman" w:cs="Times New Roman"/>
          <w:noProof/>
        </w:rPr>
        <w:t>6</w:t>
      </w:r>
      <w:r w:rsidR="00607623" w:rsidRPr="00935440">
        <w:rPr>
          <w:rFonts w:ascii="Times New Roman" w:hAnsi="Times New Roman" w:cs="Times New Roman"/>
          <w:noProof/>
        </w:rPr>
        <w:fldChar w:fldCharType="end"/>
      </w:r>
      <w:r w:rsidRPr="00935440">
        <w:rPr>
          <w:rFonts w:ascii="Times New Roman" w:hAnsi="Times New Roman" w:cs="Times New Roman"/>
        </w:rPr>
        <w:t>: Results of the scenario analysis for selected LCIA indicators.</w:t>
      </w:r>
    </w:p>
    <w:p w14:paraId="6B4A722B" w14:textId="310D5917" w:rsidR="006C4D49" w:rsidRDefault="006C4D49" w:rsidP="006C4D49">
      <w:pPr>
        <w:pStyle w:val="Heading1"/>
        <w:numPr>
          <w:ilvl w:val="0"/>
          <w:numId w:val="0"/>
        </w:numPr>
        <w:rPr>
          <w:rFonts w:ascii="Times New Roman" w:hAnsi="Times New Roman" w:cs="Times New Roman"/>
        </w:rPr>
      </w:pPr>
      <w:r w:rsidRPr="00935440">
        <w:rPr>
          <w:rFonts w:ascii="Times New Roman" w:hAnsi="Times New Roman" w:cs="Times New Roman"/>
        </w:rPr>
        <w:t>S</w:t>
      </w:r>
      <w:r>
        <w:rPr>
          <w:rFonts w:ascii="Times New Roman" w:hAnsi="Times New Roman" w:cs="Times New Roman"/>
        </w:rPr>
        <w:t>M9</w:t>
      </w:r>
      <w:r w:rsidRPr="00935440">
        <w:rPr>
          <w:rFonts w:ascii="Times New Roman" w:hAnsi="Times New Roman" w:cs="Times New Roman"/>
        </w:rPr>
        <w:t>. Supplementary results: scenario analysis</w:t>
      </w:r>
      <w:r w:rsidR="00483B42">
        <w:rPr>
          <w:rFonts w:ascii="Times New Roman" w:hAnsi="Times New Roman" w:cs="Times New Roman"/>
        </w:rPr>
        <w:t xml:space="preserve"> - recycling</w:t>
      </w:r>
      <w:r w:rsidRPr="00935440">
        <w:rPr>
          <w:rFonts w:ascii="Times New Roman" w:hAnsi="Times New Roman" w:cs="Times New Roman"/>
        </w:rPr>
        <w:t xml:space="preserve"> </w:t>
      </w:r>
    </w:p>
    <w:p w14:paraId="37504608" w14:textId="5FEA29FB" w:rsidR="00E33A0A" w:rsidRPr="00DC12F8" w:rsidRDefault="00A83207" w:rsidP="00A10C89">
      <w:pPr>
        <w:ind w:firstLine="0"/>
        <w:jc w:val="center"/>
        <w:rPr>
          <w:rFonts w:ascii="Times New Roman" w:hAnsi="Times New Roman" w:cs="Times New Roman"/>
          <w:lang w:val="en-GB"/>
        </w:rPr>
      </w:pPr>
      <w:r w:rsidRPr="00DC12F8">
        <w:rPr>
          <w:rFonts w:ascii="Times New Roman" w:hAnsi="Times New Roman" w:cs="Times New Roman"/>
          <w:noProof/>
          <w:lang w:val="en-GB"/>
        </w:rPr>
        <w:drawing>
          <wp:inline distT="0" distB="0" distL="0" distR="0" wp14:anchorId="5132FC71" wp14:editId="5A48DBA9">
            <wp:extent cx="5605670" cy="2923525"/>
            <wp:effectExtent l="0" t="0" r="0" b="0"/>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5610973" cy="2926291"/>
                    </a:xfrm>
                    <a:prstGeom prst="rect">
                      <a:avLst/>
                    </a:prstGeom>
                    <a:noFill/>
                  </pic:spPr>
                </pic:pic>
              </a:graphicData>
            </a:graphic>
          </wp:inline>
        </w:drawing>
      </w:r>
    </w:p>
    <w:p w14:paraId="2F201400" w14:textId="392B384D" w:rsidR="006C4D49" w:rsidRPr="00DC12F8" w:rsidRDefault="003A3A48" w:rsidP="003A3A48">
      <w:pPr>
        <w:pStyle w:val="Caption"/>
        <w:rPr>
          <w:rFonts w:ascii="Times New Roman" w:eastAsia="Calibri" w:hAnsi="Times New Roman" w:cs="Times New Roman"/>
        </w:rPr>
      </w:pPr>
      <w:r w:rsidRPr="00DC12F8">
        <w:rPr>
          <w:rFonts w:ascii="Times New Roman" w:hAnsi="Times New Roman" w:cs="Times New Roman"/>
        </w:rPr>
        <w:t>Figure S-</w:t>
      </w:r>
      <w:r w:rsidR="005E7BDF" w:rsidRPr="00DC12F8">
        <w:rPr>
          <w:rFonts w:ascii="Times New Roman" w:hAnsi="Times New Roman" w:cs="Times New Roman"/>
        </w:rPr>
        <w:fldChar w:fldCharType="begin"/>
      </w:r>
      <w:r w:rsidR="005E7BDF" w:rsidRPr="00DC12F8">
        <w:rPr>
          <w:rFonts w:ascii="Times New Roman" w:hAnsi="Times New Roman" w:cs="Times New Roman"/>
        </w:rPr>
        <w:instrText xml:space="preserve"> SEQ Figure \* ARABIC </w:instrText>
      </w:r>
      <w:r w:rsidR="005E7BDF" w:rsidRPr="00DC12F8">
        <w:rPr>
          <w:rFonts w:ascii="Times New Roman" w:hAnsi="Times New Roman" w:cs="Times New Roman"/>
        </w:rPr>
        <w:fldChar w:fldCharType="separate"/>
      </w:r>
      <w:r w:rsidR="00A36A77">
        <w:rPr>
          <w:rFonts w:ascii="Times New Roman" w:hAnsi="Times New Roman" w:cs="Times New Roman"/>
          <w:noProof/>
        </w:rPr>
        <w:t>7</w:t>
      </w:r>
      <w:r w:rsidR="005E7BDF" w:rsidRPr="00DC12F8">
        <w:rPr>
          <w:rFonts w:ascii="Times New Roman" w:hAnsi="Times New Roman" w:cs="Times New Roman"/>
          <w:noProof/>
        </w:rPr>
        <w:fldChar w:fldCharType="end"/>
      </w:r>
      <w:r w:rsidRPr="00DC12F8">
        <w:rPr>
          <w:rFonts w:ascii="Times New Roman" w:hAnsi="Times New Roman" w:cs="Times New Roman"/>
        </w:rPr>
        <w:t xml:space="preserve">: </w:t>
      </w:r>
      <w:bookmarkStart w:id="4" w:name="_Hlk192255964"/>
      <w:r w:rsidRPr="00DC12F8">
        <w:rPr>
          <w:rFonts w:ascii="Times New Roman" w:hAnsi="Times New Roman" w:cs="Times New Roman"/>
        </w:rPr>
        <w:t>Climate change indicator calculated for HVAC and HVDC transmission systems as a function of distance to shore and power rating. Panel a): without dismantling and recycling phases; panel b): with dismantling and recycling phases</w:t>
      </w:r>
      <w:bookmarkEnd w:id="4"/>
      <w:r w:rsidRPr="00DC12F8">
        <w:rPr>
          <w:rFonts w:ascii="Times New Roman" w:hAnsi="Times New Roman" w:cs="Times New Roman"/>
        </w:rPr>
        <w:t>.</w:t>
      </w:r>
    </w:p>
    <w:p w14:paraId="4CAD3C8E" w14:textId="5E612CAE" w:rsidR="00296BC1" w:rsidRPr="00296BC1" w:rsidRDefault="00296BC1" w:rsidP="00296BC1">
      <w:pPr>
        <w:keepNext/>
        <w:keepLines/>
        <w:spacing w:before="240" w:after="120"/>
        <w:ind w:firstLine="0"/>
        <w:outlineLvl w:val="0"/>
        <w:rPr>
          <w:rFonts w:ascii="Times New Roman" w:eastAsiaTheme="majorEastAsia" w:hAnsi="Times New Roman" w:cs="Times New Roman"/>
          <w:b/>
          <w:color w:val="000000" w:themeColor="text1"/>
          <w:sz w:val="32"/>
          <w:szCs w:val="32"/>
          <w:lang w:val="en-GB"/>
        </w:rPr>
      </w:pPr>
      <w:r w:rsidRPr="00296BC1">
        <w:rPr>
          <w:rFonts w:ascii="Times New Roman" w:eastAsiaTheme="majorEastAsia" w:hAnsi="Times New Roman" w:cs="Times New Roman"/>
          <w:b/>
          <w:color w:val="000000" w:themeColor="text1"/>
          <w:sz w:val="32"/>
          <w:szCs w:val="32"/>
          <w:lang w:val="en-GB"/>
        </w:rPr>
        <w:lastRenderedPageBreak/>
        <w:t>SM</w:t>
      </w:r>
      <w:r w:rsidR="00B6140B">
        <w:rPr>
          <w:rFonts w:ascii="Times New Roman" w:eastAsiaTheme="majorEastAsia" w:hAnsi="Times New Roman" w:cs="Times New Roman"/>
          <w:b/>
          <w:color w:val="000000" w:themeColor="text1"/>
          <w:sz w:val="32"/>
          <w:szCs w:val="32"/>
          <w:lang w:val="en-GB"/>
        </w:rPr>
        <w:t>10</w:t>
      </w:r>
      <w:r w:rsidRPr="00296BC1">
        <w:rPr>
          <w:rFonts w:ascii="Times New Roman" w:eastAsiaTheme="majorEastAsia" w:hAnsi="Times New Roman" w:cs="Times New Roman"/>
          <w:b/>
          <w:color w:val="000000" w:themeColor="text1"/>
          <w:sz w:val="32"/>
          <w:szCs w:val="32"/>
          <w:lang w:val="en-GB"/>
        </w:rPr>
        <w:t xml:space="preserve">. Inventory data for the background </w:t>
      </w:r>
      <w:proofErr w:type="spellStart"/>
      <w:r w:rsidR="00B6140B">
        <w:rPr>
          <w:rFonts w:ascii="Times New Roman" w:eastAsiaTheme="majorEastAsia" w:hAnsi="Times New Roman" w:cs="Times New Roman"/>
          <w:b/>
          <w:color w:val="000000" w:themeColor="text1"/>
          <w:sz w:val="32"/>
          <w:szCs w:val="32"/>
          <w:lang w:val="en-GB"/>
        </w:rPr>
        <w:t>EoL</w:t>
      </w:r>
      <w:proofErr w:type="spellEnd"/>
      <w:r w:rsidR="00B6140B">
        <w:rPr>
          <w:rFonts w:ascii="Times New Roman" w:eastAsiaTheme="majorEastAsia" w:hAnsi="Times New Roman" w:cs="Times New Roman"/>
          <w:b/>
          <w:color w:val="000000" w:themeColor="text1"/>
          <w:sz w:val="32"/>
          <w:szCs w:val="32"/>
          <w:lang w:val="en-GB"/>
        </w:rPr>
        <w:t xml:space="preserve"> </w:t>
      </w:r>
      <w:r w:rsidRPr="00296BC1">
        <w:rPr>
          <w:rFonts w:ascii="Times New Roman" w:eastAsiaTheme="majorEastAsia" w:hAnsi="Times New Roman" w:cs="Times New Roman"/>
          <w:b/>
          <w:color w:val="000000" w:themeColor="text1"/>
          <w:sz w:val="32"/>
          <w:szCs w:val="32"/>
          <w:lang w:val="en-GB"/>
        </w:rPr>
        <w:t xml:space="preserve">processes </w:t>
      </w:r>
    </w:p>
    <w:p w14:paraId="0B30FA46" w14:textId="70FDF9B0" w:rsidR="00296BC1" w:rsidRPr="00296BC1" w:rsidRDefault="00296BC1" w:rsidP="006C4D49">
      <w:pPr>
        <w:widowControl w:val="0"/>
        <w:autoSpaceDE w:val="0"/>
        <w:autoSpaceDN w:val="0"/>
        <w:adjustRightInd w:val="0"/>
        <w:spacing w:line="240" w:lineRule="auto"/>
        <w:ind w:left="640" w:hanging="640"/>
        <w:rPr>
          <w:rFonts w:ascii="Times New Roman" w:eastAsia="Calibri" w:hAnsi="Times New Roman" w:cs="Times New Roman"/>
          <w:lang w:val="en-GB"/>
        </w:rPr>
      </w:pPr>
    </w:p>
    <w:p w14:paraId="247E6FB7" w14:textId="4DFFE5A4" w:rsidR="00B6140B" w:rsidRPr="00DC12F8" w:rsidRDefault="00B6140B" w:rsidP="00B6140B">
      <w:pPr>
        <w:pStyle w:val="Caption"/>
        <w:keepNext/>
        <w:rPr>
          <w:rFonts w:ascii="Times New Roman" w:hAnsi="Times New Roman" w:cs="Times New Roman"/>
        </w:rPr>
      </w:pPr>
      <w:r w:rsidRPr="00DC12F8">
        <w:rPr>
          <w:rFonts w:ascii="Times New Roman" w:hAnsi="Times New Roman" w:cs="Times New Roman"/>
        </w:rPr>
        <w:t>Table S-</w:t>
      </w:r>
      <w:r w:rsidR="005E7BDF" w:rsidRPr="00DC12F8">
        <w:rPr>
          <w:rFonts w:ascii="Times New Roman" w:hAnsi="Times New Roman" w:cs="Times New Roman"/>
        </w:rPr>
        <w:fldChar w:fldCharType="begin"/>
      </w:r>
      <w:r w:rsidR="005E7BDF" w:rsidRPr="00DC12F8">
        <w:rPr>
          <w:rFonts w:ascii="Times New Roman" w:hAnsi="Times New Roman" w:cs="Times New Roman"/>
        </w:rPr>
        <w:instrText xml:space="preserve"> SEQ Table \* ARABIC </w:instrText>
      </w:r>
      <w:r w:rsidR="005E7BDF" w:rsidRPr="00DC12F8">
        <w:rPr>
          <w:rFonts w:ascii="Times New Roman" w:hAnsi="Times New Roman" w:cs="Times New Roman"/>
        </w:rPr>
        <w:fldChar w:fldCharType="separate"/>
      </w:r>
      <w:r w:rsidR="00CD3A39">
        <w:rPr>
          <w:rFonts w:ascii="Times New Roman" w:hAnsi="Times New Roman" w:cs="Times New Roman"/>
          <w:noProof/>
        </w:rPr>
        <w:t>33</w:t>
      </w:r>
      <w:r w:rsidR="005E7BDF" w:rsidRPr="00DC12F8">
        <w:rPr>
          <w:rFonts w:ascii="Times New Roman" w:hAnsi="Times New Roman" w:cs="Times New Roman"/>
          <w:noProof/>
        </w:rPr>
        <w:fldChar w:fldCharType="end"/>
      </w:r>
      <w:r w:rsidRPr="00DC12F8">
        <w:rPr>
          <w:rFonts w:ascii="Times New Roman" w:hAnsi="Times New Roman" w:cs="Times New Roman"/>
        </w:rPr>
        <w:t xml:space="preserve">: Datasets used in LCI modelling for the </w:t>
      </w:r>
      <w:proofErr w:type="spellStart"/>
      <w:r w:rsidRPr="00DC12F8">
        <w:rPr>
          <w:rFonts w:ascii="Times New Roman" w:hAnsi="Times New Roman" w:cs="Times New Roman"/>
        </w:rPr>
        <w:t>EoL</w:t>
      </w:r>
      <w:proofErr w:type="spellEnd"/>
      <w:r w:rsidRPr="00DC12F8">
        <w:rPr>
          <w:rFonts w:ascii="Times New Roman" w:hAnsi="Times New Roman" w:cs="Times New Roman"/>
        </w:rPr>
        <w:t xml:space="preserve"> processes</w:t>
      </w:r>
      <w:r w:rsidR="009866A4" w:rsidRPr="00DC12F8">
        <w:rPr>
          <w:rFonts w:ascii="Times New Roman" w:hAnsi="Times New Roman" w:cs="Times New Roman"/>
        </w:rPr>
        <w:t xml:space="preserve">. The recycle processes </w:t>
      </w:r>
      <w:r w:rsidR="00794756" w:rsidRPr="00DC12F8">
        <w:rPr>
          <w:rFonts w:ascii="Times New Roman" w:hAnsi="Times New Roman" w:cs="Times New Roman"/>
        </w:rPr>
        <w:t xml:space="preserve">and waste treatment processes </w:t>
      </w:r>
      <w:r w:rsidR="009866A4" w:rsidRPr="00DC12F8">
        <w:rPr>
          <w:rFonts w:ascii="Times New Roman" w:hAnsi="Times New Roman" w:cs="Times New Roman"/>
        </w:rPr>
        <w:t>for steel and stainless steel are assumed to be the same.</w:t>
      </w:r>
    </w:p>
    <w:tbl>
      <w:tblPr>
        <w:tblStyle w:val="TableGrid"/>
        <w:tblW w:w="9820" w:type="dxa"/>
        <w:jc w:val="center"/>
        <w:tblLayout w:type="fixed"/>
        <w:tblLook w:val="04A0" w:firstRow="1" w:lastRow="0" w:firstColumn="1" w:lastColumn="0" w:noHBand="0" w:noVBand="1"/>
      </w:tblPr>
      <w:tblGrid>
        <w:gridCol w:w="988"/>
        <w:gridCol w:w="3118"/>
        <w:gridCol w:w="1134"/>
        <w:gridCol w:w="709"/>
        <w:gridCol w:w="992"/>
        <w:gridCol w:w="2879"/>
      </w:tblGrid>
      <w:tr w:rsidR="00A10C89" w:rsidRPr="00935440" w14:paraId="6CA5FEF4" w14:textId="77777777" w:rsidTr="00A10C89">
        <w:trPr>
          <w:trHeight w:val="601"/>
          <w:jc w:val="center"/>
        </w:trPr>
        <w:tc>
          <w:tcPr>
            <w:tcW w:w="988" w:type="dxa"/>
            <w:shd w:val="clear" w:color="auto" w:fill="E7E6E6" w:themeFill="background2"/>
            <w:vAlign w:val="center"/>
          </w:tcPr>
          <w:p w14:paraId="6ACF348D" w14:textId="77777777" w:rsidR="00B6140B" w:rsidRPr="00935440" w:rsidRDefault="00B6140B" w:rsidP="00D77D4C">
            <w:pPr>
              <w:ind w:firstLine="0"/>
              <w:jc w:val="center"/>
              <w:rPr>
                <w:rFonts w:ascii="Times New Roman" w:hAnsi="Times New Roman" w:cs="Times New Roman"/>
                <w:b/>
                <w:sz w:val="18"/>
                <w:szCs w:val="18"/>
              </w:rPr>
            </w:pPr>
            <w:r w:rsidRPr="00935440">
              <w:rPr>
                <w:rFonts w:ascii="Times New Roman" w:hAnsi="Times New Roman" w:cs="Times New Roman"/>
                <w:b/>
                <w:sz w:val="18"/>
                <w:szCs w:val="18"/>
              </w:rPr>
              <w:t>Process</w:t>
            </w:r>
          </w:p>
        </w:tc>
        <w:tc>
          <w:tcPr>
            <w:tcW w:w="3118" w:type="dxa"/>
            <w:shd w:val="clear" w:color="auto" w:fill="E7E6E6" w:themeFill="background2"/>
            <w:vAlign w:val="center"/>
          </w:tcPr>
          <w:p w14:paraId="2A1FF52B" w14:textId="77777777" w:rsidR="00B6140B" w:rsidRPr="00935440" w:rsidRDefault="00B6140B" w:rsidP="00D77D4C">
            <w:pPr>
              <w:ind w:firstLine="0"/>
              <w:jc w:val="center"/>
              <w:rPr>
                <w:rFonts w:ascii="Times New Roman" w:hAnsi="Times New Roman" w:cs="Times New Roman"/>
                <w:b/>
                <w:sz w:val="18"/>
                <w:szCs w:val="18"/>
                <w:lang w:val="en-GB"/>
              </w:rPr>
            </w:pPr>
            <w:r w:rsidRPr="00935440">
              <w:rPr>
                <w:rFonts w:ascii="Times New Roman" w:hAnsi="Times New Roman" w:cs="Times New Roman"/>
                <w:b/>
                <w:sz w:val="18"/>
                <w:szCs w:val="18"/>
                <w:lang w:val="en-GB"/>
              </w:rPr>
              <w:t>Corresponding dataset adopted in LCI modelling</w:t>
            </w:r>
          </w:p>
        </w:tc>
        <w:tc>
          <w:tcPr>
            <w:tcW w:w="1134" w:type="dxa"/>
            <w:shd w:val="clear" w:color="auto" w:fill="E7E6E6" w:themeFill="background2"/>
            <w:vAlign w:val="center"/>
          </w:tcPr>
          <w:p w14:paraId="270D347C" w14:textId="77777777" w:rsidR="00B6140B" w:rsidRPr="00935440" w:rsidRDefault="00B6140B" w:rsidP="00D77D4C">
            <w:pPr>
              <w:ind w:firstLine="0"/>
              <w:jc w:val="center"/>
              <w:rPr>
                <w:rFonts w:ascii="Times New Roman" w:hAnsi="Times New Roman" w:cs="Times New Roman"/>
                <w:b/>
                <w:sz w:val="18"/>
                <w:szCs w:val="18"/>
              </w:rPr>
            </w:pPr>
            <w:r w:rsidRPr="00935440">
              <w:rPr>
                <w:rFonts w:ascii="Times New Roman" w:hAnsi="Times New Roman" w:cs="Times New Roman"/>
                <w:b/>
                <w:sz w:val="18"/>
                <w:szCs w:val="18"/>
              </w:rPr>
              <w:t>Source</w:t>
            </w:r>
          </w:p>
        </w:tc>
        <w:tc>
          <w:tcPr>
            <w:tcW w:w="709" w:type="dxa"/>
            <w:shd w:val="clear" w:color="auto" w:fill="E7E6E6" w:themeFill="background2"/>
            <w:vAlign w:val="center"/>
          </w:tcPr>
          <w:p w14:paraId="40A345EC" w14:textId="77777777" w:rsidR="00B6140B" w:rsidRPr="00935440" w:rsidRDefault="00B6140B" w:rsidP="00D77D4C">
            <w:pPr>
              <w:ind w:firstLine="0"/>
              <w:jc w:val="center"/>
              <w:rPr>
                <w:rFonts w:ascii="Times New Roman" w:hAnsi="Times New Roman" w:cs="Times New Roman"/>
                <w:b/>
                <w:sz w:val="18"/>
                <w:szCs w:val="18"/>
              </w:rPr>
            </w:pPr>
            <w:r w:rsidRPr="00935440">
              <w:rPr>
                <w:rFonts w:ascii="Times New Roman" w:hAnsi="Times New Roman" w:cs="Times New Roman"/>
                <w:b/>
                <w:sz w:val="18"/>
                <w:szCs w:val="18"/>
              </w:rPr>
              <w:t>Year</w:t>
            </w:r>
          </w:p>
        </w:tc>
        <w:tc>
          <w:tcPr>
            <w:tcW w:w="992" w:type="dxa"/>
            <w:shd w:val="clear" w:color="auto" w:fill="E7E6E6" w:themeFill="background2"/>
            <w:vAlign w:val="center"/>
          </w:tcPr>
          <w:p w14:paraId="52BE5682" w14:textId="77777777" w:rsidR="00B6140B" w:rsidRPr="00935440" w:rsidRDefault="00B6140B" w:rsidP="00D77D4C">
            <w:pPr>
              <w:ind w:firstLine="0"/>
              <w:jc w:val="center"/>
              <w:rPr>
                <w:rFonts w:ascii="Times New Roman" w:hAnsi="Times New Roman" w:cs="Times New Roman"/>
                <w:b/>
                <w:sz w:val="18"/>
                <w:szCs w:val="18"/>
              </w:rPr>
            </w:pPr>
            <w:r w:rsidRPr="00935440">
              <w:rPr>
                <w:rFonts w:ascii="Times New Roman" w:hAnsi="Times New Roman" w:cs="Times New Roman"/>
                <w:b/>
                <w:sz w:val="18"/>
                <w:szCs w:val="18"/>
              </w:rPr>
              <w:t>Location</w:t>
            </w:r>
          </w:p>
        </w:tc>
        <w:tc>
          <w:tcPr>
            <w:tcW w:w="2879" w:type="dxa"/>
            <w:shd w:val="clear" w:color="auto" w:fill="E7E6E6" w:themeFill="background2"/>
            <w:vAlign w:val="center"/>
          </w:tcPr>
          <w:p w14:paraId="6B09A904" w14:textId="77777777" w:rsidR="00B6140B" w:rsidRPr="00935440" w:rsidRDefault="00B6140B" w:rsidP="00D77D4C">
            <w:pPr>
              <w:ind w:firstLine="0"/>
              <w:jc w:val="center"/>
              <w:rPr>
                <w:rFonts w:ascii="Times New Roman" w:hAnsi="Times New Roman" w:cs="Times New Roman"/>
                <w:b/>
                <w:sz w:val="16"/>
              </w:rPr>
            </w:pPr>
            <w:r w:rsidRPr="00935440">
              <w:rPr>
                <w:rFonts w:ascii="Times New Roman" w:hAnsi="Times New Roman" w:cs="Times New Roman"/>
                <w:b/>
                <w:sz w:val="18"/>
              </w:rPr>
              <w:t>Link</w:t>
            </w:r>
          </w:p>
        </w:tc>
      </w:tr>
      <w:tr w:rsidR="00A10C89" w:rsidRPr="00935440" w14:paraId="28DD9FF1" w14:textId="77777777" w:rsidTr="00A10C89">
        <w:trPr>
          <w:cantSplit/>
          <w:trHeight w:val="545"/>
          <w:jc w:val="center"/>
        </w:trPr>
        <w:tc>
          <w:tcPr>
            <w:tcW w:w="988" w:type="dxa"/>
          </w:tcPr>
          <w:p w14:paraId="3732C443" w14:textId="53BCFFD2" w:rsidR="00697AC4" w:rsidRPr="00935440" w:rsidRDefault="00697AC4" w:rsidP="00697AC4">
            <w:pPr>
              <w:ind w:firstLine="0"/>
              <w:jc w:val="left"/>
              <w:rPr>
                <w:rFonts w:ascii="Times New Roman" w:hAnsi="Times New Roman" w:cs="Times New Roman"/>
                <w:sz w:val="18"/>
                <w:szCs w:val="18"/>
              </w:rPr>
            </w:pPr>
            <w:r>
              <w:rPr>
                <w:rFonts w:ascii="Times New Roman" w:hAnsi="Times New Roman" w:cs="Times New Roman"/>
                <w:sz w:val="18"/>
                <w:szCs w:val="18"/>
              </w:rPr>
              <w:t xml:space="preserve">Copper </w:t>
            </w:r>
            <w:proofErr w:type="gramStart"/>
            <w:r>
              <w:rPr>
                <w:rFonts w:ascii="Times New Roman" w:hAnsi="Times New Roman" w:cs="Times New Roman"/>
                <w:sz w:val="18"/>
                <w:szCs w:val="18"/>
              </w:rPr>
              <w:t>recycle</w:t>
            </w:r>
            <w:proofErr w:type="gramEnd"/>
          </w:p>
        </w:tc>
        <w:tc>
          <w:tcPr>
            <w:tcW w:w="3118" w:type="dxa"/>
          </w:tcPr>
          <w:p w14:paraId="31A00E4A" w14:textId="4340978D" w:rsidR="00697AC4" w:rsidRPr="00935440" w:rsidRDefault="00697AC4" w:rsidP="00697AC4">
            <w:pPr>
              <w:ind w:firstLine="0"/>
              <w:jc w:val="left"/>
              <w:rPr>
                <w:rFonts w:ascii="Times New Roman" w:hAnsi="Times New Roman" w:cs="Times New Roman"/>
                <w:sz w:val="18"/>
                <w:szCs w:val="18"/>
              </w:rPr>
            </w:pPr>
            <w:r w:rsidRPr="00697AC4">
              <w:rPr>
                <w:rFonts w:ascii="Times New Roman" w:hAnsi="Times New Roman" w:cs="Times New Roman"/>
                <w:sz w:val="18"/>
                <w:szCs w:val="18"/>
              </w:rPr>
              <w:t>Recycling of copper from clean scrap; collection, transport, pretreatment; production mix, at plant; copper content in input scrap 90%, copper losses 1%</w:t>
            </w:r>
            <w:r w:rsidRPr="00697AC4">
              <w:rPr>
                <w:rFonts w:ascii="Times New Roman" w:hAnsi="Times New Roman" w:cs="Times New Roman"/>
                <w:sz w:val="18"/>
                <w:szCs w:val="18"/>
              </w:rPr>
              <w:tab/>
            </w:r>
          </w:p>
        </w:tc>
        <w:tc>
          <w:tcPr>
            <w:tcW w:w="1134" w:type="dxa"/>
          </w:tcPr>
          <w:p w14:paraId="6450FF74" w14:textId="77777777" w:rsidR="00697AC4" w:rsidRPr="00935440" w:rsidRDefault="00697AC4" w:rsidP="00697AC4">
            <w:pPr>
              <w:ind w:firstLine="0"/>
              <w:jc w:val="left"/>
              <w:rPr>
                <w:rFonts w:ascii="Times New Roman" w:hAnsi="Times New Roman" w:cs="Times New Roman"/>
                <w:sz w:val="18"/>
                <w:szCs w:val="18"/>
              </w:rPr>
            </w:pPr>
            <w:proofErr w:type="spellStart"/>
            <w:r w:rsidRPr="00935440">
              <w:rPr>
                <w:rFonts w:ascii="Times New Roman" w:hAnsi="Times New Roman" w:cs="Times New Roman"/>
                <w:sz w:val="18"/>
                <w:szCs w:val="18"/>
              </w:rPr>
              <w:t>Thinkstep</w:t>
            </w:r>
            <w:proofErr w:type="spellEnd"/>
            <w:r w:rsidRPr="00935440">
              <w:rPr>
                <w:rFonts w:ascii="Times New Roman" w:hAnsi="Times New Roman" w:cs="Times New Roman"/>
                <w:sz w:val="18"/>
                <w:szCs w:val="18"/>
              </w:rPr>
              <w:t xml:space="preserve"> - Free Gabi data</w:t>
            </w:r>
          </w:p>
        </w:tc>
        <w:tc>
          <w:tcPr>
            <w:tcW w:w="709" w:type="dxa"/>
          </w:tcPr>
          <w:p w14:paraId="1264E56D" w14:textId="04B8130B" w:rsidR="00697AC4" w:rsidRPr="00935440" w:rsidRDefault="00697AC4" w:rsidP="00697AC4">
            <w:pPr>
              <w:ind w:firstLine="0"/>
              <w:jc w:val="left"/>
              <w:rPr>
                <w:rFonts w:ascii="Times New Roman" w:hAnsi="Times New Roman" w:cs="Times New Roman"/>
                <w:sz w:val="18"/>
                <w:szCs w:val="18"/>
              </w:rPr>
            </w:pPr>
            <w:r w:rsidRPr="00935440">
              <w:rPr>
                <w:rFonts w:ascii="Times New Roman" w:hAnsi="Times New Roman" w:cs="Times New Roman"/>
                <w:sz w:val="18"/>
                <w:szCs w:val="18"/>
              </w:rPr>
              <w:t>201</w:t>
            </w:r>
            <w:r>
              <w:rPr>
                <w:rFonts w:ascii="Times New Roman" w:hAnsi="Times New Roman" w:cs="Times New Roman"/>
                <w:sz w:val="18"/>
                <w:szCs w:val="18"/>
              </w:rPr>
              <w:t>5</w:t>
            </w:r>
          </w:p>
        </w:tc>
        <w:tc>
          <w:tcPr>
            <w:tcW w:w="992" w:type="dxa"/>
          </w:tcPr>
          <w:p w14:paraId="43C249BC" w14:textId="0D5DA52B" w:rsidR="00697AC4" w:rsidRPr="00935440" w:rsidRDefault="00697AC4" w:rsidP="00697AC4">
            <w:pPr>
              <w:ind w:firstLine="0"/>
              <w:jc w:val="left"/>
              <w:rPr>
                <w:rFonts w:ascii="Times New Roman" w:hAnsi="Times New Roman" w:cs="Times New Roman"/>
                <w:sz w:val="18"/>
                <w:szCs w:val="18"/>
              </w:rPr>
            </w:pPr>
            <w:r w:rsidRPr="00697AC4">
              <w:rPr>
                <w:rFonts w:ascii="Times New Roman" w:hAnsi="Times New Roman" w:cs="Times New Roman"/>
                <w:sz w:val="18"/>
                <w:szCs w:val="18"/>
              </w:rPr>
              <w:t>EU+</w:t>
            </w:r>
            <w:r>
              <w:rPr>
                <w:rFonts w:ascii="Times New Roman" w:hAnsi="Times New Roman" w:cs="Times New Roman"/>
                <w:sz w:val="18"/>
                <w:szCs w:val="18"/>
              </w:rPr>
              <w:t xml:space="preserve"> </w:t>
            </w:r>
            <w:r w:rsidRPr="00697AC4">
              <w:rPr>
                <w:rFonts w:ascii="Times New Roman" w:hAnsi="Times New Roman" w:cs="Times New Roman"/>
                <w:sz w:val="18"/>
                <w:szCs w:val="18"/>
              </w:rPr>
              <w:t>EFTA+</w:t>
            </w:r>
            <w:r w:rsidR="00A10C89">
              <w:rPr>
                <w:rFonts w:ascii="Times New Roman" w:hAnsi="Times New Roman" w:cs="Times New Roman"/>
                <w:sz w:val="18"/>
                <w:szCs w:val="18"/>
              </w:rPr>
              <w:t xml:space="preserve"> </w:t>
            </w:r>
            <w:r w:rsidRPr="00697AC4">
              <w:rPr>
                <w:rFonts w:ascii="Times New Roman" w:hAnsi="Times New Roman" w:cs="Times New Roman"/>
                <w:sz w:val="18"/>
                <w:szCs w:val="18"/>
              </w:rPr>
              <w:t>UK</w:t>
            </w:r>
          </w:p>
        </w:tc>
        <w:tc>
          <w:tcPr>
            <w:tcW w:w="2879" w:type="dxa"/>
          </w:tcPr>
          <w:p w14:paraId="0F93818C" w14:textId="61998951" w:rsidR="00697AC4" w:rsidRPr="00935440" w:rsidRDefault="00697AC4" w:rsidP="00697AC4">
            <w:pPr>
              <w:ind w:firstLine="0"/>
              <w:rPr>
                <w:rFonts w:ascii="Times New Roman" w:hAnsi="Times New Roman" w:cs="Times New Roman"/>
                <w:sz w:val="16"/>
              </w:rPr>
            </w:pPr>
            <w:r w:rsidRPr="00697AC4">
              <w:rPr>
                <w:rStyle w:val="Hyperlink"/>
                <w:sz w:val="16"/>
              </w:rPr>
              <w:t>https://lcdn.thinkstep.com/showProcess.xhtml?uuid=0e206ca6-5ee9-4e65-b8f4-fc70c923e7b5&amp;version=20.06.000&amp;stock=EF_20_official_data</w:t>
            </w:r>
          </w:p>
        </w:tc>
      </w:tr>
      <w:tr w:rsidR="00A10C89" w:rsidRPr="00935440" w14:paraId="24F2E751" w14:textId="77777777" w:rsidTr="00A10C89">
        <w:trPr>
          <w:cantSplit/>
          <w:trHeight w:val="567"/>
          <w:jc w:val="center"/>
        </w:trPr>
        <w:tc>
          <w:tcPr>
            <w:tcW w:w="988" w:type="dxa"/>
          </w:tcPr>
          <w:p w14:paraId="594DB059" w14:textId="78051F5F" w:rsidR="00697AC4" w:rsidRPr="00935440" w:rsidRDefault="00697AC4" w:rsidP="00697AC4">
            <w:pPr>
              <w:ind w:firstLine="0"/>
              <w:jc w:val="left"/>
              <w:rPr>
                <w:rFonts w:ascii="Times New Roman" w:hAnsi="Times New Roman" w:cs="Times New Roman"/>
                <w:sz w:val="18"/>
                <w:szCs w:val="18"/>
              </w:rPr>
            </w:pPr>
            <w:r>
              <w:rPr>
                <w:rFonts w:ascii="Times New Roman" w:hAnsi="Times New Roman" w:cs="Times New Roman"/>
                <w:sz w:val="18"/>
                <w:szCs w:val="18"/>
              </w:rPr>
              <w:t xml:space="preserve">Steel </w:t>
            </w:r>
            <w:proofErr w:type="gramStart"/>
            <w:r>
              <w:rPr>
                <w:rFonts w:ascii="Times New Roman" w:hAnsi="Times New Roman" w:cs="Times New Roman"/>
                <w:sz w:val="18"/>
                <w:szCs w:val="18"/>
              </w:rPr>
              <w:t>recycle</w:t>
            </w:r>
            <w:proofErr w:type="gramEnd"/>
          </w:p>
        </w:tc>
        <w:tc>
          <w:tcPr>
            <w:tcW w:w="3118" w:type="dxa"/>
          </w:tcPr>
          <w:p w14:paraId="14733155" w14:textId="161E96A0" w:rsidR="00697AC4" w:rsidRPr="00935440" w:rsidRDefault="00697AC4" w:rsidP="00697AC4">
            <w:pPr>
              <w:ind w:firstLine="0"/>
              <w:jc w:val="left"/>
              <w:rPr>
                <w:rFonts w:ascii="Times New Roman" w:hAnsi="Times New Roman" w:cs="Times New Roman"/>
                <w:sz w:val="18"/>
                <w:szCs w:val="18"/>
              </w:rPr>
            </w:pPr>
            <w:r w:rsidRPr="00697AC4">
              <w:rPr>
                <w:rFonts w:ascii="Times New Roman" w:hAnsi="Times New Roman" w:cs="Times New Roman"/>
                <w:sz w:val="18"/>
                <w:szCs w:val="18"/>
              </w:rPr>
              <w:t>Recycling of steel into steel billet; collection, transport, pretreatment, remelting; production mix, at plant; steel waste, efficiency 95%</w:t>
            </w:r>
          </w:p>
        </w:tc>
        <w:tc>
          <w:tcPr>
            <w:tcW w:w="1134" w:type="dxa"/>
          </w:tcPr>
          <w:p w14:paraId="22384C0B" w14:textId="77777777" w:rsidR="00697AC4" w:rsidRPr="00935440" w:rsidRDefault="00697AC4" w:rsidP="00697AC4">
            <w:pPr>
              <w:ind w:firstLine="0"/>
              <w:jc w:val="left"/>
              <w:rPr>
                <w:rFonts w:ascii="Times New Roman" w:hAnsi="Times New Roman" w:cs="Times New Roman"/>
                <w:sz w:val="18"/>
                <w:szCs w:val="18"/>
              </w:rPr>
            </w:pPr>
            <w:proofErr w:type="spellStart"/>
            <w:r w:rsidRPr="00935440">
              <w:rPr>
                <w:rFonts w:ascii="Times New Roman" w:hAnsi="Times New Roman" w:cs="Times New Roman"/>
                <w:sz w:val="18"/>
                <w:szCs w:val="18"/>
              </w:rPr>
              <w:t>Thinkstep</w:t>
            </w:r>
            <w:proofErr w:type="spellEnd"/>
            <w:r w:rsidRPr="00935440">
              <w:rPr>
                <w:rFonts w:ascii="Times New Roman" w:hAnsi="Times New Roman" w:cs="Times New Roman"/>
                <w:sz w:val="18"/>
                <w:szCs w:val="18"/>
              </w:rPr>
              <w:t xml:space="preserve"> - Free Gabi data</w:t>
            </w:r>
          </w:p>
        </w:tc>
        <w:tc>
          <w:tcPr>
            <w:tcW w:w="709" w:type="dxa"/>
          </w:tcPr>
          <w:p w14:paraId="64CA0461" w14:textId="7C17D157" w:rsidR="00697AC4" w:rsidRPr="00935440" w:rsidRDefault="00697AC4" w:rsidP="00697AC4">
            <w:pPr>
              <w:ind w:firstLine="0"/>
              <w:jc w:val="left"/>
              <w:rPr>
                <w:rFonts w:ascii="Times New Roman" w:hAnsi="Times New Roman" w:cs="Times New Roman"/>
                <w:sz w:val="18"/>
                <w:szCs w:val="18"/>
              </w:rPr>
            </w:pPr>
            <w:r w:rsidRPr="00935440">
              <w:rPr>
                <w:rFonts w:ascii="Times New Roman" w:hAnsi="Times New Roman" w:cs="Times New Roman"/>
                <w:sz w:val="18"/>
                <w:szCs w:val="18"/>
              </w:rPr>
              <w:t>201</w:t>
            </w:r>
            <w:r>
              <w:rPr>
                <w:rFonts w:ascii="Times New Roman" w:hAnsi="Times New Roman" w:cs="Times New Roman"/>
                <w:sz w:val="18"/>
                <w:szCs w:val="18"/>
              </w:rPr>
              <w:t>5</w:t>
            </w:r>
          </w:p>
        </w:tc>
        <w:tc>
          <w:tcPr>
            <w:tcW w:w="992" w:type="dxa"/>
          </w:tcPr>
          <w:p w14:paraId="3516FAE5" w14:textId="5C960D67" w:rsidR="00697AC4" w:rsidRPr="00935440" w:rsidRDefault="00697AC4" w:rsidP="00697AC4">
            <w:pPr>
              <w:ind w:firstLine="0"/>
              <w:jc w:val="left"/>
              <w:rPr>
                <w:rFonts w:ascii="Times New Roman" w:hAnsi="Times New Roman" w:cs="Times New Roman"/>
                <w:sz w:val="18"/>
                <w:szCs w:val="18"/>
              </w:rPr>
            </w:pPr>
            <w:r w:rsidRPr="00697AC4">
              <w:rPr>
                <w:rFonts w:ascii="Times New Roman" w:hAnsi="Times New Roman" w:cs="Times New Roman"/>
                <w:sz w:val="18"/>
                <w:szCs w:val="18"/>
              </w:rPr>
              <w:t>EU+</w:t>
            </w:r>
            <w:r>
              <w:rPr>
                <w:rFonts w:ascii="Times New Roman" w:hAnsi="Times New Roman" w:cs="Times New Roman"/>
                <w:sz w:val="18"/>
                <w:szCs w:val="18"/>
              </w:rPr>
              <w:t xml:space="preserve"> </w:t>
            </w:r>
            <w:r w:rsidRPr="00697AC4">
              <w:rPr>
                <w:rFonts w:ascii="Times New Roman" w:hAnsi="Times New Roman" w:cs="Times New Roman"/>
                <w:sz w:val="18"/>
                <w:szCs w:val="18"/>
              </w:rPr>
              <w:t>EFTA+</w:t>
            </w:r>
            <w:r w:rsidR="00A10C89">
              <w:rPr>
                <w:rFonts w:ascii="Times New Roman" w:hAnsi="Times New Roman" w:cs="Times New Roman"/>
                <w:sz w:val="18"/>
                <w:szCs w:val="18"/>
              </w:rPr>
              <w:t xml:space="preserve"> </w:t>
            </w:r>
            <w:r w:rsidRPr="00697AC4">
              <w:rPr>
                <w:rFonts w:ascii="Times New Roman" w:hAnsi="Times New Roman" w:cs="Times New Roman"/>
                <w:sz w:val="18"/>
                <w:szCs w:val="18"/>
              </w:rPr>
              <w:t>UK</w:t>
            </w:r>
          </w:p>
        </w:tc>
        <w:tc>
          <w:tcPr>
            <w:tcW w:w="2879" w:type="dxa"/>
          </w:tcPr>
          <w:p w14:paraId="4DA3EE1F" w14:textId="06176A99" w:rsidR="00697AC4" w:rsidRPr="006D334B" w:rsidRDefault="00697AC4" w:rsidP="00697AC4">
            <w:pPr>
              <w:ind w:firstLine="0"/>
              <w:rPr>
                <w:rStyle w:val="Hyperlink"/>
                <w:rFonts w:ascii="Times New Roman" w:hAnsi="Times New Roman" w:cs="Times New Roman"/>
                <w:sz w:val="16"/>
              </w:rPr>
            </w:pPr>
            <w:r w:rsidRPr="006D334B">
              <w:rPr>
                <w:rStyle w:val="Hyperlink"/>
                <w:rFonts w:ascii="Times New Roman" w:hAnsi="Times New Roman" w:cs="Times New Roman"/>
                <w:sz w:val="16"/>
              </w:rPr>
              <w:t>https://lcdn.thinkstep.com/datasetdetail/process.xhtml?uuid=7bd54804-bcc4-4093-94e4-38e4facd4900&amp;version=20.06.000&amp;stock=EF_20_official_data</w:t>
            </w:r>
          </w:p>
        </w:tc>
      </w:tr>
      <w:tr w:rsidR="00A10C89" w:rsidRPr="00935440" w14:paraId="1F3D04B1" w14:textId="77777777" w:rsidTr="00A10C89">
        <w:trPr>
          <w:cantSplit/>
          <w:trHeight w:val="547"/>
          <w:jc w:val="center"/>
        </w:trPr>
        <w:tc>
          <w:tcPr>
            <w:tcW w:w="988" w:type="dxa"/>
          </w:tcPr>
          <w:p w14:paraId="15A0CFEB" w14:textId="51F90105" w:rsidR="00697AC4" w:rsidRPr="00935440" w:rsidRDefault="00697AC4" w:rsidP="00697AC4">
            <w:pPr>
              <w:ind w:firstLine="0"/>
              <w:jc w:val="left"/>
              <w:rPr>
                <w:rFonts w:ascii="Times New Roman" w:hAnsi="Times New Roman" w:cs="Times New Roman"/>
                <w:sz w:val="18"/>
                <w:szCs w:val="18"/>
              </w:rPr>
            </w:pPr>
            <w:r>
              <w:rPr>
                <w:rFonts w:ascii="Times New Roman" w:hAnsi="Times New Roman" w:cs="Times New Roman"/>
                <w:sz w:val="18"/>
                <w:szCs w:val="18"/>
              </w:rPr>
              <w:t xml:space="preserve">Stainless steel </w:t>
            </w:r>
            <w:proofErr w:type="gramStart"/>
            <w:r>
              <w:rPr>
                <w:rFonts w:ascii="Times New Roman" w:hAnsi="Times New Roman" w:cs="Times New Roman"/>
                <w:sz w:val="18"/>
                <w:szCs w:val="18"/>
              </w:rPr>
              <w:t>recycle</w:t>
            </w:r>
            <w:proofErr w:type="gramEnd"/>
          </w:p>
        </w:tc>
        <w:tc>
          <w:tcPr>
            <w:tcW w:w="3118" w:type="dxa"/>
          </w:tcPr>
          <w:p w14:paraId="55551468" w14:textId="223A7027" w:rsidR="00697AC4" w:rsidRPr="00935440" w:rsidRDefault="00697AC4" w:rsidP="00697AC4">
            <w:pPr>
              <w:ind w:firstLine="0"/>
              <w:jc w:val="left"/>
              <w:rPr>
                <w:rFonts w:ascii="Times New Roman" w:hAnsi="Times New Roman" w:cs="Times New Roman"/>
                <w:sz w:val="18"/>
                <w:szCs w:val="18"/>
              </w:rPr>
            </w:pPr>
            <w:r w:rsidRPr="00697AC4">
              <w:rPr>
                <w:rFonts w:ascii="Times New Roman" w:hAnsi="Times New Roman" w:cs="Times New Roman"/>
                <w:sz w:val="18"/>
                <w:szCs w:val="18"/>
              </w:rPr>
              <w:t>Recycling of steel into steel billet; collection, transport, pretreatment, remelting; production mix, at plant; steel waste, efficiency 95%</w:t>
            </w:r>
          </w:p>
        </w:tc>
        <w:tc>
          <w:tcPr>
            <w:tcW w:w="1134" w:type="dxa"/>
          </w:tcPr>
          <w:p w14:paraId="3BFCAFCD" w14:textId="77777777" w:rsidR="00697AC4" w:rsidRPr="00935440" w:rsidRDefault="00697AC4" w:rsidP="00697AC4">
            <w:pPr>
              <w:ind w:firstLine="0"/>
              <w:jc w:val="left"/>
              <w:rPr>
                <w:rFonts w:ascii="Times New Roman" w:hAnsi="Times New Roman" w:cs="Times New Roman"/>
                <w:sz w:val="18"/>
                <w:szCs w:val="18"/>
              </w:rPr>
            </w:pPr>
            <w:proofErr w:type="spellStart"/>
            <w:r w:rsidRPr="00935440">
              <w:rPr>
                <w:rFonts w:ascii="Times New Roman" w:hAnsi="Times New Roman" w:cs="Times New Roman"/>
                <w:sz w:val="18"/>
                <w:szCs w:val="18"/>
              </w:rPr>
              <w:t>Thinkstep</w:t>
            </w:r>
            <w:proofErr w:type="spellEnd"/>
            <w:r w:rsidRPr="00935440">
              <w:rPr>
                <w:rFonts w:ascii="Times New Roman" w:hAnsi="Times New Roman" w:cs="Times New Roman"/>
                <w:sz w:val="18"/>
                <w:szCs w:val="18"/>
              </w:rPr>
              <w:t xml:space="preserve"> - Free Gabi data</w:t>
            </w:r>
          </w:p>
        </w:tc>
        <w:tc>
          <w:tcPr>
            <w:tcW w:w="709" w:type="dxa"/>
          </w:tcPr>
          <w:p w14:paraId="67F11307" w14:textId="430B7F8D" w:rsidR="00697AC4" w:rsidRPr="00935440" w:rsidRDefault="00697AC4" w:rsidP="00697AC4">
            <w:pPr>
              <w:ind w:firstLine="0"/>
              <w:jc w:val="left"/>
              <w:rPr>
                <w:rFonts w:ascii="Times New Roman" w:hAnsi="Times New Roman" w:cs="Times New Roman"/>
                <w:sz w:val="18"/>
                <w:szCs w:val="18"/>
              </w:rPr>
            </w:pPr>
            <w:r w:rsidRPr="00935440">
              <w:rPr>
                <w:rFonts w:ascii="Times New Roman" w:hAnsi="Times New Roman" w:cs="Times New Roman"/>
                <w:sz w:val="18"/>
                <w:szCs w:val="18"/>
              </w:rPr>
              <w:t>201</w:t>
            </w:r>
            <w:r>
              <w:rPr>
                <w:rFonts w:ascii="Times New Roman" w:hAnsi="Times New Roman" w:cs="Times New Roman"/>
                <w:sz w:val="18"/>
                <w:szCs w:val="18"/>
              </w:rPr>
              <w:t>5</w:t>
            </w:r>
          </w:p>
        </w:tc>
        <w:tc>
          <w:tcPr>
            <w:tcW w:w="992" w:type="dxa"/>
          </w:tcPr>
          <w:p w14:paraId="2673DF4B" w14:textId="038D1DC2" w:rsidR="00697AC4" w:rsidRPr="00935440" w:rsidRDefault="00697AC4" w:rsidP="00697AC4">
            <w:pPr>
              <w:ind w:firstLine="0"/>
              <w:jc w:val="left"/>
              <w:rPr>
                <w:rFonts w:ascii="Times New Roman" w:hAnsi="Times New Roman" w:cs="Times New Roman"/>
                <w:sz w:val="18"/>
                <w:szCs w:val="18"/>
              </w:rPr>
            </w:pPr>
            <w:r w:rsidRPr="00697AC4">
              <w:rPr>
                <w:rFonts w:ascii="Times New Roman" w:hAnsi="Times New Roman" w:cs="Times New Roman"/>
                <w:sz w:val="18"/>
                <w:szCs w:val="18"/>
              </w:rPr>
              <w:t>EU+</w:t>
            </w:r>
            <w:r>
              <w:rPr>
                <w:rFonts w:ascii="Times New Roman" w:hAnsi="Times New Roman" w:cs="Times New Roman"/>
                <w:sz w:val="18"/>
                <w:szCs w:val="18"/>
              </w:rPr>
              <w:t xml:space="preserve"> </w:t>
            </w:r>
            <w:r w:rsidRPr="00697AC4">
              <w:rPr>
                <w:rFonts w:ascii="Times New Roman" w:hAnsi="Times New Roman" w:cs="Times New Roman"/>
                <w:sz w:val="18"/>
                <w:szCs w:val="18"/>
              </w:rPr>
              <w:t>EFTA+</w:t>
            </w:r>
            <w:r w:rsidR="00A10C89">
              <w:rPr>
                <w:rFonts w:ascii="Times New Roman" w:hAnsi="Times New Roman" w:cs="Times New Roman"/>
                <w:sz w:val="18"/>
                <w:szCs w:val="18"/>
              </w:rPr>
              <w:t xml:space="preserve"> </w:t>
            </w:r>
            <w:r w:rsidRPr="00697AC4">
              <w:rPr>
                <w:rFonts w:ascii="Times New Roman" w:hAnsi="Times New Roman" w:cs="Times New Roman"/>
                <w:sz w:val="18"/>
                <w:szCs w:val="18"/>
              </w:rPr>
              <w:t>UK</w:t>
            </w:r>
          </w:p>
        </w:tc>
        <w:tc>
          <w:tcPr>
            <w:tcW w:w="2879" w:type="dxa"/>
          </w:tcPr>
          <w:p w14:paraId="4649FB5D" w14:textId="48A06A1F" w:rsidR="00697AC4" w:rsidRPr="006D334B" w:rsidRDefault="00697AC4" w:rsidP="00697AC4">
            <w:pPr>
              <w:ind w:firstLine="0"/>
              <w:rPr>
                <w:rStyle w:val="Hyperlink"/>
                <w:rFonts w:ascii="Times New Roman" w:hAnsi="Times New Roman" w:cs="Times New Roman"/>
                <w:sz w:val="16"/>
              </w:rPr>
            </w:pPr>
            <w:r w:rsidRPr="006D334B">
              <w:rPr>
                <w:rStyle w:val="Hyperlink"/>
                <w:rFonts w:ascii="Times New Roman" w:hAnsi="Times New Roman" w:cs="Times New Roman"/>
                <w:sz w:val="16"/>
              </w:rPr>
              <w:t>https://lcdn.thinkstep.com/datasetdetail/process.xhtml?uuid=7bd54804-bcc4-4093-94e4-38e4facd4900&amp;version=20.06.000&amp;stock=EF_20_official_data</w:t>
            </w:r>
          </w:p>
        </w:tc>
      </w:tr>
      <w:tr w:rsidR="00A10C89" w:rsidRPr="00935440" w14:paraId="5409E166" w14:textId="77777777" w:rsidTr="00A10C89">
        <w:trPr>
          <w:cantSplit/>
          <w:trHeight w:val="711"/>
          <w:jc w:val="center"/>
        </w:trPr>
        <w:tc>
          <w:tcPr>
            <w:tcW w:w="988" w:type="dxa"/>
          </w:tcPr>
          <w:p w14:paraId="02E9AEFB" w14:textId="10924694" w:rsidR="00697AC4" w:rsidRPr="00935440" w:rsidRDefault="00697AC4" w:rsidP="00697AC4">
            <w:pPr>
              <w:ind w:firstLine="0"/>
              <w:jc w:val="left"/>
              <w:rPr>
                <w:rFonts w:ascii="Times New Roman" w:hAnsi="Times New Roman" w:cs="Times New Roman"/>
                <w:sz w:val="18"/>
                <w:szCs w:val="18"/>
              </w:rPr>
            </w:pPr>
            <w:r w:rsidRPr="00935440">
              <w:rPr>
                <w:rFonts w:ascii="Times New Roman" w:hAnsi="Times New Roman" w:cs="Times New Roman"/>
                <w:sz w:val="18"/>
                <w:szCs w:val="18"/>
              </w:rPr>
              <w:t>HDPE</w:t>
            </w:r>
            <w:r>
              <w:rPr>
                <w:rFonts w:ascii="Times New Roman" w:hAnsi="Times New Roman" w:cs="Times New Roman"/>
                <w:sz w:val="18"/>
                <w:szCs w:val="18"/>
              </w:rPr>
              <w:t xml:space="preserve"> recycle</w:t>
            </w:r>
          </w:p>
        </w:tc>
        <w:tc>
          <w:tcPr>
            <w:tcW w:w="3118" w:type="dxa"/>
          </w:tcPr>
          <w:p w14:paraId="59EA7AE5" w14:textId="7E6E5C4D" w:rsidR="00697AC4" w:rsidRPr="00935440" w:rsidRDefault="00697AC4" w:rsidP="00697AC4">
            <w:pPr>
              <w:ind w:firstLine="0"/>
              <w:jc w:val="left"/>
              <w:rPr>
                <w:rFonts w:ascii="Times New Roman" w:hAnsi="Times New Roman" w:cs="Times New Roman"/>
                <w:sz w:val="18"/>
                <w:szCs w:val="18"/>
              </w:rPr>
            </w:pPr>
            <w:r w:rsidRPr="009F1467">
              <w:rPr>
                <w:rFonts w:ascii="Times New Roman" w:hAnsi="Times New Roman" w:cs="Times New Roman"/>
                <w:sz w:val="18"/>
                <w:szCs w:val="18"/>
              </w:rPr>
              <w:t xml:space="preserve">High density polyethylene (HDPE), recycled; washing, drying, shredding, pelletizing; production mix, at plant; </w:t>
            </w:r>
            <w:proofErr w:type="spellStart"/>
            <w:r w:rsidRPr="009F1467">
              <w:rPr>
                <w:rFonts w:ascii="Times New Roman" w:hAnsi="Times New Roman" w:cs="Times New Roman"/>
                <w:sz w:val="18"/>
                <w:szCs w:val="18"/>
              </w:rPr>
              <w:t>Erec</w:t>
            </w:r>
            <w:proofErr w:type="spellEnd"/>
            <w:r w:rsidRPr="009F1467">
              <w:rPr>
                <w:rFonts w:ascii="Times New Roman" w:hAnsi="Times New Roman" w:cs="Times New Roman"/>
                <w:sz w:val="18"/>
                <w:szCs w:val="18"/>
              </w:rPr>
              <w:t>/</w:t>
            </w:r>
            <w:proofErr w:type="spellStart"/>
            <w:r w:rsidRPr="009F1467">
              <w:rPr>
                <w:rFonts w:ascii="Times New Roman" w:hAnsi="Times New Roman" w:cs="Times New Roman"/>
                <w:sz w:val="18"/>
                <w:szCs w:val="18"/>
              </w:rPr>
              <w:t>ErecEoL</w:t>
            </w:r>
            <w:proofErr w:type="spellEnd"/>
            <w:r w:rsidRPr="009F1467">
              <w:rPr>
                <w:rFonts w:ascii="Times New Roman" w:hAnsi="Times New Roman" w:cs="Times New Roman"/>
                <w:sz w:val="18"/>
                <w:szCs w:val="18"/>
              </w:rPr>
              <w:t>, efficiency 98%</w:t>
            </w:r>
          </w:p>
        </w:tc>
        <w:tc>
          <w:tcPr>
            <w:tcW w:w="1134" w:type="dxa"/>
          </w:tcPr>
          <w:p w14:paraId="13798760" w14:textId="77777777" w:rsidR="00697AC4" w:rsidRPr="00935440" w:rsidRDefault="00697AC4" w:rsidP="00697AC4">
            <w:pPr>
              <w:ind w:firstLine="0"/>
              <w:jc w:val="left"/>
              <w:rPr>
                <w:rFonts w:ascii="Times New Roman" w:hAnsi="Times New Roman" w:cs="Times New Roman"/>
                <w:sz w:val="18"/>
                <w:szCs w:val="18"/>
              </w:rPr>
            </w:pPr>
            <w:proofErr w:type="spellStart"/>
            <w:r w:rsidRPr="00935440">
              <w:rPr>
                <w:rFonts w:ascii="Times New Roman" w:hAnsi="Times New Roman" w:cs="Times New Roman"/>
                <w:sz w:val="18"/>
                <w:szCs w:val="18"/>
              </w:rPr>
              <w:t>Ecoinvent</w:t>
            </w:r>
            <w:proofErr w:type="spellEnd"/>
            <w:r w:rsidRPr="00935440">
              <w:rPr>
                <w:rFonts w:ascii="Times New Roman" w:hAnsi="Times New Roman" w:cs="Times New Roman"/>
                <w:sz w:val="18"/>
                <w:szCs w:val="18"/>
              </w:rPr>
              <w:t xml:space="preserve"> - EF3_1_Plastic_public</w:t>
            </w:r>
          </w:p>
        </w:tc>
        <w:tc>
          <w:tcPr>
            <w:tcW w:w="709" w:type="dxa"/>
          </w:tcPr>
          <w:p w14:paraId="384B32BC" w14:textId="617EB1BC" w:rsidR="00697AC4" w:rsidRPr="00935440" w:rsidRDefault="00697AC4" w:rsidP="00697AC4">
            <w:pPr>
              <w:ind w:firstLine="0"/>
              <w:jc w:val="left"/>
              <w:rPr>
                <w:rFonts w:ascii="Times New Roman" w:hAnsi="Times New Roman" w:cs="Times New Roman"/>
                <w:sz w:val="18"/>
                <w:szCs w:val="18"/>
              </w:rPr>
            </w:pPr>
            <w:r w:rsidRPr="00935440">
              <w:rPr>
                <w:rFonts w:ascii="Times New Roman" w:hAnsi="Times New Roman" w:cs="Times New Roman"/>
                <w:sz w:val="18"/>
                <w:szCs w:val="18"/>
              </w:rPr>
              <w:t>20</w:t>
            </w:r>
            <w:r>
              <w:rPr>
                <w:rFonts w:ascii="Times New Roman" w:hAnsi="Times New Roman" w:cs="Times New Roman"/>
                <w:sz w:val="18"/>
                <w:szCs w:val="18"/>
              </w:rPr>
              <w:t>16</w:t>
            </w:r>
          </w:p>
        </w:tc>
        <w:tc>
          <w:tcPr>
            <w:tcW w:w="992" w:type="dxa"/>
          </w:tcPr>
          <w:p w14:paraId="37E62D5D" w14:textId="78443702" w:rsidR="00697AC4" w:rsidRPr="00935440" w:rsidRDefault="00697AC4" w:rsidP="00697AC4">
            <w:pPr>
              <w:ind w:firstLine="0"/>
              <w:jc w:val="left"/>
              <w:rPr>
                <w:rFonts w:ascii="Times New Roman" w:hAnsi="Times New Roman" w:cs="Times New Roman"/>
                <w:sz w:val="18"/>
                <w:szCs w:val="18"/>
              </w:rPr>
            </w:pPr>
            <w:r w:rsidRPr="00935440">
              <w:rPr>
                <w:rFonts w:ascii="Times New Roman" w:hAnsi="Times New Roman" w:cs="Times New Roman"/>
                <w:sz w:val="18"/>
                <w:szCs w:val="18"/>
              </w:rPr>
              <w:t>GLO</w:t>
            </w:r>
          </w:p>
        </w:tc>
        <w:tc>
          <w:tcPr>
            <w:tcW w:w="2879" w:type="dxa"/>
          </w:tcPr>
          <w:p w14:paraId="1467252D" w14:textId="7B591678" w:rsidR="00697AC4" w:rsidRPr="00935440" w:rsidRDefault="00697AC4" w:rsidP="00697AC4">
            <w:pPr>
              <w:ind w:firstLine="0"/>
              <w:rPr>
                <w:rFonts w:ascii="Times New Roman" w:hAnsi="Times New Roman" w:cs="Times New Roman"/>
                <w:sz w:val="16"/>
              </w:rPr>
            </w:pPr>
            <w:r w:rsidRPr="009F1467">
              <w:rPr>
                <w:rStyle w:val="Hyperlink"/>
                <w:rFonts w:ascii="Times New Roman" w:hAnsi="Times New Roman" w:cs="Times New Roman"/>
                <w:sz w:val="16"/>
              </w:rPr>
              <w:t>https://ecoinvent.lca-data.com/datasetdetail/process.xhtml?uuid=42a68157-3aa4-5d42-bd85-cc46bea9b85f&amp;version=01.01.000&amp;stock=default</w:t>
            </w:r>
          </w:p>
        </w:tc>
      </w:tr>
      <w:tr w:rsidR="00A10C89" w:rsidRPr="00935440" w14:paraId="6E15102C" w14:textId="77777777" w:rsidTr="00A10C89">
        <w:trPr>
          <w:cantSplit/>
          <w:trHeight w:val="834"/>
          <w:jc w:val="center"/>
        </w:trPr>
        <w:tc>
          <w:tcPr>
            <w:tcW w:w="988" w:type="dxa"/>
          </w:tcPr>
          <w:p w14:paraId="1A18ECC9" w14:textId="66B81829" w:rsidR="00697AC4" w:rsidRPr="00935440" w:rsidRDefault="00697AC4" w:rsidP="00697AC4">
            <w:pPr>
              <w:ind w:firstLine="0"/>
              <w:jc w:val="left"/>
              <w:rPr>
                <w:rFonts w:ascii="Times New Roman" w:hAnsi="Times New Roman" w:cs="Times New Roman"/>
                <w:sz w:val="18"/>
                <w:szCs w:val="18"/>
              </w:rPr>
            </w:pPr>
            <w:r>
              <w:rPr>
                <w:rFonts w:ascii="Times New Roman" w:hAnsi="Times New Roman" w:cs="Times New Roman"/>
                <w:sz w:val="18"/>
                <w:szCs w:val="18"/>
              </w:rPr>
              <w:t>XLPE recycle</w:t>
            </w:r>
          </w:p>
        </w:tc>
        <w:tc>
          <w:tcPr>
            <w:tcW w:w="3118" w:type="dxa"/>
          </w:tcPr>
          <w:p w14:paraId="49408F9E" w14:textId="60AA25F5" w:rsidR="00697AC4" w:rsidRPr="00935440" w:rsidRDefault="00697AC4" w:rsidP="00697AC4">
            <w:pPr>
              <w:ind w:firstLine="0"/>
              <w:jc w:val="left"/>
              <w:rPr>
                <w:rFonts w:ascii="Times New Roman" w:hAnsi="Times New Roman" w:cs="Times New Roman"/>
                <w:sz w:val="18"/>
                <w:szCs w:val="18"/>
              </w:rPr>
            </w:pPr>
            <w:r w:rsidRPr="009F1467">
              <w:rPr>
                <w:rFonts w:ascii="Times New Roman" w:hAnsi="Times New Roman" w:cs="Times New Roman"/>
                <w:sz w:val="18"/>
                <w:szCs w:val="18"/>
              </w:rPr>
              <w:t xml:space="preserve">High density polyethylene (HDPE), recycled; washing, drying, shredding, pelletizing; production mix, at plant; </w:t>
            </w:r>
            <w:proofErr w:type="spellStart"/>
            <w:r w:rsidRPr="009F1467">
              <w:rPr>
                <w:rFonts w:ascii="Times New Roman" w:hAnsi="Times New Roman" w:cs="Times New Roman"/>
                <w:sz w:val="18"/>
                <w:szCs w:val="18"/>
              </w:rPr>
              <w:t>Erec</w:t>
            </w:r>
            <w:proofErr w:type="spellEnd"/>
            <w:r w:rsidRPr="009F1467">
              <w:rPr>
                <w:rFonts w:ascii="Times New Roman" w:hAnsi="Times New Roman" w:cs="Times New Roman"/>
                <w:sz w:val="18"/>
                <w:szCs w:val="18"/>
              </w:rPr>
              <w:t>/</w:t>
            </w:r>
            <w:proofErr w:type="spellStart"/>
            <w:r w:rsidRPr="009F1467">
              <w:rPr>
                <w:rFonts w:ascii="Times New Roman" w:hAnsi="Times New Roman" w:cs="Times New Roman"/>
                <w:sz w:val="18"/>
                <w:szCs w:val="18"/>
              </w:rPr>
              <w:t>ErecEoL</w:t>
            </w:r>
            <w:proofErr w:type="spellEnd"/>
            <w:r w:rsidRPr="009F1467">
              <w:rPr>
                <w:rFonts w:ascii="Times New Roman" w:hAnsi="Times New Roman" w:cs="Times New Roman"/>
                <w:sz w:val="18"/>
                <w:szCs w:val="18"/>
              </w:rPr>
              <w:t>, efficiency 98%</w:t>
            </w:r>
          </w:p>
        </w:tc>
        <w:tc>
          <w:tcPr>
            <w:tcW w:w="1134" w:type="dxa"/>
          </w:tcPr>
          <w:p w14:paraId="4CD28DDE" w14:textId="77777777" w:rsidR="00697AC4" w:rsidRPr="00935440" w:rsidRDefault="00697AC4" w:rsidP="00697AC4">
            <w:pPr>
              <w:ind w:firstLine="0"/>
              <w:jc w:val="left"/>
              <w:rPr>
                <w:rFonts w:ascii="Times New Roman" w:hAnsi="Times New Roman" w:cs="Times New Roman"/>
                <w:sz w:val="18"/>
                <w:szCs w:val="18"/>
              </w:rPr>
            </w:pPr>
            <w:proofErr w:type="spellStart"/>
            <w:r w:rsidRPr="00935440">
              <w:rPr>
                <w:rFonts w:ascii="Times New Roman" w:hAnsi="Times New Roman" w:cs="Times New Roman"/>
                <w:sz w:val="18"/>
                <w:szCs w:val="18"/>
              </w:rPr>
              <w:t>Ecoinvent</w:t>
            </w:r>
            <w:proofErr w:type="spellEnd"/>
            <w:r w:rsidRPr="00935440">
              <w:rPr>
                <w:rFonts w:ascii="Times New Roman" w:hAnsi="Times New Roman" w:cs="Times New Roman"/>
                <w:sz w:val="18"/>
                <w:szCs w:val="18"/>
              </w:rPr>
              <w:t xml:space="preserve"> - EF3_1_Plastic_public</w:t>
            </w:r>
          </w:p>
        </w:tc>
        <w:tc>
          <w:tcPr>
            <w:tcW w:w="709" w:type="dxa"/>
          </w:tcPr>
          <w:p w14:paraId="449965F3" w14:textId="77777777" w:rsidR="00697AC4" w:rsidRPr="00935440" w:rsidRDefault="00697AC4" w:rsidP="00697AC4">
            <w:pPr>
              <w:ind w:firstLine="0"/>
              <w:jc w:val="left"/>
              <w:rPr>
                <w:rFonts w:ascii="Times New Roman" w:hAnsi="Times New Roman" w:cs="Times New Roman"/>
                <w:sz w:val="18"/>
                <w:szCs w:val="18"/>
              </w:rPr>
            </w:pPr>
            <w:r w:rsidRPr="00935440">
              <w:rPr>
                <w:rFonts w:ascii="Times New Roman" w:hAnsi="Times New Roman" w:cs="Times New Roman"/>
                <w:sz w:val="18"/>
                <w:szCs w:val="18"/>
              </w:rPr>
              <w:t>2016</w:t>
            </w:r>
          </w:p>
        </w:tc>
        <w:tc>
          <w:tcPr>
            <w:tcW w:w="992" w:type="dxa"/>
          </w:tcPr>
          <w:p w14:paraId="4BE8EF1F" w14:textId="2BEDAA29" w:rsidR="00697AC4" w:rsidRPr="00935440" w:rsidRDefault="00697AC4" w:rsidP="00697AC4">
            <w:pPr>
              <w:ind w:firstLine="0"/>
              <w:jc w:val="left"/>
              <w:rPr>
                <w:rFonts w:ascii="Times New Roman" w:hAnsi="Times New Roman" w:cs="Times New Roman"/>
                <w:sz w:val="18"/>
                <w:szCs w:val="18"/>
              </w:rPr>
            </w:pPr>
            <w:r w:rsidRPr="00935440">
              <w:rPr>
                <w:rFonts w:ascii="Times New Roman" w:hAnsi="Times New Roman" w:cs="Times New Roman"/>
                <w:sz w:val="18"/>
                <w:szCs w:val="18"/>
              </w:rPr>
              <w:t>GLO</w:t>
            </w:r>
          </w:p>
        </w:tc>
        <w:tc>
          <w:tcPr>
            <w:tcW w:w="2879" w:type="dxa"/>
          </w:tcPr>
          <w:p w14:paraId="422A5BEB" w14:textId="54F35F8D" w:rsidR="00697AC4" w:rsidRPr="00935440" w:rsidRDefault="00697AC4" w:rsidP="00697AC4">
            <w:pPr>
              <w:ind w:firstLine="0"/>
              <w:rPr>
                <w:rFonts w:ascii="Times New Roman" w:hAnsi="Times New Roman" w:cs="Times New Roman"/>
                <w:sz w:val="16"/>
              </w:rPr>
            </w:pPr>
            <w:r w:rsidRPr="009F1467">
              <w:rPr>
                <w:rStyle w:val="Hyperlink"/>
                <w:rFonts w:ascii="Times New Roman" w:hAnsi="Times New Roman" w:cs="Times New Roman"/>
                <w:sz w:val="16"/>
              </w:rPr>
              <w:t>https://ecoinvent.lca-data.com/datasetdetail/process.xhtml?uuid=42a68157-3aa4-5d42-bd85-cc46bea9b85f&amp;version=01.01.000&amp;stock=default</w:t>
            </w:r>
          </w:p>
        </w:tc>
      </w:tr>
      <w:tr w:rsidR="00A10C89" w:rsidRPr="00935440" w14:paraId="6881EE4A" w14:textId="77777777" w:rsidTr="00A10C89">
        <w:trPr>
          <w:cantSplit/>
          <w:trHeight w:val="562"/>
          <w:jc w:val="center"/>
        </w:trPr>
        <w:tc>
          <w:tcPr>
            <w:tcW w:w="988" w:type="dxa"/>
          </w:tcPr>
          <w:p w14:paraId="391A64F7" w14:textId="14640E2D" w:rsidR="00697AC4" w:rsidRPr="00935440" w:rsidRDefault="00697AC4" w:rsidP="00697AC4">
            <w:pPr>
              <w:ind w:firstLine="0"/>
              <w:jc w:val="left"/>
              <w:rPr>
                <w:rFonts w:ascii="Times New Roman" w:hAnsi="Times New Roman" w:cs="Times New Roman"/>
                <w:sz w:val="18"/>
                <w:szCs w:val="18"/>
              </w:rPr>
            </w:pPr>
            <w:r>
              <w:rPr>
                <w:rFonts w:ascii="Times New Roman" w:hAnsi="Times New Roman" w:cs="Times New Roman"/>
                <w:sz w:val="18"/>
                <w:szCs w:val="18"/>
              </w:rPr>
              <w:t>PP recycle</w:t>
            </w:r>
          </w:p>
        </w:tc>
        <w:tc>
          <w:tcPr>
            <w:tcW w:w="3118" w:type="dxa"/>
          </w:tcPr>
          <w:p w14:paraId="44A030AC" w14:textId="068CCF5E" w:rsidR="00697AC4" w:rsidRPr="00935440" w:rsidRDefault="00697AC4" w:rsidP="00697AC4">
            <w:pPr>
              <w:ind w:firstLine="0"/>
              <w:jc w:val="left"/>
              <w:rPr>
                <w:rFonts w:ascii="Times New Roman" w:hAnsi="Times New Roman" w:cs="Times New Roman"/>
                <w:sz w:val="18"/>
                <w:szCs w:val="18"/>
              </w:rPr>
            </w:pPr>
            <w:r w:rsidRPr="009F1467">
              <w:rPr>
                <w:rFonts w:ascii="Times New Roman" w:hAnsi="Times New Roman" w:cs="Times New Roman"/>
                <w:sz w:val="18"/>
                <w:szCs w:val="18"/>
              </w:rPr>
              <w:t xml:space="preserve">Polypropylene, recycled, post-consumer; washing, drying, shredding, pelletizing; production mix, at plant; </w:t>
            </w:r>
            <w:proofErr w:type="spellStart"/>
            <w:r w:rsidRPr="009F1467">
              <w:rPr>
                <w:rFonts w:ascii="Times New Roman" w:hAnsi="Times New Roman" w:cs="Times New Roman"/>
                <w:sz w:val="18"/>
                <w:szCs w:val="18"/>
              </w:rPr>
              <w:t>Erec</w:t>
            </w:r>
            <w:proofErr w:type="spellEnd"/>
            <w:r w:rsidRPr="009F1467">
              <w:rPr>
                <w:rFonts w:ascii="Times New Roman" w:hAnsi="Times New Roman" w:cs="Times New Roman"/>
                <w:sz w:val="18"/>
                <w:szCs w:val="18"/>
              </w:rPr>
              <w:t>/</w:t>
            </w:r>
            <w:proofErr w:type="spellStart"/>
            <w:r w:rsidRPr="009F1467">
              <w:rPr>
                <w:rFonts w:ascii="Times New Roman" w:hAnsi="Times New Roman" w:cs="Times New Roman"/>
                <w:sz w:val="18"/>
                <w:szCs w:val="18"/>
              </w:rPr>
              <w:t>ErecEoL</w:t>
            </w:r>
            <w:proofErr w:type="spellEnd"/>
            <w:r w:rsidRPr="009F1467">
              <w:rPr>
                <w:rFonts w:ascii="Times New Roman" w:hAnsi="Times New Roman" w:cs="Times New Roman"/>
                <w:sz w:val="18"/>
                <w:szCs w:val="18"/>
              </w:rPr>
              <w:t>, efficiency 90%</w:t>
            </w:r>
          </w:p>
        </w:tc>
        <w:tc>
          <w:tcPr>
            <w:tcW w:w="1134" w:type="dxa"/>
          </w:tcPr>
          <w:p w14:paraId="50780143" w14:textId="0EF6663D" w:rsidR="00697AC4" w:rsidRPr="00935440" w:rsidRDefault="00697AC4" w:rsidP="00697AC4">
            <w:pPr>
              <w:ind w:firstLine="0"/>
              <w:jc w:val="left"/>
              <w:rPr>
                <w:rFonts w:ascii="Times New Roman" w:hAnsi="Times New Roman" w:cs="Times New Roman"/>
                <w:sz w:val="18"/>
                <w:szCs w:val="18"/>
              </w:rPr>
            </w:pPr>
            <w:proofErr w:type="spellStart"/>
            <w:r w:rsidRPr="00935440">
              <w:rPr>
                <w:rFonts w:ascii="Times New Roman" w:hAnsi="Times New Roman" w:cs="Times New Roman"/>
                <w:sz w:val="18"/>
                <w:szCs w:val="18"/>
              </w:rPr>
              <w:t>Ecoinvent</w:t>
            </w:r>
            <w:proofErr w:type="spellEnd"/>
            <w:r w:rsidRPr="00935440">
              <w:rPr>
                <w:rFonts w:ascii="Times New Roman" w:hAnsi="Times New Roman" w:cs="Times New Roman"/>
                <w:sz w:val="18"/>
                <w:szCs w:val="18"/>
              </w:rPr>
              <w:t xml:space="preserve"> - EF3_1_Plastic_public</w:t>
            </w:r>
          </w:p>
        </w:tc>
        <w:tc>
          <w:tcPr>
            <w:tcW w:w="709" w:type="dxa"/>
          </w:tcPr>
          <w:p w14:paraId="26D54BD2" w14:textId="420CE8EE" w:rsidR="00697AC4" w:rsidRPr="00935440" w:rsidRDefault="00697AC4" w:rsidP="00697AC4">
            <w:pPr>
              <w:ind w:firstLine="0"/>
              <w:jc w:val="left"/>
              <w:rPr>
                <w:rFonts w:ascii="Times New Roman" w:hAnsi="Times New Roman" w:cs="Times New Roman"/>
                <w:sz w:val="18"/>
                <w:szCs w:val="18"/>
              </w:rPr>
            </w:pPr>
            <w:r w:rsidRPr="00935440">
              <w:rPr>
                <w:rFonts w:ascii="Times New Roman" w:hAnsi="Times New Roman" w:cs="Times New Roman"/>
                <w:sz w:val="18"/>
                <w:szCs w:val="18"/>
              </w:rPr>
              <w:t>20</w:t>
            </w:r>
            <w:r>
              <w:rPr>
                <w:rFonts w:ascii="Times New Roman" w:hAnsi="Times New Roman" w:cs="Times New Roman"/>
                <w:sz w:val="18"/>
                <w:szCs w:val="18"/>
              </w:rPr>
              <w:t>16</w:t>
            </w:r>
          </w:p>
        </w:tc>
        <w:tc>
          <w:tcPr>
            <w:tcW w:w="992" w:type="dxa"/>
          </w:tcPr>
          <w:p w14:paraId="5FCA8104" w14:textId="37F6A753" w:rsidR="00697AC4" w:rsidRPr="00935440" w:rsidRDefault="00697AC4" w:rsidP="00697AC4">
            <w:pPr>
              <w:ind w:firstLine="0"/>
              <w:jc w:val="left"/>
              <w:rPr>
                <w:rFonts w:ascii="Times New Roman" w:hAnsi="Times New Roman" w:cs="Times New Roman"/>
                <w:sz w:val="18"/>
                <w:szCs w:val="18"/>
              </w:rPr>
            </w:pPr>
            <w:r>
              <w:rPr>
                <w:rFonts w:ascii="Times New Roman" w:hAnsi="Times New Roman" w:cs="Times New Roman"/>
                <w:sz w:val="18"/>
                <w:szCs w:val="18"/>
              </w:rPr>
              <w:t>GLO</w:t>
            </w:r>
          </w:p>
        </w:tc>
        <w:tc>
          <w:tcPr>
            <w:tcW w:w="2879" w:type="dxa"/>
          </w:tcPr>
          <w:p w14:paraId="76C46C76" w14:textId="6E8D571D" w:rsidR="00697AC4" w:rsidRPr="009F1467" w:rsidRDefault="00697AC4" w:rsidP="00697AC4">
            <w:pPr>
              <w:ind w:firstLine="0"/>
              <w:rPr>
                <w:rFonts w:ascii="Times New Roman" w:hAnsi="Times New Roman" w:cs="Times New Roman"/>
                <w:sz w:val="16"/>
              </w:rPr>
            </w:pPr>
            <w:r w:rsidRPr="009F1467">
              <w:rPr>
                <w:rStyle w:val="Hyperlink"/>
                <w:sz w:val="16"/>
              </w:rPr>
              <w:t>https://ecoinvent.lca-data.com/datasetdetail/process.xhtml?uuid=6e84c83b-bd4e-5e5a-a002-47c31ade57e6&amp;version=01.01.000&amp;stock=EF3_1_Plastics_public</w:t>
            </w:r>
          </w:p>
        </w:tc>
      </w:tr>
      <w:tr w:rsidR="00A10C89" w:rsidRPr="00935440" w14:paraId="495927CA" w14:textId="77777777" w:rsidTr="00A10C89">
        <w:trPr>
          <w:cantSplit/>
          <w:trHeight w:val="556"/>
          <w:jc w:val="center"/>
        </w:trPr>
        <w:tc>
          <w:tcPr>
            <w:tcW w:w="988" w:type="dxa"/>
          </w:tcPr>
          <w:p w14:paraId="5B9F7DCC" w14:textId="53F56CA5" w:rsidR="00697AC4" w:rsidRPr="00935440" w:rsidRDefault="00697AC4" w:rsidP="00697AC4">
            <w:pPr>
              <w:ind w:firstLine="0"/>
              <w:jc w:val="left"/>
              <w:rPr>
                <w:rFonts w:ascii="Times New Roman" w:hAnsi="Times New Roman" w:cs="Times New Roman"/>
                <w:sz w:val="18"/>
                <w:szCs w:val="18"/>
              </w:rPr>
            </w:pPr>
            <w:r>
              <w:rPr>
                <w:rFonts w:ascii="Times New Roman" w:hAnsi="Times New Roman" w:cs="Times New Roman"/>
                <w:sz w:val="18"/>
                <w:szCs w:val="18"/>
              </w:rPr>
              <w:t xml:space="preserve">Lead </w:t>
            </w:r>
            <w:proofErr w:type="gramStart"/>
            <w:r>
              <w:rPr>
                <w:rFonts w:ascii="Times New Roman" w:hAnsi="Times New Roman" w:cs="Times New Roman"/>
                <w:sz w:val="18"/>
                <w:szCs w:val="18"/>
              </w:rPr>
              <w:t>recycle</w:t>
            </w:r>
            <w:proofErr w:type="gramEnd"/>
          </w:p>
        </w:tc>
        <w:tc>
          <w:tcPr>
            <w:tcW w:w="3118" w:type="dxa"/>
          </w:tcPr>
          <w:p w14:paraId="62912F73" w14:textId="2F681C5A" w:rsidR="00697AC4" w:rsidRPr="00935440" w:rsidRDefault="00697AC4" w:rsidP="00697AC4">
            <w:pPr>
              <w:tabs>
                <w:tab w:val="left" w:pos="1841"/>
              </w:tabs>
              <w:ind w:firstLine="0"/>
              <w:jc w:val="left"/>
              <w:rPr>
                <w:rFonts w:ascii="Times New Roman" w:hAnsi="Times New Roman" w:cs="Times New Roman"/>
                <w:sz w:val="18"/>
                <w:szCs w:val="18"/>
              </w:rPr>
            </w:pPr>
            <w:r w:rsidRPr="00697AC4">
              <w:rPr>
                <w:rFonts w:ascii="Times New Roman" w:hAnsi="Times New Roman" w:cs="Times New Roman"/>
                <w:sz w:val="18"/>
                <w:szCs w:val="18"/>
              </w:rPr>
              <w:t>Secondary lead; secondary production, melting of lead scrap; single route, at plant; 11.3 g/cm3</w:t>
            </w:r>
            <w:r w:rsidRPr="00935440">
              <w:rPr>
                <w:rFonts w:ascii="Times New Roman" w:hAnsi="Times New Roman" w:cs="Times New Roman"/>
                <w:sz w:val="18"/>
                <w:szCs w:val="18"/>
              </w:rPr>
              <w:tab/>
            </w:r>
          </w:p>
        </w:tc>
        <w:tc>
          <w:tcPr>
            <w:tcW w:w="1134" w:type="dxa"/>
          </w:tcPr>
          <w:p w14:paraId="76D643AA" w14:textId="77777777" w:rsidR="00697AC4" w:rsidRPr="00935440" w:rsidRDefault="00697AC4" w:rsidP="00697AC4">
            <w:pPr>
              <w:ind w:firstLine="0"/>
              <w:jc w:val="left"/>
              <w:rPr>
                <w:rFonts w:ascii="Times New Roman" w:hAnsi="Times New Roman" w:cs="Times New Roman"/>
                <w:sz w:val="18"/>
                <w:szCs w:val="18"/>
              </w:rPr>
            </w:pPr>
            <w:proofErr w:type="spellStart"/>
            <w:r w:rsidRPr="00935440">
              <w:rPr>
                <w:rFonts w:ascii="Times New Roman" w:hAnsi="Times New Roman" w:cs="Times New Roman"/>
                <w:sz w:val="18"/>
                <w:szCs w:val="18"/>
              </w:rPr>
              <w:t>Thinkstep</w:t>
            </w:r>
            <w:proofErr w:type="spellEnd"/>
            <w:r w:rsidRPr="00935440">
              <w:rPr>
                <w:rFonts w:ascii="Times New Roman" w:hAnsi="Times New Roman" w:cs="Times New Roman"/>
                <w:sz w:val="18"/>
                <w:szCs w:val="18"/>
              </w:rPr>
              <w:t xml:space="preserve"> -Free Gabi data</w:t>
            </w:r>
          </w:p>
        </w:tc>
        <w:tc>
          <w:tcPr>
            <w:tcW w:w="709" w:type="dxa"/>
          </w:tcPr>
          <w:p w14:paraId="14EEB863" w14:textId="55E09371" w:rsidR="00697AC4" w:rsidRPr="00935440" w:rsidRDefault="00697AC4" w:rsidP="00697AC4">
            <w:pPr>
              <w:ind w:firstLine="0"/>
              <w:jc w:val="left"/>
              <w:rPr>
                <w:rFonts w:ascii="Times New Roman" w:hAnsi="Times New Roman" w:cs="Times New Roman"/>
                <w:sz w:val="18"/>
                <w:szCs w:val="18"/>
              </w:rPr>
            </w:pPr>
            <w:r w:rsidRPr="00935440">
              <w:rPr>
                <w:rFonts w:ascii="Times New Roman" w:hAnsi="Times New Roman" w:cs="Times New Roman"/>
                <w:sz w:val="18"/>
                <w:szCs w:val="18"/>
              </w:rPr>
              <w:t>201</w:t>
            </w:r>
            <w:r>
              <w:rPr>
                <w:rFonts w:ascii="Times New Roman" w:hAnsi="Times New Roman" w:cs="Times New Roman"/>
                <w:sz w:val="18"/>
                <w:szCs w:val="18"/>
              </w:rPr>
              <w:t>2</w:t>
            </w:r>
          </w:p>
        </w:tc>
        <w:tc>
          <w:tcPr>
            <w:tcW w:w="992" w:type="dxa"/>
          </w:tcPr>
          <w:p w14:paraId="25246989" w14:textId="7533BBCA" w:rsidR="00697AC4" w:rsidRPr="00935440" w:rsidRDefault="00697AC4" w:rsidP="00697AC4">
            <w:pPr>
              <w:ind w:firstLine="0"/>
              <w:jc w:val="left"/>
              <w:rPr>
                <w:rFonts w:ascii="Times New Roman" w:hAnsi="Times New Roman" w:cs="Times New Roman"/>
                <w:sz w:val="18"/>
                <w:szCs w:val="18"/>
              </w:rPr>
            </w:pPr>
            <w:r w:rsidRPr="00697AC4">
              <w:rPr>
                <w:rFonts w:ascii="Times New Roman" w:hAnsi="Times New Roman" w:cs="Times New Roman"/>
                <w:sz w:val="18"/>
                <w:szCs w:val="18"/>
              </w:rPr>
              <w:t>EU-28</w:t>
            </w:r>
            <w:r>
              <w:rPr>
                <w:rFonts w:ascii="Times New Roman" w:hAnsi="Times New Roman" w:cs="Times New Roman"/>
                <w:sz w:val="18"/>
                <w:szCs w:val="18"/>
              </w:rPr>
              <w:t xml:space="preserve"> </w:t>
            </w:r>
            <w:r w:rsidRPr="00697AC4">
              <w:rPr>
                <w:rFonts w:ascii="Times New Roman" w:hAnsi="Times New Roman" w:cs="Times New Roman"/>
                <w:sz w:val="18"/>
                <w:szCs w:val="18"/>
              </w:rPr>
              <w:t>+EFTA</w:t>
            </w:r>
          </w:p>
        </w:tc>
        <w:tc>
          <w:tcPr>
            <w:tcW w:w="2879" w:type="dxa"/>
          </w:tcPr>
          <w:p w14:paraId="00F16FC2" w14:textId="013B4C28" w:rsidR="00697AC4" w:rsidRPr="00783C83" w:rsidRDefault="00697AC4" w:rsidP="00697AC4">
            <w:pPr>
              <w:ind w:firstLine="0"/>
              <w:rPr>
                <w:rStyle w:val="Hyperlink"/>
                <w:sz w:val="16"/>
              </w:rPr>
            </w:pPr>
            <w:r w:rsidRPr="00783C83">
              <w:rPr>
                <w:rStyle w:val="Hyperlink"/>
                <w:sz w:val="16"/>
              </w:rPr>
              <w:t>https://lcdn.thinkstep.com/datasetdetail/process.xhtml?uuid=175f9462-6733-4dbb-a939-75525d3f70b3&amp;version=18.07.025&amp;stock=EF_20_official_data</w:t>
            </w:r>
          </w:p>
        </w:tc>
      </w:tr>
      <w:tr w:rsidR="00A10C89" w:rsidRPr="00935440" w14:paraId="1ABD14AA" w14:textId="77777777" w:rsidTr="00A10C89">
        <w:trPr>
          <w:cantSplit/>
          <w:trHeight w:val="556"/>
          <w:jc w:val="center"/>
        </w:trPr>
        <w:tc>
          <w:tcPr>
            <w:tcW w:w="988" w:type="dxa"/>
          </w:tcPr>
          <w:p w14:paraId="7C5840B4" w14:textId="76176B1D" w:rsidR="00783C83" w:rsidRPr="00935440" w:rsidRDefault="00783C83" w:rsidP="00783C83">
            <w:pPr>
              <w:ind w:firstLine="0"/>
              <w:jc w:val="left"/>
              <w:rPr>
                <w:rFonts w:ascii="Times New Roman" w:hAnsi="Times New Roman" w:cs="Times New Roman"/>
                <w:sz w:val="18"/>
                <w:szCs w:val="18"/>
              </w:rPr>
            </w:pPr>
            <w:r>
              <w:rPr>
                <w:rFonts w:ascii="Times New Roman" w:hAnsi="Times New Roman" w:cs="Times New Roman"/>
                <w:sz w:val="18"/>
                <w:szCs w:val="18"/>
              </w:rPr>
              <w:t xml:space="preserve">Waste </w:t>
            </w:r>
            <w:r w:rsidRPr="00935440">
              <w:rPr>
                <w:rFonts w:ascii="Times New Roman" w:hAnsi="Times New Roman" w:cs="Times New Roman"/>
                <w:sz w:val="18"/>
                <w:szCs w:val="18"/>
              </w:rPr>
              <w:t>HDPE</w:t>
            </w:r>
          </w:p>
        </w:tc>
        <w:tc>
          <w:tcPr>
            <w:tcW w:w="3118" w:type="dxa"/>
          </w:tcPr>
          <w:p w14:paraId="60B73A44" w14:textId="21CBD8BC" w:rsidR="00783C83" w:rsidRPr="00935440" w:rsidRDefault="00783C83" w:rsidP="00783C83">
            <w:pPr>
              <w:ind w:firstLine="0"/>
              <w:jc w:val="left"/>
              <w:rPr>
                <w:rFonts w:ascii="Times New Roman" w:hAnsi="Times New Roman" w:cs="Times New Roman"/>
                <w:sz w:val="18"/>
                <w:szCs w:val="18"/>
              </w:rPr>
            </w:pPr>
            <w:r w:rsidRPr="00783C83">
              <w:rPr>
                <w:rFonts w:ascii="Times New Roman" w:hAnsi="Times New Roman" w:cs="Times New Roman"/>
                <w:sz w:val="18"/>
                <w:szCs w:val="18"/>
              </w:rPr>
              <w:t>market for waste polyethylene</w:t>
            </w:r>
          </w:p>
        </w:tc>
        <w:tc>
          <w:tcPr>
            <w:tcW w:w="1134" w:type="dxa"/>
          </w:tcPr>
          <w:p w14:paraId="70432CB9" w14:textId="41F47B58" w:rsidR="00783C83" w:rsidRPr="00935440" w:rsidRDefault="00783C83" w:rsidP="00783C83">
            <w:pPr>
              <w:ind w:firstLine="0"/>
              <w:jc w:val="left"/>
              <w:rPr>
                <w:rFonts w:ascii="Times New Roman" w:hAnsi="Times New Roman" w:cs="Times New Roman"/>
                <w:sz w:val="18"/>
                <w:szCs w:val="18"/>
              </w:rPr>
            </w:pPr>
            <w:proofErr w:type="spellStart"/>
            <w:r w:rsidRPr="00935440">
              <w:rPr>
                <w:rFonts w:ascii="Times New Roman" w:hAnsi="Times New Roman" w:cs="Times New Roman"/>
                <w:sz w:val="18"/>
                <w:szCs w:val="18"/>
              </w:rPr>
              <w:t>Ecoinvent</w:t>
            </w:r>
            <w:proofErr w:type="spellEnd"/>
            <w:r w:rsidRPr="00935440">
              <w:rPr>
                <w:rFonts w:ascii="Times New Roman" w:hAnsi="Times New Roman" w:cs="Times New Roman"/>
                <w:sz w:val="18"/>
                <w:szCs w:val="18"/>
              </w:rPr>
              <w:t xml:space="preserve"> - V3.9</w:t>
            </w:r>
            <w:r>
              <w:rPr>
                <w:rFonts w:ascii="Times New Roman" w:hAnsi="Times New Roman" w:cs="Times New Roman"/>
                <w:sz w:val="18"/>
                <w:szCs w:val="18"/>
              </w:rPr>
              <w:t>.1</w:t>
            </w:r>
            <w:r w:rsidRPr="00935440">
              <w:rPr>
                <w:rFonts w:ascii="Times New Roman" w:hAnsi="Times New Roman" w:cs="Times New Roman"/>
                <w:sz w:val="18"/>
                <w:szCs w:val="18"/>
              </w:rPr>
              <w:t xml:space="preserve"> (2022)</w:t>
            </w:r>
          </w:p>
        </w:tc>
        <w:tc>
          <w:tcPr>
            <w:tcW w:w="709" w:type="dxa"/>
          </w:tcPr>
          <w:p w14:paraId="5C17B63B" w14:textId="7650BE38" w:rsidR="00783C83" w:rsidRPr="00935440" w:rsidRDefault="00783C83" w:rsidP="00783C83">
            <w:pPr>
              <w:ind w:firstLine="0"/>
              <w:jc w:val="left"/>
              <w:rPr>
                <w:rFonts w:ascii="Times New Roman" w:hAnsi="Times New Roman" w:cs="Times New Roman"/>
                <w:sz w:val="18"/>
                <w:szCs w:val="18"/>
              </w:rPr>
            </w:pPr>
            <w:r w:rsidRPr="00935440">
              <w:rPr>
                <w:rFonts w:ascii="Times New Roman" w:hAnsi="Times New Roman" w:cs="Times New Roman"/>
                <w:sz w:val="18"/>
                <w:szCs w:val="18"/>
              </w:rPr>
              <w:t>20</w:t>
            </w:r>
            <w:r>
              <w:rPr>
                <w:rFonts w:ascii="Times New Roman" w:hAnsi="Times New Roman" w:cs="Times New Roman"/>
                <w:sz w:val="18"/>
                <w:szCs w:val="18"/>
              </w:rPr>
              <w:t>18</w:t>
            </w:r>
          </w:p>
        </w:tc>
        <w:tc>
          <w:tcPr>
            <w:tcW w:w="992" w:type="dxa"/>
          </w:tcPr>
          <w:p w14:paraId="14B6ED8C" w14:textId="39623DAE" w:rsidR="00783C83" w:rsidRPr="00935440" w:rsidRDefault="00783C83" w:rsidP="00783C83">
            <w:pPr>
              <w:ind w:firstLine="0"/>
              <w:jc w:val="left"/>
              <w:rPr>
                <w:rFonts w:ascii="Times New Roman" w:hAnsi="Times New Roman" w:cs="Times New Roman"/>
                <w:sz w:val="18"/>
                <w:szCs w:val="18"/>
              </w:rPr>
            </w:pPr>
            <w:r>
              <w:rPr>
                <w:rFonts w:ascii="Times New Roman" w:hAnsi="Times New Roman" w:cs="Times New Roman"/>
                <w:sz w:val="18"/>
                <w:szCs w:val="18"/>
              </w:rPr>
              <w:t>DE</w:t>
            </w:r>
          </w:p>
        </w:tc>
        <w:tc>
          <w:tcPr>
            <w:tcW w:w="2879" w:type="dxa"/>
          </w:tcPr>
          <w:p w14:paraId="48C3CDDB" w14:textId="7F4CE994" w:rsidR="00783C83" w:rsidRPr="00783C83" w:rsidRDefault="00783C83" w:rsidP="00783C83">
            <w:pPr>
              <w:ind w:firstLine="0"/>
              <w:rPr>
                <w:rStyle w:val="Hyperlink"/>
                <w:sz w:val="16"/>
              </w:rPr>
            </w:pPr>
            <w:r w:rsidRPr="00783C83">
              <w:rPr>
                <w:rStyle w:val="Hyperlink"/>
                <w:sz w:val="16"/>
              </w:rPr>
              <w:t>https://ecoquery.ecoinvent.org/3.9.1/cutoff/dataset/18545/impact_assessment</w:t>
            </w:r>
          </w:p>
        </w:tc>
      </w:tr>
      <w:tr w:rsidR="00A10C89" w:rsidRPr="00935440" w14:paraId="5FD3C9EB" w14:textId="77777777" w:rsidTr="00A10C89">
        <w:trPr>
          <w:cantSplit/>
          <w:trHeight w:val="408"/>
          <w:jc w:val="center"/>
        </w:trPr>
        <w:tc>
          <w:tcPr>
            <w:tcW w:w="988" w:type="dxa"/>
          </w:tcPr>
          <w:p w14:paraId="62CE89E2" w14:textId="5B783CAD" w:rsidR="00783C83" w:rsidRPr="00935440" w:rsidRDefault="00783C83" w:rsidP="00783C83">
            <w:pPr>
              <w:ind w:firstLine="0"/>
              <w:jc w:val="left"/>
              <w:rPr>
                <w:rFonts w:ascii="Times New Roman" w:hAnsi="Times New Roman" w:cs="Times New Roman"/>
                <w:sz w:val="18"/>
                <w:szCs w:val="18"/>
              </w:rPr>
            </w:pPr>
            <w:r>
              <w:rPr>
                <w:rFonts w:ascii="Times New Roman" w:hAnsi="Times New Roman" w:cs="Times New Roman"/>
                <w:sz w:val="18"/>
                <w:szCs w:val="18"/>
              </w:rPr>
              <w:t>Waste PP</w:t>
            </w:r>
          </w:p>
        </w:tc>
        <w:tc>
          <w:tcPr>
            <w:tcW w:w="3118" w:type="dxa"/>
          </w:tcPr>
          <w:p w14:paraId="288C91EC" w14:textId="7FE613FC" w:rsidR="00783C83" w:rsidRPr="00935440" w:rsidRDefault="00783C83" w:rsidP="00783C83">
            <w:pPr>
              <w:ind w:firstLine="0"/>
              <w:jc w:val="left"/>
              <w:rPr>
                <w:rFonts w:ascii="Times New Roman" w:hAnsi="Times New Roman" w:cs="Times New Roman"/>
                <w:sz w:val="18"/>
                <w:szCs w:val="18"/>
              </w:rPr>
            </w:pPr>
            <w:r w:rsidRPr="00783C83">
              <w:rPr>
                <w:rFonts w:ascii="Times New Roman" w:hAnsi="Times New Roman" w:cs="Times New Roman"/>
                <w:sz w:val="18"/>
                <w:szCs w:val="18"/>
              </w:rPr>
              <w:t>market for waste polypropylene</w:t>
            </w:r>
          </w:p>
        </w:tc>
        <w:tc>
          <w:tcPr>
            <w:tcW w:w="1134" w:type="dxa"/>
          </w:tcPr>
          <w:p w14:paraId="33C6D703" w14:textId="5C871CB5" w:rsidR="00783C83" w:rsidRPr="00935440" w:rsidRDefault="00783C83" w:rsidP="00783C83">
            <w:pPr>
              <w:ind w:firstLine="0"/>
              <w:jc w:val="left"/>
              <w:rPr>
                <w:rFonts w:ascii="Times New Roman" w:hAnsi="Times New Roman" w:cs="Times New Roman"/>
                <w:sz w:val="18"/>
                <w:szCs w:val="18"/>
                <w:lang w:val="it-IT"/>
              </w:rPr>
            </w:pPr>
            <w:proofErr w:type="spellStart"/>
            <w:r w:rsidRPr="00935440">
              <w:rPr>
                <w:rFonts w:ascii="Times New Roman" w:hAnsi="Times New Roman" w:cs="Times New Roman"/>
                <w:sz w:val="18"/>
                <w:szCs w:val="18"/>
              </w:rPr>
              <w:t>Ecoinvent</w:t>
            </w:r>
            <w:proofErr w:type="spellEnd"/>
            <w:r w:rsidRPr="00935440">
              <w:rPr>
                <w:rFonts w:ascii="Times New Roman" w:hAnsi="Times New Roman" w:cs="Times New Roman"/>
                <w:sz w:val="18"/>
                <w:szCs w:val="18"/>
              </w:rPr>
              <w:t xml:space="preserve"> - V3.9</w:t>
            </w:r>
            <w:r>
              <w:rPr>
                <w:rFonts w:ascii="Times New Roman" w:hAnsi="Times New Roman" w:cs="Times New Roman"/>
                <w:sz w:val="18"/>
                <w:szCs w:val="18"/>
              </w:rPr>
              <w:t>.1</w:t>
            </w:r>
            <w:r w:rsidRPr="00935440">
              <w:rPr>
                <w:rFonts w:ascii="Times New Roman" w:hAnsi="Times New Roman" w:cs="Times New Roman"/>
                <w:sz w:val="18"/>
                <w:szCs w:val="18"/>
              </w:rPr>
              <w:t xml:space="preserve"> (2022)</w:t>
            </w:r>
          </w:p>
        </w:tc>
        <w:tc>
          <w:tcPr>
            <w:tcW w:w="709" w:type="dxa"/>
          </w:tcPr>
          <w:p w14:paraId="6E33647B" w14:textId="76DB4C58" w:rsidR="00783C83" w:rsidRPr="00935440" w:rsidRDefault="00783C83" w:rsidP="00783C83">
            <w:pPr>
              <w:ind w:firstLine="0"/>
              <w:jc w:val="left"/>
              <w:rPr>
                <w:rFonts w:ascii="Times New Roman" w:hAnsi="Times New Roman" w:cs="Times New Roman"/>
                <w:sz w:val="18"/>
                <w:szCs w:val="18"/>
              </w:rPr>
            </w:pPr>
            <w:r w:rsidRPr="00935440">
              <w:rPr>
                <w:rFonts w:ascii="Times New Roman" w:hAnsi="Times New Roman" w:cs="Times New Roman"/>
                <w:sz w:val="18"/>
                <w:szCs w:val="18"/>
              </w:rPr>
              <w:t>20</w:t>
            </w:r>
            <w:r>
              <w:rPr>
                <w:rFonts w:ascii="Times New Roman" w:hAnsi="Times New Roman" w:cs="Times New Roman"/>
                <w:sz w:val="18"/>
                <w:szCs w:val="18"/>
              </w:rPr>
              <w:t>18</w:t>
            </w:r>
          </w:p>
        </w:tc>
        <w:tc>
          <w:tcPr>
            <w:tcW w:w="992" w:type="dxa"/>
          </w:tcPr>
          <w:p w14:paraId="44A2AD15" w14:textId="653D9853" w:rsidR="00783C83" w:rsidRPr="00935440" w:rsidRDefault="00783C83" w:rsidP="00783C83">
            <w:pPr>
              <w:ind w:firstLine="0"/>
              <w:jc w:val="left"/>
              <w:rPr>
                <w:rFonts w:ascii="Times New Roman" w:hAnsi="Times New Roman" w:cs="Times New Roman"/>
                <w:sz w:val="18"/>
                <w:szCs w:val="18"/>
              </w:rPr>
            </w:pPr>
            <w:r>
              <w:rPr>
                <w:rFonts w:ascii="Times New Roman" w:hAnsi="Times New Roman" w:cs="Times New Roman"/>
                <w:sz w:val="18"/>
                <w:szCs w:val="18"/>
              </w:rPr>
              <w:t>DE</w:t>
            </w:r>
          </w:p>
        </w:tc>
        <w:tc>
          <w:tcPr>
            <w:tcW w:w="2879" w:type="dxa"/>
          </w:tcPr>
          <w:p w14:paraId="2FD6D5C6" w14:textId="2A3CBA35" w:rsidR="00783C83" w:rsidRPr="00783C83" w:rsidRDefault="00783C83" w:rsidP="00783C83">
            <w:pPr>
              <w:ind w:firstLine="0"/>
              <w:rPr>
                <w:rStyle w:val="Hyperlink"/>
                <w:sz w:val="16"/>
              </w:rPr>
            </w:pPr>
            <w:r w:rsidRPr="00783C83">
              <w:rPr>
                <w:rStyle w:val="Hyperlink"/>
                <w:sz w:val="16"/>
              </w:rPr>
              <w:t>https://ecoquery.ecoinvent.org/3.9.1/cutoff/dataset/19152/documentation</w:t>
            </w:r>
          </w:p>
        </w:tc>
      </w:tr>
      <w:tr w:rsidR="00A10C89" w:rsidRPr="00935440" w14:paraId="2775D72C" w14:textId="77777777" w:rsidTr="00A10C89">
        <w:trPr>
          <w:cantSplit/>
          <w:trHeight w:val="505"/>
          <w:jc w:val="center"/>
        </w:trPr>
        <w:tc>
          <w:tcPr>
            <w:tcW w:w="988" w:type="dxa"/>
          </w:tcPr>
          <w:p w14:paraId="5AF63707" w14:textId="0F6B5B2C" w:rsidR="00783C83" w:rsidRPr="00935440" w:rsidRDefault="00783C83" w:rsidP="00783C83">
            <w:pPr>
              <w:ind w:firstLine="0"/>
              <w:jc w:val="left"/>
              <w:rPr>
                <w:rFonts w:ascii="Times New Roman" w:hAnsi="Times New Roman" w:cs="Times New Roman"/>
                <w:sz w:val="18"/>
                <w:szCs w:val="18"/>
              </w:rPr>
            </w:pPr>
            <w:r>
              <w:rPr>
                <w:rFonts w:ascii="Times New Roman" w:hAnsi="Times New Roman" w:cs="Times New Roman"/>
                <w:sz w:val="18"/>
                <w:szCs w:val="18"/>
              </w:rPr>
              <w:t>Waste Steel</w:t>
            </w:r>
          </w:p>
        </w:tc>
        <w:tc>
          <w:tcPr>
            <w:tcW w:w="3118" w:type="dxa"/>
          </w:tcPr>
          <w:p w14:paraId="32A9EEA5" w14:textId="6D4681A1" w:rsidR="00783C83" w:rsidRPr="00935440" w:rsidRDefault="00783C83" w:rsidP="00783C83">
            <w:pPr>
              <w:ind w:firstLine="0"/>
              <w:jc w:val="left"/>
              <w:rPr>
                <w:rFonts w:ascii="Times New Roman" w:hAnsi="Times New Roman" w:cs="Times New Roman"/>
                <w:sz w:val="18"/>
                <w:szCs w:val="18"/>
              </w:rPr>
            </w:pPr>
            <w:r w:rsidRPr="00783C83">
              <w:rPr>
                <w:rFonts w:ascii="Times New Roman" w:hAnsi="Times New Roman" w:cs="Times New Roman"/>
                <w:sz w:val="18"/>
                <w:szCs w:val="18"/>
              </w:rPr>
              <w:t>market for scrap steel</w:t>
            </w:r>
          </w:p>
        </w:tc>
        <w:tc>
          <w:tcPr>
            <w:tcW w:w="1134" w:type="dxa"/>
          </w:tcPr>
          <w:p w14:paraId="3C350762" w14:textId="342609F3" w:rsidR="00783C83" w:rsidRPr="00935440" w:rsidRDefault="00783C83" w:rsidP="00783C83">
            <w:pPr>
              <w:ind w:firstLine="0"/>
              <w:jc w:val="left"/>
              <w:rPr>
                <w:rFonts w:ascii="Times New Roman" w:hAnsi="Times New Roman" w:cs="Times New Roman"/>
                <w:sz w:val="18"/>
                <w:szCs w:val="18"/>
                <w:lang w:val="it-IT"/>
              </w:rPr>
            </w:pPr>
            <w:proofErr w:type="spellStart"/>
            <w:r w:rsidRPr="00935440">
              <w:rPr>
                <w:rFonts w:ascii="Times New Roman" w:hAnsi="Times New Roman" w:cs="Times New Roman"/>
                <w:sz w:val="18"/>
                <w:szCs w:val="18"/>
              </w:rPr>
              <w:t>Ecoinvent</w:t>
            </w:r>
            <w:proofErr w:type="spellEnd"/>
            <w:r w:rsidRPr="00935440">
              <w:rPr>
                <w:rFonts w:ascii="Times New Roman" w:hAnsi="Times New Roman" w:cs="Times New Roman"/>
                <w:sz w:val="18"/>
                <w:szCs w:val="18"/>
              </w:rPr>
              <w:t xml:space="preserve"> - V3.9</w:t>
            </w:r>
            <w:r>
              <w:rPr>
                <w:rFonts w:ascii="Times New Roman" w:hAnsi="Times New Roman" w:cs="Times New Roman"/>
                <w:sz w:val="18"/>
                <w:szCs w:val="18"/>
              </w:rPr>
              <w:t>.1</w:t>
            </w:r>
            <w:r w:rsidRPr="00935440">
              <w:rPr>
                <w:rFonts w:ascii="Times New Roman" w:hAnsi="Times New Roman" w:cs="Times New Roman"/>
                <w:sz w:val="18"/>
                <w:szCs w:val="18"/>
              </w:rPr>
              <w:t xml:space="preserve"> (2022)</w:t>
            </w:r>
          </w:p>
        </w:tc>
        <w:tc>
          <w:tcPr>
            <w:tcW w:w="709" w:type="dxa"/>
          </w:tcPr>
          <w:p w14:paraId="59691377" w14:textId="71A0D179" w:rsidR="00783C83" w:rsidRPr="00935440" w:rsidRDefault="00783C83" w:rsidP="00783C83">
            <w:pPr>
              <w:ind w:firstLine="0"/>
              <w:jc w:val="left"/>
              <w:rPr>
                <w:rFonts w:ascii="Times New Roman" w:hAnsi="Times New Roman" w:cs="Times New Roman"/>
                <w:sz w:val="18"/>
                <w:szCs w:val="18"/>
              </w:rPr>
            </w:pPr>
            <w:r w:rsidRPr="00935440">
              <w:rPr>
                <w:rFonts w:ascii="Times New Roman" w:hAnsi="Times New Roman" w:cs="Times New Roman"/>
                <w:sz w:val="18"/>
                <w:szCs w:val="18"/>
              </w:rPr>
              <w:t>20</w:t>
            </w:r>
            <w:r>
              <w:rPr>
                <w:rFonts w:ascii="Times New Roman" w:hAnsi="Times New Roman" w:cs="Times New Roman"/>
                <w:sz w:val="18"/>
                <w:szCs w:val="18"/>
              </w:rPr>
              <w:t>18</w:t>
            </w:r>
          </w:p>
        </w:tc>
        <w:tc>
          <w:tcPr>
            <w:tcW w:w="992" w:type="dxa"/>
          </w:tcPr>
          <w:p w14:paraId="2F1CA668" w14:textId="71F18CD1" w:rsidR="00783C83" w:rsidRPr="00935440" w:rsidRDefault="00783C83" w:rsidP="00783C83">
            <w:pPr>
              <w:ind w:firstLine="0"/>
              <w:jc w:val="left"/>
              <w:rPr>
                <w:rFonts w:ascii="Times New Roman" w:hAnsi="Times New Roman" w:cs="Times New Roman"/>
                <w:sz w:val="18"/>
                <w:szCs w:val="18"/>
              </w:rPr>
            </w:pPr>
            <w:r>
              <w:rPr>
                <w:rFonts w:ascii="Times New Roman" w:hAnsi="Times New Roman" w:cs="Times New Roman"/>
                <w:sz w:val="18"/>
                <w:szCs w:val="18"/>
              </w:rPr>
              <w:t>DE</w:t>
            </w:r>
          </w:p>
        </w:tc>
        <w:tc>
          <w:tcPr>
            <w:tcW w:w="2879" w:type="dxa"/>
          </w:tcPr>
          <w:p w14:paraId="7928A604" w14:textId="5095F09D" w:rsidR="00783C83" w:rsidRPr="00783C83" w:rsidRDefault="00783C83" w:rsidP="00783C83">
            <w:pPr>
              <w:ind w:firstLine="0"/>
              <w:rPr>
                <w:rStyle w:val="Hyperlink"/>
                <w:sz w:val="16"/>
              </w:rPr>
            </w:pPr>
            <w:r w:rsidRPr="00783C83">
              <w:rPr>
                <w:rStyle w:val="Hyperlink"/>
                <w:sz w:val="16"/>
              </w:rPr>
              <w:t>https://ecoquery.ecoinvent.org/3.9.1/cutoff/dataset/15758/documentation</w:t>
            </w:r>
          </w:p>
        </w:tc>
      </w:tr>
      <w:tr w:rsidR="00A10C89" w:rsidRPr="00935440" w14:paraId="3BF6D9FF" w14:textId="77777777" w:rsidTr="00A10C89">
        <w:trPr>
          <w:cantSplit/>
          <w:trHeight w:val="558"/>
          <w:jc w:val="center"/>
        </w:trPr>
        <w:tc>
          <w:tcPr>
            <w:tcW w:w="988" w:type="dxa"/>
          </w:tcPr>
          <w:p w14:paraId="6ECC863A" w14:textId="1DF9E3B4" w:rsidR="00783C83" w:rsidRPr="00935440" w:rsidRDefault="00783C83" w:rsidP="00783C83">
            <w:pPr>
              <w:ind w:firstLine="0"/>
              <w:jc w:val="left"/>
              <w:rPr>
                <w:rFonts w:ascii="Times New Roman" w:hAnsi="Times New Roman" w:cs="Times New Roman"/>
                <w:strike/>
                <w:sz w:val="18"/>
                <w:szCs w:val="18"/>
              </w:rPr>
            </w:pPr>
            <w:r>
              <w:rPr>
                <w:rFonts w:ascii="Times New Roman" w:hAnsi="Times New Roman" w:cs="Times New Roman"/>
                <w:sz w:val="18"/>
                <w:szCs w:val="18"/>
              </w:rPr>
              <w:t>Waste Stainless Steel</w:t>
            </w:r>
          </w:p>
        </w:tc>
        <w:tc>
          <w:tcPr>
            <w:tcW w:w="3118" w:type="dxa"/>
          </w:tcPr>
          <w:p w14:paraId="374657B5" w14:textId="0E992489" w:rsidR="00783C83" w:rsidRPr="00783C83" w:rsidRDefault="00783C83" w:rsidP="00783C83">
            <w:pPr>
              <w:ind w:firstLine="0"/>
              <w:jc w:val="left"/>
              <w:rPr>
                <w:rFonts w:ascii="Times New Roman" w:hAnsi="Times New Roman" w:cs="Times New Roman"/>
                <w:sz w:val="18"/>
                <w:szCs w:val="18"/>
              </w:rPr>
            </w:pPr>
            <w:r w:rsidRPr="00783C83">
              <w:rPr>
                <w:rFonts w:ascii="Times New Roman" w:hAnsi="Times New Roman" w:cs="Times New Roman"/>
                <w:sz w:val="18"/>
                <w:szCs w:val="18"/>
              </w:rPr>
              <w:t>market for scrap steel</w:t>
            </w:r>
          </w:p>
        </w:tc>
        <w:tc>
          <w:tcPr>
            <w:tcW w:w="1134" w:type="dxa"/>
          </w:tcPr>
          <w:p w14:paraId="209F7F51" w14:textId="066F19A8" w:rsidR="00783C83" w:rsidRPr="00935440" w:rsidRDefault="00783C83" w:rsidP="00783C83">
            <w:pPr>
              <w:ind w:firstLine="0"/>
              <w:jc w:val="left"/>
              <w:rPr>
                <w:rFonts w:ascii="Times New Roman" w:hAnsi="Times New Roman" w:cs="Times New Roman"/>
                <w:strike/>
                <w:sz w:val="18"/>
                <w:szCs w:val="18"/>
              </w:rPr>
            </w:pPr>
            <w:proofErr w:type="spellStart"/>
            <w:r w:rsidRPr="00935440">
              <w:rPr>
                <w:rFonts w:ascii="Times New Roman" w:hAnsi="Times New Roman" w:cs="Times New Roman"/>
                <w:sz w:val="18"/>
                <w:szCs w:val="18"/>
              </w:rPr>
              <w:t>Ecoinvent</w:t>
            </w:r>
            <w:proofErr w:type="spellEnd"/>
            <w:r w:rsidRPr="00935440">
              <w:rPr>
                <w:rFonts w:ascii="Times New Roman" w:hAnsi="Times New Roman" w:cs="Times New Roman"/>
                <w:sz w:val="18"/>
                <w:szCs w:val="18"/>
              </w:rPr>
              <w:t xml:space="preserve"> - V3.9</w:t>
            </w:r>
            <w:r>
              <w:rPr>
                <w:rFonts w:ascii="Times New Roman" w:hAnsi="Times New Roman" w:cs="Times New Roman"/>
                <w:sz w:val="18"/>
                <w:szCs w:val="18"/>
              </w:rPr>
              <w:t>.1</w:t>
            </w:r>
            <w:r w:rsidRPr="00935440">
              <w:rPr>
                <w:rFonts w:ascii="Times New Roman" w:hAnsi="Times New Roman" w:cs="Times New Roman"/>
                <w:sz w:val="18"/>
                <w:szCs w:val="18"/>
              </w:rPr>
              <w:t xml:space="preserve"> (2022)</w:t>
            </w:r>
          </w:p>
        </w:tc>
        <w:tc>
          <w:tcPr>
            <w:tcW w:w="709" w:type="dxa"/>
          </w:tcPr>
          <w:p w14:paraId="21E4019F" w14:textId="6B16B11B" w:rsidR="00783C83" w:rsidRPr="00935440" w:rsidRDefault="00783C83" w:rsidP="00783C83">
            <w:pPr>
              <w:ind w:firstLine="0"/>
              <w:jc w:val="left"/>
              <w:rPr>
                <w:rFonts w:ascii="Times New Roman" w:hAnsi="Times New Roman" w:cs="Times New Roman"/>
                <w:strike/>
                <w:sz w:val="18"/>
                <w:szCs w:val="18"/>
              </w:rPr>
            </w:pPr>
            <w:r w:rsidRPr="00935440">
              <w:rPr>
                <w:rFonts w:ascii="Times New Roman" w:hAnsi="Times New Roman" w:cs="Times New Roman"/>
                <w:sz w:val="18"/>
                <w:szCs w:val="18"/>
              </w:rPr>
              <w:t>20</w:t>
            </w:r>
            <w:r>
              <w:rPr>
                <w:rFonts w:ascii="Times New Roman" w:hAnsi="Times New Roman" w:cs="Times New Roman"/>
                <w:sz w:val="18"/>
                <w:szCs w:val="18"/>
              </w:rPr>
              <w:t>18</w:t>
            </w:r>
          </w:p>
        </w:tc>
        <w:tc>
          <w:tcPr>
            <w:tcW w:w="992" w:type="dxa"/>
          </w:tcPr>
          <w:p w14:paraId="431EF745" w14:textId="59A79ABD" w:rsidR="00783C83" w:rsidRPr="00935440" w:rsidRDefault="00783C83" w:rsidP="00783C83">
            <w:pPr>
              <w:ind w:firstLine="0"/>
              <w:jc w:val="left"/>
              <w:rPr>
                <w:rFonts w:ascii="Times New Roman" w:hAnsi="Times New Roman" w:cs="Times New Roman"/>
                <w:strike/>
                <w:sz w:val="18"/>
                <w:szCs w:val="18"/>
              </w:rPr>
            </w:pPr>
            <w:r>
              <w:rPr>
                <w:rFonts w:ascii="Times New Roman" w:hAnsi="Times New Roman" w:cs="Times New Roman"/>
                <w:sz w:val="18"/>
                <w:szCs w:val="18"/>
              </w:rPr>
              <w:t>DE</w:t>
            </w:r>
          </w:p>
        </w:tc>
        <w:tc>
          <w:tcPr>
            <w:tcW w:w="2879" w:type="dxa"/>
          </w:tcPr>
          <w:p w14:paraId="1600E8FC" w14:textId="751FCAF8" w:rsidR="00783C83" w:rsidRPr="00783C83" w:rsidRDefault="00783C83" w:rsidP="00783C83">
            <w:pPr>
              <w:ind w:firstLine="0"/>
              <w:rPr>
                <w:rStyle w:val="Hyperlink"/>
                <w:sz w:val="16"/>
              </w:rPr>
            </w:pPr>
            <w:r w:rsidRPr="00783C83">
              <w:rPr>
                <w:rStyle w:val="Hyperlink"/>
                <w:sz w:val="16"/>
              </w:rPr>
              <w:t>https://ecoquery.ecoinvent.org/3.9.1/cutoff/dataset/15758/documentation</w:t>
            </w:r>
          </w:p>
        </w:tc>
      </w:tr>
      <w:tr w:rsidR="00783C83" w:rsidRPr="00935440" w14:paraId="4A10A9F1" w14:textId="77777777" w:rsidTr="00A10C89">
        <w:trPr>
          <w:cantSplit/>
          <w:trHeight w:val="558"/>
          <w:jc w:val="center"/>
        </w:trPr>
        <w:tc>
          <w:tcPr>
            <w:tcW w:w="988" w:type="dxa"/>
          </w:tcPr>
          <w:p w14:paraId="3F97A5A8" w14:textId="7D907FBE" w:rsidR="00783C83" w:rsidRDefault="00783C83" w:rsidP="00783C83">
            <w:pPr>
              <w:ind w:firstLine="0"/>
              <w:jc w:val="left"/>
              <w:rPr>
                <w:rFonts w:ascii="Times New Roman" w:hAnsi="Times New Roman" w:cs="Times New Roman"/>
                <w:sz w:val="18"/>
                <w:szCs w:val="18"/>
              </w:rPr>
            </w:pPr>
            <w:r>
              <w:rPr>
                <w:rFonts w:ascii="Times New Roman" w:hAnsi="Times New Roman" w:cs="Times New Roman"/>
                <w:sz w:val="18"/>
                <w:szCs w:val="18"/>
              </w:rPr>
              <w:t>Waste Copper</w:t>
            </w:r>
          </w:p>
        </w:tc>
        <w:tc>
          <w:tcPr>
            <w:tcW w:w="3118" w:type="dxa"/>
          </w:tcPr>
          <w:p w14:paraId="37BAF5FF" w14:textId="7E6DC069" w:rsidR="00783C83" w:rsidRPr="00783C83" w:rsidRDefault="00783C83" w:rsidP="00783C83">
            <w:pPr>
              <w:ind w:firstLine="0"/>
              <w:jc w:val="left"/>
              <w:rPr>
                <w:rFonts w:ascii="Times New Roman" w:hAnsi="Times New Roman" w:cs="Times New Roman"/>
                <w:sz w:val="18"/>
                <w:szCs w:val="18"/>
              </w:rPr>
            </w:pPr>
            <w:r w:rsidRPr="00783C83">
              <w:rPr>
                <w:rFonts w:ascii="Times New Roman" w:hAnsi="Times New Roman" w:cs="Times New Roman"/>
                <w:sz w:val="18"/>
                <w:szCs w:val="18"/>
              </w:rPr>
              <w:t>market for scrap copper</w:t>
            </w:r>
          </w:p>
        </w:tc>
        <w:tc>
          <w:tcPr>
            <w:tcW w:w="1134" w:type="dxa"/>
          </w:tcPr>
          <w:p w14:paraId="1A7C1AEB" w14:textId="555F1EEF" w:rsidR="00783C83" w:rsidRPr="00935440" w:rsidRDefault="00783C83" w:rsidP="00783C83">
            <w:pPr>
              <w:ind w:firstLine="0"/>
              <w:jc w:val="left"/>
              <w:rPr>
                <w:rFonts w:ascii="Times New Roman" w:hAnsi="Times New Roman" w:cs="Times New Roman"/>
                <w:sz w:val="18"/>
                <w:szCs w:val="18"/>
              </w:rPr>
            </w:pPr>
            <w:proofErr w:type="spellStart"/>
            <w:r w:rsidRPr="00935440">
              <w:rPr>
                <w:rFonts w:ascii="Times New Roman" w:hAnsi="Times New Roman" w:cs="Times New Roman"/>
                <w:sz w:val="18"/>
                <w:szCs w:val="18"/>
              </w:rPr>
              <w:t>Ecoinvent</w:t>
            </w:r>
            <w:proofErr w:type="spellEnd"/>
            <w:r w:rsidRPr="00935440">
              <w:rPr>
                <w:rFonts w:ascii="Times New Roman" w:hAnsi="Times New Roman" w:cs="Times New Roman"/>
                <w:sz w:val="18"/>
                <w:szCs w:val="18"/>
              </w:rPr>
              <w:t xml:space="preserve"> - V3.9</w:t>
            </w:r>
            <w:r>
              <w:rPr>
                <w:rFonts w:ascii="Times New Roman" w:hAnsi="Times New Roman" w:cs="Times New Roman"/>
                <w:sz w:val="18"/>
                <w:szCs w:val="18"/>
              </w:rPr>
              <w:t>.1</w:t>
            </w:r>
            <w:r w:rsidRPr="00935440">
              <w:rPr>
                <w:rFonts w:ascii="Times New Roman" w:hAnsi="Times New Roman" w:cs="Times New Roman"/>
                <w:sz w:val="18"/>
                <w:szCs w:val="18"/>
              </w:rPr>
              <w:t xml:space="preserve"> (2022)</w:t>
            </w:r>
          </w:p>
        </w:tc>
        <w:tc>
          <w:tcPr>
            <w:tcW w:w="709" w:type="dxa"/>
          </w:tcPr>
          <w:p w14:paraId="262176B3" w14:textId="0D761BF5" w:rsidR="00783C83" w:rsidRPr="00935440" w:rsidRDefault="00783C83" w:rsidP="00783C83">
            <w:pPr>
              <w:ind w:firstLine="0"/>
              <w:jc w:val="left"/>
              <w:rPr>
                <w:rFonts w:ascii="Times New Roman" w:hAnsi="Times New Roman" w:cs="Times New Roman"/>
                <w:sz w:val="18"/>
                <w:szCs w:val="18"/>
              </w:rPr>
            </w:pPr>
            <w:r w:rsidRPr="00935440">
              <w:rPr>
                <w:rFonts w:ascii="Times New Roman" w:hAnsi="Times New Roman" w:cs="Times New Roman"/>
                <w:sz w:val="18"/>
                <w:szCs w:val="18"/>
              </w:rPr>
              <w:t>20</w:t>
            </w:r>
            <w:r>
              <w:rPr>
                <w:rFonts w:ascii="Times New Roman" w:hAnsi="Times New Roman" w:cs="Times New Roman"/>
                <w:sz w:val="18"/>
                <w:szCs w:val="18"/>
              </w:rPr>
              <w:t>18</w:t>
            </w:r>
          </w:p>
        </w:tc>
        <w:tc>
          <w:tcPr>
            <w:tcW w:w="992" w:type="dxa"/>
          </w:tcPr>
          <w:p w14:paraId="6CD375E2" w14:textId="071B3151" w:rsidR="00783C83" w:rsidRPr="00935440" w:rsidRDefault="00783C83" w:rsidP="00783C83">
            <w:pPr>
              <w:ind w:firstLine="0"/>
              <w:jc w:val="left"/>
              <w:rPr>
                <w:rFonts w:ascii="Times New Roman" w:hAnsi="Times New Roman" w:cs="Times New Roman"/>
                <w:sz w:val="18"/>
                <w:szCs w:val="18"/>
              </w:rPr>
            </w:pPr>
            <w:r>
              <w:rPr>
                <w:rFonts w:ascii="Times New Roman" w:hAnsi="Times New Roman" w:cs="Times New Roman"/>
                <w:sz w:val="18"/>
                <w:szCs w:val="18"/>
              </w:rPr>
              <w:t>DE</w:t>
            </w:r>
          </w:p>
        </w:tc>
        <w:tc>
          <w:tcPr>
            <w:tcW w:w="2879" w:type="dxa"/>
          </w:tcPr>
          <w:p w14:paraId="075E5C89" w14:textId="361FCF9E" w:rsidR="00783C83" w:rsidRPr="00783C83" w:rsidRDefault="00783C83" w:rsidP="00783C83">
            <w:pPr>
              <w:ind w:firstLine="0"/>
              <w:rPr>
                <w:rStyle w:val="Hyperlink"/>
                <w:sz w:val="16"/>
              </w:rPr>
            </w:pPr>
            <w:r w:rsidRPr="00783C83">
              <w:rPr>
                <w:rStyle w:val="Hyperlink"/>
                <w:sz w:val="16"/>
              </w:rPr>
              <w:t>https://ecoquery.ecoinvent.org/3.9.1/cutoff/dataset/15111/export</w:t>
            </w:r>
          </w:p>
        </w:tc>
      </w:tr>
      <w:tr w:rsidR="00783C83" w:rsidRPr="00935440" w14:paraId="478AED6C" w14:textId="77777777" w:rsidTr="00A10C89">
        <w:trPr>
          <w:cantSplit/>
          <w:trHeight w:val="558"/>
          <w:jc w:val="center"/>
        </w:trPr>
        <w:tc>
          <w:tcPr>
            <w:tcW w:w="988" w:type="dxa"/>
          </w:tcPr>
          <w:p w14:paraId="4223007E" w14:textId="46920547" w:rsidR="00783C83" w:rsidRPr="00783C83" w:rsidRDefault="00783C83" w:rsidP="00783C83">
            <w:pPr>
              <w:ind w:firstLine="0"/>
              <w:rPr>
                <w:rFonts w:ascii="Times New Roman" w:hAnsi="Times New Roman" w:cs="Times New Roman"/>
                <w:sz w:val="18"/>
                <w:szCs w:val="18"/>
              </w:rPr>
            </w:pPr>
            <w:r>
              <w:rPr>
                <w:rFonts w:ascii="Times New Roman" w:hAnsi="Times New Roman" w:cs="Times New Roman"/>
                <w:sz w:val="18"/>
                <w:szCs w:val="18"/>
              </w:rPr>
              <w:t>Waste Lead</w:t>
            </w:r>
          </w:p>
        </w:tc>
        <w:tc>
          <w:tcPr>
            <w:tcW w:w="3118" w:type="dxa"/>
          </w:tcPr>
          <w:p w14:paraId="33BC32C4" w14:textId="11329BAA" w:rsidR="00783C83" w:rsidRPr="00935440" w:rsidRDefault="00783C83" w:rsidP="00783C83">
            <w:pPr>
              <w:ind w:firstLine="0"/>
              <w:jc w:val="left"/>
              <w:rPr>
                <w:rFonts w:ascii="Times New Roman" w:hAnsi="Times New Roman" w:cs="Times New Roman"/>
                <w:sz w:val="18"/>
                <w:szCs w:val="18"/>
              </w:rPr>
            </w:pPr>
            <w:r w:rsidRPr="00783C83">
              <w:rPr>
                <w:rFonts w:ascii="Times New Roman" w:hAnsi="Times New Roman" w:cs="Times New Roman"/>
                <w:sz w:val="18"/>
                <w:szCs w:val="18"/>
              </w:rPr>
              <w:t>Landfill of inert (lead); landfill including leachate treatment and with transport without collection and pre-treatment; production mix (region specific sites), at landfill site</w:t>
            </w:r>
            <w:r w:rsidRPr="00783C83">
              <w:rPr>
                <w:rFonts w:ascii="Times New Roman" w:hAnsi="Times New Roman" w:cs="Times New Roman"/>
                <w:sz w:val="18"/>
                <w:szCs w:val="18"/>
              </w:rPr>
              <w:tab/>
            </w:r>
          </w:p>
        </w:tc>
        <w:tc>
          <w:tcPr>
            <w:tcW w:w="1134" w:type="dxa"/>
          </w:tcPr>
          <w:p w14:paraId="55F46AE9" w14:textId="4F496FC7" w:rsidR="00783C83" w:rsidRPr="00935440" w:rsidRDefault="00783C83" w:rsidP="00783C83">
            <w:pPr>
              <w:ind w:firstLine="0"/>
              <w:jc w:val="left"/>
              <w:rPr>
                <w:rFonts w:ascii="Times New Roman" w:hAnsi="Times New Roman" w:cs="Times New Roman"/>
                <w:sz w:val="18"/>
                <w:szCs w:val="18"/>
              </w:rPr>
            </w:pPr>
            <w:proofErr w:type="spellStart"/>
            <w:r w:rsidRPr="00935440">
              <w:rPr>
                <w:rFonts w:ascii="Times New Roman" w:hAnsi="Times New Roman" w:cs="Times New Roman"/>
                <w:sz w:val="18"/>
                <w:szCs w:val="18"/>
              </w:rPr>
              <w:t>Thinkstep</w:t>
            </w:r>
            <w:proofErr w:type="spellEnd"/>
            <w:r w:rsidRPr="00935440">
              <w:rPr>
                <w:rFonts w:ascii="Times New Roman" w:hAnsi="Times New Roman" w:cs="Times New Roman"/>
                <w:sz w:val="18"/>
                <w:szCs w:val="18"/>
              </w:rPr>
              <w:t xml:space="preserve"> -Free Gabi data</w:t>
            </w:r>
          </w:p>
        </w:tc>
        <w:tc>
          <w:tcPr>
            <w:tcW w:w="709" w:type="dxa"/>
          </w:tcPr>
          <w:p w14:paraId="1CB64117" w14:textId="0FB6BEA0" w:rsidR="00783C83" w:rsidRPr="00935440" w:rsidRDefault="00783C83" w:rsidP="00783C83">
            <w:pPr>
              <w:ind w:firstLine="0"/>
              <w:jc w:val="left"/>
              <w:rPr>
                <w:rFonts w:ascii="Times New Roman" w:hAnsi="Times New Roman" w:cs="Times New Roman"/>
                <w:sz w:val="18"/>
                <w:szCs w:val="18"/>
              </w:rPr>
            </w:pPr>
            <w:r>
              <w:rPr>
                <w:rFonts w:ascii="Times New Roman" w:hAnsi="Times New Roman" w:cs="Times New Roman"/>
                <w:sz w:val="18"/>
                <w:szCs w:val="18"/>
              </w:rPr>
              <w:t>2015</w:t>
            </w:r>
          </w:p>
        </w:tc>
        <w:tc>
          <w:tcPr>
            <w:tcW w:w="992" w:type="dxa"/>
          </w:tcPr>
          <w:p w14:paraId="16EBDE08" w14:textId="407ED14E" w:rsidR="00783C83" w:rsidRPr="00935440" w:rsidRDefault="00783C83" w:rsidP="00783C83">
            <w:pPr>
              <w:ind w:firstLine="0"/>
              <w:jc w:val="left"/>
              <w:rPr>
                <w:rFonts w:ascii="Times New Roman" w:hAnsi="Times New Roman" w:cs="Times New Roman"/>
                <w:sz w:val="18"/>
                <w:szCs w:val="18"/>
              </w:rPr>
            </w:pPr>
            <w:r w:rsidRPr="00783C83">
              <w:rPr>
                <w:rFonts w:ascii="Times New Roman" w:hAnsi="Times New Roman" w:cs="Times New Roman"/>
                <w:sz w:val="18"/>
                <w:szCs w:val="18"/>
              </w:rPr>
              <w:t>EU+</w:t>
            </w:r>
            <w:r w:rsidR="00A10C89">
              <w:rPr>
                <w:rFonts w:ascii="Times New Roman" w:hAnsi="Times New Roman" w:cs="Times New Roman"/>
                <w:sz w:val="18"/>
                <w:szCs w:val="18"/>
              </w:rPr>
              <w:t xml:space="preserve"> </w:t>
            </w:r>
            <w:r w:rsidRPr="00783C83">
              <w:rPr>
                <w:rFonts w:ascii="Times New Roman" w:hAnsi="Times New Roman" w:cs="Times New Roman"/>
                <w:sz w:val="18"/>
                <w:szCs w:val="18"/>
              </w:rPr>
              <w:t>EFTA+</w:t>
            </w:r>
            <w:r w:rsidR="00A10C89">
              <w:rPr>
                <w:rFonts w:ascii="Times New Roman" w:hAnsi="Times New Roman" w:cs="Times New Roman"/>
                <w:sz w:val="18"/>
                <w:szCs w:val="18"/>
              </w:rPr>
              <w:t xml:space="preserve"> </w:t>
            </w:r>
            <w:r w:rsidRPr="00783C83">
              <w:rPr>
                <w:rFonts w:ascii="Times New Roman" w:hAnsi="Times New Roman" w:cs="Times New Roman"/>
                <w:sz w:val="18"/>
                <w:szCs w:val="18"/>
              </w:rPr>
              <w:t>UK</w:t>
            </w:r>
          </w:p>
        </w:tc>
        <w:tc>
          <w:tcPr>
            <w:tcW w:w="2879" w:type="dxa"/>
          </w:tcPr>
          <w:p w14:paraId="71B1A81A" w14:textId="6900234C" w:rsidR="00783C83" w:rsidRPr="00783C83" w:rsidRDefault="00783C83" w:rsidP="00783C83">
            <w:pPr>
              <w:ind w:firstLine="0"/>
              <w:rPr>
                <w:rStyle w:val="Hyperlink"/>
                <w:sz w:val="16"/>
              </w:rPr>
            </w:pPr>
            <w:r w:rsidRPr="00783C83">
              <w:rPr>
                <w:rStyle w:val="Hyperlink"/>
                <w:sz w:val="16"/>
              </w:rPr>
              <w:t>https://lcdn.thinkstep.com/showProcess.xhtml?uuid=7107e3f4-4ebd-4f8d-9e36-ec5d0df9cc3b&amp;version=20.06.000&amp;stock=EF_20_official_data</w:t>
            </w:r>
          </w:p>
        </w:tc>
      </w:tr>
    </w:tbl>
    <w:p w14:paraId="58094BF3" w14:textId="77777777" w:rsidR="006C4D49" w:rsidRPr="00935440" w:rsidRDefault="006C4D49" w:rsidP="006C4D49">
      <w:pPr>
        <w:pStyle w:val="Heading1"/>
        <w:numPr>
          <w:ilvl w:val="0"/>
          <w:numId w:val="0"/>
        </w:numPr>
        <w:ind w:left="360" w:hanging="360"/>
        <w:rPr>
          <w:rFonts w:ascii="Times New Roman" w:eastAsia="Calibri" w:hAnsi="Times New Roman" w:cs="Times New Roman"/>
        </w:rPr>
      </w:pPr>
      <w:r w:rsidRPr="00935440">
        <w:rPr>
          <w:rFonts w:ascii="Times New Roman" w:eastAsia="Calibri" w:hAnsi="Times New Roman" w:cs="Times New Roman"/>
        </w:rPr>
        <w:lastRenderedPageBreak/>
        <w:t>References</w:t>
      </w:r>
    </w:p>
    <w:p w14:paraId="2A1AED22" w14:textId="66080B0A" w:rsidR="006C4D49" w:rsidRDefault="006C4D49" w:rsidP="00614620">
      <w:pPr>
        <w:widowControl w:val="0"/>
        <w:autoSpaceDE w:val="0"/>
        <w:autoSpaceDN w:val="0"/>
        <w:adjustRightInd w:val="0"/>
        <w:spacing w:line="240" w:lineRule="auto"/>
        <w:ind w:left="640" w:hanging="640"/>
        <w:rPr>
          <w:rFonts w:ascii="Times New Roman" w:eastAsia="Calibri" w:hAnsi="Times New Roman" w:cs="Times New Roman"/>
        </w:rPr>
      </w:pPr>
    </w:p>
    <w:sdt>
      <w:sdtPr>
        <w:rPr>
          <w:rFonts w:ascii="Times New Roman" w:hAnsi="Times New Roman" w:cs="Times New Roman"/>
        </w:rPr>
        <w:tag w:val="MENDELEY_BIBLIOGRAPHY"/>
        <w:id w:val="1418436485"/>
        <w:placeholder>
          <w:docPart w:val="DB9107F393934DD7BBCE8F37553BDE6B"/>
        </w:placeholder>
      </w:sdtPr>
      <w:sdtEndPr/>
      <w:sdtContent>
        <w:p w14:paraId="5BBFB14D" w14:textId="77777777" w:rsidR="00602751" w:rsidRPr="00935440" w:rsidRDefault="00602751">
          <w:pPr>
            <w:autoSpaceDE w:val="0"/>
            <w:autoSpaceDN w:val="0"/>
            <w:ind w:hanging="640"/>
            <w:divId w:val="511534779"/>
            <w:rPr>
              <w:rFonts w:ascii="Times New Roman" w:eastAsia="Times New Roman" w:hAnsi="Times New Roman" w:cs="Times New Roman"/>
              <w:sz w:val="24"/>
              <w:szCs w:val="24"/>
            </w:rPr>
          </w:pPr>
          <w:r w:rsidRPr="00935440">
            <w:rPr>
              <w:rFonts w:ascii="Times New Roman" w:eastAsia="Times New Roman" w:hAnsi="Times New Roman" w:cs="Times New Roman"/>
            </w:rPr>
            <w:t>[1]</w:t>
          </w:r>
          <w:r w:rsidRPr="00935440">
            <w:rPr>
              <w:rFonts w:ascii="Times New Roman" w:eastAsia="Times New Roman" w:hAnsi="Times New Roman" w:cs="Times New Roman"/>
            </w:rPr>
            <w:tab/>
            <w:t>HSM Offshore Energy, “A18 Satellite Platform Project - HSM Offshore Energy.” Accessed: Jun. 06, 2024. [Online]. Available: https://hsmoffshoreenergy.com/project/a18-satellite-platform/</w:t>
          </w:r>
        </w:p>
        <w:p w14:paraId="6401BE99" w14:textId="77777777" w:rsidR="00602751" w:rsidRPr="00935440" w:rsidRDefault="00602751">
          <w:pPr>
            <w:autoSpaceDE w:val="0"/>
            <w:autoSpaceDN w:val="0"/>
            <w:ind w:hanging="640"/>
            <w:divId w:val="879440640"/>
            <w:rPr>
              <w:rFonts w:ascii="Times New Roman" w:eastAsia="Times New Roman" w:hAnsi="Times New Roman" w:cs="Times New Roman"/>
            </w:rPr>
          </w:pPr>
          <w:r w:rsidRPr="00935440">
            <w:rPr>
              <w:rFonts w:ascii="Times New Roman" w:eastAsia="Times New Roman" w:hAnsi="Times New Roman" w:cs="Times New Roman"/>
            </w:rPr>
            <w:t>[2]</w:t>
          </w:r>
          <w:r w:rsidRPr="00935440">
            <w:rPr>
              <w:rFonts w:ascii="Times New Roman" w:eastAsia="Times New Roman" w:hAnsi="Times New Roman" w:cs="Times New Roman"/>
            </w:rPr>
            <w:tab/>
            <w:t>HSM Offshore Energy, “Blythe Platform Project - HSM Offshore Energy.” Accessed: Jun. 06, 2024. [Online]. Available: https://hsmoffshoreenergy.com/project/blythe-platform-project/</w:t>
          </w:r>
        </w:p>
        <w:p w14:paraId="31F9D571" w14:textId="77777777" w:rsidR="00602751" w:rsidRPr="00935440" w:rsidRDefault="00602751">
          <w:pPr>
            <w:autoSpaceDE w:val="0"/>
            <w:autoSpaceDN w:val="0"/>
            <w:ind w:hanging="640"/>
            <w:divId w:val="693725664"/>
            <w:rPr>
              <w:rFonts w:ascii="Times New Roman" w:eastAsia="Times New Roman" w:hAnsi="Times New Roman" w:cs="Times New Roman"/>
            </w:rPr>
          </w:pPr>
          <w:r w:rsidRPr="00935440">
            <w:rPr>
              <w:rFonts w:ascii="Times New Roman" w:eastAsia="Times New Roman" w:hAnsi="Times New Roman" w:cs="Times New Roman"/>
            </w:rPr>
            <w:t>[3]</w:t>
          </w:r>
          <w:r w:rsidRPr="00935440">
            <w:rPr>
              <w:rFonts w:ascii="Times New Roman" w:eastAsia="Times New Roman" w:hAnsi="Times New Roman" w:cs="Times New Roman"/>
            </w:rPr>
            <w:tab/>
            <w:t>HSM Offshore Energy, “Southwark Platform Project - HSM Offshore Energy.” Accessed: Jun. 06, 2024. [Online]. Available: https://hsmoffshoreenergy.com/project/southwark-platform-project/</w:t>
          </w:r>
        </w:p>
        <w:p w14:paraId="587E0C11" w14:textId="77777777" w:rsidR="00602751" w:rsidRPr="00935440" w:rsidRDefault="00602751">
          <w:pPr>
            <w:autoSpaceDE w:val="0"/>
            <w:autoSpaceDN w:val="0"/>
            <w:ind w:hanging="640"/>
            <w:divId w:val="1817599533"/>
            <w:rPr>
              <w:rFonts w:ascii="Times New Roman" w:eastAsia="Times New Roman" w:hAnsi="Times New Roman" w:cs="Times New Roman"/>
            </w:rPr>
          </w:pPr>
          <w:r w:rsidRPr="00935440">
            <w:rPr>
              <w:rFonts w:ascii="Times New Roman" w:eastAsia="Times New Roman" w:hAnsi="Times New Roman" w:cs="Times New Roman"/>
            </w:rPr>
            <w:t>[4]</w:t>
          </w:r>
          <w:r w:rsidRPr="00935440">
            <w:rPr>
              <w:rFonts w:ascii="Times New Roman" w:eastAsia="Times New Roman" w:hAnsi="Times New Roman" w:cs="Times New Roman"/>
            </w:rPr>
            <w:tab/>
          </w:r>
          <w:proofErr w:type="spellStart"/>
          <w:r w:rsidRPr="00935440">
            <w:rPr>
              <w:rFonts w:ascii="Times New Roman" w:eastAsia="Times New Roman" w:hAnsi="Times New Roman" w:cs="Times New Roman"/>
            </w:rPr>
            <w:t>GCaptain</w:t>
          </w:r>
          <w:proofErr w:type="spellEnd"/>
          <w:r w:rsidRPr="00935440">
            <w:rPr>
              <w:rFonts w:ascii="Times New Roman" w:eastAsia="Times New Roman" w:hAnsi="Times New Roman" w:cs="Times New Roman"/>
            </w:rPr>
            <w:t xml:space="preserve">, “Kvaerner Wins NOK 1.2 </w:t>
          </w:r>
          <w:proofErr w:type="gramStart"/>
          <w:r w:rsidRPr="00935440">
            <w:rPr>
              <w:rFonts w:ascii="Times New Roman" w:eastAsia="Times New Roman" w:hAnsi="Times New Roman" w:cs="Times New Roman"/>
            </w:rPr>
            <w:t>Billion</w:t>
          </w:r>
          <w:proofErr w:type="gramEnd"/>
          <w:r w:rsidRPr="00935440">
            <w:rPr>
              <w:rFonts w:ascii="Times New Roman" w:eastAsia="Times New Roman" w:hAnsi="Times New Roman" w:cs="Times New Roman"/>
            </w:rPr>
            <w:t xml:space="preserve"> Contract for </w:t>
          </w:r>
          <w:proofErr w:type="spellStart"/>
          <w:r w:rsidRPr="00935440">
            <w:rPr>
              <w:rFonts w:ascii="Times New Roman" w:eastAsia="Times New Roman" w:hAnsi="Times New Roman" w:cs="Times New Roman"/>
            </w:rPr>
            <w:t>Hild</w:t>
          </w:r>
          <w:proofErr w:type="spellEnd"/>
          <w:r w:rsidRPr="00935440">
            <w:rPr>
              <w:rFonts w:ascii="Times New Roman" w:eastAsia="Times New Roman" w:hAnsi="Times New Roman" w:cs="Times New Roman"/>
            </w:rPr>
            <w:t xml:space="preserve"> Jacket Delivery Offshore Norway.” Accessed: Jun. 06, 2024. [Online]. Available: https://gcaptain.com/kvaerner-wins-billion-contract/</w:t>
          </w:r>
        </w:p>
        <w:p w14:paraId="76A1D4F8" w14:textId="77777777" w:rsidR="00602751" w:rsidRPr="00935440" w:rsidRDefault="00602751">
          <w:pPr>
            <w:autoSpaceDE w:val="0"/>
            <w:autoSpaceDN w:val="0"/>
            <w:ind w:hanging="640"/>
            <w:divId w:val="306325153"/>
            <w:rPr>
              <w:rFonts w:ascii="Times New Roman" w:eastAsia="Times New Roman" w:hAnsi="Times New Roman" w:cs="Times New Roman"/>
            </w:rPr>
          </w:pPr>
          <w:r w:rsidRPr="00935440">
            <w:rPr>
              <w:rFonts w:ascii="Times New Roman" w:eastAsia="Times New Roman" w:hAnsi="Times New Roman" w:cs="Times New Roman"/>
            </w:rPr>
            <w:t>[5]</w:t>
          </w:r>
          <w:r w:rsidRPr="00935440">
            <w:rPr>
              <w:rFonts w:ascii="Times New Roman" w:eastAsia="Times New Roman" w:hAnsi="Times New Roman" w:cs="Times New Roman"/>
            </w:rPr>
            <w:tab/>
          </w:r>
          <w:proofErr w:type="spellStart"/>
          <w:r w:rsidRPr="00935440">
            <w:rPr>
              <w:rFonts w:ascii="Times New Roman" w:eastAsia="Times New Roman" w:hAnsi="Times New Roman" w:cs="Times New Roman"/>
            </w:rPr>
            <w:t>Nordsee</w:t>
          </w:r>
          <w:proofErr w:type="spellEnd"/>
          <w:r w:rsidRPr="00935440">
            <w:rPr>
              <w:rFonts w:ascii="Times New Roman" w:eastAsia="Times New Roman" w:hAnsi="Times New Roman" w:cs="Times New Roman"/>
            </w:rPr>
            <w:t xml:space="preserve"> One, “Offshore substation of the </w:t>
          </w:r>
          <w:proofErr w:type="spellStart"/>
          <w:r w:rsidRPr="00935440">
            <w:rPr>
              <w:rFonts w:ascii="Times New Roman" w:eastAsia="Times New Roman" w:hAnsi="Times New Roman" w:cs="Times New Roman"/>
            </w:rPr>
            <w:t>Nordsee</w:t>
          </w:r>
          <w:proofErr w:type="spellEnd"/>
          <w:r w:rsidRPr="00935440">
            <w:rPr>
              <w:rFonts w:ascii="Times New Roman" w:eastAsia="Times New Roman" w:hAnsi="Times New Roman" w:cs="Times New Roman"/>
            </w:rPr>
            <w:t xml:space="preserve"> One wind park.” Accessed: Jun. 06, 2024. [Online]. Available: https://www.nordseeone.com/engineering-construction/offshore-substation.html</w:t>
          </w:r>
        </w:p>
        <w:p w14:paraId="39742468" w14:textId="77777777" w:rsidR="00602751" w:rsidRPr="00935440" w:rsidRDefault="00602751">
          <w:pPr>
            <w:autoSpaceDE w:val="0"/>
            <w:autoSpaceDN w:val="0"/>
            <w:ind w:hanging="640"/>
            <w:divId w:val="2098748974"/>
            <w:rPr>
              <w:rFonts w:ascii="Times New Roman" w:eastAsia="Times New Roman" w:hAnsi="Times New Roman" w:cs="Times New Roman"/>
            </w:rPr>
          </w:pPr>
          <w:r w:rsidRPr="00935440">
            <w:rPr>
              <w:rFonts w:ascii="Times New Roman" w:eastAsia="Times New Roman" w:hAnsi="Times New Roman" w:cs="Times New Roman"/>
            </w:rPr>
            <w:t>[6]</w:t>
          </w:r>
          <w:r w:rsidRPr="00935440">
            <w:rPr>
              <w:rFonts w:ascii="Times New Roman" w:eastAsia="Times New Roman" w:hAnsi="Times New Roman" w:cs="Times New Roman"/>
            </w:rPr>
            <w:tab/>
            <w:t>NS Energy Business, “Race Bank Offshore Wind Farm in North Sea, the UK.” Accessed: Jun. 06, 2024. [Online]. Available: https://www.nsenergybusiness.com/projects/race-bank-offshore-wind-farm-north-sea-uk/</w:t>
          </w:r>
        </w:p>
        <w:p w14:paraId="37A57C6E" w14:textId="77777777" w:rsidR="00602751" w:rsidRPr="00935440" w:rsidRDefault="00602751">
          <w:pPr>
            <w:autoSpaceDE w:val="0"/>
            <w:autoSpaceDN w:val="0"/>
            <w:ind w:hanging="640"/>
            <w:divId w:val="595599146"/>
            <w:rPr>
              <w:rFonts w:ascii="Times New Roman" w:eastAsia="Times New Roman" w:hAnsi="Times New Roman" w:cs="Times New Roman"/>
            </w:rPr>
          </w:pPr>
          <w:r w:rsidRPr="00935440">
            <w:rPr>
              <w:rFonts w:ascii="Times New Roman" w:eastAsia="Times New Roman" w:hAnsi="Times New Roman" w:cs="Times New Roman"/>
            </w:rPr>
            <w:t>[7]</w:t>
          </w:r>
          <w:r w:rsidRPr="00935440">
            <w:rPr>
              <w:rFonts w:ascii="Times New Roman" w:eastAsia="Times New Roman" w:hAnsi="Times New Roman" w:cs="Times New Roman"/>
            </w:rPr>
            <w:tab/>
            <w:t>Renewable Technology, “</w:t>
          </w:r>
          <w:proofErr w:type="spellStart"/>
          <w:r w:rsidRPr="00935440">
            <w:rPr>
              <w:rFonts w:ascii="Times New Roman" w:eastAsia="Times New Roman" w:hAnsi="Times New Roman" w:cs="Times New Roman"/>
            </w:rPr>
            <w:t>Gwynt</w:t>
          </w:r>
          <w:proofErr w:type="spellEnd"/>
          <w:r w:rsidRPr="00935440">
            <w:rPr>
              <w:rFonts w:ascii="Times New Roman" w:eastAsia="Times New Roman" w:hAnsi="Times New Roman" w:cs="Times New Roman"/>
            </w:rPr>
            <w:t xml:space="preserve"> y </w:t>
          </w:r>
          <w:proofErr w:type="spellStart"/>
          <w:r w:rsidRPr="00935440">
            <w:rPr>
              <w:rFonts w:ascii="Times New Roman" w:eastAsia="Times New Roman" w:hAnsi="Times New Roman" w:cs="Times New Roman"/>
            </w:rPr>
            <w:t>Môr</w:t>
          </w:r>
          <w:proofErr w:type="spellEnd"/>
          <w:r w:rsidRPr="00935440">
            <w:rPr>
              <w:rFonts w:ascii="Times New Roman" w:eastAsia="Times New Roman" w:hAnsi="Times New Roman" w:cs="Times New Roman"/>
            </w:rPr>
            <w:t xml:space="preserve"> Offshore Wind Project, Liverpool Bay, North Wales - Renewable Technology.” Accessed: Jun. 06, 2024. [Online]. Available: https://www.renewable-technology.com/projects/gwynt-y-mr-offshore-wind-project-liverpool-bay-north-wales/</w:t>
          </w:r>
        </w:p>
        <w:p w14:paraId="62A348D9" w14:textId="77777777" w:rsidR="00602751" w:rsidRPr="00935440" w:rsidRDefault="00602751">
          <w:pPr>
            <w:autoSpaceDE w:val="0"/>
            <w:autoSpaceDN w:val="0"/>
            <w:ind w:hanging="640"/>
            <w:divId w:val="427191144"/>
            <w:rPr>
              <w:rFonts w:ascii="Times New Roman" w:eastAsia="Times New Roman" w:hAnsi="Times New Roman" w:cs="Times New Roman"/>
            </w:rPr>
          </w:pPr>
          <w:r w:rsidRPr="00935440">
            <w:rPr>
              <w:rFonts w:ascii="Times New Roman" w:eastAsia="Times New Roman" w:hAnsi="Times New Roman" w:cs="Times New Roman"/>
            </w:rPr>
            <w:t>[8]</w:t>
          </w:r>
          <w:r w:rsidRPr="00935440">
            <w:rPr>
              <w:rFonts w:ascii="Times New Roman" w:eastAsia="Times New Roman" w:hAnsi="Times New Roman" w:cs="Times New Roman"/>
            </w:rPr>
            <w:tab/>
            <w:t>ISC, “</w:t>
          </w:r>
          <w:proofErr w:type="spellStart"/>
          <w:r w:rsidRPr="00935440">
            <w:rPr>
              <w:rFonts w:ascii="Times New Roman" w:eastAsia="Times New Roman" w:hAnsi="Times New Roman" w:cs="Times New Roman"/>
            </w:rPr>
            <w:t>Gode</w:t>
          </w:r>
          <w:proofErr w:type="spellEnd"/>
          <w:r w:rsidRPr="00935440">
            <w:rPr>
              <w:rFonts w:ascii="Times New Roman" w:eastAsia="Times New Roman" w:hAnsi="Times New Roman" w:cs="Times New Roman"/>
            </w:rPr>
            <w:t xml:space="preserve"> Wind 1 - ISC Consulting Engineers A/S.” Accessed: Jun. 06, 2024. [Online]. Available: https://www.isc.dk/en/projects/gode-wind-i</w:t>
          </w:r>
        </w:p>
        <w:p w14:paraId="2D2E9236" w14:textId="77777777" w:rsidR="00602751" w:rsidRPr="00935440" w:rsidRDefault="00602751">
          <w:pPr>
            <w:autoSpaceDE w:val="0"/>
            <w:autoSpaceDN w:val="0"/>
            <w:ind w:hanging="640"/>
            <w:divId w:val="371153173"/>
            <w:rPr>
              <w:rFonts w:ascii="Times New Roman" w:eastAsia="Times New Roman" w:hAnsi="Times New Roman" w:cs="Times New Roman"/>
            </w:rPr>
          </w:pPr>
          <w:r w:rsidRPr="00935440">
            <w:rPr>
              <w:rFonts w:ascii="Times New Roman" w:eastAsia="Times New Roman" w:hAnsi="Times New Roman" w:cs="Times New Roman"/>
            </w:rPr>
            <w:t>[9]</w:t>
          </w:r>
          <w:r w:rsidRPr="00935440">
            <w:rPr>
              <w:rFonts w:ascii="Times New Roman" w:eastAsia="Times New Roman" w:hAnsi="Times New Roman" w:cs="Times New Roman"/>
            </w:rPr>
            <w:tab/>
            <w:t>TECON WASIT, “WORK DESCRIPTION v1,” p. 1, 2013.</w:t>
          </w:r>
        </w:p>
        <w:p w14:paraId="6EABF23D" w14:textId="77777777" w:rsidR="00602751" w:rsidRPr="00935440" w:rsidRDefault="00602751">
          <w:pPr>
            <w:autoSpaceDE w:val="0"/>
            <w:autoSpaceDN w:val="0"/>
            <w:ind w:hanging="640"/>
            <w:divId w:val="399980673"/>
            <w:rPr>
              <w:rFonts w:ascii="Times New Roman" w:eastAsia="Times New Roman" w:hAnsi="Times New Roman" w:cs="Times New Roman"/>
            </w:rPr>
          </w:pPr>
          <w:r w:rsidRPr="00935440">
            <w:rPr>
              <w:rFonts w:ascii="Times New Roman" w:eastAsia="Times New Roman" w:hAnsi="Times New Roman" w:cs="Times New Roman"/>
            </w:rPr>
            <w:t>[10]</w:t>
          </w:r>
          <w:r w:rsidRPr="00935440">
            <w:rPr>
              <w:rFonts w:ascii="Times New Roman" w:eastAsia="Times New Roman" w:hAnsi="Times New Roman" w:cs="Times New Roman"/>
            </w:rPr>
            <w:tab/>
            <w:t>Offshore Wind, “Arkona Offshore Substation Stands Tall | Offshore Wind.” Accessed: Jun. 06, 2024. [Online]. Available: https://www.offshorewind.biz/2018/04/09/arkona-offshore-substation-stands-tall/</w:t>
          </w:r>
        </w:p>
        <w:p w14:paraId="5578F915" w14:textId="77777777" w:rsidR="00602751" w:rsidRPr="00935440" w:rsidRDefault="00602751">
          <w:pPr>
            <w:autoSpaceDE w:val="0"/>
            <w:autoSpaceDN w:val="0"/>
            <w:ind w:hanging="640"/>
            <w:divId w:val="1397581427"/>
            <w:rPr>
              <w:rFonts w:ascii="Times New Roman" w:eastAsia="Times New Roman" w:hAnsi="Times New Roman" w:cs="Times New Roman"/>
            </w:rPr>
          </w:pPr>
          <w:r w:rsidRPr="00935440">
            <w:rPr>
              <w:rFonts w:ascii="Times New Roman" w:eastAsia="Times New Roman" w:hAnsi="Times New Roman" w:cs="Times New Roman"/>
            </w:rPr>
            <w:t>[11]</w:t>
          </w:r>
          <w:r w:rsidRPr="00935440">
            <w:rPr>
              <w:rFonts w:ascii="Times New Roman" w:eastAsia="Times New Roman" w:hAnsi="Times New Roman" w:cs="Times New Roman"/>
            </w:rPr>
            <w:tab/>
            <w:t xml:space="preserve">Offshore Wind, “Jan De </w:t>
          </w:r>
          <w:proofErr w:type="spellStart"/>
          <w:r w:rsidRPr="00935440">
            <w:rPr>
              <w:rFonts w:ascii="Times New Roman" w:eastAsia="Times New Roman" w:hAnsi="Times New Roman" w:cs="Times New Roman"/>
            </w:rPr>
            <w:t>Nul</w:t>
          </w:r>
          <w:proofErr w:type="spellEnd"/>
          <w:r w:rsidRPr="00935440">
            <w:rPr>
              <w:rFonts w:ascii="Times New Roman" w:eastAsia="Times New Roman" w:hAnsi="Times New Roman" w:cs="Times New Roman"/>
            </w:rPr>
            <w:t xml:space="preserve"> Loads First Taiwan-Bound Jackets in South Korea | Offshore Wind.” Accessed: Jun. 06, 2024. [Online]. Available: https://www.offshorewind.biz/2020/05/21/jan-de-nul-loads-first-taiwan-bound-jackets-in-south-korea/</w:t>
          </w:r>
        </w:p>
        <w:p w14:paraId="1CF87C43" w14:textId="77777777" w:rsidR="00602751" w:rsidRPr="00935440" w:rsidRDefault="00602751">
          <w:pPr>
            <w:autoSpaceDE w:val="0"/>
            <w:autoSpaceDN w:val="0"/>
            <w:ind w:hanging="640"/>
            <w:divId w:val="2027830982"/>
            <w:rPr>
              <w:rFonts w:ascii="Times New Roman" w:eastAsia="Times New Roman" w:hAnsi="Times New Roman" w:cs="Times New Roman"/>
            </w:rPr>
          </w:pPr>
          <w:r w:rsidRPr="00935440">
            <w:rPr>
              <w:rFonts w:ascii="Times New Roman" w:eastAsia="Times New Roman" w:hAnsi="Times New Roman" w:cs="Times New Roman"/>
            </w:rPr>
            <w:t>[12]</w:t>
          </w:r>
          <w:r w:rsidRPr="00935440">
            <w:rPr>
              <w:rFonts w:ascii="Times New Roman" w:eastAsia="Times New Roman" w:hAnsi="Times New Roman" w:cs="Times New Roman"/>
            </w:rPr>
            <w:tab/>
            <w:t>Offshore Energy, “McDermott installs platform with largest jacket in Vietnam - Offshore Energy.” Accessed: Jun. 06, 2024. [Online]. Available: https://www.offshore-energy.biz/mcdermott-installs-platform-with-largest-jacket-in-vietnam/</w:t>
          </w:r>
        </w:p>
        <w:p w14:paraId="03C3E3D2" w14:textId="77777777" w:rsidR="00602751" w:rsidRPr="00935440" w:rsidRDefault="00602751">
          <w:pPr>
            <w:autoSpaceDE w:val="0"/>
            <w:autoSpaceDN w:val="0"/>
            <w:ind w:hanging="640"/>
            <w:divId w:val="1410035131"/>
            <w:rPr>
              <w:rFonts w:ascii="Times New Roman" w:eastAsia="Times New Roman" w:hAnsi="Times New Roman" w:cs="Times New Roman"/>
            </w:rPr>
          </w:pPr>
          <w:r w:rsidRPr="00935440">
            <w:rPr>
              <w:rFonts w:ascii="Times New Roman" w:eastAsia="Times New Roman" w:hAnsi="Times New Roman" w:cs="Times New Roman"/>
            </w:rPr>
            <w:t>[13]</w:t>
          </w:r>
          <w:r w:rsidRPr="00935440">
            <w:rPr>
              <w:rFonts w:ascii="Times New Roman" w:eastAsia="Times New Roman" w:hAnsi="Times New Roman" w:cs="Times New Roman"/>
            </w:rPr>
            <w:tab/>
            <w:t xml:space="preserve">T. </w:t>
          </w:r>
          <w:proofErr w:type="spellStart"/>
          <w:r w:rsidRPr="00935440">
            <w:rPr>
              <w:rFonts w:ascii="Times New Roman" w:eastAsia="Times New Roman" w:hAnsi="Times New Roman" w:cs="Times New Roman"/>
            </w:rPr>
            <w:t>Nasseri</w:t>
          </w:r>
          <w:proofErr w:type="spellEnd"/>
          <w:r w:rsidRPr="00935440">
            <w:rPr>
              <w:rFonts w:ascii="Times New Roman" w:eastAsia="Times New Roman" w:hAnsi="Times New Roman" w:cs="Times New Roman"/>
            </w:rPr>
            <w:t xml:space="preserve">, N. </w:t>
          </w:r>
          <w:proofErr w:type="spellStart"/>
          <w:r w:rsidRPr="00935440">
            <w:rPr>
              <w:rFonts w:ascii="Times New Roman" w:eastAsia="Times New Roman" w:hAnsi="Times New Roman" w:cs="Times New Roman"/>
            </w:rPr>
            <w:t>Shabakhty</w:t>
          </w:r>
          <w:proofErr w:type="spellEnd"/>
          <w:r w:rsidRPr="00935440">
            <w:rPr>
              <w:rFonts w:ascii="Times New Roman" w:eastAsia="Times New Roman" w:hAnsi="Times New Roman" w:cs="Times New Roman"/>
            </w:rPr>
            <w:t xml:space="preserve">, and M. Hadi Afshar, “Study of Fixed Jacket Offshore Platform in the Optimization Design Process under Environmental Loads,” </w:t>
          </w:r>
          <w:r w:rsidRPr="00935440">
            <w:rPr>
              <w:rFonts w:ascii="Times New Roman" w:eastAsia="Times New Roman" w:hAnsi="Times New Roman" w:cs="Times New Roman"/>
              <w:i/>
              <w:iCs/>
            </w:rPr>
            <w:t xml:space="preserve">International Journal of Maritime Technology </w:t>
          </w:r>
          <w:proofErr w:type="spellStart"/>
          <w:r w:rsidRPr="00935440">
            <w:rPr>
              <w:rFonts w:ascii="Times New Roman" w:eastAsia="Times New Roman" w:hAnsi="Times New Roman" w:cs="Times New Roman"/>
              <w:i/>
              <w:iCs/>
            </w:rPr>
            <w:t>Ijmt</w:t>
          </w:r>
          <w:proofErr w:type="spellEnd"/>
          <w:r w:rsidRPr="00935440">
            <w:rPr>
              <w:rFonts w:ascii="Times New Roman" w:eastAsia="Times New Roman" w:hAnsi="Times New Roman" w:cs="Times New Roman"/>
            </w:rPr>
            <w:t>, vol. 2, no. January 2015, pp. 75–84, 2014.</w:t>
          </w:r>
        </w:p>
        <w:p w14:paraId="0D079BBA" w14:textId="77777777" w:rsidR="00602751" w:rsidRPr="00935440" w:rsidRDefault="00602751">
          <w:pPr>
            <w:autoSpaceDE w:val="0"/>
            <w:autoSpaceDN w:val="0"/>
            <w:ind w:hanging="640"/>
            <w:divId w:val="929657671"/>
            <w:rPr>
              <w:rFonts w:ascii="Times New Roman" w:eastAsia="Times New Roman" w:hAnsi="Times New Roman" w:cs="Times New Roman"/>
            </w:rPr>
          </w:pPr>
          <w:r w:rsidRPr="00935440">
            <w:rPr>
              <w:rFonts w:ascii="Times New Roman" w:eastAsia="Times New Roman" w:hAnsi="Times New Roman" w:cs="Times New Roman"/>
            </w:rPr>
            <w:t>[14]</w:t>
          </w:r>
          <w:r w:rsidRPr="00935440">
            <w:rPr>
              <w:rFonts w:ascii="Times New Roman" w:eastAsia="Times New Roman" w:hAnsi="Times New Roman" w:cs="Times New Roman"/>
            </w:rPr>
            <w:tab/>
            <w:t>Upstream, “COOEC rolls out Asia’s largest offshore jacket | Upstream.” Accessed: Jun. 06, 2024. [Online]. Available: https://www.upstreamonline.com/field-development/cooec-rolls-out-asia-s-largest-offshore-jacket/2-1-1188703</w:t>
          </w:r>
        </w:p>
        <w:p w14:paraId="77EDD707" w14:textId="77777777" w:rsidR="00602751" w:rsidRPr="00935440" w:rsidRDefault="00602751">
          <w:pPr>
            <w:autoSpaceDE w:val="0"/>
            <w:autoSpaceDN w:val="0"/>
            <w:ind w:hanging="640"/>
            <w:divId w:val="133907873"/>
            <w:rPr>
              <w:rFonts w:ascii="Times New Roman" w:eastAsia="Times New Roman" w:hAnsi="Times New Roman" w:cs="Times New Roman"/>
            </w:rPr>
          </w:pPr>
          <w:r w:rsidRPr="00935440">
            <w:rPr>
              <w:rFonts w:ascii="Times New Roman" w:eastAsia="Times New Roman" w:hAnsi="Times New Roman" w:cs="Times New Roman"/>
            </w:rPr>
            <w:t>[15]</w:t>
          </w:r>
          <w:r w:rsidRPr="00935440">
            <w:rPr>
              <w:rFonts w:ascii="Times New Roman" w:eastAsia="Times New Roman" w:hAnsi="Times New Roman" w:cs="Times New Roman"/>
            </w:rPr>
            <w:tab/>
          </w:r>
          <w:proofErr w:type="spellStart"/>
          <w:r w:rsidRPr="00935440">
            <w:rPr>
              <w:rFonts w:ascii="Times New Roman" w:eastAsia="Times New Roman" w:hAnsi="Times New Roman" w:cs="Times New Roman"/>
            </w:rPr>
            <w:t>EnergyVoice</w:t>
          </w:r>
          <w:proofErr w:type="spellEnd"/>
          <w:r w:rsidRPr="00935440">
            <w:rPr>
              <w:rFonts w:ascii="Times New Roman" w:eastAsia="Times New Roman" w:hAnsi="Times New Roman" w:cs="Times New Roman"/>
            </w:rPr>
            <w:t>, “In Pictures: Aberdeen Offshore Wind Farm jackets wait in Peterhead Port - News for the Energy Sector.” Accessed: Jun. 06, 2024. [Online]. Available: https://www.energyvoice.com/renewables-energy-transition/166916/in-pictures-aberdeen-offshore-wind-farm-jackets-wait-in-peterhead-port/</w:t>
          </w:r>
        </w:p>
        <w:p w14:paraId="7A5F2B0A" w14:textId="77777777" w:rsidR="00602751" w:rsidRPr="00935440" w:rsidRDefault="00602751">
          <w:pPr>
            <w:autoSpaceDE w:val="0"/>
            <w:autoSpaceDN w:val="0"/>
            <w:ind w:hanging="640"/>
            <w:divId w:val="1291323838"/>
            <w:rPr>
              <w:rFonts w:ascii="Times New Roman" w:eastAsia="Times New Roman" w:hAnsi="Times New Roman" w:cs="Times New Roman"/>
            </w:rPr>
          </w:pPr>
          <w:r w:rsidRPr="00935440">
            <w:rPr>
              <w:rFonts w:ascii="Times New Roman" w:eastAsia="Times New Roman" w:hAnsi="Times New Roman" w:cs="Times New Roman"/>
            </w:rPr>
            <w:t>[16]</w:t>
          </w:r>
          <w:r w:rsidRPr="00935440">
            <w:rPr>
              <w:rFonts w:ascii="Times New Roman" w:eastAsia="Times New Roman" w:hAnsi="Times New Roman" w:cs="Times New Roman"/>
            </w:rPr>
            <w:tab/>
          </w:r>
          <w:proofErr w:type="spellStart"/>
          <w:r w:rsidRPr="00935440">
            <w:rPr>
              <w:rFonts w:ascii="Times New Roman" w:eastAsia="Times New Roman" w:hAnsi="Times New Roman" w:cs="Times New Roman"/>
            </w:rPr>
            <w:t>Cometto</w:t>
          </w:r>
          <w:proofErr w:type="spellEnd"/>
          <w:r w:rsidRPr="00935440">
            <w:rPr>
              <w:rFonts w:ascii="Times New Roman" w:eastAsia="Times New Roman" w:hAnsi="Times New Roman" w:cs="Times New Roman"/>
            </w:rPr>
            <w:t>, “Final destination of a 3,700 tons offshore jacket - Self-propelled vehicles.” Accessed: Jun. 06, 2024. [Online]. Available: https://www.cometto.com/stories/final-destination-3700-tons-offshore-jacket-spmt/</w:t>
          </w:r>
        </w:p>
        <w:p w14:paraId="30031672" w14:textId="77777777" w:rsidR="00602751" w:rsidRPr="00935440" w:rsidRDefault="00602751">
          <w:pPr>
            <w:autoSpaceDE w:val="0"/>
            <w:autoSpaceDN w:val="0"/>
            <w:ind w:hanging="640"/>
            <w:divId w:val="1527718707"/>
            <w:rPr>
              <w:rFonts w:ascii="Times New Roman" w:eastAsia="Times New Roman" w:hAnsi="Times New Roman" w:cs="Times New Roman"/>
            </w:rPr>
          </w:pPr>
          <w:r w:rsidRPr="00935440">
            <w:rPr>
              <w:rFonts w:ascii="Times New Roman" w:eastAsia="Times New Roman" w:hAnsi="Times New Roman" w:cs="Times New Roman"/>
            </w:rPr>
            <w:lastRenderedPageBreak/>
            <w:t>[17]</w:t>
          </w:r>
          <w:r w:rsidRPr="00935440">
            <w:rPr>
              <w:rFonts w:ascii="Times New Roman" w:eastAsia="Times New Roman" w:hAnsi="Times New Roman" w:cs="Times New Roman"/>
            </w:rPr>
            <w:tab/>
            <w:t>Global Times, “Asia’s deepest deep-water offshore jacket platform ‘</w:t>
          </w:r>
          <w:proofErr w:type="spellStart"/>
          <w:r w:rsidRPr="00935440">
            <w:rPr>
              <w:rFonts w:ascii="Times New Roman" w:eastAsia="Times New Roman" w:hAnsi="Times New Roman" w:cs="Times New Roman"/>
            </w:rPr>
            <w:t>Haiji</w:t>
          </w:r>
          <w:proofErr w:type="spellEnd"/>
          <w:r w:rsidRPr="00935440">
            <w:rPr>
              <w:rFonts w:ascii="Times New Roman" w:eastAsia="Times New Roman" w:hAnsi="Times New Roman" w:cs="Times New Roman"/>
            </w:rPr>
            <w:t xml:space="preserve"> No.1’ begins operations - Global Times.” Accessed: Jun. 06, 2024. [Online]. Available: https://www.globaltimes.cn/page/202210/1276535.shtml</w:t>
          </w:r>
        </w:p>
        <w:p w14:paraId="0180D7FA" w14:textId="77777777" w:rsidR="00602751" w:rsidRPr="00935440" w:rsidRDefault="00602751">
          <w:pPr>
            <w:autoSpaceDE w:val="0"/>
            <w:autoSpaceDN w:val="0"/>
            <w:ind w:hanging="640"/>
            <w:divId w:val="2044867254"/>
            <w:rPr>
              <w:rFonts w:ascii="Times New Roman" w:eastAsia="Times New Roman" w:hAnsi="Times New Roman" w:cs="Times New Roman"/>
            </w:rPr>
          </w:pPr>
          <w:r w:rsidRPr="00935440">
            <w:rPr>
              <w:rFonts w:ascii="Times New Roman" w:eastAsia="Times New Roman" w:hAnsi="Times New Roman" w:cs="Times New Roman"/>
            </w:rPr>
            <w:t>[18]</w:t>
          </w:r>
          <w:r w:rsidRPr="00935440">
            <w:rPr>
              <w:rFonts w:ascii="Times New Roman" w:eastAsia="Times New Roman" w:hAnsi="Times New Roman" w:cs="Times New Roman"/>
            </w:rPr>
            <w:tab/>
          </w:r>
          <w:proofErr w:type="spellStart"/>
          <w:r w:rsidRPr="00935440">
            <w:rPr>
              <w:rFonts w:ascii="Times New Roman" w:eastAsia="Times New Roman" w:hAnsi="Times New Roman" w:cs="Times New Roman"/>
            </w:rPr>
            <w:t>Heerema</w:t>
          </w:r>
          <w:proofErr w:type="spellEnd"/>
          <w:r w:rsidRPr="00935440">
            <w:rPr>
              <w:rFonts w:ascii="Times New Roman" w:eastAsia="Times New Roman" w:hAnsi="Times New Roman" w:cs="Times New Roman"/>
            </w:rPr>
            <w:t>, “</w:t>
          </w:r>
          <w:proofErr w:type="spellStart"/>
          <w:r w:rsidRPr="00935440">
            <w:rPr>
              <w:rFonts w:ascii="Times New Roman" w:eastAsia="Times New Roman" w:hAnsi="Times New Roman" w:cs="Times New Roman"/>
            </w:rPr>
            <w:t>HelWin</w:t>
          </w:r>
          <w:proofErr w:type="spellEnd"/>
          <w:r w:rsidRPr="00935440">
            <w:rPr>
              <w:rFonts w:ascii="Times New Roman" w:eastAsia="Times New Roman" w:hAnsi="Times New Roman" w:cs="Times New Roman"/>
            </w:rPr>
            <w:t xml:space="preserve"> l </w:t>
          </w:r>
          <w:proofErr w:type="spellStart"/>
          <w:r w:rsidRPr="00935440">
            <w:rPr>
              <w:rFonts w:ascii="Times New Roman" w:eastAsia="Times New Roman" w:hAnsi="Times New Roman" w:cs="Times New Roman"/>
            </w:rPr>
            <w:t>Heerema</w:t>
          </w:r>
          <w:proofErr w:type="spellEnd"/>
          <w:r w:rsidRPr="00935440">
            <w:rPr>
              <w:rFonts w:ascii="Times New Roman" w:eastAsia="Times New Roman" w:hAnsi="Times New Roman" w:cs="Times New Roman"/>
            </w:rPr>
            <w:t>.” Accessed: Jun. 06, 2024. [Online]. Available: https://www.heerema.com/heerema-marine-contractors/offshore-wind/helwin</w:t>
          </w:r>
        </w:p>
        <w:p w14:paraId="46EA4D03" w14:textId="77777777" w:rsidR="00602751" w:rsidRPr="00935440" w:rsidRDefault="00602751">
          <w:pPr>
            <w:autoSpaceDE w:val="0"/>
            <w:autoSpaceDN w:val="0"/>
            <w:ind w:hanging="640"/>
            <w:divId w:val="162475078"/>
            <w:rPr>
              <w:rFonts w:ascii="Times New Roman" w:eastAsia="Times New Roman" w:hAnsi="Times New Roman" w:cs="Times New Roman"/>
            </w:rPr>
          </w:pPr>
          <w:r w:rsidRPr="00935440">
            <w:rPr>
              <w:rFonts w:ascii="Times New Roman" w:eastAsia="Times New Roman" w:hAnsi="Times New Roman" w:cs="Times New Roman"/>
            </w:rPr>
            <w:t>[19]</w:t>
          </w:r>
          <w:r w:rsidRPr="00935440">
            <w:rPr>
              <w:rFonts w:ascii="Times New Roman" w:eastAsia="Times New Roman" w:hAnsi="Times New Roman" w:cs="Times New Roman"/>
            </w:rPr>
            <w:tab/>
            <w:t>IV company, “</w:t>
          </w:r>
          <w:proofErr w:type="spellStart"/>
          <w:r w:rsidRPr="00935440">
            <w:rPr>
              <w:rFonts w:ascii="Times New Roman" w:eastAsia="Times New Roman" w:hAnsi="Times New Roman" w:cs="Times New Roman"/>
            </w:rPr>
            <w:t>DolWin</w:t>
          </w:r>
          <w:proofErr w:type="spellEnd"/>
          <w:r w:rsidRPr="00935440">
            <w:rPr>
              <w:rFonts w:ascii="Times New Roman" w:eastAsia="Times New Roman" w:hAnsi="Times New Roman" w:cs="Times New Roman"/>
            </w:rPr>
            <w:t xml:space="preserve"> Alpha HVDC offshore platform - Iv-</w:t>
          </w:r>
          <w:proofErr w:type="spellStart"/>
          <w:r w:rsidRPr="00935440">
            <w:rPr>
              <w:rFonts w:ascii="Times New Roman" w:eastAsia="Times New Roman" w:hAnsi="Times New Roman" w:cs="Times New Roman"/>
            </w:rPr>
            <w:t>Groep</w:t>
          </w:r>
          <w:proofErr w:type="spellEnd"/>
          <w:r w:rsidRPr="00935440">
            <w:rPr>
              <w:rFonts w:ascii="Times New Roman" w:eastAsia="Times New Roman" w:hAnsi="Times New Roman" w:cs="Times New Roman"/>
            </w:rPr>
            <w:t>.” Accessed: Jun. 06, 2024. [Online]. Available: https://www.iv.nl/en/projects/dolwin-alpha-hvdc-offshore-platform/</w:t>
          </w:r>
        </w:p>
        <w:p w14:paraId="259958F7" w14:textId="77777777" w:rsidR="00602751" w:rsidRPr="00935440" w:rsidRDefault="00602751">
          <w:pPr>
            <w:autoSpaceDE w:val="0"/>
            <w:autoSpaceDN w:val="0"/>
            <w:ind w:hanging="640"/>
            <w:divId w:val="280576315"/>
            <w:rPr>
              <w:rFonts w:ascii="Times New Roman" w:eastAsia="Times New Roman" w:hAnsi="Times New Roman" w:cs="Times New Roman"/>
            </w:rPr>
          </w:pPr>
          <w:r w:rsidRPr="00935440">
            <w:rPr>
              <w:rFonts w:ascii="Times New Roman" w:eastAsia="Times New Roman" w:hAnsi="Times New Roman" w:cs="Times New Roman"/>
            </w:rPr>
            <w:t>[20]</w:t>
          </w:r>
          <w:r w:rsidRPr="00935440">
            <w:rPr>
              <w:rFonts w:ascii="Times New Roman" w:eastAsia="Times New Roman" w:hAnsi="Times New Roman" w:cs="Times New Roman"/>
            </w:rPr>
            <w:tab/>
            <w:t xml:space="preserve">General Electric, “DolWin3HVDC Voltage Source </w:t>
          </w:r>
          <w:proofErr w:type="gramStart"/>
          <w:r w:rsidRPr="00935440">
            <w:rPr>
              <w:rFonts w:ascii="Times New Roman" w:eastAsia="Times New Roman" w:hAnsi="Times New Roman" w:cs="Times New Roman"/>
            </w:rPr>
            <w:t>Converters  for</w:t>
          </w:r>
          <w:proofErr w:type="gramEnd"/>
          <w:r w:rsidRPr="00935440">
            <w:rPr>
              <w:rFonts w:ascii="Times New Roman" w:eastAsia="Times New Roman" w:hAnsi="Times New Roman" w:cs="Times New Roman"/>
            </w:rPr>
            <w:t xml:space="preserve"> Efficient Connection of Renewable Energy,” 2018.</w:t>
          </w:r>
        </w:p>
        <w:p w14:paraId="06F6B7C0" w14:textId="77777777" w:rsidR="00602751" w:rsidRPr="00935440" w:rsidRDefault="00602751">
          <w:pPr>
            <w:autoSpaceDE w:val="0"/>
            <w:autoSpaceDN w:val="0"/>
            <w:ind w:hanging="640"/>
            <w:divId w:val="77531626"/>
            <w:rPr>
              <w:rFonts w:ascii="Times New Roman" w:eastAsia="Times New Roman" w:hAnsi="Times New Roman" w:cs="Times New Roman"/>
            </w:rPr>
          </w:pPr>
          <w:r w:rsidRPr="00935440">
            <w:rPr>
              <w:rFonts w:ascii="Times New Roman" w:eastAsia="Times New Roman" w:hAnsi="Times New Roman" w:cs="Times New Roman"/>
            </w:rPr>
            <w:t>[21]</w:t>
          </w:r>
          <w:r w:rsidRPr="00935440">
            <w:rPr>
              <w:rFonts w:ascii="Times New Roman" w:eastAsia="Times New Roman" w:hAnsi="Times New Roman" w:cs="Times New Roman"/>
            </w:rPr>
            <w:tab/>
            <w:t>SINTEF energy research, “Technology perspectives of the North Sea Offshore and storage Network (NSON),” 2015.</w:t>
          </w:r>
        </w:p>
        <w:p w14:paraId="41F4072F" w14:textId="77777777" w:rsidR="00602751" w:rsidRPr="00935440" w:rsidRDefault="00602751">
          <w:pPr>
            <w:autoSpaceDE w:val="0"/>
            <w:autoSpaceDN w:val="0"/>
            <w:ind w:hanging="640"/>
            <w:divId w:val="1637180571"/>
            <w:rPr>
              <w:rFonts w:ascii="Times New Roman" w:eastAsia="Times New Roman" w:hAnsi="Times New Roman" w:cs="Times New Roman"/>
            </w:rPr>
          </w:pPr>
          <w:r w:rsidRPr="00935440">
            <w:rPr>
              <w:rFonts w:ascii="Times New Roman" w:eastAsia="Times New Roman" w:hAnsi="Times New Roman" w:cs="Times New Roman"/>
            </w:rPr>
            <w:t>[22]</w:t>
          </w:r>
          <w:r w:rsidRPr="00935440">
            <w:rPr>
              <w:rFonts w:ascii="Times New Roman" w:eastAsia="Times New Roman" w:hAnsi="Times New Roman" w:cs="Times New Roman"/>
            </w:rPr>
            <w:tab/>
            <w:t xml:space="preserve">T. </w:t>
          </w:r>
          <w:proofErr w:type="spellStart"/>
          <w:r w:rsidRPr="00935440">
            <w:rPr>
              <w:rFonts w:ascii="Times New Roman" w:eastAsia="Times New Roman" w:hAnsi="Times New Roman" w:cs="Times New Roman"/>
            </w:rPr>
            <w:t>Daten</w:t>
          </w:r>
          <w:proofErr w:type="spellEnd"/>
          <w:r w:rsidRPr="00935440">
            <w:rPr>
              <w:rFonts w:ascii="Times New Roman" w:eastAsia="Times New Roman" w:hAnsi="Times New Roman" w:cs="Times New Roman"/>
            </w:rPr>
            <w:t xml:space="preserve">, “Fact Sheet BorWin3 </w:t>
          </w:r>
          <w:proofErr w:type="spellStart"/>
          <w:r w:rsidRPr="00935440">
            <w:rPr>
              <w:rFonts w:ascii="Times New Roman" w:eastAsia="Times New Roman" w:hAnsi="Times New Roman" w:cs="Times New Roman"/>
            </w:rPr>
            <w:t>Netzanbindungssystem</w:t>
          </w:r>
          <w:proofErr w:type="spellEnd"/>
          <w:r w:rsidRPr="00935440">
            <w:rPr>
              <w:rFonts w:ascii="Times New Roman" w:eastAsia="Times New Roman" w:hAnsi="Times New Roman" w:cs="Times New Roman"/>
            </w:rPr>
            <w:t>,” no. Dc, 2020.</w:t>
          </w:r>
        </w:p>
        <w:p w14:paraId="49C46606" w14:textId="77777777" w:rsidR="00602751" w:rsidRPr="00935440" w:rsidRDefault="00602751">
          <w:pPr>
            <w:autoSpaceDE w:val="0"/>
            <w:autoSpaceDN w:val="0"/>
            <w:ind w:hanging="640"/>
            <w:divId w:val="673071182"/>
            <w:rPr>
              <w:rFonts w:ascii="Times New Roman" w:eastAsia="Times New Roman" w:hAnsi="Times New Roman" w:cs="Times New Roman"/>
            </w:rPr>
          </w:pPr>
          <w:r w:rsidRPr="00935440">
            <w:rPr>
              <w:rFonts w:ascii="Times New Roman" w:eastAsia="Times New Roman" w:hAnsi="Times New Roman" w:cs="Times New Roman"/>
            </w:rPr>
            <w:t>[23]</w:t>
          </w:r>
          <w:r w:rsidRPr="00935440">
            <w:rPr>
              <w:rFonts w:ascii="Times New Roman" w:eastAsia="Times New Roman" w:hAnsi="Times New Roman" w:cs="Times New Roman"/>
            </w:rPr>
            <w:tab/>
            <w:t>Dragados Offshore, “BorWin5 HVDC CONVERTER PLATFORM,” no. May, p. 2025, 2025.</w:t>
          </w:r>
        </w:p>
        <w:p w14:paraId="0E8AC6C1" w14:textId="77777777" w:rsidR="00602751" w:rsidRPr="00935440" w:rsidRDefault="00602751">
          <w:pPr>
            <w:autoSpaceDE w:val="0"/>
            <w:autoSpaceDN w:val="0"/>
            <w:ind w:hanging="640"/>
            <w:divId w:val="425007379"/>
            <w:rPr>
              <w:rFonts w:ascii="Times New Roman" w:eastAsia="Times New Roman" w:hAnsi="Times New Roman" w:cs="Times New Roman"/>
            </w:rPr>
          </w:pPr>
          <w:r w:rsidRPr="00935440">
            <w:rPr>
              <w:rFonts w:ascii="Times New Roman" w:eastAsia="Times New Roman" w:hAnsi="Times New Roman" w:cs="Times New Roman"/>
            </w:rPr>
            <w:t>[24]</w:t>
          </w:r>
          <w:r w:rsidRPr="00935440">
            <w:rPr>
              <w:rFonts w:ascii="Times New Roman" w:eastAsia="Times New Roman" w:hAnsi="Times New Roman" w:cs="Times New Roman"/>
            </w:rPr>
            <w:tab/>
            <w:t>Renewable Energy News, “</w:t>
          </w:r>
          <w:proofErr w:type="spellStart"/>
          <w:r w:rsidRPr="00935440">
            <w:rPr>
              <w:rFonts w:ascii="Times New Roman" w:eastAsia="Times New Roman" w:hAnsi="Times New Roman" w:cs="Times New Roman"/>
            </w:rPr>
            <w:t>borwin</w:t>
          </w:r>
          <w:proofErr w:type="spellEnd"/>
          <w:r w:rsidRPr="00935440">
            <w:rPr>
              <w:rFonts w:ascii="Times New Roman" w:eastAsia="Times New Roman" w:hAnsi="Times New Roman" w:cs="Times New Roman"/>
            </w:rPr>
            <w:t xml:space="preserve">-gamma-wears-jacket - </w:t>
          </w:r>
          <w:proofErr w:type="spellStart"/>
          <w:r w:rsidRPr="00935440">
            <w:rPr>
              <w:rFonts w:ascii="Times New Roman" w:eastAsia="Times New Roman" w:hAnsi="Times New Roman" w:cs="Times New Roman"/>
            </w:rPr>
            <w:t>reNews</w:t>
          </w:r>
          <w:proofErr w:type="spellEnd"/>
          <w:r w:rsidRPr="00935440">
            <w:rPr>
              <w:rFonts w:ascii="Times New Roman" w:eastAsia="Times New Roman" w:hAnsi="Times New Roman" w:cs="Times New Roman"/>
            </w:rPr>
            <w:t xml:space="preserve"> - Renewable Energy News.” Accessed: Jun. 06, 2024. [Online]. Available: https://renews.biz/31679/borwin-gamma-wears-jacket/</w:t>
          </w:r>
        </w:p>
        <w:p w14:paraId="7CF79408" w14:textId="77777777" w:rsidR="00602751" w:rsidRPr="00935440" w:rsidRDefault="00602751">
          <w:pPr>
            <w:autoSpaceDE w:val="0"/>
            <w:autoSpaceDN w:val="0"/>
            <w:ind w:hanging="640"/>
            <w:divId w:val="36659913"/>
            <w:rPr>
              <w:rFonts w:ascii="Times New Roman" w:eastAsia="Times New Roman" w:hAnsi="Times New Roman" w:cs="Times New Roman"/>
            </w:rPr>
          </w:pPr>
          <w:r w:rsidRPr="00935440">
            <w:rPr>
              <w:rFonts w:ascii="Times New Roman" w:eastAsia="Times New Roman" w:hAnsi="Times New Roman" w:cs="Times New Roman"/>
            </w:rPr>
            <w:t>[25]</w:t>
          </w:r>
          <w:r w:rsidRPr="00935440">
            <w:rPr>
              <w:rFonts w:ascii="Times New Roman" w:eastAsia="Times New Roman" w:hAnsi="Times New Roman" w:cs="Times New Roman"/>
            </w:rPr>
            <w:tab/>
            <w:t>TENNET; Siemens energy; Dragados Offshore, “</w:t>
          </w:r>
          <w:proofErr w:type="spellStart"/>
          <w:r w:rsidRPr="00935440">
            <w:rPr>
              <w:rFonts w:ascii="Times New Roman" w:eastAsia="Times New Roman" w:hAnsi="Times New Roman" w:cs="Times New Roman"/>
            </w:rPr>
            <w:t>DolWin</w:t>
          </w:r>
          <w:proofErr w:type="spellEnd"/>
          <w:r w:rsidRPr="00935440">
            <w:rPr>
              <w:rFonts w:ascii="Times New Roman" w:eastAsia="Times New Roman" w:hAnsi="Times New Roman" w:cs="Times New Roman"/>
            </w:rPr>
            <w:t xml:space="preserve"> kappa,” no. April, pp. 8–11, 2022.</w:t>
          </w:r>
        </w:p>
        <w:p w14:paraId="40F6E068" w14:textId="77777777" w:rsidR="00602751" w:rsidRPr="00935440" w:rsidRDefault="00602751">
          <w:pPr>
            <w:autoSpaceDE w:val="0"/>
            <w:autoSpaceDN w:val="0"/>
            <w:ind w:hanging="640"/>
            <w:divId w:val="1663385671"/>
            <w:rPr>
              <w:rFonts w:ascii="Times New Roman" w:eastAsia="Times New Roman" w:hAnsi="Times New Roman" w:cs="Times New Roman"/>
            </w:rPr>
          </w:pPr>
          <w:r w:rsidRPr="00935440">
            <w:rPr>
              <w:rFonts w:ascii="Times New Roman" w:eastAsia="Times New Roman" w:hAnsi="Times New Roman" w:cs="Times New Roman"/>
            </w:rPr>
            <w:t>[26]</w:t>
          </w:r>
          <w:r w:rsidRPr="00935440">
            <w:rPr>
              <w:rFonts w:ascii="Times New Roman" w:eastAsia="Times New Roman" w:hAnsi="Times New Roman" w:cs="Times New Roman"/>
            </w:rPr>
            <w:tab/>
            <w:t>Semco Maritime, “Hornsea Project One offshore substation.” Accessed: Jun. 06, 2024. [Online]. Available: https://www.semcomaritime.com/cases/hornsea-project-one</w:t>
          </w:r>
        </w:p>
        <w:p w14:paraId="5A0BC607" w14:textId="77777777" w:rsidR="00602751" w:rsidRPr="00935440" w:rsidRDefault="00602751">
          <w:pPr>
            <w:autoSpaceDE w:val="0"/>
            <w:autoSpaceDN w:val="0"/>
            <w:ind w:hanging="640"/>
            <w:divId w:val="2142068272"/>
            <w:rPr>
              <w:rFonts w:ascii="Times New Roman" w:eastAsia="Times New Roman" w:hAnsi="Times New Roman" w:cs="Times New Roman"/>
            </w:rPr>
          </w:pPr>
          <w:r w:rsidRPr="00935440">
            <w:rPr>
              <w:rFonts w:ascii="Times New Roman" w:eastAsia="Times New Roman" w:hAnsi="Times New Roman" w:cs="Times New Roman"/>
            </w:rPr>
            <w:t>[27]</w:t>
          </w:r>
          <w:r w:rsidRPr="00935440">
            <w:rPr>
              <w:rFonts w:ascii="Times New Roman" w:eastAsia="Times New Roman" w:hAnsi="Times New Roman" w:cs="Times New Roman"/>
            </w:rPr>
            <w:tab/>
          </w:r>
          <w:proofErr w:type="spellStart"/>
          <w:r w:rsidRPr="00935440">
            <w:rPr>
              <w:rFonts w:ascii="Times New Roman" w:eastAsia="Times New Roman" w:hAnsi="Times New Roman" w:cs="Times New Roman"/>
            </w:rPr>
            <w:t>Orsted</w:t>
          </w:r>
          <w:proofErr w:type="spellEnd"/>
          <w:r w:rsidRPr="00935440">
            <w:rPr>
              <w:rFonts w:ascii="Times New Roman" w:eastAsia="Times New Roman" w:hAnsi="Times New Roman" w:cs="Times New Roman"/>
            </w:rPr>
            <w:t>, “Orsted.co.uk.” Accessed: Jun. 21, 2024. [Online]. Available: https://orsted.co.uk/</w:t>
          </w:r>
        </w:p>
        <w:p w14:paraId="10B8E8FE" w14:textId="77777777" w:rsidR="00602751" w:rsidRPr="00935440" w:rsidRDefault="00602751">
          <w:pPr>
            <w:autoSpaceDE w:val="0"/>
            <w:autoSpaceDN w:val="0"/>
            <w:ind w:hanging="640"/>
            <w:divId w:val="1948585081"/>
            <w:rPr>
              <w:rFonts w:ascii="Times New Roman" w:eastAsia="Times New Roman" w:hAnsi="Times New Roman" w:cs="Times New Roman"/>
            </w:rPr>
          </w:pPr>
          <w:r w:rsidRPr="00935440">
            <w:rPr>
              <w:rFonts w:ascii="Times New Roman" w:eastAsia="Times New Roman" w:hAnsi="Times New Roman" w:cs="Times New Roman"/>
            </w:rPr>
            <w:t>[28]</w:t>
          </w:r>
          <w:r w:rsidRPr="00935440">
            <w:rPr>
              <w:rFonts w:ascii="Times New Roman" w:eastAsia="Times New Roman" w:hAnsi="Times New Roman" w:cs="Times New Roman"/>
            </w:rPr>
            <w:tab/>
          </w:r>
          <w:proofErr w:type="spellStart"/>
          <w:r w:rsidRPr="00935440">
            <w:rPr>
              <w:rFonts w:ascii="Times New Roman" w:eastAsia="Times New Roman" w:hAnsi="Times New Roman" w:cs="Times New Roman"/>
            </w:rPr>
            <w:t>Nordsee</w:t>
          </w:r>
          <w:proofErr w:type="spellEnd"/>
          <w:r w:rsidRPr="00935440">
            <w:rPr>
              <w:rFonts w:ascii="Times New Roman" w:eastAsia="Times New Roman" w:hAnsi="Times New Roman" w:cs="Times New Roman"/>
            </w:rPr>
            <w:t xml:space="preserve"> One, “</w:t>
          </w:r>
          <w:proofErr w:type="spellStart"/>
          <w:r w:rsidRPr="00935440">
            <w:rPr>
              <w:rFonts w:ascii="Times New Roman" w:eastAsia="Times New Roman" w:hAnsi="Times New Roman" w:cs="Times New Roman"/>
            </w:rPr>
            <w:t>Nordsee</w:t>
          </w:r>
          <w:proofErr w:type="spellEnd"/>
          <w:r w:rsidRPr="00935440">
            <w:rPr>
              <w:rFonts w:ascii="Times New Roman" w:eastAsia="Times New Roman" w:hAnsi="Times New Roman" w:cs="Times New Roman"/>
            </w:rPr>
            <w:t xml:space="preserve"> One - Offshore Wind Farm in the North Sea.” Accessed: Jun. 21, 2024. [Online]. Available: https://www.nordseeone.com/</w:t>
          </w:r>
        </w:p>
        <w:p w14:paraId="20CF01B6" w14:textId="77777777" w:rsidR="00602751" w:rsidRPr="00935440" w:rsidRDefault="00602751">
          <w:pPr>
            <w:autoSpaceDE w:val="0"/>
            <w:autoSpaceDN w:val="0"/>
            <w:ind w:hanging="640"/>
            <w:divId w:val="305207792"/>
            <w:rPr>
              <w:rFonts w:ascii="Times New Roman" w:eastAsia="Times New Roman" w:hAnsi="Times New Roman" w:cs="Times New Roman"/>
            </w:rPr>
          </w:pPr>
          <w:r w:rsidRPr="00935440">
            <w:rPr>
              <w:rFonts w:ascii="Times New Roman" w:eastAsia="Times New Roman" w:hAnsi="Times New Roman" w:cs="Times New Roman"/>
            </w:rPr>
            <w:t>[29]</w:t>
          </w:r>
          <w:r w:rsidRPr="00935440">
            <w:rPr>
              <w:rFonts w:ascii="Times New Roman" w:eastAsia="Times New Roman" w:hAnsi="Times New Roman" w:cs="Times New Roman"/>
            </w:rPr>
            <w:tab/>
          </w:r>
          <w:proofErr w:type="gramStart"/>
          <w:r w:rsidRPr="00935440">
            <w:rPr>
              <w:rFonts w:ascii="Times New Roman" w:eastAsia="Times New Roman" w:hAnsi="Times New Roman" w:cs="Times New Roman"/>
            </w:rPr>
            <w:t>E.ON</w:t>
          </w:r>
          <w:proofErr w:type="gramEnd"/>
          <w:r w:rsidRPr="00935440">
            <w:rPr>
              <w:rFonts w:ascii="Times New Roman" w:eastAsia="Times New Roman" w:hAnsi="Times New Roman" w:cs="Times New Roman"/>
            </w:rPr>
            <w:t xml:space="preserve"> Climate &amp; Renewables Services, “Offshore Wind Farm Arkona,” </w:t>
          </w:r>
          <w:r w:rsidRPr="00935440">
            <w:rPr>
              <w:rFonts w:ascii="Times New Roman" w:eastAsia="Times New Roman" w:hAnsi="Times New Roman" w:cs="Times New Roman"/>
              <w:i/>
              <w:iCs/>
            </w:rPr>
            <w:t>https://studio-szczesny.de/_media/E.ON-ofshore.pdf</w:t>
          </w:r>
          <w:r w:rsidRPr="00935440">
            <w:rPr>
              <w:rFonts w:ascii="Times New Roman" w:eastAsia="Times New Roman" w:hAnsi="Times New Roman" w:cs="Times New Roman"/>
            </w:rPr>
            <w:t>, 2014.</w:t>
          </w:r>
        </w:p>
        <w:p w14:paraId="408167C0" w14:textId="77777777" w:rsidR="00602751" w:rsidRPr="00935440" w:rsidRDefault="00602751">
          <w:pPr>
            <w:autoSpaceDE w:val="0"/>
            <w:autoSpaceDN w:val="0"/>
            <w:ind w:hanging="640"/>
            <w:divId w:val="443424314"/>
            <w:rPr>
              <w:rFonts w:ascii="Times New Roman" w:eastAsia="Times New Roman" w:hAnsi="Times New Roman" w:cs="Times New Roman"/>
            </w:rPr>
          </w:pPr>
          <w:r w:rsidRPr="00935440">
            <w:rPr>
              <w:rFonts w:ascii="Times New Roman" w:eastAsia="Times New Roman" w:hAnsi="Times New Roman" w:cs="Times New Roman"/>
            </w:rPr>
            <w:t>[30]</w:t>
          </w:r>
          <w:r w:rsidRPr="00935440">
            <w:rPr>
              <w:rFonts w:ascii="Times New Roman" w:eastAsia="Times New Roman" w:hAnsi="Times New Roman" w:cs="Times New Roman"/>
            </w:rPr>
            <w:tab/>
            <w:t>HSM Offshore Energy, “HORNS REV C OHVS Project - 400 MW - HSM Offshore Energy.” Accessed: Jun. 06, 2024. [Online]. Available: https://hsmoffshoreenergy.com/project/horns-rev-c-offshore-high-voltage-substation-400-mw/</w:t>
          </w:r>
        </w:p>
        <w:p w14:paraId="3F761946" w14:textId="77777777" w:rsidR="00602751" w:rsidRPr="00935440" w:rsidRDefault="00602751">
          <w:pPr>
            <w:autoSpaceDE w:val="0"/>
            <w:autoSpaceDN w:val="0"/>
            <w:ind w:hanging="640"/>
            <w:divId w:val="485050173"/>
            <w:rPr>
              <w:rFonts w:ascii="Times New Roman" w:eastAsia="Times New Roman" w:hAnsi="Times New Roman" w:cs="Times New Roman"/>
            </w:rPr>
          </w:pPr>
          <w:r w:rsidRPr="00935440">
            <w:rPr>
              <w:rFonts w:ascii="Times New Roman" w:eastAsia="Times New Roman" w:hAnsi="Times New Roman" w:cs="Times New Roman"/>
            </w:rPr>
            <w:t>[31]</w:t>
          </w:r>
          <w:r w:rsidRPr="00935440">
            <w:rPr>
              <w:rFonts w:ascii="Times New Roman" w:eastAsia="Times New Roman" w:hAnsi="Times New Roman" w:cs="Times New Roman"/>
            </w:rPr>
            <w:tab/>
            <w:t xml:space="preserve">Offshore Wind </w:t>
          </w:r>
          <w:proofErr w:type="spellStart"/>
          <w:r w:rsidRPr="00935440">
            <w:rPr>
              <w:rFonts w:ascii="Times New Roman" w:eastAsia="Times New Roman" w:hAnsi="Times New Roman" w:cs="Times New Roman"/>
            </w:rPr>
            <w:t>Programme</w:t>
          </w:r>
          <w:proofErr w:type="spellEnd"/>
          <w:r w:rsidRPr="00935440">
            <w:rPr>
              <w:rFonts w:ascii="Times New Roman" w:eastAsia="Times New Roman" w:hAnsi="Times New Roman" w:cs="Times New Roman"/>
            </w:rPr>
            <w:t xml:space="preserve"> Board, “Lightweight Offshore Substation Designs Final Summary Report January 2016,” no. January, 2016.</w:t>
          </w:r>
        </w:p>
        <w:p w14:paraId="30B47B2E" w14:textId="77777777" w:rsidR="00602751" w:rsidRPr="00935440" w:rsidRDefault="00602751">
          <w:pPr>
            <w:autoSpaceDE w:val="0"/>
            <w:autoSpaceDN w:val="0"/>
            <w:ind w:hanging="640"/>
            <w:divId w:val="41446487"/>
            <w:rPr>
              <w:rFonts w:ascii="Times New Roman" w:eastAsia="Times New Roman" w:hAnsi="Times New Roman" w:cs="Times New Roman"/>
            </w:rPr>
          </w:pPr>
          <w:r w:rsidRPr="00935440">
            <w:rPr>
              <w:rFonts w:ascii="Times New Roman" w:eastAsia="Times New Roman" w:hAnsi="Times New Roman" w:cs="Times New Roman"/>
            </w:rPr>
            <w:t>[32]</w:t>
          </w:r>
          <w:r w:rsidRPr="00935440">
            <w:rPr>
              <w:rFonts w:ascii="Times New Roman" w:eastAsia="Times New Roman" w:hAnsi="Times New Roman" w:cs="Times New Roman"/>
            </w:rPr>
            <w:tab/>
          </w:r>
          <w:proofErr w:type="spellStart"/>
          <w:r w:rsidRPr="00935440">
            <w:rPr>
              <w:rFonts w:ascii="Times New Roman" w:eastAsia="Times New Roman" w:hAnsi="Times New Roman" w:cs="Times New Roman"/>
            </w:rPr>
            <w:t>Tractebel</w:t>
          </w:r>
          <w:proofErr w:type="spellEnd"/>
          <w:r w:rsidRPr="00935440">
            <w:rPr>
              <w:rFonts w:ascii="Times New Roman" w:eastAsia="Times New Roman" w:hAnsi="Times New Roman" w:cs="Times New Roman"/>
            </w:rPr>
            <w:t xml:space="preserve"> </w:t>
          </w:r>
          <w:proofErr w:type="spellStart"/>
          <w:r w:rsidRPr="00935440">
            <w:rPr>
              <w:rFonts w:ascii="Times New Roman" w:eastAsia="Times New Roman" w:hAnsi="Times New Roman" w:cs="Times New Roman"/>
            </w:rPr>
            <w:t>Overdick</w:t>
          </w:r>
          <w:proofErr w:type="spellEnd"/>
          <w:r w:rsidRPr="00935440">
            <w:rPr>
              <w:rFonts w:ascii="Times New Roman" w:eastAsia="Times New Roman" w:hAnsi="Times New Roman" w:cs="Times New Roman"/>
            </w:rPr>
            <w:t xml:space="preserve">, “MOAB® HELWIN alpha | </w:t>
          </w:r>
          <w:proofErr w:type="spellStart"/>
          <w:r w:rsidRPr="00935440">
            <w:rPr>
              <w:rFonts w:ascii="Times New Roman" w:eastAsia="Times New Roman" w:hAnsi="Times New Roman" w:cs="Times New Roman"/>
            </w:rPr>
            <w:t>Overdick</w:t>
          </w:r>
          <w:proofErr w:type="spellEnd"/>
          <w:r w:rsidRPr="00935440">
            <w:rPr>
              <w:rFonts w:ascii="Times New Roman" w:eastAsia="Times New Roman" w:hAnsi="Times New Roman" w:cs="Times New Roman"/>
            </w:rPr>
            <w:t xml:space="preserve"> — Offshore Engineering, Naval Architecture — Hamburg, Kuala Lumpur.” Accessed: Jun. 06, 2024. [Online]. Available: https://overdick-offshore.com/projects/offshore-wind/helwin_alpha</w:t>
          </w:r>
        </w:p>
        <w:p w14:paraId="16E66B01" w14:textId="77777777" w:rsidR="00602751" w:rsidRPr="00935440" w:rsidRDefault="00602751">
          <w:pPr>
            <w:autoSpaceDE w:val="0"/>
            <w:autoSpaceDN w:val="0"/>
            <w:ind w:hanging="640"/>
            <w:divId w:val="1647010955"/>
            <w:rPr>
              <w:rFonts w:ascii="Times New Roman" w:eastAsia="Times New Roman" w:hAnsi="Times New Roman" w:cs="Times New Roman"/>
            </w:rPr>
          </w:pPr>
          <w:r w:rsidRPr="00935440">
            <w:rPr>
              <w:rFonts w:ascii="Times New Roman" w:eastAsia="Times New Roman" w:hAnsi="Times New Roman" w:cs="Times New Roman"/>
            </w:rPr>
            <w:t>[33]</w:t>
          </w:r>
          <w:r w:rsidRPr="00935440">
            <w:rPr>
              <w:rFonts w:ascii="Times New Roman" w:eastAsia="Times New Roman" w:hAnsi="Times New Roman" w:cs="Times New Roman"/>
            </w:rPr>
            <w:tab/>
          </w:r>
          <w:proofErr w:type="spellStart"/>
          <w:r w:rsidRPr="00935440">
            <w:rPr>
              <w:rFonts w:ascii="Times New Roman" w:eastAsia="Times New Roman" w:hAnsi="Times New Roman" w:cs="Times New Roman"/>
            </w:rPr>
            <w:t>Tractebel</w:t>
          </w:r>
          <w:proofErr w:type="spellEnd"/>
          <w:r w:rsidRPr="00935440">
            <w:rPr>
              <w:rFonts w:ascii="Times New Roman" w:eastAsia="Times New Roman" w:hAnsi="Times New Roman" w:cs="Times New Roman"/>
            </w:rPr>
            <w:t xml:space="preserve"> </w:t>
          </w:r>
          <w:proofErr w:type="spellStart"/>
          <w:r w:rsidRPr="00935440">
            <w:rPr>
              <w:rFonts w:ascii="Times New Roman" w:eastAsia="Times New Roman" w:hAnsi="Times New Roman" w:cs="Times New Roman"/>
            </w:rPr>
            <w:t>Overdick</w:t>
          </w:r>
          <w:proofErr w:type="spellEnd"/>
          <w:r w:rsidRPr="00935440">
            <w:rPr>
              <w:rFonts w:ascii="Times New Roman" w:eastAsia="Times New Roman" w:hAnsi="Times New Roman" w:cs="Times New Roman"/>
            </w:rPr>
            <w:t xml:space="preserve">, “MOAB® BORWIN beta | </w:t>
          </w:r>
          <w:proofErr w:type="spellStart"/>
          <w:r w:rsidRPr="00935440">
            <w:rPr>
              <w:rFonts w:ascii="Times New Roman" w:eastAsia="Times New Roman" w:hAnsi="Times New Roman" w:cs="Times New Roman"/>
            </w:rPr>
            <w:t>Overdick</w:t>
          </w:r>
          <w:proofErr w:type="spellEnd"/>
          <w:r w:rsidRPr="00935440">
            <w:rPr>
              <w:rFonts w:ascii="Times New Roman" w:eastAsia="Times New Roman" w:hAnsi="Times New Roman" w:cs="Times New Roman"/>
            </w:rPr>
            <w:t xml:space="preserve"> — Offshore Engineering, Naval Architecture — Hamburg, Kuala Lumpur.” Accessed: Jun. 06, 2024. [Online]. Available: https://overdick-offshore.com/projects/offshore-wind/borwin_beta</w:t>
          </w:r>
        </w:p>
        <w:p w14:paraId="20A3D04B" w14:textId="77777777" w:rsidR="00602751" w:rsidRPr="00935440" w:rsidRDefault="00602751">
          <w:pPr>
            <w:autoSpaceDE w:val="0"/>
            <w:autoSpaceDN w:val="0"/>
            <w:ind w:hanging="640"/>
            <w:divId w:val="1428505147"/>
            <w:rPr>
              <w:rFonts w:ascii="Times New Roman" w:eastAsia="Times New Roman" w:hAnsi="Times New Roman" w:cs="Times New Roman"/>
            </w:rPr>
          </w:pPr>
          <w:r w:rsidRPr="00935440">
            <w:rPr>
              <w:rFonts w:ascii="Times New Roman" w:eastAsia="Times New Roman" w:hAnsi="Times New Roman" w:cs="Times New Roman"/>
            </w:rPr>
            <w:t>[34]</w:t>
          </w:r>
          <w:r w:rsidRPr="00935440">
            <w:rPr>
              <w:rFonts w:ascii="Times New Roman" w:eastAsia="Times New Roman" w:hAnsi="Times New Roman" w:cs="Times New Roman"/>
            </w:rPr>
            <w:tab/>
          </w:r>
          <w:proofErr w:type="spellStart"/>
          <w:r w:rsidRPr="00935440">
            <w:rPr>
              <w:rFonts w:ascii="Times New Roman" w:eastAsia="Times New Roman" w:hAnsi="Times New Roman" w:cs="Times New Roman"/>
            </w:rPr>
            <w:t>Tractebel</w:t>
          </w:r>
          <w:proofErr w:type="spellEnd"/>
          <w:r w:rsidRPr="00935440">
            <w:rPr>
              <w:rFonts w:ascii="Times New Roman" w:eastAsia="Times New Roman" w:hAnsi="Times New Roman" w:cs="Times New Roman"/>
            </w:rPr>
            <w:t xml:space="preserve"> </w:t>
          </w:r>
          <w:proofErr w:type="spellStart"/>
          <w:r w:rsidRPr="00935440">
            <w:rPr>
              <w:rFonts w:ascii="Times New Roman" w:eastAsia="Times New Roman" w:hAnsi="Times New Roman" w:cs="Times New Roman"/>
            </w:rPr>
            <w:t>Overdick</w:t>
          </w:r>
          <w:proofErr w:type="spellEnd"/>
          <w:r w:rsidRPr="00935440">
            <w:rPr>
              <w:rFonts w:ascii="Times New Roman" w:eastAsia="Times New Roman" w:hAnsi="Times New Roman" w:cs="Times New Roman"/>
            </w:rPr>
            <w:t xml:space="preserve">, “HVDC SYLWIN alpha | </w:t>
          </w:r>
          <w:proofErr w:type="spellStart"/>
          <w:r w:rsidRPr="00935440">
            <w:rPr>
              <w:rFonts w:ascii="Times New Roman" w:eastAsia="Times New Roman" w:hAnsi="Times New Roman" w:cs="Times New Roman"/>
            </w:rPr>
            <w:t>Overdick</w:t>
          </w:r>
          <w:proofErr w:type="spellEnd"/>
          <w:r w:rsidRPr="00935440">
            <w:rPr>
              <w:rFonts w:ascii="Times New Roman" w:eastAsia="Times New Roman" w:hAnsi="Times New Roman" w:cs="Times New Roman"/>
            </w:rPr>
            <w:t xml:space="preserve"> — Offshore Engineering, Naval Architecture — Hamburg, Kuala Lumpur.” Accessed: Jun. 06, 2024. [Online]. Available: https://overdick-offshore.com/projects/offshore-wind/hvdc_sylwin_alpha</w:t>
          </w:r>
        </w:p>
        <w:p w14:paraId="477A994C" w14:textId="77777777" w:rsidR="00602751" w:rsidRPr="00935440" w:rsidRDefault="00602751">
          <w:pPr>
            <w:autoSpaceDE w:val="0"/>
            <w:autoSpaceDN w:val="0"/>
            <w:ind w:hanging="640"/>
            <w:divId w:val="1650354427"/>
            <w:rPr>
              <w:rFonts w:ascii="Times New Roman" w:eastAsia="Times New Roman" w:hAnsi="Times New Roman" w:cs="Times New Roman"/>
            </w:rPr>
          </w:pPr>
          <w:r w:rsidRPr="00935440">
            <w:rPr>
              <w:rFonts w:ascii="Times New Roman" w:eastAsia="Times New Roman" w:hAnsi="Times New Roman" w:cs="Times New Roman"/>
            </w:rPr>
            <w:t>[35]</w:t>
          </w:r>
          <w:r w:rsidRPr="00935440">
            <w:rPr>
              <w:rFonts w:ascii="Times New Roman" w:eastAsia="Times New Roman" w:hAnsi="Times New Roman" w:cs="Times New Roman"/>
            </w:rPr>
            <w:tab/>
            <w:t>RWE, “Construction – Triton Knoll Onshore Substation – Triton Knoll.” Accessed: Jun. 17, 2024. [Online]. Available: https://www.tritonknoll.co.uk/onshore-sub/</w:t>
          </w:r>
        </w:p>
        <w:p w14:paraId="4557E076" w14:textId="77777777" w:rsidR="00602751" w:rsidRPr="00935440" w:rsidRDefault="00602751">
          <w:pPr>
            <w:autoSpaceDE w:val="0"/>
            <w:autoSpaceDN w:val="0"/>
            <w:ind w:hanging="640"/>
            <w:divId w:val="471021520"/>
            <w:rPr>
              <w:rFonts w:ascii="Times New Roman" w:eastAsia="Times New Roman" w:hAnsi="Times New Roman" w:cs="Times New Roman"/>
            </w:rPr>
          </w:pPr>
          <w:r w:rsidRPr="00935440">
            <w:rPr>
              <w:rFonts w:ascii="Times New Roman" w:eastAsia="Times New Roman" w:hAnsi="Times New Roman" w:cs="Times New Roman"/>
            </w:rPr>
            <w:t>[36]</w:t>
          </w:r>
          <w:r w:rsidRPr="00935440">
            <w:rPr>
              <w:rFonts w:ascii="Times New Roman" w:eastAsia="Times New Roman" w:hAnsi="Times New Roman" w:cs="Times New Roman"/>
            </w:rPr>
            <w:tab/>
            <w:t>Siemens, “First Moray East onshore transformer arrives on site.” Accessed: Jun. 17, 2024. [Online]. Available: https://news.siemens.co.uk/news/first-moray-east-onshore-transformer-arrives-on-site</w:t>
          </w:r>
        </w:p>
        <w:p w14:paraId="574ADF44" w14:textId="77777777" w:rsidR="00602751" w:rsidRPr="00935440" w:rsidRDefault="00602751">
          <w:pPr>
            <w:autoSpaceDE w:val="0"/>
            <w:autoSpaceDN w:val="0"/>
            <w:ind w:hanging="640"/>
            <w:divId w:val="1258977467"/>
            <w:rPr>
              <w:rFonts w:ascii="Times New Roman" w:eastAsia="Times New Roman" w:hAnsi="Times New Roman" w:cs="Times New Roman"/>
            </w:rPr>
          </w:pPr>
          <w:r w:rsidRPr="00935440">
            <w:rPr>
              <w:rFonts w:ascii="Times New Roman" w:eastAsia="Times New Roman" w:hAnsi="Times New Roman" w:cs="Times New Roman"/>
            </w:rPr>
            <w:t>[37]</w:t>
          </w:r>
          <w:r w:rsidRPr="00935440">
            <w:rPr>
              <w:rFonts w:ascii="Times New Roman" w:eastAsia="Times New Roman" w:hAnsi="Times New Roman" w:cs="Times New Roman"/>
            </w:rPr>
            <w:tab/>
            <w:t>“</w:t>
          </w:r>
          <w:proofErr w:type="spellStart"/>
          <w:r w:rsidRPr="00935440">
            <w:rPr>
              <w:rFonts w:ascii="Times New Roman" w:eastAsia="Times New Roman" w:hAnsi="Times New Roman" w:cs="Times New Roman"/>
            </w:rPr>
            <w:t>Necton</w:t>
          </w:r>
          <w:proofErr w:type="spellEnd"/>
          <w:r w:rsidRPr="00935440">
            <w:rPr>
              <w:rFonts w:ascii="Times New Roman" w:eastAsia="Times New Roman" w:hAnsi="Times New Roman" w:cs="Times New Roman"/>
            </w:rPr>
            <w:t xml:space="preserve"> Onshore Substation - Google Maps.” Accessed: Jun. 17, 2024. [Online]. Available: https://www.google.com/maps/place/Necton+Onshore+Substation/@52.6606133,0.7932376,217m/data=!3m1!1e3!4m6!3m5!1s0x47d9d52b09339407:0x71ef74309f586f5f!8m2!3d52.6605557!4d0.7935858!16s%2Fg%2F11c1mzp8qf?entry=ttu</w:t>
          </w:r>
        </w:p>
        <w:p w14:paraId="6E6409B8" w14:textId="77777777" w:rsidR="00602751" w:rsidRPr="00935440" w:rsidRDefault="00602751">
          <w:pPr>
            <w:autoSpaceDE w:val="0"/>
            <w:autoSpaceDN w:val="0"/>
            <w:ind w:hanging="640"/>
            <w:divId w:val="965237940"/>
            <w:rPr>
              <w:rFonts w:ascii="Times New Roman" w:eastAsia="Times New Roman" w:hAnsi="Times New Roman" w:cs="Times New Roman"/>
            </w:rPr>
          </w:pPr>
          <w:r w:rsidRPr="00935440">
            <w:rPr>
              <w:rFonts w:ascii="Times New Roman" w:eastAsia="Times New Roman" w:hAnsi="Times New Roman" w:cs="Times New Roman"/>
            </w:rPr>
            <w:lastRenderedPageBreak/>
            <w:t>[38]</w:t>
          </w:r>
          <w:r w:rsidRPr="00935440">
            <w:rPr>
              <w:rFonts w:ascii="Times New Roman" w:eastAsia="Times New Roman" w:hAnsi="Times New Roman" w:cs="Times New Roman"/>
            </w:rPr>
            <w:tab/>
            <w:t>“Beatrice Onshore Substation - Offshore Windfarm - Google Maps.” Accessed: Jun. 17, 2024. [Online]. Available: https://www.google.com/maps/place/Beatrice+Onshore+Substation+-+Offshore+Windfarm/@57.5236729,-2.956263,384m/data=!3m1!1e3!4m6!3m5!1s0x4885aba2f9105c65:0x5fe47ba90ce64b1f!8m2!3d57.5234822!4d-2.95378!16s%2Fg%2F11g153wvbh?entry=ttu</w:t>
          </w:r>
        </w:p>
        <w:p w14:paraId="0ED5C5C4" w14:textId="77777777" w:rsidR="00602751" w:rsidRPr="00935440" w:rsidRDefault="00602751">
          <w:pPr>
            <w:autoSpaceDE w:val="0"/>
            <w:autoSpaceDN w:val="0"/>
            <w:ind w:hanging="640"/>
            <w:divId w:val="266624079"/>
            <w:rPr>
              <w:rFonts w:ascii="Times New Roman" w:eastAsia="Times New Roman" w:hAnsi="Times New Roman" w:cs="Times New Roman"/>
            </w:rPr>
          </w:pPr>
          <w:r w:rsidRPr="00935440">
            <w:rPr>
              <w:rFonts w:ascii="Times New Roman" w:eastAsia="Times New Roman" w:hAnsi="Times New Roman" w:cs="Times New Roman"/>
            </w:rPr>
            <w:t>[39]</w:t>
          </w:r>
          <w:r w:rsidRPr="00935440">
            <w:rPr>
              <w:rFonts w:ascii="Times New Roman" w:eastAsia="Times New Roman" w:hAnsi="Times New Roman" w:cs="Times New Roman"/>
            </w:rPr>
            <w:tab/>
            <w:t xml:space="preserve">D. </w:t>
          </w:r>
          <w:proofErr w:type="spellStart"/>
          <w:r w:rsidRPr="00935440">
            <w:rPr>
              <w:rFonts w:ascii="Times New Roman" w:eastAsia="Times New Roman" w:hAnsi="Times New Roman" w:cs="Times New Roman"/>
            </w:rPr>
            <w:t>Retzmann</w:t>
          </w:r>
          <w:proofErr w:type="spellEnd"/>
          <w:r w:rsidRPr="00935440">
            <w:rPr>
              <w:rFonts w:ascii="Times New Roman" w:eastAsia="Times New Roman" w:hAnsi="Times New Roman" w:cs="Times New Roman"/>
            </w:rPr>
            <w:t xml:space="preserve">, “HVDC Station Layout, Equipment LCC &amp; VSC and Integration of Renewables using HVDC,” </w:t>
          </w:r>
          <w:proofErr w:type="spellStart"/>
          <w:r w:rsidRPr="00935440">
            <w:rPr>
              <w:rFonts w:ascii="Times New Roman" w:eastAsia="Times New Roman" w:hAnsi="Times New Roman" w:cs="Times New Roman"/>
              <w:i/>
              <w:iCs/>
            </w:rPr>
            <w:t>Cigre</w:t>
          </w:r>
          <w:proofErr w:type="spellEnd"/>
          <w:r w:rsidRPr="00935440">
            <w:rPr>
              <w:rFonts w:ascii="Times New Roman" w:eastAsia="Times New Roman" w:hAnsi="Times New Roman" w:cs="Times New Roman"/>
              <w:i/>
              <w:iCs/>
            </w:rPr>
            <w:t xml:space="preserve"> Tutorial</w:t>
          </w:r>
          <w:r w:rsidRPr="00935440">
            <w:rPr>
              <w:rFonts w:ascii="Times New Roman" w:eastAsia="Times New Roman" w:hAnsi="Times New Roman" w:cs="Times New Roman"/>
            </w:rPr>
            <w:t>, 2012, [Online]. Available: http://www.ptd.siemens.de/Cigre_AUS_2011_HVDC_&amp;_GridAccess_tutorial_Re.pdf</w:t>
          </w:r>
        </w:p>
        <w:p w14:paraId="3A10B5AA" w14:textId="77777777" w:rsidR="00602751" w:rsidRPr="00935440" w:rsidRDefault="00602751">
          <w:pPr>
            <w:autoSpaceDE w:val="0"/>
            <w:autoSpaceDN w:val="0"/>
            <w:ind w:hanging="640"/>
            <w:divId w:val="1464929846"/>
            <w:rPr>
              <w:rFonts w:ascii="Times New Roman" w:eastAsia="Times New Roman" w:hAnsi="Times New Roman" w:cs="Times New Roman"/>
            </w:rPr>
          </w:pPr>
          <w:r w:rsidRPr="00935440">
            <w:rPr>
              <w:rFonts w:ascii="Times New Roman" w:eastAsia="Times New Roman" w:hAnsi="Times New Roman" w:cs="Times New Roman"/>
            </w:rPr>
            <w:t>[40]</w:t>
          </w:r>
          <w:r w:rsidRPr="00935440">
            <w:rPr>
              <w:rFonts w:ascii="Times New Roman" w:eastAsia="Times New Roman" w:hAnsi="Times New Roman" w:cs="Times New Roman"/>
            </w:rPr>
            <w:tab/>
            <w:t>Beijing Power Equipment Group, “Dry type air core reactors,” no. 12, 2003, [Online]. Available: http://bpeg-usa.com/resources/BPEG_Reactors.pdf</w:t>
          </w:r>
        </w:p>
        <w:p w14:paraId="2E15FCD9" w14:textId="77777777" w:rsidR="00602751" w:rsidRPr="00935440" w:rsidRDefault="00602751">
          <w:pPr>
            <w:autoSpaceDE w:val="0"/>
            <w:autoSpaceDN w:val="0"/>
            <w:ind w:hanging="640"/>
            <w:divId w:val="1109470274"/>
            <w:rPr>
              <w:rFonts w:ascii="Times New Roman" w:eastAsia="Times New Roman" w:hAnsi="Times New Roman" w:cs="Times New Roman"/>
            </w:rPr>
          </w:pPr>
          <w:r w:rsidRPr="00935440">
            <w:rPr>
              <w:rFonts w:ascii="Times New Roman" w:eastAsia="Times New Roman" w:hAnsi="Times New Roman" w:cs="Times New Roman"/>
            </w:rPr>
            <w:t>[41]</w:t>
          </w:r>
          <w:r w:rsidRPr="00935440">
            <w:rPr>
              <w:rFonts w:ascii="Times New Roman" w:eastAsia="Times New Roman" w:hAnsi="Times New Roman" w:cs="Times New Roman"/>
            </w:rPr>
            <w:tab/>
            <w:t>“Cost planning - Industrial buildings - SteelConstruction.info.” Accessed: Jun. 18, 2024. [Online]. Available: https://www.steelconstruction.info/Cost_planning_-_Industrial_buildings</w:t>
          </w:r>
        </w:p>
        <w:p w14:paraId="1C91CC41" w14:textId="77777777" w:rsidR="00602751" w:rsidRPr="00935440" w:rsidRDefault="00602751">
          <w:pPr>
            <w:autoSpaceDE w:val="0"/>
            <w:autoSpaceDN w:val="0"/>
            <w:ind w:hanging="640"/>
            <w:divId w:val="1986468316"/>
            <w:rPr>
              <w:rFonts w:ascii="Times New Roman" w:eastAsia="Times New Roman" w:hAnsi="Times New Roman" w:cs="Times New Roman"/>
            </w:rPr>
          </w:pPr>
          <w:r w:rsidRPr="00935440">
            <w:rPr>
              <w:rFonts w:ascii="Times New Roman" w:eastAsia="Times New Roman" w:hAnsi="Times New Roman" w:cs="Times New Roman"/>
            </w:rPr>
            <w:t>[42]</w:t>
          </w:r>
          <w:r w:rsidRPr="00935440">
            <w:rPr>
              <w:rFonts w:ascii="Times New Roman" w:eastAsia="Times New Roman" w:hAnsi="Times New Roman" w:cs="Times New Roman"/>
            </w:rPr>
            <w:tab/>
            <w:t>“COBRA Eemshaven - Google Maps.” Accessed: Jun. 18, 2024. [Online]. Available: https://www.google.com/maps/place/COBRA+Eemshaven/@53.4355206,6.866604,213m/data=!3m1!1e3!4m6!3m5!1s0x47b6275cb72b15dd:0x1c520c09888a2048!8m2!3d53.4353196!4d6.8674199!16s%2Fg%2F11fzj9n00v?hl=en&amp;entry=ttu</w:t>
          </w:r>
        </w:p>
        <w:p w14:paraId="20558EAA" w14:textId="77777777" w:rsidR="00602751" w:rsidRPr="00935440" w:rsidRDefault="00602751">
          <w:pPr>
            <w:autoSpaceDE w:val="0"/>
            <w:autoSpaceDN w:val="0"/>
            <w:ind w:hanging="640"/>
            <w:divId w:val="248586275"/>
            <w:rPr>
              <w:rFonts w:ascii="Times New Roman" w:eastAsia="Times New Roman" w:hAnsi="Times New Roman" w:cs="Times New Roman"/>
            </w:rPr>
          </w:pPr>
          <w:r w:rsidRPr="00935440">
            <w:rPr>
              <w:rFonts w:ascii="Times New Roman" w:eastAsia="Times New Roman" w:hAnsi="Times New Roman" w:cs="Times New Roman"/>
            </w:rPr>
            <w:t>[43]</w:t>
          </w:r>
          <w:r w:rsidRPr="00935440">
            <w:rPr>
              <w:rFonts w:ascii="Times New Roman" w:eastAsia="Times New Roman" w:hAnsi="Times New Roman" w:cs="Times New Roman"/>
            </w:rPr>
            <w:tab/>
            <w:t xml:space="preserve">“Station </w:t>
          </w:r>
          <w:proofErr w:type="spellStart"/>
          <w:r w:rsidRPr="00935440">
            <w:rPr>
              <w:rFonts w:ascii="Times New Roman" w:eastAsia="Times New Roman" w:hAnsi="Times New Roman" w:cs="Times New Roman"/>
            </w:rPr>
            <w:t>Endrup</w:t>
          </w:r>
          <w:proofErr w:type="spellEnd"/>
          <w:r w:rsidRPr="00935440">
            <w:rPr>
              <w:rFonts w:ascii="Times New Roman" w:eastAsia="Times New Roman" w:hAnsi="Times New Roman" w:cs="Times New Roman"/>
            </w:rPr>
            <w:t xml:space="preserve"> (EDR) - Energinet.dk - Google Maps.” Accessed: Jun. 18, 2024. [Online]. Available: https://www.google.com/maps/place/Station+Endrup+(EDR)+-+Energinet.dk/@55.5301277,8.7026231,202m/data=!3m1!1e3!4m15!1m8!3m7!1s0x464b3d9ce7b72809:0xa00afcc1d50a370!2s6740+Endrup,+Denmark!3b1!8m2!3d55.523115!4d8.718392!16s%2Fg%2F121_p8cf!3m5!1s0x464b3d6e836eff21:0xd4259819b75320f5!8m2!3d55.531789!4d8.7056998!16s%2Fg%2F11jts01h62?hl=en&amp;entry=ttu</w:t>
          </w:r>
        </w:p>
        <w:p w14:paraId="0D4EDA51" w14:textId="77777777" w:rsidR="00602751" w:rsidRPr="00935440" w:rsidRDefault="00602751">
          <w:pPr>
            <w:autoSpaceDE w:val="0"/>
            <w:autoSpaceDN w:val="0"/>
            <w:ind w:hanging="640"/>
            <w:divId w:val="1856724612"/>
            <w:rPr>
              <w:rFonts w:ascii="Times New Roman" w:eastAsia="Times New Roman" w:hAnsi="Times New Roman" w:cs="Times New Roman"/>
            </w:rPr>
          </w:pPr>
          <w:r w:rsidRPr="00935440">
            <w:rPr>
              <w:rFonts w:ascii="Times New Roman" w:eastAsia="Times New Roman" w:hAnsi="Times New Roman" w:cs="Times New Roman"/>
            </w:rPr>
            <w:t>[44]</w:t>
          </w:r>
          <w:r w:rsidRPr="00935440">
            <w:rPr>
              <w:rFonts w:ascii="Times New Roman" w:eastAsia="Times New Roman" w:hAnsi="Times New Roman" w:cs="Times New Roman"/>
            </w:rPr>
            <w:tab/>
            <w:t>“</w:t>
          </w:r>
          <w:proofErr w:type="spellStart"/>
          <w:r w:rsidRPr="00935440">
            <w:rPr>
              <w:rFonts w:ascii="Times New Roman" w:eastAsia="Times New Roman" w:hAnsi="Times New Roman" w:cs="Times New Roman"/>
            </w:rPr>
            <w:t>Umspannwerk</w:t>
          </w:r>
          <w:proofErr w:type="spellEnd"/>
          <w:r w:rsidRPr="00935440">
            <w:rPr>
              <w:rFonts w:ascii="Times New Roman" w:eastAsia="Times New Roman" w:hAnsi="Times New Roman" w:cs="Times New Roman"/>
            </w:rPr>
            <w:t xml:space="preserve"> </w:t>
          </w:r>
          <w:proofErr w:type="spellStart"/>
          <w:r w:rsidRPr="00935440">
            <w:rPr>
              <w:rFonts w:ascii="Times New Roman" w:eastAsia="Times New Roman" w:hAnsi="Times New Roman" w:cs="Times New Roman"/>
            </w:rPr>
            <w:t>Dörpen</w:t>
          </w:r>
          <w:proofErr w:type="spellEnd"/>
          <w:r w:rsidRPr="00935440">
            <w:rPr>
              <w:rFonts w:ascii="Times New Roman" w:eastAsia="Times New Roman" w:hAnsi="Times New Roman" w:cs="Times New Roman"/>
            </w:rPr>
            <w:t xml:space="preserve"> West - Google Maps.” Accessed: Jun. 18, 2024. [Online]. Available: https://www.google.com/maps/place/Umspannwerk+D%C3%B6rpen+West/@52.9820068,7.2525101,430m/data=!3m1!1e3!4m6!3m5!1s0x47b7b9378840bf3b:0x7f233d698ed8b47a!8m2!3d52.9819893!4d7.2527402!16s%2Fg%2F11fj1pz212?authuser=0&amp;entry=ttu</w:t>
          </w:r>
        </w:p>
        <w:p w14:paraId="2519FEA3" w14:textId="77777777" w:rsidR="00602751" w:rsidRPr="00935440" w:rsidRDefault="00602751">
          <w:pPr>
            <w:autoSpaceDE w:val="0"/>
            <w:autoSpaceDN w:val="0"/>
            <w:ind w:hanging="640"/>
            <w:divId w:val="70934705"/>
            <w:rPr>
              <w:rFonts w:ascii="Times New Roman" w:eastAsia="Times New Roman" w:hAnsi="Times New Roman" w:cs="Times New Roman"/>
            </w:rPr>
          </w:pPr>
          <w:r w:rsidRPr="00935440">
            <w:rPr>
              <w:rFonts w:ascii="Times New Roman" w:eastAsia="Times New Roman" w:hAnsi="Times New Roman" w:cs="Times New Roman"/>
            </w:rPr>
            <w:t>[45]</w:t>
          </w:r>
          <w:r w:rsidRPr="00935440">
            <w:rPr>
              <w:rFonts w:ascii="Times New Roman" w:eastAsia="Times New Roman" w:hAnsi="Times New Roman" w:cs="Times New Roman"/>
            </w:rPr>
            <w:tab/>
            <w:t>“VSC HVDC Transformers Installed on DolWin3 Offshore Converter Platform | LinkedIn.” Accessed: Jun. 18, 2024. [Online]. Available: https://www.linkedin.com/pulse/vsc-hvdc-transformers-installed-dolwin3-offshore-converter-neil-kirby/</w:t>
          </w:r>
        </w:p>
        <w:p w14:paraId="714A894E" w14:textId="77777777" w:rsidR="00602751" w:rsidRPr="00935440" w:rsidRDefault="00602751">
          <w:pPr>
            <w:autoSpaceDE w:val="0"/>
            <w:autoSpaceDN w:val="0"/>
            <w:ind w:hanging="640"/>
            <w:divId w:val="370033583"/>
            <w:rPr>
              <w:rFonts w:ascii="Times New Roman" w:eastAsia="Times New Roman" w:hAnsi="Times New Roman" w:cs="Times New Roman"/>
            </w:rPr>
          </w:pPr>
          <w:r w:rsidRPr="00935440">
            <w:rPr>
              <w:rFonts w:ascii="Times New Roman" w:eastAsia="Times New Roman" w:hAnsi="Times New Roman" w:cs="Times New Roman"/>
            </w:rPr>
            <w:t>[46]</w:t>
          </w:r>
          <w:r w:rsidRPr="00935440">
            <w:rPr>
              <w:rFonts w:ascii="Times New Roman" w:eastAsia="Times New Roman" w:hAnsi="Times New Roman" w:cs="Times New Roman"/>
            </w:rPr>
            <w:tab/>
            <w:t>“</w:t>
          </w:r>
          <w:proofErr w:type="spellStart"/>
          <w:r w:rsidRPr="00935440">
            <w:rPr>
              <w:rFonts w:ascii="Times New Roman" w:eastAsia="Times New Roman" w:hAnsi="Times New Roman" w:cs="Times New Roman"/>
            </w:rPr>
            <w:t>Blackhillock</w:t>
          </w:r>
          <w:proofErr w:type="spellEnd"/>
          <w:r w:rsidRPr="00935440">
            <w:rPr>
              <w:rFonts w:ascii="Times New Roman" w:eastAsia="Times New Roman" w:hAnsi="Times New Roman" w:cs="Times New Roman"/>
            </w:rPr>
            <w:t xml:space="preserve"> Substation - Google Maps.” Accessed: Jun. 18, 2024. [Online]. Available: https://www.google.com/maps/place/Blackhillock+Substation/@57.5228459,-2.9507943,516m/data=!3m1!1e3!4m6!3m5!1s0x4885ab8129970a05:0x1b6301263a08e0e5!8m2!3d57.5222549!4d-2.9449712!16s%2Fg%2F11h31z9mp9?authuser=0&amp;entry=ttu</w:t>
          </w:r>
        </w:p>
        <w:p w14:paraId="53826A39" w14:textId="77777777" w:rsidR="00602751" w:rsidRPr="00935440" w:rsidRDefault="00602751">
          <w:pPr>
            <w:autoSpaceDE w:val="0"/>
            <w:autoSpaceDN w:val="0"/>
            <w:ind w:hanging="640"/>
            <w:divId w:val="923802276"/>
            <w:rPr>
              <w:rFonts w:ascii="Times New Roman" w:eastAsia="Times New Roman" w:hAnsi="Times New Roman" w:cs="Times New Roman"/>
            </w:rPr>
          </w:pPr>
          <w:r w:rsidRPr="00935440">
            <w:rPr>
              <w:rFonts w:ascii="Times New Roman" w:eastAsia="Times New Roman" w:hAnsi="Times New Roman" w:cs="Times New Roman"/>
            </w:rPr>
            <w:t>[47]</w:t>
          </w:r>
          <w:r w:rsidRPr="00935440">
            <w:rPr>
              <w:rFonts w:ascii="Times New Roman" w:eastAsia="Times New Roman" w:hAnsi="Times New Roman" w:cs="Times New Roman"/>
            </w:rPr>
            <w:tab/>
            <w:t>ABB, “XLPE Submarine Cable Systems,” p. 12, 2014.</w:t>
          </w:r>
        </w:p>
        <w:p w14:paraId="4D31F455" w14:textId="77777777" w:rsidR="00602751" w:rsidRPr="00935440" w:rsidRDefault="00602751">
          <w:pPr>
            <w:autoSpaceDE w:val="0"/>
            <w:autoSpaceDN w:val="0"/>
            <w:ind w:hanging="640"/>
            <w:divId w:val="234558989"/>
            <w:rPr>
              <w:rFonts w:ascii="Times New Roman" w:eastAsia="Times New Roman" w:hAnsi="Times New Roman" w:cs="Times New Roman"/>
            </w:rPr>
          </w:pPr>
          <w:r w:rsidRPr="00935440">
            <w:rPr>
              <w:rFonts w:ascii="Times New Roman" w:eastAsia="Times New Roman" w:hAnsi="Times New Roman" w:cs="Times New Roman"/>
            </w:rPr>
            <w:t>[48]</w:t>
          </w:r>
          <w:r w:rsidRPr="00935440">
            <w:rPr>
              <w:rFonts w:ascii="Times New Roman" w:eastAsia="Times New Roman" w:hAnsi="Times New Roman" w:cs="Times New Roman"/>
            </w:rPr>
            <w:tab/>
            <w:t>Prysmian, “High Voltage Cables,” 2007.</w:t>
          </w:r>
        </w:p>
        <w:p w14:paraId="107742BD" w14:textId="77777777" w:rsidR="00602751" w:rsidRPr="00935440" w:rsidRDefault="00602751">
          <w:pPr>
            <w:autoSpaceDE w:val="0"/>
            <w:autoSpaceDN w:val="0"/>
            <w:ind w:hanging="640"/>
            <w:divId w:val="2092770854"/>
            <w:rPr>
              <w:rFonts w:ascii="Times New Roman" w:eastAsia="Times New Roman" w:hAnsi="Times New Roman" w:cs="Times New Roman"/>
            </w:rPr>
          </w:pPr>
          <w:r w:rsidRPr="00935440">
            <w:rPr>
              <w:rFonts w:ascii="Times New Roman" w:eastAsia="Times New Roman" w:hAnsi="Times New Roman" w:cs="Times New Roman"/>
            </w:rPr>
            <w:t>[49]</w:t>
          </w:r>
          <w:r w:rsidRPr="00935440">
            <w:rPr>
              <w:rFonts w:ascii="Times New Roman" w:eastAsia="Times New Roman" w:hAnsi="Times New Roman" w:cs="Times New Roman"/>
            </w:rPr>
            <w:tab/>
            <w:t>ZTT group, “Submarine Cable,” 2000.</w:t>
          </w:r>
        </w:p>
        <w:p w14:paraId="4A4808AD" w14:textId="77777777" w:rsidR="00602751" w:rsidRPr="00935440" w:rsidRDefault="00602751">
          <w:pPr>
            <w:autoSpaceDE w:val="0"/>
            <w:autoSpaceDN w:val="0"/>
            <w:ind w:hanging="640"/>
            <w:divId w:val="109207635"/>
            <w:rPr>
              <w:rFonts w:ascii="Times New Roman" w:eastAsia="Times New Roman" w:hAnsi="Times New Roman" w:cs="Times New Roman"/>
            </w:rPr>
          </w:pPr>
          <w:r w:rsidRPr="00935440">
            <w:rPr>
              <w:rFonts w:ascii="Times New Roman" w:eastAsia="Times New Roman" w:hAnsi="Times New Roman" w:cs="Times New Roman"/>
            </w:rPr>
            <w:t>[50]</w:t>
          </w:r>
          <w:r w:rsidRPr="00935440">
            <w:rPr>
              <w:rFonts w:ascii="Times New Roman" w:eastAsia="Times New Roman" w:hAnsi="Times New Roman" w:cs="Times New Roman"/>
            </w:rPr>
            <w:tab/>
            <w:t xml:space="preserve">C. H. Chien and R. W. G. Bucknall, “Analysis of harmonics in subsea power transmission cables used in VSC-HVDC transmission systems operating under steady-state conditions,” </w:t>
          </w:r>
          <w:r w:rsidRPr="00935440">
            <w:rPr>
              <w:rFonts w:ascii="Times New Roman" w:eastAsia="Times New Roman" w:hAnsi="Times New Roman" w:cs="Times New Roman"/>
              <w:i/>
              <w:iCs/>
            </w:rPr>
            <w:t>IEEE Transactions on Power Delivery</w:t>
          </w:r>
          <w:r w:rsidRPr="00935440">
            <w:rPr>
              <w:rFonts w:ascii="Times New Roman" w:eastAsia="Times New Roman" w:hAnsi="Times New Roman" w:cs="Times New Roman"/>
            </w:rPr>
            <w:t xml:space="preserve">, vol. 22, no. 4, pp. 2489–2497, 2007, </w:t>
          </w:r>
          <w:proofErr w:type="spellStart"/>
          <w:r w:rsidRPr="00935440">
            <w:rPr>
              <w:rFonts w:ascii="Times New Roman" w:eastAsia="Times New Roman" w:hAnsi="Times New Roman" w:cs="Times New Roman"/>
            </w:rPr>
            <w:t>doi</w:t>
          </w:r>
          <w:proofErr w:type="spellEnd"/>
          <w:r w:rsidRPr="00935440">
            <w:rPr>
              <w:rFonts w:ascii="Times New Roman" w:eastAsia="Times New Roman" w:hAnsi="Times New Roman" w:cs="Times New Roman"/>
            </w:rPr>
            <w:t>: 10.1109/TPWRD.2007.905277.</w:t>
          </w:r>
        </w:p>
        <w:p w14:paraId="4881C1A5" w14:textId="77777777" w:rsidR="00602751" w:rsidRPr="00935440" w:rsidRDefault="00602751">
          <w:pPr>
            <w:autoSpaceDE w:val="0"/>
            <w:autoSpaceDN w:val="0"/>
            <w:ind w:hanging="640"/>
            <w:divId w:val="1837498822"/>
            <w:rPr>
              <w:rFonts w:ascii="Times New Roman" w:eastAsia="Times New Roman" w:hAnsi="Times New Roman" w:cs="Times New Roman"/>
            </w:rPr>
          </w:pPr>
          <w:r w:rsidRPr="00935440">
            <w:rPr>
              <w:rFonts w:ascii="Times New Roman" w:eastAsia="Times New Roman" w:hAnsi="Times New Roman" w:cs="Times New Roman"/>
            </w:rPr>
            <w:t>[51]</w:t>
          </w:r>
          <w:r w:rsidRPr="00935440">
            <w:rPr>
              <w:rFonts w:ascii="Times New Roman" w:eastAsia="Times New Roman" w:hAnsi="Times New Roman" w:cs="Times New Roman"/>
            </w:rPr>
            <w:tab/>
            <w:t>ABB, “Submarine Cable Design Sheet – 1,000 MW DC,” no. 135 mm, p. 20100695, 2011.</w:t>
          </w:r>
        </w:p>
        <w:p w14:paraId="34EEA6E4" w14:textId="77777777" w:rsidR="00602751" w:rsidRPr="00935440" w:rsidRDefault="00602751">
          <w:pPr>
            <w:autoSpaceDE w:val="0"/>
            <w:autoSpaceDN w:val="0"/>
            <w:ind w:hanging="640"/>
            <w:divId w:val="317392011"/>
            <w:rPr>
              <w:rFonts w:ascii="Times New Roman" w:eastAsia="Times New Roman" w:hAnsi="Times New Roman" w:cs="Times New Roman"/>
            </w:rPr>
          </w:pPr>
          <w:r w:rsidRPr="00935440">
            <w:rPr>
              <w:rFonts w:ascii="Times New Roman" w:eastAsia="Times New Roman" w:hAnsi="Times New Roman" w:cs="Times New Roman"/>
            </w:rPr>
            <w:t>[52]</w:t>
          </w:r>
          <w:r w:rsidRPr="00935440">
            <w:rPr>
              <w:rFonts w:ascii="Times New Roman" w:eastAsia="Times New Roman" w:hAnsi="Times New Roman" w:cs="Times New Roman"/>
            </w:rPr>
            <w:tab/>
            <w:t xml:space="preserve">A. I. Tariq and A. M. Saleh, “An experimental investigation into the combustion properties, performance, emissions, and cost reduction of using heavy and light fuel oils,” </w:t>
          </w:r>
          <w:r w:rsidRPr="00935440">
            <w:rPr>
              <w:rFonts w:ascii="Times New Roman" w:eastAsia="Times New Roman" w:hAnsi="Times New Roman" w:cs="Times New Roman"/>
              <w:i/>
              <w:iCs/>
            </w:rPr>
            <w:t>Case Studies in Thermal Engineering</w:t>
          </w:r>
          <w:r w:rsidRPr="00935440">
            <w:rPr>
              <w:rFonts w:ascii="Times New Roman" w:eastAsia="Times New Roman" w:hAnsi="Times New Roman" w:cs="Times New Roman"/>
            </w:rPr>
            <w:t xml:space="preserve">, vol. 44, no. December 2022, p. 102832, 2023, </w:t>
          </w:r>
          <w:proofErr w:type="spellStart"/>
          <w:r w:rsidRPr="00935440">
            <w:rPr>
              <w:rFonts w:ascii="Times New Roman" w:eastAsia="Times New Roman" w:hAnsi="Times New Roman" w:cs="Times New Roman"/>
            </w:rPr>
            <w:t>doi</w:t>
          </w:r>
          <w:proofErr w:type="spellEnd"/>
          <w:r w:rsidRPr="00935440">
            <w:rPr>
              <w:rFonts w:ascii="Times New Roman" w:eastAsia="Times New Roman" w:hAnsi="Times New Roman" w:cs="Times New Roman"/>
            </w:rPr>
            <w:t>: 10.1016/j.csite.2023.102832.</w:t>
          </w:r>
        </w:p>
        <w:p w14:paraId="42854B66" w14:textId="77777777" w:rsidR="00602751" w:rsidRPr="00935440" w:rsidRDefault="00602751">
          <w:pPr>
            <w:autoSpaceDE w:val="0"/>
            <w:autoSpaceDN w:val="0"/>
            <w:ind w:hanging="640"/>
            <w:divId w:val="1319575746"/>
            <w:rPr>
              <w:rFonts w:ascii="Times New Roman" w:eastAsia="Times New Roman" w:hAnsi="Times New Roman" w:cs="Times New Roman"/>
            </w:rPr>
          </w:pPr>
          <w:r w:rsidRPr="00935440">
            <w:rPr>
              <w:rFonts w:ascii="Times New Roman" w:eastAsia="Times New Roman" w:hAnsi="Times New Roman" w:cs="Times New Roman"/>
            </w:rPr>
            <w:t>[53]</w:t>
          </w:r>
          <w:r w:rsidRPr="00935440">
            <w:rPr>
              <w:rFonts w:ascii="Times New Roman" w:eastAsia="Times New Roman" w:hAnsi="Times New Roman" w:cs="Times New Roman"/>
            </w:rPr>
            <w:tab/>
            <w:t xml:space="preserve">Prysmian </w:t>
          </w:r>
          <w:proofErr w:type="spellStart"/>
          <w:r w:rsidRPr="00935440">
            <w:rPr>
              <w:rFonts w:ascii="Times New Roman" w:eastAsia="Times New Roman" w:hAnsi="Times New Roman" w:cs="Times New Roman"/>
            </w:rPr>
            <w:t>powerlink</w:t>
          </w:r>
          <w:proofErr w:type="spellEnd"/>
          <w:r w:rsidRPr="00935440">
            <w:rPr>
              <w:rFonts w:ascii="Times New Roman" w:eastAsia="Times New Roman" w:hAnsi="Times New Roman" w:cs="Times New Roman"/>
            </w:rPr>
            <w:t>, “Giulio Verne cable laying ship specification,” 2004.</w:t>
          </w:r>
        </w:p>
        <w:p w14:paraId="0EAA6857" w14:textId="77777777" w:rsidR="00602751" w:rsidRPr="00935440" w:rsidRDefault="00602751">
          <w:pPr>
            <w:autoSpaceDE w:val="0"/>
            <w:autoSpaceDN w:val="0"/>
            <w:ind w:hanging="640"/>
            <w:divId w:val="1294484818"/>
            <w:rPr>
              <w:rFonts w:ascii="Times New Roman" w:eastAsia="Times New Roman" w:hAnsi="Times New Roman" w:cs="Times New Roman"/>
            </w:rPr>
          </w:pPr>
          <w:r w:rsidRPr="00935440">
            <w:rPr>
              <w:rFonts w:ascii="Times New Roman" w:eastAsia="Times New Roman" w:hAnsi="Times New Roman" w:cs="Times New Roman"/>
            </w:rPr>
            <w:lastRenderedPageBreak/>
            <w:t>[54]</w:t>
          </w:r>
          <w:r w:rsidRPr="00935440">
            <w:rPr>
              <w:rFonts w:ascii="Times New Roman" w:eastAsia="Times New Roman" w:hAnsi="Times New Roman" w:cs="Times New Roman"/>
            </w:rPr>
            <w:tab/>
            <w:t xml:space="preserve">C. </w:t>
          </w:r>
          <w:proofErr w:type="spellStart"/>
          <w:r w:rsidRPr="00935440">
            <w:rPr>
              <w:rFonts w:ascii="Times New Roman" w:eastAsia="Times New Roman" w:hAnsi="Times New Roman" w:cs="Times New Roman"/>
            </w:rPr>
            <w:t>Birkeland</w:t>
          </w:r>
          <w:proofErr w:type="spellEnd"/>
          <w:r w:rsidRPr="00935440">
            <w:rPr>
              <w:rFonts w:ascii="Times New Roman" w:eastAsia="Times New Roman" w:hAnsi="Times New Roman" w:cs="Times New Roman"/>
            </w:rPr>
            <w:t>, “Assessing the Life Cycle Environmental Impacts of Offshore Wind Power Generation and Power Transmission in the North Sea,” 2011.</w:t>
          </w:r>
        </w:p>
        <w:p w14:paraId="3A7194BE" w14:textId="77777777" w:rsidR="00602751" w:rsidRPr="00935440" w:rsidRDefault="00602751">
          <w:pPr>
            <w:autoSpaceDE w:val="0"/>
            <w:autoSpaceDN w:val="0"/>
            <w:ind w:hanging="640"/>
            <w:divId w:val="1928463369"/>
            <w:rPr>
              <w:rFonts w:ascii="Times New Roman" w:eastAsia="Times New Roman" w:hAnsi="Times New Roman" w:cs="Times New Roman"/>
            </w:rPr>
          </w:pPr>
          <w:r w:rsidRPr="00935440">
            <w:rPr>
              <w:rFonts w:ascii="Times New Roman" w:eastAsia="Times New Roman" w:hAnsi="Times New Roman" w:cs="Times New Roman"/>
            </w:rPr>
            <w:t>[55]</w:t>
          </w:r>
          <w:r w:rsidRPr="00935440">
            <w:rPr>
              <w:rFonts w:ascii="Times New Roman" w:eastAsia="Times New Roman" w:hAnsi="Times New Roman" w:cs="Times New Roman"/>
            </w:rPr>
            <w:tab/>
            <w:t xml:space="preserve">A. </w:t>
          </w:r>
          <w:proofErr w:type="spellStart"/>
          <w:r w:rsidRPr="00935440">
            <w:rPr>
              <w:rFonts w:ascii="Times New Roman" w:eastAsia="Times New Roman" w:hAnsi="Times New Roman" w:cs="Times New Roman"/>
            </w:rPr>
            <w:t>Arvesen</w:t>
          </w:r>
          <w:proofErr w:type="spellEnd"/>
          <w:r w:rsidRPr="00935440">
            <w:rPr>
              <w:rFonts w:ascii="Times New Roman" w:eastAsia="Times New Roman" w:hAnsi="Times New Roman" w:cs="Times New Roman"/>
            </w:rPr>
            <w:t xml:space="preserve">, C. </w:t>
          </w:r>
          <w:proofErr w:type="spellStart"/>
          <w:r w:rsidRPr="00935440">
            <w:rPr>
              <w:rFonts w:ascii="Times New Roman" w:eastAsia="Times New Roman" w:hAnsi="Times New Roman" w:cs="Times New Roman"/>
            </w:rPr>
            <w:t>Birkeland</w:t>
          </w:r>
          <w:proofErr w:type="spellEnd"/>
          <w:r w:rsidRPr="00935440">
            <w:rPr>
              <w:rFonts w:ascii="Times New Roman" w:eastAsia="Times New Roman" w:hAnsi="Times New Roman" w:cs="Times New Roman"/>
            </w:rPr>
            <w:t xml:space="preserve">, and E. G. </w:t>
          </w:r>
          <w:proofErr w:type="spellStart"/>
          <w:r w:rsidRPr="00935440">
            <w:rPr>
              <w:rFonts w:ascii="Times New Roman" w:eastAsia="Times New Roman" w:hAnsi="Times New Roman" w:cs="Times New Roman"/>
            </w:rPr>
            <w:t>Hertwich</w:t>
          </w:r>
          <w:proofErr w:type="spellEnd"/>
          <w:r w:rsidRPr="00935440">
            <w:rPr>
              <w:rFonts w:ascii="Times New Roman" w:eastAsia="Times New Roman" w:hAnsi="Times New Roman" w:cs="Times New Roman"/>
            </w:rPr>
            <w:t xml:space="preserve">, “The importance of ships and spare parts in LCAs of offshore wind power,” </w:t>
          </w:r>
          <w:r w:rsidRPr="00935440">
            <w:rPr>
              <w:rFonts w:ascii="Times New Roman" w:eastAsia="Times New Roman" w:hAnsi="Times New Roman" w:cs="Times New Roman"/>
              <w:i/>
              <w:iCs/>
            </w:rPr>
            <w:t>Environ Sci Technol</w:t>
          </w:r>
          <w:r w:rsidRPr="00935440">
            <w:rPr>
              <w:rFonts w:ascii="Times New Roman" w:eastAsia="Times New Roman" w:hAnsi="Times New Roman" w:cs="Times New Roman"/>
            </w:rPr>
            <w:t xml:space="preserve">, vol. 47, no. 6, pp. 2948–2956, 2013, </w:t>
          </w:r>
          <w:proofErr w:type="spellStart"/>
          <w:r w:rsidRPr="00935440">
            <w:rPr>
              <w:rFonts w:ascii="Times New Roman" w:eastAsia="Times New Roman" w:hAnsi="Times New Roman" w:cs="Times New Roman"/>
            </w:rPr>
            <w:t>doi</w:t>
          </w:r>
          <w:proofErr w:type="spellEnd"/>
          <w:r w:rsidRPr="00935440">
            <w:rPr>
              <w:rFonts w:ascii="Times New Roman" w:eastAsia="Times New Roman" w:hAnsi="Times New Roman" w:cs="Times New Roman"/>
            </w:rPr>
            <w:t>: 10.1021/es304509r.</w:t>
          </w:r>
        </w:p>
        <w:p w14:paraId="32640D46" w14:textId="77777777" w:rsidR="00602751" w:rsidRPr="00935440" w:rsidRDefault="00602751">
          <w:pPr>
            <w:autoSpaceDE w:val="0"/>
            <w:autoSpaceDN w:val="0"/>
            <w:ind w:hanging="640"/>
            <w:divId w:val="1295059914"/>
            <w:rPr>
              <w:rFonts w:ascii="Times New Roman" w:eastAsia="Times New Roman" w:hAnsi="Times New Roman" w:cs="Times New Roman"/>
            </w:rPr>
          </w:pPr>
          <w:r w:rsidRPr="00935440">
            <w:rPr>
              <w:rFonts w:ascii="Times New Roman" w:eastAsia="Times New Roman" w:hAnsi="Times New Roman" w:cs="Times New Roman"/>
            </w:rPr>
            <w:t>[56]</w:t>
          </w:r>
          <w:r w:rsidRPr="00935440">
            <w:rPr>
              <w:rFonts w:ascii="Times New Roman" w:eastAsia="Times New Roman" w:hAnsi="Times New Roman" w:cs="Times New Roman"/>
            </w:rPr>
            <w:tab/>
            <w:t xml:space="preserve">J. S. Finn, J. </w:t>
          </w:r>
          <w:proofErr w:type="spellStart"/>
          <w:r w:rsidRPr="00935440">
            <w:rPr>
              <w:rFonts w:ascii="Times New Roman" w:eastAsia="Times New Roman" w:hAnsi="Times New Roman" w:cs="Times New Roman"/>
            </w:rPr>
            <w:t>MacEnri</w:t>
          </w:r>
          <w:proofErr w:type="spellEnd"/>
          <w:r w:rsidRPr="00935440">
            <w:rPr>
              <w:rFonts w:ascii="Times New Roman" w:eastAsia="Times New Roman" w:hAnsi="Times New Roman" w:cs="Times New Roman"/>
            </w:rPr>
            <w:t xml:space="preserve">, and R. </w:t>
          </w:r>
          <w:proofErr w:type="spellStart"/>
          <w:r w:rsidRPr="00935440">
            <w:rPr>
              <w:rFonts w:ascii="Times New Roman" w:eastAsia="Times New Roman" w:hAnsi="Times New Roman" w:cs="Times New Roman"/>
            </w:rPr>
            <w:t>Szewczyk</w:t>
          </w:r>
          <w:proofErr w:type="spellEnd"/>
          <w:r w:rsidRPr="00935440">
            <w:rPr>
              <w:rFonts w:ascii="Times New Roman" w:eastAsia="Times New Roman" w:hAnsi="Times New Roman" w:cs="Times New Roman"/>
            </w:rPr>
            <w:t xml:space="preserve">, “Guidelines for the design and construction of AC offshore substations for wind power plants,” </w:t>
          </w:r>
          <w:r w:rsidRPr="00935440">
            <w:rPr>
              <w:rFonts w:ascii="Times New Roman" w:eastAsia="Times New Roman" w:hAnsi="Times New Roman" w:cs="Times New Roman"/>
              <w:i/>
              <w:iCs/>
            </w:rPr>
            <w:t>CIGRE Working Group</w:t>
          </w:r>
          <w:r w:rsidRPr="00935440">
            <w:rPr>
              <w:rFonts w:ascii="Times New Roman" w:eastAsia="Times New Roman" w:hAnsi="Times New Roman" w:cs="Times New Roman"/>
            </w:rPr>
            <w:t>, vol. B3-26, no. December, p. 378, 2011.</w:t>
          </w:r>
        </w:p>
        <w:p w14:paraId="435DFE83" w14:textId="77777777" w:rsidR="00602751" w:rsidRPr="00935440" w:rsidRDefault="00602751">
          <w:pPr>
            <w:autoSpaceDE w:val="0"/>
            <w:autoSpaceDN w:val="0"/>
            <w:ind w:hanging="640"/>
            <w:divId w:val="1094935369"/>
            <w:rPr>
              <w:rFonts w:ascii="Times New Roman" w:eastAsia="Times New Roman" w:hAnsi="Times New Roman" w:cs="Times New Roman"/>
            </w:rPr>
          </w:pPr>
          <w:r w:rsidRPr="00935440">
            <w:rPr>
              <w:rFonts w:ascii="Times New Roman" w:eastAsia="Times New Roman" w:hAnsi="Times New Roman" w:cs="Times New Roman"/>
            </w:rPr>
            <w:t>[</w:t>
          </w:r>
          <w:proofErr w:type="gramStart"/>
          <w:r w:rsidRPr="00935440">
            <w:rPr>
              <w:rFonts w:ascii="Times New Roman" w:eastAsia="Times New Roman" w:hAnsi="Times New Roman" w:cs="Times New Roman"/>
            </w:rPr>
            <w:t>57]</w:t>
          </w:r>
          <w:r w:rsidRPr="00935440">
            <w:rPr>
              <w:rFonts w:ascii="Times New Roman" w:eastAsia="Times New Roman" w:hAnsi="Times New Roman" w:cs="Times New Roman"/>
            </w:rPr>
            <w:tab/>
          </w:r>
          <w:proofErr w:type="spellStart"/>
          <w:r w:rsidRPr="00935440">
            <w:rPr>
              <w:rFonts w:ascii="Times New Roman" w:eastAsia="Times New Roman" w:hAnsi="Times New Roman" w:cs="Times New Roman"/>
            </w:rPr>
            <w:t>Fred.Olsen</w:t>
          </w:r>
          <w:proofErr w:type="spellEnd"/>
          <w:proofErr w:type="gramEnd"/>
          <w:r w:rsidRPr="00935440">
            <w:rPr>
              <w:rFonts w:ascii="Times New Roman" w:eastAsia="Times New Roman" w:hAnsi="Times New Roman" w:cs="Times New Roman"/>
            </w:rPr>
            <w:t xml:space="preserve"> </w:t>
          </w:r>
          <w:proofErr w:type="spellStart"/>
          <w:r w:rsidRPr="00935440">
            <w:rPr>
              <w:rFonts w:ascii="Times New Roman" w:eastAsia="Times New Roman" w:hAnsi="Times New Roman" w:cs="Times New Roman"/>
            </w:rPr>
            <w:t>Wincarrier</w:t>
          </w:r>
          <w:proofErr w:type="spellEnd"/>
          <w:r w:rsidRPr="00935440">
            <w:rPr>
              <w:rFonts w:ascii="Times New Roman" w:eastAsia="Times New Roman" w:hAnsi="Times New Roman" w:cs="Times New Roman"/>
            </w:rPr>
            <w:t>, “Jack-Up Installation Vessel Blue Tern,” pp. 2–3, 2013.</w:t>
          </w:r>
        </w:p>
        <w:p w14:paraId="552A3330" w14:textId="07F9B764" w:rsidR="00602751" w:rsidRPr="00935440" w:rsidRDefault="00602751">
          <w:pPr>
            <w:rPr>
              <w:rFonts w:ascii="Times New Roman" w:hAnsi="Times New Roman" w:cs="Times New Roman"/>
            </w:rPr>
          </w:pPr>
          <w:r w:rsidRPr="00935440">
            <w:rPr>
              <w:rFonts w:ascii="Times New Roman" w:eastAsia="Times New Roman" w:hAnsi="Times New Roman" w:cs="Times New Roman"/>
            </w:rPr>
            <w:t> </w:t>
          </w:r>
        </w:p>
      </w:sdtContent>
    </w:sdt>
    <w:sectPr w:rsidR="00602751" w:rsidRPr="00935440" w:rsidSect="004430AA">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8B1F141" w14:textId="77777777" w:rsidR="00C02FB9" w:rsidRDefault="00C02FB9" w:rsidP="00240E71">
      <w:pPr>
        <w:spacing w:after="0" w:line="240" w:lineRule="auto"/>
      </w:pPr>
      <w:r>
        <w:separator/>
      </w:r>
    </w:p>
  </w:endnote>
  <w:endnote w:type="continuationSeparator" w:id="0">
    <w:p w14:paraId="5B7D890C" w14:textId="77777777" w:rsidR="00C02FB9" w:rsidRDefault="00C02FB9" w:rsidP="00240E7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imes">
    <w:altName w:val="Times New Roman"/>
    <w:panose1 w:val="02020603050405020304"/>
    <w:charset w:val="00"/>
    <w:family w:val="roman"/>
    <w:pitch w:val="variable"/>
    <w:sig w:usb0="20002A87" w:usb1="00000000" w:usb2="00000000" w:usb3="00000000" w:csb0="0000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290355366"/>
      <w:docPartObj>
        <w:docPartGallery w:val="Page Numbers (Bottom of Page)"/>
        <w:docPartUnique/>
      </w:docPartObj>
    </w:sdtPr>
    <w:sdtEndPr>
      <w:rPr>
        <w:noProof/>
      </w:rPr>
    </w:sdtEndPr>
    <w:sdtContent>
      <w:p w14:paraId="4A3DAC3F" w14:textId="6888B506" w:rsidR="0008492A" w:rsidRDefault="0008492A">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14:paraId="71619307" w14:textId="77777777" w:rsidR="0008492A" w:rsidRDefault="0008492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BE093C4" w14:textId="77777777" w:rsidR="00C02FB9" w:rsidRDefault="00C02FB9" w:rsidP="00240E71">
      <w:pPr>
        <w:spacing w:after="0" w:line="240" w:lineRule="auto"/>
      </w:pPr>
      <w:r>
        <w:separator/>
      </w:r>
    </w:p>
  </w:footnote>
  <w:footnote w:type="continuationSeparator" w:id="0">
    <w:p w14:paraId="145D80BD" w14:textId="77777777" w:rsidR="00C02FB9" w:rsidRDefault="00C02FB9" w:rsidP="00240E71">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EF0DE8"/>
    <w:multiLevelType w:val="multilevel"/>
    <w:tmpl w:val="7DA6A93C"/>
    <w:lvl w:ilvl="0">
      <w:start w:val="28"/>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043B69E8"/>
    <w:multiLevelType w:val="hybridMultilevel"/>
    <w:tmpl w:val="5AA4CBFC"/>
    <w:lvl w:ilvl="0" w:tplc="04100001">
      <w:start w:val="1"/>
      <w:numFmt w:val="bullet"/>
      <w:lvlText w:val=""/>
      <w:lvlJc w:val="left"/>
      <w:pPr>
        <w:ind w:left="1117" w:hanging="360"/>
      </w:pPr>
      <w:rPr>
        <w:rFonts w:ascii="Symbol" w:hAnsi="Symbol" w:hint="default"/>
      </w:rPr>
    </w:lvl>
    <w:lvl w:ilvl="1" w:tplc="04100003">
      <w:start w:val="1"/>
      <w:numFmt w:val="bullet"/>
      <w:lvlText w:val="o"/>
      <w:lvlJc w:val="left"/>
      <w:pPr>
        <w:ind w:left="1837" w:hanging="360"/>
      </w:pPr>
      <w:rPr>
        <w:rFonts w:ascii="Courier New" w:hAnsi="Courier New" w:cs="Courier New" w:hint="default"/>
      </w:rPr>
    </w:lvl>
    <w:lvl w:ilvl="2" w:tplc="04100005">
      <w:start w:val="1"/>
      <w:numFmt w:val="bullet"/>
      <w:lvlText w:val=""/>
      <w:lvlJc w:val="left"/>
      <w:pPr>
        <w:ind w:left="2557" w:hanging="360"/>
      </w:pPr>
      <w:rPr>
        <w:rFonts w:ascii="Wingdings" w:hAnsi="Wingdings" w:hint="default"/>
      </w:rPr>
    </w:lvl>
    <w:lvl w:ilvl="3" w:tplc="04100001">
      <w:start w:val="1"/>
      <w:numFmt w:val="bullet"/>
      <w:lvlText w:val=""/>
      <w:lvlJc w:val="left"/>
      <w:pPr>
        <w:ind w:left="3277" w:hanging="360"/>
      </w:pPr>
      <w:rPr>
        <w:rFonts w:ascii="Symbol" w:hAnsi="Symbol" w:hint="default"/>
      </w:rPr>
    </w:lvl>
    <w:lvl w:ilvl="4" w:tplc="04100003">
      <w:start w:val="1"/>
      <w:numFmt w:val="bullet"/>
      <w:lvlText w:val="o"/>
      <w:lvlJc w:val="left"/>
      <w:pPr>
        <w:ind w:left="3997" w:hanging="360"/>
      </w:pPr>
      <w:rPr>
        <w:rFonts w:ascii="Courier New" w:hAnsi="Courier New" w:cs="Courier New" w:hint="default"/>
      </w:rPr>
    </w:lvl>
    <w:lvl w:ilvl="5" w:tplc="04100005">
      <w:start w:val="1"/>
      <w:numFmt w:val="bullet"/>
      <w:lvlText w:val=""/>
      <w:lvlJc w:val="left"/>
      <w:pPr>
        <w:ind w:left="4717" w:hanging="360"/>
      </w:pPr>
      <w:rPr>
        <w:rFonts w:ascii="Wingdings" w:hAnsi="Wingdings" w:hint="default"/>
      </w:rPr>
    </w:lvl>
    <w:lvl w:ilvl="6" w:tplc="04100001">
      <w:start w:val="1"/>
      <w:numFmt w:val="bullet"/>
      <w:lvlText w:val=""/>
      <w:lvlJc w:val="left"/>
      <w:pPr>
        <w:ind w:left="5437" w:hanging="360"/>
      </w:pPr>
      <w:rPr>
        <w:rFonts w:ascii="Symbol" w:hAnsi="Symbol" w:hint="default"/>
      </w:rPr>
    </w:lvl>
    <w:lvl w:ilvl="7" w:tplc="04100003">
      <w:start w:val="1"/>
      <w:numFmt w:val="bullet"/>
      <w:lvlText w:val="o"/>
      <w:lvlJc w:val="left"/>
      <w:pPr>
        <w:ind w:left="6157" w:hanging="360"/>
      </w:pPr>
      <w:rPr>
        <w:rFonts w:ascii="Courier New" w:hAnsi="Courier New" w:cs="Courier New" w:hint="default"/>
      </w:rPr>
    </w:lvl>
    <w:lvl w:ilvl="8" w:tplc="04100005">
      <w:start w:val="1"/>
      <w:numFmt w:val="bullet"/>
      <w:lvlText w:val=""/>
      <w:lvlJc w:val="left"/>
      <w:pPr>
        <w:ind w:left="6877" w:hanging="360"/>
      </w:pPr>
      <w:rPr>
        <w:rFonts w:ascii="Wingdings" w:hAnsi="Wingdings" w:hint="default"/>
      </w:rPr>
    </w:lvl>
  </w:abstractNum>
  <w:abstractNum w:abstractNumId="2" w15:restartNumberingAfterBreak="0">
    <w:nsid w:val="052E6AD9"/>
    <w:multiLevelType w:val="multilevel"/>
    <w:tmpl w:val="B42A4FD0"/>
    <w:lvl w:ilvl="0">
      <w:start w:val="2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06470586"/>
    <w:multiLevelType w:val="multilevel"/>
    <w:tmpl w:val="37A8AF16"/>
    <w:lvl w:ilvl="0">
      <w:start w:val="4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06BC1A4B"/>
    <w:multiLevelType w:val="multilevel"/>
    <w:tmpl w:val="C6B82BAA"/>
    <w:lvl w:ilvl="0">
      <w:start w:val="1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08111605"/>
    <w:multiLevelType w:val="multilevel"/>
    <w:tmpl w:val="F2CC1384"/>
    <w:lvl w:ilvl="0">
      <w:start w:val="19"/>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0BAA2363"/>
    <w:multiLevelType w:val="multilevel"/>
    <w:tmpl w:val="A35EFD82"/>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0DF4090F"/>
    <w:multiLevelType w:val="multilevel"/>
    <w:tmpl w:val="8A6A760E"/>
    <w:lvl w:ilvl="0">
      <w:start w:val="1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0EFB7728"/>
    <w:multiLevelType w:val="multilevel"/>
    <w:tmpl w:val="6E9E36E4"/>
    <w:lvl w:ilvl="0">
      <w:start w:val="1"/>
      <w:numFmt w:val="decimal"/>
      <w:pStyle w:val="Heading1"/>
      <w:lvlText w:val="%1."/>
      <w:lvlJc w:val="left"/>
      <w:pPr>
        <w:ind w:left="360" w:hanging="360"/>
      </w:pPr>
    </w:lvl>
    <w:lvl w:ilvl="1">
      <w:start w:val="1"/>
      <w:numFmt w:val="decimal"/>
      <w:pStyle w:val="Heading2"/>
      <w:lvlText w:val="%1.%2."/>
      <w:lvlJc w:val="left"/>
      <w:pPr>
        <w:ind w:left="1000" w:hanging="432"/>
      </w:pPr>
    </w:lvl>
    <w:lvl w:ilvl="2">
      <w:start w:val="1"/>
      <w:numFmt w:val="decimal"/>
      <w:pStyle w:val="Heading3"/>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15:restartNumberingAfterBreak="0">
    <w:nsid w:val="10A840B9"/>
    <w:multiLevelType w:val="multilevel"/>
    <w:tmpl w:val="92402274"/>
    <w:lvl w:ilvl="0">
      <w:start w:val="4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11C9111B"/>
    <w:multiLevelType w:val="multilevel"/>
    <w:tmpl w:val="DF80C18A"/>
    <w:lvl w:ilvl="0">
      <w:start w:val="1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12840E7C"/>
    <w:multiLevelType w:val="multilevel"/>
    <w:tmpl w:val="9C2E09BC"/>
    <w:lvl w:ilvl="0">
      <w:start w:val="40"/>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15:restartNumberingAfterBreak="0">
    <w:nsid w:val="1B025566"/>
    <w:multiLevelType w:val="hybridMultilevel"/>
    <w:tmpl w:val="0052A686"/>
    <w:lvl w:ilvl="0" w:tplc="A9E2B7F8">
      <w:start w:val="1"/>
      <w:numFmt w:val="bullet"/>
      <w:pStyle w:val="ListParagraph"/>
      <w:lvlText w:val=""/>
      <w:lvlJc w:val="left"/>
      <w:pPr>
        <w:ind w:left="1837" w:hanging="360"/>
      </w:pPr>
      <w:rPr>
        <w:rFonts w:ascii="Symbol" w:hAnsi="Symbol" w:hint="default"/>
      </w:rPr>
    </w:lvl>
    <w:lvl w:ilvl="1" w:tplc="08090003" w:tentative="1">
      <w:start w:val="1"/>
      <w:numFmt w:val="bullet"/>
      <w:lvlText w:val="o"/>
      <w:lvlJc w:val="left"/>
      <w:pPr>
        <w:ind w:left="2557" w:hanging="360"/>
      </w:pPr>
      <w:rPr>
        <w:rFonts w:ascii="Courier New" w:hAnsi="Courier New" w:cs="Courier New" w:hint="default"/>
      </w:rPr>
    </w:lvl>
    <w:lvl w:ilvl="2" w:tplc="08090005" w:tentative="1">
      <w:start w:val="1"/>
      <w:numFmt w:val="bullet"/>
      <w:lvlText w:val=""/>
      <w:lvlJc w:val="left"/>
      <w:pPr>
        <w:ind w:left="3277" w:hanging="360"/>
      </w:pPr>
      <w:rPr>
        <w:rFonts w:ascii="Wingdings" w:hAnsi="Wingdings" w:hint="default"/>
      </w:rPr>
    </w:lvl>
    <w:lvl w:ilvl="3" w:tplc="08090001" w:tentative="1">
      <w:start w:val="1"/>
      <w:numFmt w:val="bullet"/>
      <w:lvlText w:val=""/>
      <w:lvlJc w:val="left"/>
      <w:pPr>
        <w:ind w:left="3997" w:hanging="360"/>
      </w:pPr>
      <w:rPr>
        <w:rFonts w:ascii="Symbol" w:hAnsi="Symbol" w:hint="default"/>
      </w:rPr>
    </w:lvl>
    <w:lvl w:ilvl="4" w:tplc="08090003" w:tentative="1">
      <w:start w:val="1"/>
      <w:numFmt w:val="bullet"/>
      <w:lvlText w:val="o"/>
      <w:lvlJc w:val="left"/>
      <w:pPr>
        <w:ind w:left="4717" w:hanging="360"/>
      </w:pPr>
      <w:rPr>
        <w:rFonts w:ascii="Courier New" w:hAnsi="Courier New" w:cs="Courier New" w:hint="default"/>
      </w:rPr>
    </w:lvl>
    <w:lvl w:ilvl="5" w:tplc="08090005" w:tentative="1">
      <w:start w:val="1"/>
      <w:numFmt w:val="bullet"/>
      <w:lvlText w:val=""/>
      <w:lvlJc w:val="left"/>
      <w:pPr>
        <w:ind w:left="5437" w:hanging="360"/>
      </w:pPr>
      <w:rPr>
        <w:rFonts w:ascii="Wingdings" w:hAnsi="Wingdings" w:hint="default"/>
      </w:rPr>
    </w:lvl>
    <w:lvl w:ilvl="6" w:tplc="08090001" w:tentative="1">
      <w:start w:val="1"/>
      <w:numFmt w:val="bullet"/>
      <w:lvlText w:val=""/>
      <w:lvlJc w:val="left"/>
      <w:pPr>
        <w:ind w:left="6157" w:hanging="360"/>
      </w:pPr>
      <w:rPr>
        <w:rFonts w:ascii="Symbol" w:hAnsi="Symbol" w:hint="default"/>
      </w:rPr>
    </w:lvl>
    <w:lvl w:ilvl="7" w:tplc="08090003" w:tentative="1">
      <w:start w:val="1"/>
      <w:numFmt w:val="bullet"/>
      <w:lvlText w:val="o"/>
      <w:lvlJc w:val="left"/>
      <w:pPr>
        <w:ind w:left="6877" w:hanging="360"/>
      </w:pPr>
      <w:rPr>
        <w:rFonts w:ascii="Courier New" w:hAnsi="Courier New" w:cs="Courier New" w:hint="default"/>
      </w:rPr>
    </w:lvl>
    <w:lvl w:ilvl="8" w:tplc="08090005" w:tentative="1">
      <w:start w:val="1"/>
      <w:numFmt w:val="bullet"/>
      <w:lvlText w:val=""/>
      <w:lvlJc w:val="left"/>
      <w:pPr>
        <w:ind w:left="7597" w:hanging="360"/>
      </w:pPr>
      <w:rPr>
        <w:rFonts w:ascii="Wingdings" w:hAnsi="Wingdings" w:hint="default"/>
      </w:rPr>
    </w:lvl>
  </w:abstractNum>
  <w:abstractNum w:abstractNumId="13" w15:restartNumberingAfterBreak="0">
    <w:nsid w:val="1C3C7234"/>
    <w:multiLevelType w:val="multilevel"/>
    <w:tmpl w:val="E652771E"/>
    <w:lvl w:ilvl="0">
      <w:start w:val="10"/>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15:restartNumberingAfterBreak="0">
    <w:nsid w:val="1FC50DCA"/>
    <w:multiLevelType w:val="multilevel"/>
    <w:tmpl w:val="409C29E0"/>
    <w:lvl w:ilvl="0">
      <w:start w:val="2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15:restartNumberingAfterBreak="0">
    <w:nsid w:val="204C4C3E"/>
    <w:multiLevelType w:val="multilevel"/>
    <w:tmpl w:val="6E285612"/>
    <w:lvl w:ilvl="0">
      <w:start w:val="2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15:restartNumberingAfterBreak="0">
    <w:nsid w:val="20686498"/>
    <w:multiLevelType w:val="multilevel"/>
    <w:tmpl w:val="D68415B2"/>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15:restartNumberingAfterBreak="0">
    <w:nsid w:val="21532B3C"/>
    <w:multiLevelType w:val="multilevel"/>
    <w:tmpl w:val="BA2CAD48"/>
    <w:lvl w:ilvl="0">
      <w:start w:val="9"/>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15:restartNumberingAfterBreak="0">
    <w:nsid w:val="22177C83"/>
    <w:multiLevelType w:val="multilevel"/>
    <w:tmpl w:val="03843AAC"/>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15:restartNumberingAfterBreak="0">
    <w:nsid w:val="226B0D27"/>
    <w:multiLevelType w:val="multilevel"/>
    <w:tmpl w:val="8192301E"/>
    <w:lvl w:ilvl="0">
      <w:start w:val="18"/>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15:restartNumberingAfterBreak="0">
    <w:nsid w:val="23860F38"/>
    <w:multiLevelType w:val="multilevel"/>
    <w:tmpl w:val="EE2A7A92"/>
    <w:lvl w:ilvl="0">
      <w:start w:val="2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15:restartNumberingAfterBreak="0">
    <w:nsid w:val="30D34559"/>
    <w:multiLevelType w:val="hybridMultilevel"/>
    <w:tmpl w:val="60F8739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32064E9C"/>
    <w:multiLevelType w:val="hybridMultilevel"/>
    <w:tmpl w:val="0AF81336"/>
    <w:lvl w:ilvl="0" w:tplc="F0C67A16">
      <w:start w:val="9"/>
      <w:numFmt w:val="bullet"/>
      <w:lvlText w:val="-"/>
      <w:lvlJc w:val="left"/>
      <w:pPr>
        <w:ind w:left="757" w:hanging="360"/>
      </w:pPr>
      <w:rPr>
        <w:rFonts w:ascii="Times" w:eastAsiaTheme="minorHAnsi" w:hAnsi="Times" w:cstheme="minorBidi" w:hint="default"/>
      </w:rPr>
    </w:lvl>
    <w:lvl w:ilvl="1" w:tplc="04100003" w:tentative="1">
      <w:start w:val="1"/>
      <w:numFmt w:val="bullet"/>
      <w:lvlText w:val="o"/>
      <w:lvlJc w:val="left"/>
      <w:pPr>
        <w:ind w:left="1477" w:hanging="360"/>
      </w:pPr>
      <w:rPr>
        <w:rFonts w:ascii="Courier New" w:hAnsi="Courier New" w:cs="Courier New" w:hint="default"/>
      </w:rPr>
    </w:lvl>
    <w:lvl w:ilvl="2" w:tplc="04100005" w:tentative="1">
      <w:start w:val="1"/>
      <w:numFmt w:val="bullet"/>
      <w:lvlText w:val=""/>
      <w:lvlJc w:val="left"/>
      <w:pPr>
        <w:ind w:left="2197" w:hanging="360"/>
      </w:pPr>
      <w:rPr>
        <w:rFonts w:ascii="Wingdings" w:hAnsi="Wingdings" w:hint="default"/>
      </w:rPr>
    </w:lvl>
    <w:lvl w:ilvl="3" w:tplc="04100001" w:tentative="1">
      <w:start w:val="1"/>
      <w:numFmt w:val="bullet"/>
      <w:lvlText w:val=""/>
      <w:lvlJc w:val="left"/>
      <w:pPr>
        <w:ind w:left="2917" w:hanging="360"/>
      </w:pPr>
      <w:rPr>
        <w:rFonts w:ascii="Symbol" w:hAnsi="Symbol" w:hint="default"/>
      </w:rPr>
    </w:lvl>
    <w:lvl w:ilvl="4" w:tplc="04100003" w:tentative="1">
      <w:start w:val="1"/>
      <w:numFmt w:val="bullet"/>
      <w:lvlText w:val="o"/>
      <w:lvlJc w:val="left"/>
      <w:pPr>
        <w:ind w:left="3637" w:hanging="360"/>
      </w:pPr>
      <w:rPr>
        <w:rFonts w:ascii="Courier New" w:hAnsi="Courier New" w:cs="Courier New" w:hint="default"/>
      </w:rPr>
    </w:lvl>
    <w:lvl w:ilvl="5" w:tplc="04100005" w:tentative="1">
      <w:start w:val="1"/>
      <w:numFmt w:val="bullet"/>
      <w:lvlText w:val=""/>
      <w:lvlJc w:val="left"/>
      <w:pPr>
        <w:ind w:left="4357" w:hanging="360"/>
      </w:pPr>
      <w:rPr>
        <w:rFonts w:ascii="Wingdings" w:hAnsi="Wingdings" w:hint="default"/>
      </w:rPr>
    </w:lvl>
    <w:lvl w:ilvl="6" w:tplc="04100001" w:tentative="1">
      <w:start w:val="1"/>
      <w:numFmt w:val="bullet"/>
      <w:lvlText w:val=""/>
      <w:lvlJc w:val="left"/>
      <w:pPr>
        <w:ind w:left="5077" w:hanging="360"/>
      </w:pPr>
      <w:rPr>
        <w:rFonts w:ascii="Symbol" w:hAnsi="Symbol" w:hint="default"/>
      </w:rPr>
    </w:lvl>
    <w:lvl w:ilvl="7" w:tplc="04100003" w:tentative="1">
      <w:start w:val="1"/>
      <w:numFmt w:val="bullet"/>
      <w:lvlText w:val="o"/>
      <w:lvlJc w:val="left"/>
      <w:pPr>
        <w:ind w:left="5797" w:hanging="360"/>
      </w:pPr>
      <w:rPr>
        <w:rFonts w:ascii="Courier New" w:hAnsi="Courier New" w:cs="Courier New" w:hint="default"/>
      </w:rPr>
    </w:lvl>
    <w:lvl w:ilvl="8" w:tplc="04100005" w:tentative="1">
      <w:start w:val="1"/>
      <w:numFmt w:val="bullet"/>
      <w:lvlText w:val=""/>
      <w:lvlJc w:val="left"/>
      <w:pPr>
        <w:ind w:left="6517" w:hanging="360"/>
      </w:pPr>
      <w:rPr>
        <w:rFonts w:ascii="Wingdings" w:hAnsi="Wingdings" w:hint="default"/>
      </w:rPr>
    </w:lvl>
  </w:abstractNum>
  <w:abstractNum w:abstractNumId="23" w15:restartNumberingAfterBreak="0">
    <w:nsid w:val="323E35A4"/>
    <w:multiLevelType w:val="multilevel"/>
    <w:tmpl w:val="36DC2788"/>
    <w:lvl w:ilvl="0">
      <w:start w:val="20"/>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 w15:restartNumberingAfterBreak="0">
    <w:nsid w:val="34C812F0"/>
    <w:multiLevelType w:val="multilevel"/>
    <w:tmpl w:val="56C8947A"/>
    <w:lvl w:ilvl="0">
      <w:start w:val="8"/>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 w15:restartNumberingAfterBreak="0">
    <w:nsid w:val="3802537D"/>
    <w:multiLevelType w:val="multilevel"/>
    <w:tmpl w:val="3098B9E0"/>
    <w:lvl w:ilvl="0">
      <w:start w:val="3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 w15:restartNumberingAfterBreak="0">
    <w:nsid w:val="39E707CA"/>
    <w:multiLevelType w:val="multilevel"/>
    <w:tmpl w:val="EC16B2C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 w15:restartNumberingAfterBreak="0">
    <w:nsid w:val="3A0D3906"/>
    <w:multiLevelType w:val="multilevel"/>
    <w:tmpl w:val="A1D6FACC"/>
    <w:lvl w:ilvl="0">
      <w:start w:val="1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8" w15:restartNumberingAfterBreak="0">
    <w:nsid w:val="3A55048E"/>
    <w:multiLevelType w:val="multilevel"/>
    <w:tmpl w:val="D23E35CE"/>
    <w:lvl w:ilvl="0">
      <w:start w:val="2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9" w15:restartNumberingAfterBreak="0">
    <w:nsid w:val="441D4886"/>
    <w:multiLevelType w:val="multilevel"/>
    <w:tmpl w:val="1F2C24D4"/>
    <w:lvl w:ilvl="0">
      <w:start w:val="38"/>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0" w15:restartNumberingAfterBreak="0">
    <w:nsid w:val="44FB0D2C"/>
    <w:multiLevelType w:val="multilevel"/>
    <w:tmpl w:val="1F6CE4F4"/>
    <w:lvl w:ilvl="0">
      <w:start w:val="3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1" w15:restartNumberingAfterBreak="0">
    <w:nsid w:val="45F040A6"/>
    <w:multiLevelType w:val="multilevel"/>
    <w:tmpl w:val="D0804702"/>
    <w:lvl w:ilvl="0">
      <w:start w:val="1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2" w15:restartNumberingAfterBreak="0">
    <w:nsid w:val="4890723C"/>
    <w:multiLevelType w:val="multilevel"/>
    <w:tmpl w:val="7AF476F8"/>
    <w:lvl w:ilvl="0">
      <w:start w:val="3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3" w15:restartNumberingAfterBreak="0">
    <w:nsid w:val="4CC18A58"/>
    <w:multiLevelType w:val="hybridMultilevel"/>
    <w:tmpl w:val="C68EEB7E"/>
    <w:lvl w:ilvl="0" w:tplc="04A8F334">
      <w:start w:val="1"/>
      <w:numFmt w:val="bullet"/>
      <w:lvlText w:val=""/>
      <w:lvlJc w:val="left"/>
      <w:pPr>
        <w:ind w:left="720" w:hanging="360"/>
      </w:pPr>
      <w:rPr>
        <w:rFonts w:ascii="Symbol" w:hAnsi="Symbol" w:hint="default"/>
      </w:rPr>
    </w:lvl>
    <w:lvl w:ilvl="1" w:tplc="CDC6AF94">
      <w:start w:val="1"/>
      <w:numFmt w:val="bullet"/>
      <w:lvlText w:val="o"/>
      <w:lvlJc w:val="left"/>
      <w:pPr>
        <w:ind w:left="1440" w:hanging="360"/>
      </w:pPr>
      <w:rPr>
        <w:rFonts w:ascii="Courier New" w:hAnsi="Courier New" w:hint="default"/>
      </w:rPr>
    </w:lvl>
    <w:lvl w:ilvl="2" w:tplc="689458A2">
      <w:start w:val="1"/>
      <w:numFmt w:val="bullet"/>
      <w:lvlText w:val=""/>
      <w:lvlJc w:val="left"/>
      <w:pPr>
        <w:ind w:left="2160" w:hanging="360"/>
      </w:pPr>
      <w:rPr>
        <w:rFonts w:ascii="Wingdings" w:hAnsi="Wingdings" w:hint="default"/>
      </w:rPr>
    </w:lvl>
    <w:lvl w:ilvl="3" w:tplc="A46EC028">
      <w:start w:val="1"/>
      <w:numFmt w:val="bullet"/>
      <w:lvlText w:val=""/>
      <w:lvlJc w:val="left"/>
      <w:pPr>
        <w:ind w:left="2880" w:hanging="360"/>
      </w:pPr>
      <w:rPr>
        <w:rFonts w:ascii="Symbol" w:hAnsi="Symbol" w:hint="default"/>
      </w:rPr>
    </w:lvl>
    <w:lvl w:ilvl="4" w:tplc="70BC495A">
      <w:start w:val="1"/>
      <w:numFmt w:val="bullet"/>
      <w:lvlText w:val="o"/>
      <w:lvlJc w:val="left"/>
      <w:pPr>
        <w:ind w:left="3600" w:hanging="360"/>
      </w:pPr>
      <w:rPr>
        <w:rFonts w:ascii="Courier New" w:hAnsi="Courier New" w:hint="default"/>
      </w:rPr>
    </w:lvl>
    <w:lvl w:ilvl="5" w:tplc="500A0C0A">
      <w:start w:val="1"/>
      <w:numFmt w:val="bullet"/>
      <w:lvlText w:val=""/>
      <w:lvlJc w:val="left"/>
      <w:pPr>
        <w:ind w:left="4320" w:hanging="360"/>
      </w:pPr>
      <w:rPr>
        <w:rFonts w:ascii="Wingdings" w:hAnsi="Wingdings" w:hint="default"/>
      </w:rPr>
    </w:lvl>
    <w:lvl w:ilvl="6" w:tplc="2FDED6DC">
      <w:start w:val="1"/>
      <w:numFmt w:val="bullet"/>
      <w:lvlText w:val=""/>
      <w:lvlJc w:val="left"/>
      <w:pPr>
        <w:ind w:left="5040" w:hanging="360"/>
      </w:pPr>
      <w:rPr>
        <w:rFonts w:ascii="Symbol" w:hAnsi="Symbol" w:hint="default"/>
      </w:rPr>
    </w:lvl>
    <w:lvl w:ilvl="7" w:tplc="6CD811D6">
      <w:start w:val="1"/>
      <w:numFmt w:val="bullet"/>
      <w:lvlText w:val="o"/>
      <w:lvlJc w:val="left"/>
      <w:pPr>
        <w:ind w:left="5760" w:hanging="360"/>
      </w:pPr>
      <w:rPr>
        <w:rFonts w:ascii="Courier New" w:hAnsi="Courier New" w:hint="default"/>
      </w:rPr>
    </w:lvl>
    <w:lvl w:ilvl="8" w:tplc="B4C8C932">
      <w:start w:val="1"/>
      <w:numFmt w:val="bullet"/>
      <w:lvlText w:val=""/>
      <w:lvlJc w:val="left"/>
      <w:pPr>
        <w:ind w:left="6480" w:hanging="360"/>
      </w:pPr>
      <w:rPr>
        <w:rFonts w:ascii="Wingdings" w:hAnsi="Wingdings" w:hint="default"/>
      </w:rPr>
    </w:lvl>
  </w:abstractNum>
  <w:abstractNum w:abstractNumId="34" w15:restartNumberingAfterBreak="0">
    <w:nsid w:val="5024811E"/>
    <w:multiLevelType w:val="hybridMultilevel"/>
    <w:tmpl w:val="BFE671EE"/>
    <w:lvl w:ilvl="0" w:tplc="2A185498">
      <w:start w:val="1"/>
      <w:numFmt w:val="decimal"/>
      <w:lvlText w:val="%1."/>
      <w:lvlJc w:val="left"/>
      <w:pPr>
        <w:ind w:left="720" w:hanging="360"/>
      </w:pPr>
    </w:lvl>
    <w:lvl w:ilvl="1" w:tplc="B7222122">
      <w:start w:val="1"/>
      <w:numFmt w:val="lowerLetter"/>
      <w:lvlText w:val="%2."/>
      <w:lvlJc w:val="left"/>
      <w:pPr>
        <w:ind w:left="1440" w:hanging="360"/>
      </w:pPr>
    </w:lvl>
    <w:lvl w:ilvl="2" w:tplc="670C9F10">
      <w:start w:val="1"/>
      <w:numFmt w:val="lowerRoman"/>
      <w:lvlText w:val="%3."/>
      <w:lvlJc w:val="right"/>
      <w:pPr>
        <w:ind w:left="2160" w:hanging="180"/>
      </w:pPr>
    </w:lvl>
    <w:lvl w:ilvl="3" w:tplc="CAD01762">
      <w:start w:val="1"/>
      <w:numFmt w:val="decimal"/>
      <w:lvlText w:val="%4."/>
      <w:lvlJc w:val="left"/>
      <w:pPr>
        <w:ind w:left="2880" w:hanging="360"/>
      </w:pPr>
    </w:lvl>
    <w:lvl w:ilvl="4" w:tplc="8474F1BA">
      <w:start w:val="1"/>
      <w:numFmt w:val="lowerLetter"/>
      <w:lvlText w:val="%5."/>
      <w:lvlJc w:val="left"/>
      <w:pPr>
        <w:ind w:left="3600" w:hanging="360"/>
      </w:pPr>
    </w:lvl>
    <w:lvl w:ilvl="5" w:tplc="F8DA7F2A">
      <w:start w:val="1"/>
      <w:numFmt w:val="lowerRoman"/>
      <w:lvlText w:val="%6."/>
      <w:lvlJc w:val="right"/>
      <w:pPr>
        <w:ind w:left="4320" w:hanging="180"/>
      </w:pPr>
    </w:lvl>
    <w:lvl w:ilvl="6" w:tplc="CC684A44">
      <w:start w:val="1"/>
      <w:numFmt w:val="decimal"/>
      <w:lvlText w:val="%7."/>
      <w:lvlJc w:val="left"/>
      <w:pPr>
        <w:ind w:left="5040" w:hanging="360"/>
      </w:pPr>
    </w:lvl>
    <w:lvl w:ilvl="7" w:tplc="91806952">
      <w:start w:val="1"/>
      <w:numFmt w:val="lowerLetter"/>
      <w:lvlText w:val="%8."/>
      <w:lvlJc w:val="left"/>
      <w:pPr>
        <w:ind w:left="5760" w:hanging="360"/>
      </w:pPr>
    </w:lvl>
    <w:lvl w:ilvl="8" w:tplc="F1D65D82">
      <w:start w:val="1"/>
      <w:numFmt w:val="lowerRoman"/>
      <w:lvlText w:val="%9."/>
      <w:lvlJc w:val="right"/>
      <w:pPr>
        <w:ind w:left="6480" w:hanging="180"/>
      </w:pPr>
    </w:lvl>
  </w:abstractNum>
  <w:abstractNum w:abstractNumId="35" w15:restartNumberingAfterBreak="0">
    <w:nsid w:val="50562788"/>
    <w:multiLevelType w:val="multilevel"/>
    <w:tmpl w:val="A066EBCA"/>
    <w:lvl w:ilvl="0">
      <w:start w:val="3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6" w15:restartNumberingAfterBreak="0">
    <w:nsid w:val="554332DE"/>
    <w:multiLevelType w:val="hybridMultilevel"/>
    <w:tmpl w:val="62EA257E"/>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37" w15:restartNumberingAfterBreak="0">
    <w:nsid w:val="55E7432D"/>
    <w:multiLevelType w:val="multilevel"/>
    <w:tmpl w:val="9DA409E0"/>
    <w:lvl w:ilvl="0">
      <w:start w:val="2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8" w15:restartNumberingAfterBreak="0">
    <w:nsid w:val="5881064F"/>
    <w:multiLevelType w:val="multilevel"/>
    <w:tmpl w:val="74FEBC10"/>
    <w:lvl w:ilvl="0">
      <w:start w:val="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9" w15:restartNumberingAfterBreak="0">
    <w:nsid w:val="58FB6E51"/>
    <w:multiLevelType w:val="multilevel"/>
    <w:tmpl w:val="AE9870E4"/>
    <w:lvl w:ilvl="0">
      <w:start w:val="2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0" w15:restartNumberingAfterBreak="0">
    <w:nsid w:val="5AF12037"/>
    <w:multiLevelType w:val="hybridMultilevel"/>
    <w:tmpl w:val="3C641AD0"/>
    <w:lvl w:ilvl="0" w:tplc="04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1" w15:restartNumberingAfterBreak="0">
    <w:nsid w:val="5CA72C48"/>
    <w:multiLevelType w:val="multilevel"/>
    <w:tmpl w:val="01AEF332"/>
    <w:lvl w:ilvl="0">
      <w:start w:val="3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2" w15:restartNumberingAfterBreak="0">
    <w:nsid w:val="5E92494B"/>
    <w:multiLevelType w:val="multilevel"/>
    <w:tmpl w:val="06C27B38"/>
    <w:lvl w:ilvl="0">
      <w:start w:val="30"/>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3" w15:restartNumberingAfterBreak="0">
    <w:nsid w:val="5EB521AE"/>
    <w:multiLevelType w:val="hybridMultilevel"/>
    <w:tmpl w:val="CC767492"/>
    <w:lvl w:ilvl="0" w:tplc="49302C60">
      <w:start w:val="1"/>
      <w:numFmt w:val="decimal"/>
      <w:lvlText w:val="%1."/>
      <w:lvlJc w:val="left"/>
      <w:pPr>
        <w:ind w:left="757" w:hanging="360"/>
      </w:pPr>
      <w:rPr>
        <w:rFonts w:hint="default"/>
      </w:rPr>
    </w:lvl>
    <w:lvl w:ilvl="1" w:tplc="08090019" w:tentative="1">
      <w:start w:val="1"/>
      <w:numFmt w:val="lowerLetter"/>
      <w:lvlText w:val="%2."/>
      <w:lvlJc w:val="left"/>
      <w:pPr>
        <w:ind w:left="1477" w:hanging="360"/>
      </w:pPr>
    </w:lvl>
    <w:lvl w:ilvl="2" w:tplc="0809001B" w:tentative="1">
      <w:start w:val="1"/>
      <w:numFmt w:val="lowerRoman"/>
      <w:lvlText w:val="%3."/>
      <w:lvlJc w:val="right"/>
      <w:pPr>
        <w:ind w:left="2197" w:hanging="180"/>
      </w:pPr>
    </w:lvl>
    <w:lvl w:ilvl="3" w:tplc="0809000F" w:tentative="1">
      <w:start w:val="1"/>
      <w:numFmt w:val="decimal"/>
      <w:lvlText w:val="%4."/>
      <w:lvlJc w:val="left"/>
      <w:pPr>
        <w:ind w:left="2917" w:hanging="360"/>
      </w:pPr>
    </w:lvl>
    <w:lvl w:ilvl="4" w:tplc="08090019" w:tentative="1">
      <w:start w:val="1"/>
      <w:numFmt w:val="lowerLetter"/>
      <w:lvlText w:val="%5."/>
      <w:lvlJc w:val="left"/>
      <w:pPr>
        <w:ind w:left="3637" w:hanging="360"/>
      </w:pPr>
    </w:lvl>
    <w:lvl w:ilvl="5" w:tplc="0809001B" w:tentative="1">
      <w:start w:val="1"/>
      <w:numFmt w:val="lowerRoman"/>
      <w:lvlText w:val="%6."/>
      <w:lvlJc w:val="right"/>
      <w:pPr>
        <w:ind w:left="4357" w:hanging="180"/>
      </w:pPr>
    </w:lvl>
    <w:lvl w:ilvl="6" w:tplc="0809000F" w:tentative="1">
      <w:start w:val="1"/>
      <w:numFmt w:val="decimal"/>
      <w:lvlText w:val="%7."/>
      <w:lvlJc w:val="left"/>
      <w:pPr>
        <w:ind w:left="5077" w:hanging="360"/>
      </w:pPr>
    </w:lvl>
    <w:lvl w:ilvl="7" w:tplc="08090019" w:tentative="1">
      <w:start w:val="1"/>
      <w:numFmt w:val="lowerLetter"/>
      <w:lvlText w:val="%8."/>
      <w:lvlJc w:val="left"/>
      <w:pPr>
        <w:ind w:left="5797" w:hanging="360"/>
      </w:pPr>
    </w:lvl>
    <w:lvl w:ilvl="8" w:tplc="0809001B" w:tentative="1">
      <w:start w:val="1"/>
      <w:numFmt w:val="lowerRoman"/>
      <w:lvlText w:val="%9."/>
      <w:lvlJc w:val="right"/>
      <w:pPr>
        <w:ind w:left="6517" w:hanging="180"/>
      </w:pPr>
    </w:lvl>
  </w:abstractNum>
  <w:abstractNum w:abstractNumId="44" w15:restartNumberingAfterBreak="0">
    <w:nsid w:val="5FB90942"/>
    <w:multiLevelType w:val="hybridMultilevel"/>
    <w:tmpl w:val="B9928FF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5" w15:restartNumberingAfterBreak="0">
    <w:nsid w:val="608E79AA"/>
    <w:multiLevelType w:val="multilevel"/>
    <w:tmpl w:val="9FB09B76"/>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6" w15:restartNumberingAfterBreak="0">
    <w:nsid w:val="618622FA"/>
    <w:multiLevelType w:val="multilevel"/>
    <w:tmpl w:val="117E51AA"/>
    <w:lvl w:ilvl="0">
      <w:start w:val="3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7" w15:restartNumberingAfterBreak="0">
    <w:nsid w:val="61C17692"/>
    <w:multiLevelType w:val="multilevel"/>
    <w:tmpl w:val="16C26564"/>
    <w:lvl w:ilvl="0">
      <w:start w:val="39"/>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8" w15:restartNumberingAfterBreak="0">
    <w:nsid w:val="629666B3"/>
    <w:multiLevelType w:val="multilevel"/>
    <w:tmpl w:val="7BAC0998"/>
    <w:lvl w:ilvl="0">
      <w:start w:val="29"/>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9" w15:restartNumberingAfterBreak="0">
    <w:nsid w:val="69356974"/>
    <w:multiLevelType w:val="hybridMultilevel"/>
    <w:tmpl w:val="22BE2C1C"/>
    <w:lvl w:ilvl="0" w:tplc="1A0E0E9E">
      <w:start w:val="1"/>
      <w:numFmt w:val="bullet"/>
      <w:lvlText w:val=""/>
      <w:lvlJc w:val="left"/>
      <w:pPr>
        <w:ind w:left="720" w:hanging="360"/>
      </w:pPr>
      <w:rPr>
        <w:rFonts w:ascii="Symbol" w:hAnsi="Symbol" w:hint="default"/>
      </w:rPr>
    </w:lvl>
    <w:lvl w:ilvl="1" w:tplc="42CE652E">
      <w:start w:val="1"/>
      <w:numFmt w:val="bullet"/>
      <w:lvlText w:val="o"/>
      <w:lvlJc w:val="left"/>
      <w:pPr>
        <w:ind w:left="1440" w:hanging="360"/>
      </w:pPr>
      <w:rPr>
        <w:rFonts w:ascii="Courier New" w:hAnsi="Courier New" w:hint="default"/>
      </w:rPr>
    </w:lvl>
    <w:lvl w:ilvl="2" w:tplc="07F0CB50">
      <w:start w:val="1"/>
      <w:numFmt w:val="bullet"/>
      <w:lvlText w:val=""/>
      <w:lvlJc w:val="left"/>
      <w:pPr>
        <w:ind w:left="2160" w:hanging="360"/>
      </w:pPr>
      <w:rPr>
        <w:rFonts w:ascii="Wingdings" w:hAnsi="Wingdings" w:hint="default"/>
      </w:rPr>
    </w:lvl>
    <w:lvl w:ilvl="3" w:tplc="2F88CBC8">
      <w:start w:val="1"/>
      <w:numFmt w:val="bullet"/>
      <w:lvlText w:val=""/>
      <w:lvlJc w:val="left"/>
      <w:pPr>
        <w:ind w:left="2880" w:hanging="360"/>
      </w:pPr>
      <w:rPr>
        <w:rFonts w:ascii="Symbol" w:hAnsi="Symbol" w:hint="default"/>
      </w:rPr>
    </w:lvl>
    <w:lvl w:ilvl="4" w:tplc="2AD487E8">
      <w:start w:val="1"/>
      <w:numFmt w:val="bullet"/>
      <w:lvlText w:val="o"/>
      <w:lvlJc w:val="left"/>
      <w:pPr>
        <w:ind w:left="3600" w:hanging="360"/>
      </w:pPr>
      <w:rPr>
        <w:rFonts w:ascii="Courier New" w:hAnsi="Courier New" w:hint="default"/>
      </w:rPr>
    </w:lvl>
    <w:lvl w:ilvl="5" w:tplc="61708F50">
      <w:start w:val="1"/>
      <w:numFmt w:val="bullet"/>
      <w:lvlText w:val=""/>
      <w:lvlJc w:val="left"/>
      <w:pPr>
        <w:ind w:left="4320" w:hanging="360"/>
      </w:pPr>
      <w:rPr>
        <w:rFonts w:ascii="Wingdings" w:hAnsi="Wingdings" w:hint="default"/>
      </w:rPr>
    </w:lvl>
    <w:lvl w:ilvl="6" w:tplc="95DED410">
      <w:start w:val="1"/>
      <w:numFmt w:val="bullet"/>
      <w:lvlText w:val=""/>
      <w:lvlJc w:val="left"/>
      <w:pPr>
        <w:ind w:left="5040" w:hanging="360"/>
      </w:pPr>
      <w:rPr>
        <w:rFonts w:ascii="Symbol" w:hAnsi="Symbol" w:hint="default"/>
      </w:rPr>
    </w:lvl>
    <w:lvl w:ilvl="7" w:tplc="E806B240">
      <w:start w:val="1"/>
      <w:numFmt w:val="bullet"/>
      <w:lvlText w:val="o"/>
      <w:lvlJc w:val="left"/>
      <w:pPr>
        <w:ind w:left="5760" w:hanging="360"/>
      </w:pPr>
      <w:rPr>
        <w:rFonts w:ascii="Courier New" w:hAnsi="Courier New" w:hint="default"/>
      </w:rPr>
    </w:lvl>
    <w:lvl w:ilvl="8" w:tplc="EE083FAC">
      <w:start w:val="1"/>
      <w:numFmt w:val="bullet"/>
      <w:lvlText w:val=""/>
      <w:lvlJc w:val="left"/>
      <w:pPr>
        <w:ind w:left="6480" w:hanging="360"/>
      </w:pPr>
      <w:rPr>
        <w:rFonts w:ascii="Wingdings" w:hAnsi="Wingdings" w:hint="default"/>
      </w:rPr>
    </w:lvl>
  </w:abstractNum>
  <w:abstractNum w:abstractNumId="50" w15:restartNumberingAfterBreak="0">
    <w:nsid w:val="6B1778FF"/>
    <w:multiLevelType w:val="hybridMultilevel"/>
    <w:tmpl w:val="62607DDC"/>
    <w:lvl w:ilvl="0" w:tplc="EB0835EE">
      <w:start w:val="1"/>
      <w:numFmt w:val="bullet"/>
      <w:lvlText w:val=""/>
      <w:lvlJc w:val="left"/>
      <w:pPr>
        <w:ind w:left="720" w:hanging="360"/>
      </w:pPr>
      <w:rPr>
        <w:rFonts w:ascii="Symbol" w:hAnsi="Symbol" w:hint="default"/>
      </w:rPr>
    </w:lvl>
    <w:lvl w:ilvl="1" w:tplc="6F3A9914">
      <w:start w:val="1"/>
      <w:numFmt w:val="bullet"/>
      <w:lvlText w:val="o"/>
      <w:lvlJc w:val="left"/>
      <w:pPr>
        <w:ind w:left="1440" w:hanging="360"/>
      </w:pPr>
      <w:rPr>
        <w:rFonts w:ascii="Courier New" w:hAnsi="Courier New" w:hint="default"/>
      </w:rPr>
    </w:lvl>
    <w:lvl w:ilvl="2" w:tplc="3294B468">
      <w:start w:val="1"/>
      <w:numFmt w:val="bullet"/>
      <w:lvlText w:val=""/>
      <w:lvlJc w:val="left"/>
      <w:pPr>
        <w:ind w:left="2160" w:hanging="360"/>
      </w:pPr>
      <w:rPr>
        <w:rFonts w:ascii="Wingdings" w:hAnsi="Wingdings" w:hint="default"/>
      </w:rPr>
    </w:lvl>
    <w:lvl w:ilvl="3" w:tplc="9EAE0858">
      <w:start w:val="1"/>
      <w:numFmt w:val="bullet"/>
      <w:lvlText w:val=""/>
      <w:lvlJc w:val="left"/>
      <w:pPr>
        <w:ind w:left="2880" w:hanging="360"/>
      </w:pPr>
      <w:rPr>
        <w:rFonts w:ascii="Symbol" w:hAnsi="Symbol" w:hint="default"/>
      </w:rPr>
    </w:lvl>
    <w:lvl w:ilvl="4" w:tplc="517A48E6">
      <w:start w:val="1"/>
      <w:numFmt w:val="bullet"/>
      <w:lvlText w:val="o"/>
      <w:lvlJc w:val="left"/>
      <w:pPr>
        <w:ind w:left="3600" w:hanging="360"/>
      </w:pPr>
      <w:rPr>
        <w:rFonts w:ascii="Courier New" w:hAnsi="Courier New" w:hint="default"/>
      </w:rPr>
    </w:lvl>
    <w:lvl w:ilvl="5" w:tplc="33B64382">
      <w:start w:val="1"/>
      <w:numFmt w:val="bullet"/>
      <w:lvlText w:val=""/>
      <w:lvlJc w:val="left"/>
      <w:pPr>
        <w:ind w:left="4320" w:hanging="360"/>
      </w:pPr>
      <w:rPr>
        <w:rFonts w:ascii="Wingdings" w:hAnsi="Wingdings" w:hint="default"/>
      </w:rPr>
    </w:lvl>
    <w:lvl w:ilvl="6" w:tplc="4E1014B8">
      <w:start w:val="1"/>
      <w:numFmt w:val="bullet"/>
      <w:lvlText w:val=""/>
      <w:lvlJc w:val="left"/>
      <w:pPr>
        <w:ind w:left="5040" w:hanging="360"/>
      </w:pPr>
      <w:rPr>
        <w:rFonts w:ascii="Symbol" w:hAnsi="Symbol" w:hint="default"/>
      </w:rPr>
    </w:lvl>
    <w:lvl w:ilvl="7" w:tplc="277662FC">
      <w:start w:val="1"/>
      <w:numFmt w:val="bullet"/>
      <w:lvlText w:val="o"/>
      <w:lvlJc w:val="left"/>
      <w:pPr>
        <w:ind w:left="5760" w:hanging="360"/>
      </w:pPr>
      <w:rPr>
        <w:rFonts w:ascii="Courier New" w:hAnsi="Courier New" w:hint="default"/>
      </w:rPr>
    </w:lvl>
    <w:lvl w:ilvl="8" w:tplc="F1060630">
      <w:start w:val="1"/>
      <w:numFmt w:val="bullet"/>
      <w:lvlText w:val=""/>
      <w:lvlJc w:val="left"/>
      <w:pPr>
        <w:ind w:left="6480" w:hanging="360"/>
      </w:pPr>
      <w:rPr>
        <w:rFonts w:ascii="Wingdings" w:hAnsi="Wingdings" w:hint="default"/>
      </w:rPr>
    </w:lvl>
  </w:abstractNum>
  <w:abstractNum w:abstractNumId="51" w15:restartNumberingAfterBreak="0">
    <w:nsid w:val="71C71E4F"/>
    <w:multiLevelType w:val="multilevel"/>
    <w:tmpl w:val="FBA69E7C"/>
    <w:lvl w:ilvl="0">
      <w:start w:val="1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2" w15:restartNumberingAfterBreak="0">
    <w:nsid w:val="798358E6"/>
    <w:multiLevelType w:val="multilevel"/>
    <w:tmpl w:val="8C20393A"/>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3" w15:restartNumberingAfterBreak="0">
    <w:nsid w:val="79DE10BC"/>
    <w:multiLevelType w:val="multilevel"/>
    <w:tmpl w:val="77F6AFC2"/>
    <w:lvl w:ilvl="0">
      <w:start w:val="3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4" w15:restartNumberingAfterBreak="0">
    <w:nsid w:val="7A3A4BBD"/>
    <w:multiLevelType w:val="hybridMultilevel"/>
    <w:tmpl w:val="87CE77E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5" w15:restartNumberingAfterBreak="0">
    <w:nsid w:val="7AF72A12"/>
    <w:multiLevelType w:val="multilevel"/>
    <w:tmpl w:val="7414C354"/>
    <w:lvl w:ilvl="0">
      <w:start w:val="1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6" w15:restartNumberingAfterBreak="0">
    <w:nsid w:val="7C1F178D"/>
    <w:multiLevelType w:val="hybridMultilevel"/>
    <w:tmpl w:val="4792F798"/>
    <w:lvl w:ilvl="0" w:tplc="04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2141533106">
    <w:abstractNumId w:val="33"/>
  </w:num>
  <w:num w:numId="2" w16cid:durableId="677079094">
    <w:abstractNumId w:val="50"/>
  </w:num>
  <w:num w:numId="3" w16cid:durableId="904489269">
    <w:abstractNumId w:val="49"/>
  </w:num>
  <w:num w:numId="4" w16cid:durableId="1149639101">
    <w:abstractNumId w:val="34"/>
  </w:num>
  <w:num w:numId="5" w16cid:durableId="1813447297">
    <w:abstractNumId w:val="54"/>
  </w:num>
  <w:num w:numId="6" w16cid:durableId="1759516275">
    <w:abstractNumId w:val="44"/>
  </w:num>
  <w:num w:numId="7" w16cid:durableId="848834526">
    <w:abstractNumId w:val="21"/>
  </w:num>
  <w:num w:numId="8" w16cid:durableId="1266961313">
    <w:abstractNumId w:val="36"/>
  </w:num>
  <w:num w:numId="9" w16cid:durableId="1840730703">
    <w:abstractNumId w:val="12"/>
  </w:num>
  <w:num w:numId="10" w16cid:durableId="1534615568">
    <w:abstractNumId w:val="43"/>
  </w:num>
  <w:num w:numId="11" w16cid:durableId="1691909521">
    <w:abstractNumId w:val="8"/>
  </w:num>
  <w:num w:numId="12" w16cid:durableId="1926765511">
    <w:abstractNumId w:val="26"/>
  </w:num>
  <w:num w:numId="13" w16cid:durableId="959803476">
    <w:abstractNumId w:val="52"/>
  </w:num>
  <w:num w:numId="14" w16cid:durableId="485365728">
    <w:abstractNumId w:val="16"/>
  </w:num>
  <w:num w:numId="15" w16cid:durableId="772017245">
    <w:abstractNumId w:val="6"/>
  </w:num>
  <w:num w:numId="16" w16cid:durableId="647828030">
    <w:abstractNumId w:val="45"/>
  </w:num>
  <w:num w:numId="17" w16cid:durableId="1143307259">
    <w:abstractNumId w:val="18"/>
  </w:num>
  <w:num w:numId="18" w16cid:durableId="571232987">
    <w:abstractNumId w:val="38"/>
  </w:num>
  <w:num w:numId="19" w16cid:durableId="1699427567">
    <w:abstractNumId w:val="24"/>
  </w:num>
  <w:num w:numId="20" w16cid:durableId="1004670766">
    <w:abstractNumId w:val="17"/>
  </w:num>
  <w:num w:numId="21" w16cid:durableId="641543648">
    <w:abstractNumId w:val="13"/>
  </w:num>
  <w:num w:numId="22" w16cid:durableId="308437703">
    <w:abstractNumId w:val="55"/>
  </w:num>
  <w:num w:numId="23" w16cid:durableId="1480616344">
    <w:abstractNumId w:val="51"/>
  </w:num>
  <w:num w:numId="24" w16cid:durableId="510073914">
    <w:abstractNumId w:val="27"/>
  </w:num>
  <w:num w:numId="25" w16cid:durableId="511526699">
    <w:abstractNumId w:val="7"/>
  </w:num>
  <w:num w:numId="26" w16cid:durableId="732195498">
    <w:abstractNumId w:val="4"/>
  </w:num>
  <w:num w:numId="27" w16cid:durableId="1343435662">
    <w:abstractNumId w:val="31"/>
  </w:num>
  <w:num w:numId="28" w16cid:durableId="1227253738">
    <w:abstractNumId w:val="10"/>
  </w:num>
  <w:num w:numId="29" w16cid:durableId="278223200">
    <w:abstractNumId w:val="19"/>
  </w:num>
  <w:num w:numId="30" w16cid:durableId="2105688530">
    <w:abstractNumId w:val="5"/>
  </w:num>
  <w:num w:numId="31" w16cid:durableId="2019623442">
    <w:abstractNumId w:val="23"/>
  </w:num>
  <w:num w:numId="32" w16cid:durableId="1866477190">
    <w:abstractNumId w:val="37"/>
  </w:num>
  <w:num w:numId="33" w16cid:durableId="341512008">
    <w:abstractNumId w:val="39"/>
  </w:num>
  <w:num w:numId="34" w16cid:durableId="1813865684">
    <w:abstractNumId w:val="15"/>
  </w:num>
  <w:num w:numId="35" w16cid:durableId="224142184">
    <w:abstractNumId w:val="28"/>
  </w:num>
  <w:num w:numId="36" w16cid:durableId="487409054">
    <w:abstractNumId w:val="20"/>
  </w:num>
  <w:num w:numId="37" w16cid:durableId="1459646784">
    <w:abstractNumId w:val="2"/>
  </w:num>
  <w:num w:numId="38" w16cid:durableId="1749645084">
    <w:abstractNumId w:val="14"/>
  </w:num>
  <w:num w:numId="39" w16cid:durableId="305941494">
    <w:abstractNumId w:val="0"/>
  </w:num>
  <w:num w:numId="40" w16cid:durableId="515198600">
    <w:abstractNumId w:val="48"/>
  </w:num>
  <w:num w:numId="41" w16cid:durableId="1606419092">
    <w:abstractNumId w:val="42"/>
  </w:num>
  <w:num w:numId="42" w16cid:durableId="1212770527">
    <w:abstractNumId w:val="53"/>
  </w:num>
  <w:num w:numId="43" w16cid:durableId="1975063979">
    <w:abstractNumId w:val="30"/>
  </w:num>
  <w:num w:numId="44" w16cid:durableId="1421566325">
    <w:abstractNumId w:val="46"/>
  </w:num>
  <w:num w:numId="45" w16cid:durableId="321323226">
    <w:abstractNumId w:val="25"/>
  </w:num>
  <w:num w:numId="46" w16cid:durableId="1365446038">
    <w:abstractNumId w:val="35"/>
  </w:num>
  <w:num w:numId="47" w16cid:durableId="2129275317">
    <w:abstractNumId w:val="32"/>
  </w:num>
  <w:num w:numId="48" w16cid:durableId="597562723">
    <w:abstractNumId w:val="41"/>
  </w:num>
  <w:num w:numId="49" w16cid:durableId="1907185420">
    <w:abstractNumId w:val="29"/>
  </w:num>
  <w:num w:numId="50" w16cid:durableId="1235699615">
    <w:abstractNumId w:val="47"/>
  </w:num>
  <w:num w:numId="51" w16cid:durableId="196309477">
    <w:abstractNumId w:val="11"/>
  </w:num>
  <w:num w:numId="52" w16cid:durableId="1350638675">
    <w:abstractNumId w:val="9"/>
  </w:num>
  <w:num w:numId="53" w16cid:durableId="778643005">
    <w:abstractNumId w:val="3"/>
  </w:num>
  <w:num w:numId="54" w16cid:durableId="1735812760">
    <w:abstractNumId w:val="22"/>
  </w:num>
  <w:num w:numId="55" w16cid:durableId="1178737735">
    <w:abstractNumId w:val="12"/>
  </w:num>
  <w:num w:numId="56" w16cid:durableId="516240877">
    <w:abstractNumId w:val="1"/>
  </w:num>
  <w:num w:numId="57" w16cid:durableId="95443879">
    <w:abstractNumId w:val="40"/>
  </w:num>
  <w:num w:numId="58" w16cid:durableId="1295598505">
    <w:abstractNumId w:val="56"/>
  </w:num>
  <w:numIdMacAtCleanup w:val="5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hyphenationZone w:val="283"/>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2Njc2NTIxNzE3tTQ1sjBR0lEKTi0uzszPAykwMagFAEM3oq8tAAAA"/>
  </w:docVars>
  <w:rsids>
    <w:rsidRoot w:val="3B0B9C96"/>
    <w:rsid w:val="000011D4"/>
    <w:rsid w:val="00002E56"/>
    <w:rsid w:val="00003CB0"/>
    <w:rsid w:val="00004DC0"/>
    <w:rsid w:val="0000641B"/>
    <w:rsid w:val="00007B51"/>
    <w:rsid w:val="00007E9D"/>
    <w:rsid w:val="00010CEF"/>
    <w:rsid w:val="00014556"/>
    <w:rsid w:val="00015995"/>
    <w:rsid w:val="00015CC6"/>
    <w:rsid w:val="0001621E"/>
    <w:rsid w:val="0001757C"/>
    <w:rsid w:val="00020974"/>
    <w:rsid w:val="000209A8"/>
    <w:rsid w:val="00020AFF"/>
    <w:rsid w:val="00020FD6"/>
    <w:rsid w:val="000225DF"/>
    <w:rsid w:val="00024CF6"/>
    <w:rsid w:val="00026CC1"/>
    <w:rsid w:val="000274E2"/>
    <w:rsid w:val="00027936"/>
    <w:rsid w:val="00030D0A"/>
    <w:rsid w:val="00032068"/>
    <w:rsid w:val="00032D0F"/>
    <w:rsid w:val="000331AB"/>
    <w:rsid w:val="00033960"/>
    <w:rsid w:val="00040995"/>
    <w:rsid w:val="00042935"/>
    <w:rsid w:val="000429ED"/>
    <w:rsid w:val="00042D26"/>
    <w:rsid w:val="0004402B"/>
    <w:rsid w:val="0004489C"/>
    <w:rsid w:val="000458B0"/>
    <w:rsid w:val="000463D5"/>
    <w:rsid w:val="0005028F"/>
    <w:rsid w:val="000520FA"/>
    <w:rsid w:val="00052631"/>
    <w:rsid w:val="00052BA2"/>
    <w:rsid w:val="00052D26"/>
    <w:rsid w:val="00056208"/>
    <w:rsid w:val="00056F2A"/>
    <w:rsid w:val="000579A1"/>
    <w:rsid w:val="000612D5"/>
    <w:rsid w:val="00062279"/>
    <w:rsid w:val="00063B3E"/>
    <w:rsid w:val="00067233"/>
    <w:rsid w:val="000672E3"/>
    <w:rsid w:val="00071705"/>
    <w:rsid w:val="0007410F"/>
    <w:rsid w:val="000769E8"/>
    <w:rsid w:val="00077841"/>
    <w:rsid w:val="0008065C"/>
    <w:rsid w:val="000809F4"/>
    <w:rsid w:val="00081D75"/>
    <w:rsid w:val="00083696"/>
    <w:rsid w:val="0008492A"/>
    <w:rsid w:val="000873FB"/>
    <w:rsid w:val="00087BED"/>
    <w:rsid w:val="00090890"/>
    <w:rsid w:val="00093C78"/>
    <w:rsid w:val="00095925"/>
    <w:rsid w:val="000A0CD7"/>
    <w:rsid w:val="000A2F68"/>
    <w:rsid w:val="000A35D9"/>
    <w:rsid w:val="000A3B6F"/>
    <w:rsid w:val="000A62BB"/>
    <w:rsid w:val="000A713B"/>
    <w:rsid w:val="000A7746"/>
    <w:rsid w:val="000B0531"/>
    <w:rsid w:val="000B388E"/>
    <w:rsid w:val="000B3D4E"/>
    <w:rsid w:val="000B3F77"/>
    <w:rsid w:val="000C0617"/>
    <w:rsid w:val="000C15D9"/>
    <w:rsid w:val="000C2CEB"/>
    <w:rsid w:val="000C4B07"/>
    <w:rsid w:val="000C577C"/>
    <w:rsid w:val="000C5A5F"/>
    <w:rsid w:val="000C5CBF"/>
    <w:rsid w:val="000D04BF"/>
    <w:rsid w:val="000D39AE"/>
    <w:rsid w:val="000D6D6B"/>
    <w:rsid w:val="000D77B7"/>
    <w:rsid w:val="000E05A0"/>
    <w:rsid w:val="000E0EF8"/>
    <w:rsid w:val="000E2096"/>
    <w:rsid w:val="000E219C"/>
    <w:rsid w:val="000E2BEB"/>
    <w:rsid w:val="000E4676"/>
    <w:rsid w:val="000E6B66"/>
    <w:rsid w:val="000F1491"/>
    <w:rsid w:val="000F2065"/>
    <w:rsid w:val="000F254B"/>
    <w:rsid w:val="000F2E49"/>
    <w:rsid w:val="000F377C"/>
    <w:rsid w:val="000F430F"/>
    <w:rsid w:val="000F60B0"/>
    <w:rsid w:val="0010045E"/>
    <w:rsid w:val="00100EC5"/>
    <w:rsid w:val="001020DF"/>
    <w:rsid w:val="0010414D"/>
    <w:rsid w:val="00105CDF"/>
    <w:rsid w:val="00107A05"/>
    <w:rsid w:val="00110B20"/>
    <w:rsid w:val="0011316A"/>
    <w:rsid w:val="00113FEA"/>
    <w:rsid w:val="0011577C"/>
    <w:rsid w:val="00115AFA"/>
    <w:rsid w:val="00117092"/>
    <w:rsid w:val="00120437"/>
    <w:rsid w:val="00121074"/>
    <w:rsid w:val="00122C73"/>
    <w:rsid w:val="00123FBC"/>
    <w:rsid w:val="00124E6D"/>
    <w:rsid w:val="00126E89"/>
    <w:rsid w:val="00132034"/>
    <w:rsid w:val="00132315"/>
    <w:rsid w:val="00133230"/>
    <w:rsid w:val="00134359"/>
    <w:rsid w:val="00134D9D"/>
    <w:rsid w:val="00136F6D"/>
    <w:rsid w:val="00137A9B"/>
    <w:rsid w:val="00143E34"/>
    <w:rsid w:val="001441CE"/>
    <w:rsid w:val="001465A3"/>
    <w:rsid w:val="00147004"/>
    <w:rsid w:val="001500D9"/>
    <w:rsid w:val="0015088E"/>
    <w:rsid w:val="001534D3"/>
    <w:rsid w:val="001550CB"/>
    <w:rsid w:val="00160900"/>
    <w:rsid w:val="0016356D"/>
    <w:rsid w:val="001642C6"/>
    <w:rsid w:val="00166DBA"/>
    <w:rsid w:val="001700C6"/>
    <w:rsid w:val="001704C4"/>
    <w:rsid w:val="00170E70"/>
    <w:rsid w:val="00171CE5"/>
    <w:rsid w:val="00175DBD"/>
    <w:rsid w:val="00181701"/>
    <w:rsid w:val="00181CFA"/>
    <w:rsid w:val="00186D0A"/>
    <w:rsid w:val="00190D07"/>
    <w:rsid w:val="001934C1"/>
    <w:rsid w:val="001A09CE"/>
    <w:rsid w:val="001A2BB3"/>
    <w:rsid w:val="001A2FA6"/>
    <w:rsid w:val="001A31AA"/>
    <w:rsid w:val="001A6B4C"/>
    <w:rsid w:val="001A7956"/>
    <w:rsid w:val="001B3B51"/>
    <w:rsid w:val="001B57DA"/>
    <w:rsid w:val="001B6A19"/>
    <w:rsid w:val="001B7289"/>
    <w:rsid w:val="001C08E1"/>
    <w:rsid w:val="001C2271"/>
    <w:rsid w:val="001C23DF"/>
    <w:rsid w:val="001C338B"/>
    <w:rsid w:val="001C38E6"/>
    <w:rsid w:val="001C4E01"/>
    <w:rsid w:val="001C64B3"/>
    <w:rsid w:val="001D1E09"/>
    <w:rsid w:val="001D3037"/>
    <w:rsid w:val="001D3E68"/>
    <w:rsid w:val="001D7EA9"/>
    <w:rsid w:val="001E3D63"/>
    <w:rsid w:val="001E4984"/>
    <w:rsid w:val="001E534E"/>
    <w:rsid w:val="001E5920"/>
    <w:rsid w:val="001F15C2"/>
    <w:rsid w:val="001F1FE1"/>
    <w:rsid w:val="001F2112"/>
    <w:rsid w:val="001F7179"/>
    <w:rsid w:val="00200023"/>
    <w:rsid w:val="00200CF7"/>
    <w:rsid w:val="00202A62"/>
    <w:rsid w:val="002036E8"/>
    <w:rsid w:val="00203C64"/>
    <w:rsid w:val="002045A8"/>
    <w:rsid w:val="00206193"/>
    <w:rsid w:val="00206E3D"/>
    <w:rsid w:val="00206FBB"/>
    <w:rsid w:val="00210F75"/>
    <w:rsid w:val="00210F7E"/>
    <w:rsid w:val="00211189"/>
    <w:rsid w:val="00212DD6"/>
    <w:rsid w:val="002133CE"/>
    <w:rsid w:val="00213877"/>
    <w:rsid w:val="00213D35"/>
    <w:rsid w:val="00214BFB"/>
    <w:rsid w:val="00220CA8"/>
    <w:rsid w:val="002228D7"/>
    <w:rsid w:val="002265C6"/>
    <w:rsid w:val="00226EE4"/>
    <w:rsid w:val="00231017"/>
    <w:rsid w:val="00232A75"/>
    <w:rsid w:val="0023398E"/>
    <w:rsid w:val="00236BAD"/>
    <w:rsid w:val="0023744B"/>
    <w:rsid w:val="00240E71"/>
    <w:rsid w:val="00240FEA"/>
    <w:rsid w:val="00242AF7"/>
    <w:rsid w:val="00244956"/>
    <w:rsid w:val="002465A3"/>
    <w:rsid w:val="00246DB8"/>
    <w:rsid w:val="00247E63"/>
    <w:rsid w:val="0025013D"/>
    <w:rsid w:val="00250322"/>
    <w:rsid w:val="00250620"/>
    <w:rsid w:val="002513BA"/>
    <w:rsid w:val="002516DF"/>
    <w:rsid w:val="00251980"/>
    <w:rsid w:val="00251B23"/>
    <w:rsid w:val="00255ADD"/>
    <w:rsid w:val="0025607C"/>
    <w:rsid w:val="00264D64"/>
    <w:rsid w:val="00265377"/>
    <w:rsid w:val="002663BD"/>
    <w:rsid w:val="00267862"/>
    <w:rsid w:val="00271AC8"/>
    <w:rsid w:val="0027486F"/>
    <w:rsid w:val="00275CCA"/>
    <w:rsid w:val="00277CB0"/>
    <w:rsid w:val="002800B7"/>
    <w:rsid w:val="00281615"/>
    <w:rsid w:val="002826EE"/>
    <w:rsid w:val="00287221"/>
    <w:rsid w:val="00287F33"/>
    <w:rsid w:val="0029275A"/>
    <w:rsid w:val="00293487"/>
    <w:rsid w:val="00295A65"/>
    <w:rsid w:val="00296BC1"/>
    <w:rsid w:val="00297C4A"/>
    <w:rsid w:val="002A09DA"/>
    <w:rsid w:val="002A2492"/>
    <w:rsid w:val="002A2EBE"/>
    <w:rsid w:val="002A3E74"/>
    <w:rsid w:val="002A4A57"/>
    <w:rsid w:val="002A509F"/>
    <w:rsid w:val="002A61A7"/>
    <w:rsid w:val="002A6791"/>
    <w:rsid w:val="002A75AE"/>
    <w:rsid w:val="002B392F"/>
    <w:rsid w:val="002B4CDA"/>
    <w:rsid w:val="002B5267"/>
    <w:rsid w:val="002B7277"/>
    <w:rsid w:val="002B7539"/>
    <w:rsid w:val="002B76A8"/>
    <w:rsid w:val="002B7E0A"/>
    <w:rsid w:val="002C0D2E"/>
    <w:rsid w:val="002C3E7F"/>
    <w:rsid w:val="002C53DB"/>
    <w:rsid w:val="002C64F4"/>
    <w:rsid w:val="002C6862"/>
    <w:rsid w:val="002C726C"/>
    <w:rsid w:val="002D2B44"/>
    <w:rsid w:val="002D32BB"/>
    <w:rsid w:val="002D3BC6"/>
    <w:rsid w:val="002E2212"/>
    <w:rsid w:val="002E3B90"/>
    <w:rsid w:val="002E4C4A"/>
    <w:rsid w:val="002E5B4B"/>
    <w:rsid w:val="002E6D78"/>
    <w:rsid w:val="002F1D40"/>
    <w:rsid w:val="002F1E81"/>
    <w:rsid w:val="002F4CB6"/>
    <w:rsid w:val="002F51A1"/>
    <w:rsid w:val="002F5326"/>
    <w:rsid w:val="002F6735"/>
    <w:rsid w:val="002F771A"/>
    <w:rsid w:val="002F7FA1"/>
    <w:rsid w:val="002F7FB3"/>
    <w:rsid w:val="00300638"/>
    <w:rsid w:val="00301B18"/>
    <w:rsid w:val="00305ADF"/>
    <w:rsid w:val="00306F2C"/>
    <w:rsid w:val="00307E49"/>
    <w:rsid w:val="00315B77"/>
    <w:rsid w:val="00317676"/>
    <w:rsid w:val="00320022"/>
    <w:rsid w:val="00321790"/>
    <w:rsid w:val="0032230A"/>
    <w:rsid w:val="003232F9"/>
    <w:rsid w:val="0033261C"/>
    <w:rsid w:val="00337172"/>
    <w:rsid w:val="0034243A"/>
    <w:rsid w:val="00343D7C"/>
    <w:rsid w:val="003459E7"/>
    <w:rsid w:val="00345F88"/>
    <w:rsid w:val="00351453"/>
    <w:rsid w:val="00352E10"/>
    <w:rsid w:val="003531A3"/>
    <w:rsid w:val="003542D7"/>
    <w:rsid w:val="00355A67"/>
    <w:rsid w:val="003567B0"/>
    <w:rsid w:val="00356CAC"/>
    <w:rsid w:val="0035703E"/>
    <w:rsid w:val="00357338"/>
    <w:rsid w:val="00360A4D"/>
    <w:rsid w:val="00362F26"/>
    <w:rsid w:val="003637B5"/>
    <w:rsid w:val="003704B4"/>
    <w:rsid w:val="00370FF5"/>
    <w:rsid w:val="00373A3F"/>
    <w:rsid w:val="003749D4"/>
    <w:rsid w:val="00376018"/>
    <w:rsid w:val="003762AF"/>
    <w:rsid w:val="00376F08"/>
    <w:rsid w:val="00382D60"/>
    <w:rsid w:val="00385718"/>
    <w:rsid w:val="00385D5F"/>
    <w:rsid w:val="00386FB8"/>
    <w:rsid w:val="003873F1"/>
    <w:rsid w:val="0039230C"/>
    <w:rsid w:val="00393105"/>
    <w:rsid w:val="003934B4"/>
    <w:rsid w:val="00393EC5"/>
    <w:rsid w:val="0039464C"/>
    <w:rsid w:val="00396D5D"/>
    <w:rsid w:val="003A050C"/>
    <w:rsid w:val="003A1570"/>
    <w:rsid w:val="003A1875"/>
    <w:rsid w:val="003A3A48"/>
    <w:rsid w:val="003A5262"/>
    <w:rsid w:val="003A7524"/>
    <w:rsid w:val="003A76D2"/>
    <w:rsid w:val="003B1881"/>
    <w:rsid w:val="003B7AE9"/>
    <w:rsid w:val="003B7F71"/>
    <w:rsid w:val="003C0DA3"/>
    <w:rsid w:val="003C5A75"/>
    <w:rsid w:val="003C5E5E"/>
    <w:rsid w:val="003D47ED"/>
    <w:rsid w:val="003D6638"/>
    <w:rsid w:val="003D7428"/>
    <w:rsid w:val="003E0F55"/>
    <w:rsid w:val="003E2050"/>
    <w:rsid w:val="003E46EE"/>
    <w:rsid w:val="003E48B3"/>
    <w:rsid w:val="003E4DD1"/>
    <w:rsid w:val="003F023D"/>
    <w:rsid w:val="003F44CA"/>
    <w:rsid w:val="003F4931"/>
    <w:rsid w:val="003F4EC3"/>
    <w:rsid w:val="003F77EB"/>
    <w:rsid w:val="003F7932"/>
    <w:rsid w:val="003F797E"/>
    <w:rsid w:val="0040106C"/>
    <w:rsid w:val="00401928"/>
    <w:rsid w:val="00407676"/>
    <w:rsid w:val="00410692"/>
    <w:rsid w:val="00410C78"/>
    <w:rsid w:val="00411A57"/>
    <w:rsid w:val="00413A03"/>
    <w:rsid w:val="00416CBD"/>
    <w:rsid w:val="004204B6"/>
    <w:rsid w:val="004205B2"/>
    <w:rsid w:val="0042165B"/>
    <w:rsid w:val="004229E9"/>
    <w:rsid w:val="004232D4"/>
    <w:rsid w:val="0042362C"/>
    <w:rsid w:val="00424F7C"/>
    <w:rsid w:val="0042591C"/>
    <w:rsid w:val="00425ADF"/>
    <w:rsid w:val="00425D9A"/>
    <w:rsid w:val="004269EE"/>
    <w:rsid w:val="0043024E"/>
    <w:rsid w:val="0043104B"/>
    <w:rsid w:val="00431D5C"/>
    <w:rsid w:val="00435233"/>
    <w:rsid w:val="00435E8C"/>
    <w:rsid w:val="004376FE"/>
    <w:rsid w:val="00440125"/>
    <w:rsid w:val="00442341"/>
    <w:rsid w:val="0044264A"/>
    <w:rsid w:val="004430AA"/>
    <w:rsid w:val="00443A53"/>
    <w:rsid w:val="004443FF"/>
    <w:rsid w:val="00445B3B"/>
    <w:rsid w:val="00447AA0"/>
    <w:rsid w:val="0045094E"/>
    <w:rsid w:val="004519CF"/>
    <w:rsid w:val="0045208E"/>
    <w:rsid w:val="00452C60"/>
    <w:rsid w:val="0045334D"/>
    <w:rsid w:val="00453C6D"/>
    <w:rsid w:val="0045423C"/>
    <w:rsid w:val="00454E45"/>
    <w:rsid w:val="0045567D"/>
    <w:rsid w:val="00455A48"/>
    <w:rsid w:val="004566B6"/>
    <w:rsid w:val="00456EB2"/>
    <w:rsid w:val="0046161C"/>
    <w:rsid w:val="00461AE5"/>
    <w:rsid w:val="00462E67"/>
    <w:rsid w:val="00466BC6"/>
    <w:rsid w:val="00466F32"/>
    <w:rsid w:val="004676F8"/>
    <w:rsid w:val="00467737"/>
    <w:rsid w:val="00471B18"/>
    <w:rsid w:val="0047275B"/>
    <w:rsid w:val="004740D1"/>
    <w:rsid w:val="00474D0D"/>
    <w:rsid w:val="00475D10"/>
    <w:rsid w:val="00477708"/>
    <w:rsid w:val="004777E8"/>
    <w:rsid w:val="00481D78"/>
    <w:rsid w:val="00483B42"/>
    <w:rsid w:val="004843C7"/>
    <w:rsid w:val="00485721"/>
    <w:rsid w:val="004872B2"/>
    <w:rsid w:val="00490199"/>
    <w:rsid w:val="00490833"/>
    <w:rsid w:val="00496307"/>
    <w:rsid w:val="00496445"/>
    <w:rsid w:val="004A0CDA"/>
    <w:rsid w:val="004A1029"/>
    <w:rsid w:val="004A1053"/>
    <w:rsid w:val="004A185F"/>
    <w:rsid w:val="004A1B73"/>
    <w:rsid w:val="004A23C4"/>
    <w:rsid w:val="004A23EA"/>
    <w:rsid w:val="004A2CDD"/>
    <w:rsid w:val="004A5BB8"/>
    <w:rsid w:val="004A6CA8"/>
    <w:rsid w:val="004A7BB3"/>
    <w:rsid w:val="004B0812"/>
    <w:rsid w:val="004B2CDC"/>
    <w:rsid w:val="004B351C"/>
    <w:rsid w:val="004B3CE2"/>
    <w:rsid w:val="004B4600"/>
    <w:rsid w:val="004B7BF5"/>
    <w:rsid w:val="004C0323"/>
    <w:rsid w:val="004C08C7"/>
    <w:rsid w:val="004C1D4A"/>
    <w:rsid w:val="004C263C"/>
    <w:rsid w:val="004C3893"/>
    <w:rsid w:val="004C4D50"/>
    <w:rsid w:val="004C77F0"/>
    <w:rsid w:val="004C7F04"/>
    <w:rsid w:val="004D022D"/>
    <w:rsid w:val="004D0387"/>
    <w:rsid w:val="004D100E"/>
    <w:rsid w:val="004D3479"/>
    <w:rsid w:val="004D3F54"/>
    <w:rsid w:val="004D5CAC"/>
    <w:rsid w:val="004D6B91"/>
    <w:rsid w:val="004E5BC2"/>
    <w:rsid w:val="004E60D4"/>
    <w:rsid w:val="004E6734"/>
    <w:rsid w:val="004E6E54"/>
    <w:rsid w:val="004E7252"/>
    <w:rsid w:val="004F0184"/>
    <w:rsid w:val="004F5DC2"/>
    <w:rsid w:val="004F7C39"/>
    <w:rsid w:val="00500944"/>
    <w:rsid w:val="00500E0B"/>
    <w:rsid w:val="00501783"/>
    <w:rsid w:val="00501B8E"/>
    <w:rsid w:val="005031C1"/>
    <w:rsid w:val="005054B1"/>
    <w:rsid w:val="00505846"/>
    <w:rsid w:val="005062D9"/>
    <w:rsid w:val="00507E23"/>
    <w:rsid w:val="00510717"/>
    <w:rsid w:val="00512EED"/>
    <w:rsid w:val="0051347D"/>
    <w:rsid w:val="005150AD"/>
    <w:rsid w:val="00517A1F"/>
    <w:rsid w:val="00522184"/>
    <w:rsid w:val="00522643"/>
    <w:rsid w:val="00522CD7"/>
    <w:rsid w:val="005236BB"/>
    <w:rsid w:val="00525E3B"/>
    <w:rsid w:val="00530EF7"/>
    <w:rsid w:val="0053115D"/>
    <w:rsid w:val="00533188"/>
    <w:rsid w:val="00534EE9"/>
    <w:rsid w:val="00537066"/>
    <w:rsid w:val="005409A6"/>
    <w:rsid w:val="005518C8"/>
    <w:rsid w:val="00552F25"/>
    <w:rsid w:val="00555997"/>
    <w:rsid w:val="0055663C"/>
    <w:rsid w:val="00557A24"/>
    <w:rsid w:val="00560784"/>
    <w:rsid w:val="00560834"/>
    <w:rsid w:val="00561786"/>
    <w:rsid w:val="0056276F"/>
    <w:rsid w:val="005630B5"/>
    <w:rsid w:val="00563E11"/>
    <w:rsid w:val="00565662"/>
    <w:rsid w:val="005702A2"/>
    <w:rsid w:val="0057064C"/>
    <w:rsid w:val="00575F09"/>
    <w:rsid w:val="00577262"/>
    <w:rsid w:val="0058265E"/>
    <w:rsid w:val="0058394A"/>
    <w:rsid w:val="00583E64"/>
    <w:rsid w:val="00591225"/>
    <w:rsid w:val="00592444"/>
    <w:rsid w:val="00594AE7"/>
    <w:rsid w:val="00594D6E"/>
    <w:rsid w:val="00597203"/>
    <w:rsid w:val="005974CA"/>
    <w:rsid w:val="00597B3C"/>
    <w:rsid w:val="005A4A77"/>
    <w:rsid w:val="005A6B7C"/>
    <w:rsid w:val="005A71EC"/>
    <w:rsid w:val="005B01FA"/>
    <w:rsid w:val="005B153E"/>
    <w:rsid w:val="005B443A"/>
    <w:rsid w:val="005B6068"/>
    <w:rsid w:val="005B616F"/>
    <w:rsid w:val="005B6FC9"/>
    <w:rsid w:val="005C1E73"/>
    <w:rsid w:val="005C2B71"/>
    <w:rsid w:val="005C4D6B"/>
    <w:rsid w:val="005C6BB7"/>
    <w:rsid w:val="005C7843"/>
    <w:rsid w:val="005C7EE8"/>
    <w:rsid w:val="005D07B7"/>
    <w:rsid w:val="005D111C"/>
    <w:rsid w:val="005D1D5E"/>
    <w:rsid w:val="005D219A"/>
    <w:rsid w:val="005D32BF"/>
    <w:rsid w:val="005D3376"/>
    <w:rsid w:val="005D4178"/>
    <w:rsid w:val="005D4996"/>
    <w:rsid w:val="005D4B56"/>
    <w:rsid w:val="005D604C"/>
    <w:rsid w:val="005D6B8C"/>
    <w:rsid w:val="005D7150"/>
    <w:rsid w:val="005E163D"/>
    <w:rsid w:val="005E1677"/>
    <w:rsid w:val="005E259F"/>
    <w:rsid w:val="005E2792"/>
    <w:rsid w:val="005E5E60"/>
    <w:rsid w:val="005E689B"/>
    <w:rsid w:val="005E78D6"/>
    <w:rsid w:val="005E7BDF"/>
    <w:rsid w:val="005F0E49"/>
    <w:rsid w:val="005F1344"/>
    <w:rsid w:val="005F1DE6"/>
    <w:rsid w:val="005F3451"/>
    <w:rsid w:val="005F4A2D"/>
    <w:rsid w:val="005F5194"/>
    <w:rsid w:val="005F5877"/>
    <w:rsid w:val="005F5CAB"/>
    <w:rsid w:val="005F6286"/>
    <w:rsid w:val="005F6457"/>
    <w:rsid w:val="005F6A19"/>
    <w:rsid w:val="005F6AAB"/>
    <w:rsid w:val="00600C79"/>
    <w:rsid w:val="0060108D"/>
    <w:rsid w:val="00602124"/>
    <w:rsid w:val="00602267"/>
    <w:rsid w:val="00602751"/>
    <w:rsid w:val="00604696"/>
    <w:rsid w:val="00605B71"/>
    <w:rsid w:val="00606609"/>
    <w:rsid w:val="00607623"/>
    <w:rsid w:val="00610671"/>
    <w:rsid w:val="00612702"/>
    <w:rsid w:val="00613BCF"/>
    <w:rsid w:val="00614620"/>
    <w:rsid w:val="00616522"/>
    <w:rsid w:val="006167C9"/>
    <w:rsid w:val="00621D30"/>
    <w:rsid w:val="006244E7"/>
    <w:rsid w:val="006325B8"/>
    <w:rsid w:val="0063462D"/>
    <w:rsid w:val="00635375"/>
    <w:rsid w:val="006372FF"/>
    <w:rsid w:val="00640AD0"/>
    <w:rsid w:val="00643345"/>
    <w:rsid w:val="00643B08"/>
    <w:rsid w:val="006465E0"/>
    <w:rsid w:val="00647442"/>
    <w:rsid w:val="00647AF7"/>
    <w:rsid w:val="00650ED2"/>
    <w:rsid w:val="006527D5"/>
    <w:rsid w:val="00655641"/>
    <w:rsid w:val="00655704"/>
    <w:rsid w:val="006558BB"/>
    <w:rsid w:val="00656099"/>
    <w:rsid w:val="00656494"/>
    <w:rsid w:val="00657769"/>
    <w:rsid w:val="0066069B"/>
    <w:rsid w:val="00660845"/>
    <w:rsid w:val="00661958"/>
    <w:rsid w:val="00661D22"/>
    <w:rsid w:val="00661DF3"/>
    <w:rsid w:val="00663C0A"/>
    <w:rsid w:val="0066759B"/>
    <w:rsid w:val="00667697"/>
    <w:rsid w:val="00667767"/>
    <w:rsid w:val="0067106B"/>
    <w:rsid w:val="006718D4"/>
    <w:rsid w:val="00672EC5"/>
    <w:rsid w:val="00673153"/>
    <w:rsid w:val="00673891"/>
    <w:rsid w:val="0067500B"/>
    <w:rsid w:val="0067678F"/>
    <w:rsid w:val="00676A8F"/>
    <w:rsid w:val="00680B67"/>
    <w:rsid w:val="0068154E"/>
    <w:rsid w:val="006834C3"/>
    <w:rsid w:val="00683FAE"/>
    <w:rsid w:val="006875DA"/>
    <w:rsid w:val="00687961"/>
    <w:rsid w:val="006879AF"/>
    <w:rsid w:val="006951E9"/>
    <w:rsid w:val="00696B79"/>
    <w:rsid w:val="0069732A"/>
    <w:rsid w:val="00697AC4"/>
    <w:rsid w:val="006A0A7F"/>
    <w:rsid w:val="006A45C2"/>
    <w:rsid w:val="006A4641"/>
    <w:rsid w:val="006A5090"/>
    <w:rsid w:val="006A6B86"/>
    <w:rsid w:val="006A7AF8"/>
    <w:rsid w:val="006B09B6"/>
    <w:rsid w:val="006B0E0C"/>
    <w:rsid w:val="006B24F9"/>
    <w:rsid w:val="006B2B4B"/>
    <w:rsid w:val="006B2EA4"/>
    <w:rsid w:val="006B549C"/>
    <w:rsid w:val="006B60F1"/>
    <w:rsid w:val="006B6633"/>
    <w:rsid w:val="006B745A"/>
    <w:rsid w:val="006C028B"/>
    <w:rsid w:val="006C0B53"/>
    <w:rsid w:val="006C276F"/>
    <w:rsid w:val="006C2966"/>
    <w:rsid w:val="006C4D49"/>
    <w:rsid w:val="006C589E"/>
    <w:rsid w:val="006C6DF3"/>
    <w:rsid w:val="006D1692"/>
    <w:rsid w:val="006D334B"/>
    <w:rsid w:val="006D36E1"/>
    <w:rsid w:val="006D3C1E"/>
    <w:rsid w:val="006D4A86"/>
    <w:rsid w:val="006D4E1C"/>
    <w:rsid w:val="006D529E"/>
    <w:rsid w:val="006D54CC"/>
    <w:rsid w:val="006D60BE"/>
    <w:rsid w:val="006D7721"/>
    <w:rsid w:val="006E1D3A"/>
    <w:rsid w:val="006E66D3"/>
    <w:rsid w:val="006F05F7"/>
    <w:rsid w:val="006F0EED"/>
    <w:rsid w:val="006F28D3"/>
    <w:rsid w:val="006F4C66"/>
    <w:rsid w:val="006F57CF"/>
    <w:rsid w:val="006F6C4C"/>
    <w:rsid w:val="006F6D4F"/>
    <w:rsid w:val="006F7091"/>
    <w:rsid w:val="0070293B"/>
    <w:rsid w:val="007036E2"/>
    <w:rsid w:val="00705B06"/>
    <w:rsid w:val="00705C72"/>
    <w:rsid w:val="007079C3"/>
    <w:rsid w:val="00707A38"/>
    <w:rsid w:val="0071231A"/>
    <w:rsid w:val="00713F27"/>
    <w:rsid w:val="00714E61"/>
    <w:rsid w:val="00714FE4"/>
    <w:rsid w:val="007160D6"/>
    <w:rsid w:val="00717813"/>
    <w:rsid w:val="0072054E"/>
    <w:rsid w:val="00720A09"/>
    <w:rsid w:val="00721371"/>
    <w:rsid w:val="00723F8D"/>
    <w:rsid w:val="007240DA"/>
    <w:rsid w:val="0072511B"/>
    <w:rsid w:val="00725D81"/>
    <w:rsid w:val="007270E9"/>
    <w:rsid w:val="00730959"/>
    <w:rsid w:val="00731DEB"/>
    <w:rsid w:val="007335C8"/>
    <w:rsid w:val="0073362C"/>
    <w:rsid w:val="0073394A"/>
    <w:rsid w:val="00733AC1"/>
    <w:rsid w:val="00735D3B"/>
    <w:rsid w:val="00736904"/>
    <w:rsid w:val="00736DE4"/>
    <w:rsid w:val="00737EE2"/>
    <w:rsid w:val="007410EA"/>
    <w:rsid w:val="0074437D"/>
    <w:rsid w:val="00744BC6"/>
    <w:rsid w:val="00745EA9"/>
    <w:rsid w:val="007501C6"/>
    <w:rsid w:val="007505B4"/>
    <w:rsid w:val="007505C6"/>
    <w:rsid w:val="00750ABA"/>
    <w:rsid w:val="00751C28"/>
    <w:rsid w:val="007528BE"/>
    <w:rsid w:val="00752A48"/>
    <w:rsid w:val="007537DF"/>
    <w:rsid w:val="007538FE"/>
    <w:rsid w:val="007547F1"/>
    <w:rsid w:val="00755D16"/>
    <w:rsid w:val="007576EF"/>
    <w:rsid w:val="00761D4C"/>
    <w:rsid w:val="0076288F"/>
    <w:rsid w:val="007658AC"/>
    <w:rsid w:val="00766F0A"/>
    <w:rsid w:val="00767170"/>
    <w:rsid w:val="007671E3"/>
    <w:rsid w:val="00767E96"/>
    <w:rsid w:val="00770C92"/>
    <w:rsid w:val="00770D5A"/>
    <w:rsid w:val="007718C0"/>
    <w:rsid w:val="00774E5C"/>
    <w:rsid w:val="007765BA"/>
    <w:rsid w:val="00776932"/>
    <w:rsid w:val="00776C00"/>
    <w:rsid w:val="00780B00"/>
    <w:rsid w:val="00780D76"/>
    <w:rsid w:val="0078202C"/>
    <w:rsid w:val="00783825"/>
    <w:rsid w:val="00783C83"/>
    <w:rsid w:val="00783CEA"/>
    <w:rsid w:val="007848CA"/>
    <w:rsid w:val="0078577B"/>
    <w:rsid w:val="00794756"/>
    <w:rsid w:val="00794EF0"/>
    <w:rsid w:val="0079529B"/>
    <w:rsid w:val="007965D9"/>
    <w:rsid w:val="0079711D"/>
    <w:rsid w:val="007A27AA"/>
    <w:rsid w:val="007A2B9F"/>
    <w:rsid w:val="007A36E4"/>
    <w:rsid w:val="007A3D4D"/>
    <w:rsid w:val="007A5ECE"/>
    <w:rsid w:val="007A6949"/>
    <w:rsid w:val="007A76D1"/>
    <w:rsid w:val="007A7DA4"/>
    <w:rsid w:val="007B18AE"/>
    <w:rsid w:val="007B1D09"/>
    <w:rsid w:val="007B1FF8"/>
    <w:rsid w:val="007B229A"/>
    <w:rsid w:val="007B3139"/>
    <w:rsid w:val="007B3C98"/>
    <w:rsid w:val="007B474A"/>
    <w:rsid w:val="007B4AEE"/>
    <w:rsid w:val="007C0FE3"/>
    <w:rsid w:val="007C45E9"/>
    <w:rsid w:val="007C608B"/>
    <w:rsid w:val="007C6C77"/>
    <w:rsid w:val="007D07B6"/>
    <w:rsid w:val="007D208F"/>
    <w:rsid w:val="007D5908"/>
    <w:rsid w:val="007D5F83"/>
    <w:rsid w:val="007D5FEA"/>
    <w:rsid w:val="007D6600"/>
    <w:rsid w:val="007D667A"/>
    <w:rsid w:val="007D6DE8"/>
    <w:rsid w:val="007E41FE"/>
    <w:rsid w:val="007E4F7A"/>
    <w:rsid w:val="007E5584"/>
    <w:rsid w:val="007E5A8D"/>
    <w:rsid w:val="007E63C1"/>
    <w:rsid w:val="007E79F7"/>
    <w:rsid w:val="007E7C5A"/>
    <w:rsid w:val="007F156C"/>
    <w:rsid w:val="007F228D"/>
    <w:rsid w:val="007F2432"/>
    <w:rsid w:val="007F7DC9"/>
    <w:rsid w:val="00806E42"/>
    <w:rsid w:val="00810297"/>
    <w:rsid w:val="008106DA"/>
    <w:rsid w:val="00810F62"/>
    <w:rsid w:val="008114E3"/>
    <w:rsid w:val="00813B0E"/>
    <w:rsid w:val="00813F4A"/>
    <w:rsid w:val="00815AD8"/>
    <w:rsid w:val="00817730"/>
    <w:rsid w:val="00817CF1"/>
    <w:rsid w:val="00821EC8"/>
    <w:rsid w:val="00822C89"/>
    <w:rsid w:val="00822ECC"/>
    <w:rsid w:val="0082623B"/>
    <w:rsid w:val="008271CA"/>
    <w:rsid w:val="008313B3"/>
    <w:rsid w:val="0083262C"/>
    <w:rsid w:val="00834F8A"/>
    <w:rsid w:val="008370E0"/>
    <w:rsid w:val="00837CC9"/>
    <w:rsid w:val="00841D43"/>
    <w:rsid w:val="00842E4D"/>
    <w:rsid w:val="00845028"/>
    <w:rsid w:val="008455F2"/>
    <w:rsid w:val="0084667E"/>
    <w:rsid w:val="00852477"/>
    <w:rsid w:val="008529A2"/>
    <w:rsid w:val="00864C1B"/>
    <w:rsid w:val="008654A0"/>
    <w:rsid w:val="0086595A"/>
    <w:rsid w:val="00865A02"/>
    <w:rsid w:val="00866D81"/>
    <w:rsid w:val="008743B5"/>
    <w:rsid w:val="008751C5"/>
    <w:rsid w:val="008755F4"/>
    <w:rsid w:val="008764D0"/>
    <w:rsid w:val="00881034"/>
    <w:rsid w:val="008815D8"/>
    <w:rsid w:val="008817CE"/>
    <w:rsid w:val="00881D53"/>
    <w:rsid w:val="0088225C"/>
    <w:rsid w:val="00885E8B"/>
    <w:rsid w:val="00886B8D"/>
    <w:rsid w:val="00886FC4"/>
    <w:rsid w:val="0089143C"/>
    <w:rsid w:val="00895F62"/>
    <w:rsid w:val="008A4219"/>
    <w:rsid w:val="008A570C"/>
    <w:rsid w:val="008A6409"/>
    <w:rsid w:val="008A69A3"/>
    <w:rsid w:val="008A7B8F"/>
    <w:rsid w:val="008B3AF0"/>
    <w:rsid w:val="008B4DC0"/>
    <w:rsid w:val="008B5B92"/>
    <w:rsid w:val="008C0D67"/>
    <w:rsid w:val="008C300D"/>
    <w:rsid w:val="008C3289"/>
    <w:rsid w:val="008C57E4"/>
    <w:rsid w:val="008C63D5"/>
    <w:rsid w:val="008C682D"/>
    <w:rsid w:val="008D0D6A"/>
    <w:rsid w:val="008D1B91"/>
    <w:rsid w:val="008D31C6"/>
    <w:rsid w:val="008D4F78"/>
    <w:rsid w:val="008D5800"/>
    <w:rsid w:val="008D65A7"/>
    <w:rsid w:val="008D69BE"/>
    <w:rsid w:val="008E20FF"/>
    <w:rsid w:val="008E4753"/>
    <w:rsid w:val="008E4F26"/>
    <w:rsid w:val="008F2300"/>
    <w:rsid w:val="008F2447"/>
    <w:rsid w:val="008F5DCD"/>
    <w:rsid w:val="008F7599"/>
    <w:rsid w:val="008F79DA"/>
    <w:rsid w:val="008F7A5D"/>
    <w:rsid w:val="00900F65"/>
    <w:rsid w:val="0090183E"/>
    <w:rsid w:val="00902AC0"/>
    <w:rsid w:val="00904725"/>
    <w:rsid w:val="00904901"/>
    <w:rsid w:val="009053A1"/>
    <w:rsid w:val="0090546C"/>
    <w:rsid w:val="009054E9"/>
    <w:rsid w:val="00905A5C"/>
    <w:rsid w:val="009060F3"/>
    <w:rsid w:val="00906297"/>
    <w:rsid w:val="00907FC9"/>
    <w:rsid w:val="009106F6"/>
    <w:rsid w:val="00912493"/>
    <w:rsid w:val="00912B7C"/>
    <w:rsid w:val="009150DA"/>
    <w:rsid w:val="00921A15"/>
    <w:rsid w:val="009231C1"/>
    <w:rsid w:val="00923B5A"/>
    <w:rsid w:val="00925BE7"/>
    <w:rsid w:val="00925C7A"/>
    <w:rsid w:val="00930727"/>
    <w:rsid w:val="00931D15"/>
    <w:rsid w:val="0093325D"/>
    <w:rsid w:val="00934EF1"/>
    <w:rsid w:val="00935440"/>
    <w:rsid w:val="0093559C"/>
    <w:rsid w:val="009374BF"/>
    <w:rsid w:val="009403B9"/>
    <w:rsid w:val="009404E8"/>
    <w:rsid w:val="0094221C"/>
    <w:rsid w:val="0094423D"/>
    <w:rsid w:val="00945CE9"/>
    <w:rsid w:val="0094658C"/>
    <w:rsid w:val="00950A1A"/>
    <w:rsid w:val="00952A6B"/>
    <w:rsid w:val="00955674"/>
    <w:rsid w:val="0095593B"/>
    <w:rsid w:val="00956BFC"/>
    <w:rsid w:val="0096068E"/>
    <w:rsid w:val="00960FF9"/>
    <w:rsid w:val="00961413"/>
    <w:rsid w:val="0096651B"/>
    <w:rsid w:val="0096683F"/>
    <w:rsid w:val="009711A9"/>
    <w:rsid w:val="00971302"/>
    <w:rsid w:val="009734BE"/>
    <w:rsid w:val="009743AF"/>
    <w:rsid w:val="00975616"/>
    <w:rsid w:val="00976EA5"/>
    <w:rsid w:val="009777AF"/>
    <w:rsid w:val="009866A4"/>
    <w:rsid w:val="00990BE9"/>
    <w:rsid w:val="00993CE8"/>
    <w:rsid w:val="0099598D"/>
    <w:rsid w:val="009960D7"/>
    <w:rsid w:val="009977DA"/>
    <w:rsid w:val="009A2764"/>
    <w:rsid w:val="009A40B7"/>
    <w:rsid w:val="009A45DA"/>
    <w:rsid w:val="009A5328"/>
    <w:rsid w:val="009A5843"/>
    <w:rsid w:val="009A60FA"/>
    <w:rsid w:val="009B1FCF"/>
    <w:rsid w:val="009B3285"/>
    <w:rsid w:val="009B3C8E"/>
    <w:rsid w:val="009B44F2"/>
    <w:rsid w:val="009B5A68"/>
    <w:rsid w:val="009C0706"/>
    <w:rsid w:val="009C1526"/>
    <w:rsid w:val="009C1972"/>
    <w:rsid w:val="009C21B9"/>
    <w:rsid w:val="009C3747"/>
    <w:rsid w:val="009C5CA3"/>
    <w:rsid w:val="009D1229"/>
    <w:rsid w:val="009D24BF"/>
    <w:rsid w:val="009D3CCE"/>
    <w:rsid w:val="009D450C"/>
    <w:rsid w:val="009D4620"/>
    <w:rsid w:val="009D703F"/>
    <w:rsid w:val="009E0F02"/>
    <w:rsid w:val="009E3309"/>
    <w:rsid w:val="009E63EE"/>
    <w:rsid w:val="009F1467"/>
    <w:rsid w:val="009F23CF"/>
    <w:rsid w:val="009F28D7"/>
    <w:rsid w:val="009F2F46"/>
    <w:rsid w:val="009F5086"/>
    <w:rsid w:val="00A031FC"/>
    <w:rsid w:val="00A041D1"/>
    <w:rsid w:val="00A061FF"/>
    <w:rsid w:val="00A066E4"/>
    <w:rsid w:val="00A10C89"/>
    <w:rsid w:val="00A11DBE"/>
    <w:rsid w:val="00A15657"/>
    <w:rsid w:val="00A16534"/>
    <w:rsid w:val="00A21798"/>
    <w:rsid w:val="00A218E2"/>
    <w:rsid w:val="00A219AC"/>
    <w:rsid w:val="00A21C59"/>
    <w:rsid w:val="00A26EFA"/>
    <w:rsid w:val="00A26F03"/>
    <w:rsid w:val="00A27C97"/>
    <w:rsid w:val="00A312A2"/>
    <w:rsid w:val="00A33D95"/>
    <w:rsid w:val="00A3498C"/>
    <w:rsid w:val="00A35A5A"/>
    <w:rsid w:val="00A36A77"/>
    <w:rsid w:val="00A37822"/>
    <w:rsid w:val="00A378B2"/>
    <w:rsid w:val="00A39EB1"/>
    <w:rsid w:val="00A40553"/>
    <w:rsid w:val="00A4114A"/>
    <w:rsid w:val="00A41951"/>
    <w:rsid w:val="00A41FBA"/>
    <w:rsid w:val="00A43015"/>
    <w:rsid w:val="00A45FC3"/>
    <w:rsid w:val="00A470B6"/>
    <w:rsid w:val="00A520F4"/>
    <w:rsid w:val="00A52523"/>
    <w:rsid w:val="00A54F54"/>
    <w:rsid w:val="00A55E3D"/>
    <w:rsid w:val="00A562B5"/>
    <w:rsid w:val="00A577FB"/>
    <w:rsid w:val="00A627F7"/>
    <w:rsid w:val="00A6353A"/>
    <w:rsid w:val="00A66D5E"/>
    <w:rsid w:val="00A675D7"/>
    <w:rsid w:val="00A7165D"/>
    <w:rsid w:val="00A72D02"/>
    <w:rsid w:val="00A74431"/>
    <w:rsid w:val="00A76555"/>
    <w:rsid w:val="00A767E2"/>
    <w:rsid w:val="00A7719B"/>
    <w:rsid w:val="00A821A1"/>
    <w:rsid w:val="00A83207"/>
    <w:rsid w:val="00A840C4"/>
    <w:rsid w:val="00A86C70"/>
    <w:rsid w:val="00A86F78"/>
    <w:rsid w:val="00A87422"/>
    <w:rsid w:val="00A91726"/>
    <w:rsid w:val="00A9368E"/>
    <w:rsid w:val="00A9578C"/>
    <w:rsid w:val="00A96EA4"/>
    <w:rsid w:val="00AA2735"/>
    <w:rsid w:val="00AA276D"/>
    <w:rsid w:val="00AA2AC2"/>
    <w:rsid w:val="00AA605C"/>
    <w:rsid w:val="00AAF8DA"/>
    <w:rsid w:val="00AB0047"/>
    <w:rsid w:val="00AB09E1"/>
    <w:rsid w:val="00AB13F1"/>
    <w:rsid w:val="00AB3050"/>
    <w:rsid w:val="00AB3E39"/>
    <w:rsid w:val="00AB48CB"/>
    <w:rsid w:val="00AB4AB6"/>
    <w:rsid w:val="00AC0D2F"/>
    <w:rsid w:val="00AC1D0C"/>
    <w:rsid w:val="00AC1DBB"/>
    <w:rsid w:val="00AC3BF8"/>
    <w:rsid w:val="00AC4018"/>
    <w:rsid w:val="00AC5C9C"/>
    <w:rsid w:val="00AD0A12"/>
    <w:rsid w:val="00AD68F5"/>
    <w:rsid w:val="00AD7235"/>
    <w:rsid w:val="00AD7DEF"/>
    <w:rsid w:val="00AE1ADC"/>
    <w:rsid w:val="00AE40B4"/>
    <w:rsid w:val="00AE6196"/>
    <w:rsid w:val="00AE687C"/>
    <w:rsid w:val="00AE6E0D"/>
    <w:rsid w:val="00AE7100"/>
    <w:rsid w:val="00AF126F"/>
    <w:rsid w:val="00AF17AB"/>
    <w:rsid w:val="00AF1DA3"/>
    <w:rsid w:val="00AF2DCE"/>
    <w:rsid w:val="00AF31AC"/>
    <w:rsid w:val="00AF55C9"/>
    <w:rsid w:val="00AF5914"/>
    <w:rsid w:val="00AF603C"/>
    <w:rsid w:val="00B00338"/>
    <w:rsid w:val="00B01EE2"/>
    <w:rsid w:val="00B0247B"/>
    <w:rsid w:val="00B03AD7"/>
    <w:rsid w:val="00B05053"/>
    <w:rsid w:val="00B11841"/>
    <w:rsid w:val="00B1303C"/>
    <w:rsid w:val="00B14849"/>
    <w:rsid w:val="00B16876"/>
    <w:rsid w:val="00B20345"/>
    <w:rsid w:val="00B213F7"/>
    <w:rsid w:val="00B214F8"/>
    <w:rsid w:val="00B22B55"/>
    <w:rsid w:val="00B238D5"/>
    <w:rsid w:val="00B24639"/>
    <w:rsid w:val="00B26F10"/>
    <w:rsid w:val="00B2759F"/>
    <w:rsid w:val="00B3065C"/>
    <w:rsid w:val="00B33CEB"/>
    <w:rsid w:val="00B346A0"/>
    <w:rsid w:val="00B37515"/>
    <w:rsid w:val="00B41663"/>
    <w:rsid w:val="00B41FF9"/>
    <w:rsid w:val="00B42462"/>
    <w:rsid w:val="00B431A9"/>
    <w:rsid w:val="00B50D78"/>
    <w:rsid w:val="00B51F4E"/>
    <w:rsid w:val="00B536C6"/>
    <w:rsid w:val="00B56CD0"/>
    <w:rsid w:val="00B603E7"/>
    <w:rsid w:val="00B6140B"/>
    <w:rsid w:val="00B62B59"/>
    <w:rsid w:val="00B632E1"/>
    <w:rsid w:val="00B63A25"/>
    <w:rsid w:val="00B6608D"/>
    <w:rsid w:val="00B66A88"/>
    <w:rsid w:val="00B67FD4"/>
    <w:rsid w:val="00B70541"/>
    <w:rsid w:val="00B717B6"/>
    <w:rsid w:val="00B71ED9"/>
    <w:rsid w:val="00B72100"/>
    <w:rsid w:val="00B72C96"/>
    <w:rsid w:val="00B7684D"/>
    <w:rsid w:val="00B76A1F"/>
    <w:rsid w:val="00B76BD7"/>
    <w:rsid w:val="00B81671"/>
    <w:rsid w:val="00B821E7"/>
    <w:rsid w:val="00B827E7"/>
    <w:rsid w:val="00B85D88"/>
    <w:rsid w:val="00B8650C"/>
    <w:rsid w:val="00B869C9"/>
    <w:rsid w:val="00B875FE"/>
    <w:rsid w:val="00B90655"/>
    <w:rsid w:val="00B922F7"/>
    <w:rsid w:val="00B925A7"/>
    <w:rsid w:val="00B92F7F"/>
    <w:rsid w:val="00B95A31"/>
    <w:rsid w:val="00B973EA"/>
    <w:rsid w:val="00B9752C"/>
    <w:rsid w:val="00BA0C07"/>
    <w:rsid w:val="00BA7125"/>
    <w:rsid w:val="00BA788E"/>
    <w:rsid w:val="00BA7A3B"/>
    <w:rsid w:val="00BB24E3"/>
    <w:rsid w:val="00BB34EF"/>
    <w:rsid w:val="00BB3B8D"/>
    <w:rsid w:val="00BB5B35"/>
    <w:rsid w:val="00BB5F5E"/>
    <w:rsid w:val="00BB7041"/>
    <w:rsid w:val="00BC0159"/>
    <w:rsid w:val="00BC11DA"/>
    <w:rsid w:val="00BC2E3C"/>
    <w:rsid w:val="00BC6053"/>
    <w:rsid w:val="00BD05B1"/>
    <w:rsid w:val="00BD10EC"/>
    <w:rsid w:val="00BD2CE0"/>
    <w:rsid w:val="00BD3203"/>
    <w:rsid w:val="00BD3FAE"/>
    <w:rsid w:val="00BD4176"/>
    <w:rsid w:val="00BD6334"/>
    <w:rsid w:val="00BD64AD"/>
    <w:rsid w:val="00BD6B08"/>
    <w:rsid w:val="00BD6FEF"/>
    <w:rsid w:val="00BD734F"/>
    <w:rsid w:val="00BD7766"/>
    <w:rsid w:val="00BE08F3"/>
    <w:rsid w:val="00BE1F79"/>
    <w:rsid w:val="00BE20F4"/>
    <w:rsid w:val="00BE4481"/>
    <w:rsid w:val="00BE7C45"/>
    <w:rsid w:val="00BE7D14"/>
    <w:rsid w:val="00BE7EC0"/>
    <w:rsid w:val="00BF07BF"/>
    <w:rsid w:val="00BF104F"/>
    <w:rsid w:val="00BF2FFC"/>
    <w:rsid w:val="00BF32CB"/>
    <w:rsid w:val="00BF3A37"/>
    <w:rsid w:val="00BF7361"/>
    <w:rsid w:val="00C01652"/>
    <w:rsid w:val="00C02455"/>
    <w:rsid w:val="00C02FB9"/>
    <w:rsid w:val="00C03A4B"/>
    <w:rsid w:val="00C06466"/>
    <w:rsid w:val="00C072A1"/>
    <w:rsid w:val="00C07845"/>
    <w:rsid w:val="00C078A0"/>
    <w:rsid w:val="00C10F5E"/>
    <w:rsid w:val="00C12A6B"/>
    <w:rsid w:val="00C13B88"/>
    <w:rsid w:val="00C1679B"/>
    <w:rsid w:val="00C16BAE"/>
    <w:rsid w:val="00C178EB"/>
    <w:rsid w:val="00C17B2A"/>
    <w:rsid w:val="00C17CCB"/>
    <w:rsid w:val="00C233F8"/>
    <w:rsid w:val="00C2402D"/>
    <w:rsid w:val="00C26117"/>
    <w:rsid w:val="00C26141"/>
    <w:rsid w:val="00C27272"/>
    <w:rsid w:val="00C30E7B"/>
    <w:rsid w:val="00C32EEF"/>
    <w:rsid w:val="00C346C9"/>
    <w:rsid w:val="00C34C58"/>
    <w:rsid w:val="00C34EF3"/>
    <w:rsid w:val="00C34F53"/>
    <w:rsid w:val="00C41362"/>
    <w:rsid w:val="00C4152A"/>
    <w:rsid w:val="00C41B91"/>
    <w:rsid w:val="00C431A6"/>
    <w:rsid w:val="00C43A6B"/>
    <w:rsid w:val="00C457BB"/>
    <w:rsid w:val="00C5003A"/>
    <w:rsid w:val="00C5009C"/>
    <w:rsid w:val="00C52ED8"/>
    <w:rsid w:val="00C53745"/>
    <w:rsid w:val="00C55369"/>
    <w:rsid w:val="00C55483"/>
    <w:rsid w:val="00C55C7E"/>
    <w:rsid w:val="00C55E4F"/>
    <w:rsid w:val="00C60356"/>
    <w:rsid w:val="00C60C37"/>
    <w:rsid w:val="00C70002"/>
    <w:rsid w:val="00C70E1B"/>
    <w:rsid w:val="00C73521"/>
    <w:rsid w:val="00C74B3E"/>
    <w:rsid w:val="00C75688"/>
    <w:rsid w:val="00C763C8"/>
    <w:rsid w:val="00C7667C"/>
    <w:rsid w:val="00C77A3A"/>
    <w:rsid w:val="00C816BC"/>
    <w:rsid w:val="00C819CE"/>
    <w:rsid w:val="00C82FF4"/>
    <w:rsid w:val="00C83108"/>
    <w:rsid w:val="00C837D2"/>
    <w:rsid w:val="00C87A4C"/>
    <w:rsid w:val="00C9151D"/>
    <w:rsid w:val="00C92242"/>
    <w:rsid w:val="00C92C28"/>
    <w:rsid w:val="00C92DE5"/>
    <w:rsid w:val="00CA0E12"/>
    <w:rsid w:val="00CA4BCC"/>
    <w:rsid w:val="00CA591D"/>
    <w:rsid w:val="00CA5B65"/>
    <w:rsid w:val="00CA79EA"/>
    <w:rsid w:val="00CB1FC4"/>
    <w:rsid w:val="00CB2941"/>
    <w:rsid w:val="00CB3E9B"/>
    <w:rsid w:val="00CB408E"/>
    <w:rsid w:val="00CB564B"/>
    <w:rsid w:val="00CB79F3"/>
    <w:rsid w:val="00CC1D1A"/>
    <w:rsid w:val="00CC2F71"/>
    <w:rsid w:val="00CC58DA"/>
    <w:rsid w:val="00CC7387"/>
    <w:rsid w:val="00CC7739"/>
    <w:rsid w:val="00CD0366"/>
    <w:rsid w:val="00CD09D4"/>
    <w:rsid w:val="00CD27A2"/>
    <w:rsid w:val="00CD2EE9"/>
    <w:rsid w:val="00CD3A39"/>
    <w:rsid w:val="00CD47A0"/>
    <w:rsid w:val="00CD7090"/>
    <w:rsid w:val="00CD7319"/>
    <w:rsid w:val="00CE0B6F"/>
    <w:rsid w:val="00CE1488"/>
    <w:rsid w:val="00CE18DE"/>
    <w:rsid w:val="00CE46AD"/>
    <w:rsid w:val="00CE6110"/>
    <w:rsid w:val="00CF007B"/>
    <w:rsid w:val="00CF02F3"/>
    <w:rsid w:val="00CF1882"/>
    <w:rsid w:val="00CF21F1"/>
    <w:rsid w:val="00CF64C5"/>
    <w:rsid w:val="00D01C52"/>
    <w:rsid w:val="00D03FC6"/>
    <w:rsid w:val="00D0430A"/>
    <w:rsid w:val="00D055E2"/>
    <w:rsid w:val="00D0560F"/>
    <w:rsid w:val="00D064AF"/>
    <w:rsid w:val="00D10672"/>
    <w:rsid w:val="00D11B60"/>
    <w:rsid w:val="00D11CE7"/>
    <w:rsid w:val="00D1326C"/>
    <w:rsid w:val="00D15514"/>
    <w:rsid w:val="00D16B02"/>
    <w:rsid w:val="00D17712"/>
    <w:rsid w:val="00D225C2"/>
    <w:rsid w:val="00D24F9E"/>
    <w:rsid w:val="00D27355"/>
    <w:rsid w:val="00D31177"/>
    <w:rsid w:val="00D33F6F"/>
    <w:rsid w:val="00D35C57"/>
    <w:rsid w:val="00D36275"/>
    <w:rsid w:val="00D3726C"/>
    <w:rsid w:val="00D40B5B"/>
    <w:rsid w:val="00D444D6"/>
    <w:rsid w:val="00D47DBF"/>
    <w:rsid w:val="00D50166"/>
    <w:rsid w:val="00D50236"/>
    <w:rsid w:val="00D50A74"/>
    <w:rsid w:val="00D50DF3"/>
    <w:rsid w:val="00D51424"/>
    <w:rsid w:val="00D52660"/>
    <w:rsid w:val="00D53402"/>
    <w:rsid w:val="00D53866"/>
    <w:rsid w:val="00D546FD"/>
    <w:rsid w:val="00D554F8"/>
    <w:rsid w:val="00D558A0"/>
    <w:rsid w:val="00D6131A"/>
    <w:rsid w:val="00D6173C"/>
    <w:rsid w:val="00D64CEB"/>
    <w:rsid w:val="00D64E0E"/>
    <w:rsid w:val="00D65C6F"/>
    <w:rsid w:val="00D6731B"/>
    <w:rsid w:val="00D7117F"/>
    <w:rsid w:val="00D719DE"/>
    <w:rsid w:val="00D72E31"/>
    <w:rsid w:val="00D72E87"/>
    <w:rsid w:val="00D73184"/>
    <w:rsid w:val="00D7721F"/>
    <w:rsid w:val="00D77D4C"/>
    <w:rsid w:val="00D837FD"/>
    <w:rsid w:val="00D84125"/>
    <w:rsid w:val="00D856EF"/>
    <w:rsid w:val="00D87C76"/>
    <w:rsid w:val="00D93169"/>
    <w:rsid w:val="00D936E1"/>
    <w:rsid w:val="00D9423D"/>
    <w:rsid w:val="00D942BE"/>
    <w:rsid w:val="00D94422"/>
    <w:rsid w:val="00D945E4"/>
    <w:rsid w:val="00D97917"/>
    <w:rsid w:val="00D97A2A"/>
    <w:rsid w:val="00DA02B5"/>
    <w:rsid w:val="00DA47E7"/>
    <w:rsid w:val="00DA527D"/>
    <w:rsid w:val="00DA6DF2"/>
    <w:rsid w:val="00DB0B3F"/>
    <w:rsid w:val="00DB21EA"/>
    <w:rsid w:val="00DB2419"/>
    <w:rsid w:val="00DC12F8"/>
    <w:rsid w:val="00DC2134"/>
    <w:rsid w:val="00DC29DA"/>
    <w:rsid w:val="00DC30BF"/>
    <w:rsid w:val="00DC36E4"/>
    <w:rsid w:val="00DC417D"/>
    <w:rsid w:val="00DC4CB7"/>
    <w:rsid w:val="00DC605E"/>
    <w:rsid w:val="00DC6216"/>
    <w:rsid w:val="00DC719A"/>
    <w:rsid w:val="00DC7D9D"/>
    <w:rsid w:val="00DD1376"/>
    <w:rsid w:val="00DD43B0"/>
    <w:rsid w:val="00DD4737"/>
    <w:rsid w:val="00DD4E1D"/>
    <w:rsid w:val="00DD5F70"/>
    <w:rsid w:val="00DE0A62"/>
    <w:rsid w:val="00DE49D3"/>
    <w:rsid w:val="00DE4A1A"/>
    <w:rsid w:val="00DE6826"/>
    <w:rsid w:val="00DE6FF5"/>
    <w:rsid w:val="00DE7D3D"/>
    <w:rsid w:val="00DF178C"/>
    <w:rsid w:val="00DF3ECF"/>
    <w:rsid w:val="00DF4AAD"/>
    <w:rsid w:val="00DF5A3D"/>
    <w:rsid w:val="00DF6BD4"/>
    <w:rsid w:val="00DF6D94"/>
    <w:rsid w:val="00DF721E"/>
    <w:rsid w:val="00DF789C"/>
    <w:rsid w:val="00DF7A0C"/>
    <w:rsid w:val="00E0077B"/>
    <w:rsid w:val="00E00C2E"/>
    <w:rsid w:val="00E018AE"/>
    <w:rsid w:val="00E023F0"/>
    <w:rsid w:val="00E02545"/>
    <w:rsid w:val="00E02AA8"/>
    <w:rsid w:val="00E02FE1"/>
    <w:rsid w:val="00E03E5A"/>
    <w:rsid w:val="00E04DF6"/>
    <w:rsid w:val="00E0619F"/>
    <w:rsid w:val="00E071F1"/>
    <w:rsid w:val="00E10A97"/>
    <w:rsid w:val="00E1350F"/>
    <w:rsid w:val="00E1501B"/>
    <w:rsid w:val="00E168EB"/>
    <w:rsid w:val="00E1724A"/>
    <w:rsid w:val="00E17737"/>
    <w:rsid w:val="00E2186E"/>
    <w:rsid w:val="00E22DBE"/>
    <w:rsid w:val="00E230DA"/>
    <w:rsid w:val="00E33A0A"/>
    <w:rsid w:val="00E34654"/>
    <w:rsid w:val="00E3467C"/>
    <w:rsid w:val="00E3520B"/>
    <w:rsid w:val="00E35FAE"/>
    <w:rsid w:val="00E36825"/>
    <w:rsid w:val="00E36C49"/>
    <w:rsid w:val="00E417EC"/>
    <w:rsid w:val="00E421FD"/>
    <w:rsid w:val="00E423AA"/>
    <w:rsid w:val="00E468C9"/>
    <w:rsid w:val="00E469F6"/>
    <w:rsid w:val="00E46FD3"/>
    <w:rsid w:val="00E47006"/>
    <w:rsid w:val="00E47031"/>
    <w:rsid w:val="00E47583"/>
    <w:rsid w:val="00E4BA54"/>
    <w:rsid w:val="00E50F01"/>
    <w:rsid w:val="00E5279F"/>
    <w:rsid w:val="00E52F12"/>
    <w:rsid w:val="00E5422A"/>
    <w:rsid w:val="00E54299"/>
    <w:rsid w:val="00E54F0A"/>
    <w:rsid w:val="00E55D79"/>
    <w:rsid w:val="00E56689"/>
    <w:rsid w:val="00E571F0"/>
    <w:rsid w:val="00E57F81"/>
    <w:rsid w:val="00E60411"/>
    <w:rsid w:val="00E615DB"/>
    <w:rsid w:val="00E6161F"/>
    <w:rsid w:val="00E620C8"/>
    <w:rsid w:val="00E62E69"/>
    <w:rsid w:val="00E63FA4"/>
    <w:rsid w:val="00E65366"/>
    <w:rsid w:val="00E6550F"/>
    <w:rsid w:val="00E6719E"/>
    <w:rsid w:val="00E703FA"/>
    <w:rsid w:val="00E70E7D"/>
    <w:rsid w:val="00E71A61"/>
    <w:rsid w:val="00E72B90"/>
    <w:rsid w:val="00E730F7"/>
    <w:rsid w:val="00E742C8"/>
    <w:rsid w:val="00E76993"/>
    <w:rsid w:val="00E81A6D"/>
    <w:rsid w:val="00E83857"/>
    <w:rsid w:val="00E84563"/>
    <w:rsid w:val="00E91465"/>
    <w:rsid w:val="00E91C4E"/>
    <w:rsid w:val="00E92855"/>
    <w:rsid w:val="00E94A9B"/>
    <w:rsid w:val="00EA233E"/>
    <w:rsid w:val="00EA3316"/>
    <w:rsid w:val="00EA458F"/>
    <w:rsid w:val="00EA45D5"/>
    <w:rsid w:val="00EA5F0E"/>
    <w:rsid w:val="00EA60B5"/>
    <w:rsid w:val="00EB0D6C"/>
    <w:rsid w:val="00EB2765"/>
    <w:rsid w:val="00EB322E"/>
    <w:rsid w:val="00EB49CE"/>
    <w:rsid w:val="00EB5809"/>
    <w:rsid w:val="00EB6A06"/>
    <w:rsid w:val="00EB74C4"/>
    <w:rsid w:val="00EB7CB6"/>
    <w:rsid w:val="00EC11D0"/>
    <w:rsid w:val="00EC4EB3"/>
    <w:rsid w:val="00EC5E75"/>
    <w:rsid w:val="00EC664F"/>
    <w:rsid w:val="00ED12A6"/>
    <w:rsid w:val="00ED1A59"/>
    <w:rsid w:val="00ED1DB0"/>
    <w:rsid w:val="00ED24ED"/>
    <w:rsid w:val="00ED2FAD"/>
    <w:rsid w:val="00ED3D81"/>
    <w:rsid w:val="00ED4037"/>
    <w:rsid w:val="00ED417B"/>
    <w:rsid w:val="00ED4569"/>
    <w:rsid w:val="00ED54CE"/>
    <w:rsid w:val="00ED6269"/>
    <w:rsid w:val="00ED77DC"/>
    <w:rsid w:val="00EE037A"/>
    <w:rsid w:val="00EE1BFE"/>
    <w:rsid w:val="00EE1EB5"/>
    <w:rsid w:val="00EE4AC6"/>
    <w:rsid w:val="00EE7D13"/>
    <w:rsid w:val="00EF1647"/>
    <w:rsid w:val="00EF2120"/>
    <w:rsid w:val="00EF3480"/>
    <w:rsid w:val="00EF659B"/>
    <w:rsid w:val="00EF6899"/>
    <w:rsid w:val="00EF76FC"/>
    <w:rsid w:val="00F00D14"/>
    <w:rsid w:val="00F00E27"/>
    <w:rsid w:val="00F01A3B"/>
    <w:rsid w:val="00F03773"/>
    <w:rsid w:val="00F03EDE"/>
    <w:rsid w:val="00F043DE"/>
    <w:rsid w:val="00F056BB"/>
    <w:rsid w:val="00F05B19"/>
    <w:rsid w:val="00F05EAB"/>
    <w:rsid w:val="00F1046D"/>
    <w:rsid w:val="00F11873"/>
    <w:rsid w:val="00F12549"/>
    <w:rsid w:val="00F1301B"/>
    <w:rsid w:val="00F15A92"/>
    <w:rsid w:val="00F17B71"/>
    <w:rsid w:val="00F211D6"/>
    <w:rsid w:val="00F21B15"/>
    <w:rsid w:val="00F21DC4"/>
    <w:rsid w:val="00F241FC"/>
    <w:rsid w:val="00F25B76"/>
    <w:rsid w:val="00F26F88"/>
    <w:rsid w:val="00F2773F"/>
    <w:rsid w:val="00F31EC0"/>
    <w:rsid w:val="00F32950"/>
    <w:rsid w:val="00F361B6"/>
    <w:rsid w:val="00F40CCD"/>
    <w:rsid w:val="00F4189E"/>
    <w:rsid w:val="00F42226"/>
    <w:rsid w:val="00F43D6F"/>
    <w:rsid w:val="00F4740D"/>
    <w:rsid w:val="00F52306"/>
    <w:rsid w:val="00F53C97"/>
    <w:rsid w:val="00F54DE5"/>
    <w:rsid w:val="00F55AE0"/>
    <w:rsid w:val="00F57950"/>
    <w:rsid w:val="00F67EAA"/>
    <w:rsid w:val="00F70DED"/>
    <w:rsid w:val="00F73392"/>
    <w:rsid w:val="00F73752"/>
    <w:rsid w:val="00F83B18"/>
    <w:rsid w:val="00F84259"/>
    <w:rsid w:val="00F84577"/>
    <w:rsid w:val="00F84D73"/>
    <w:rsid w:val="00F85786"/>
    <w:rsid w:val="00F862A9"/>
    <w:rsid w:val="00F90C01"/>
    <w:rsid w:val="00F91675"/>
    <w:rsid w:val="00F9265C"/>
    <w:rsid w:val="00F93A90"/>
    <w:rsid w:val="00F94DE5"/>
    <w:rsid w:val="00F962F1"/>
    <w:rsid w:val="00F96A78"/>
    <w:rsid w:val="00F97050"/>
    <w:rsid w:val="00F9F13A"/>
    <w:rsid w:val="00FA1E02"/>
    <w:rsid w:val="00FA2533"/>
    <w:rsid w:val="00FA3A52"/>
    <w:rsid w:val="00FA4827"/>
    <w:rsid w:val="00FB041D"/>
    <w:rsid w:val="00FB1B89"/>
    <w:rsid w:val="00FB2469"/>
    <w:rsid w:val="00FB3DC9"/>
    <w:rsid w:val="00FC78ED"/>
    <w:rsid w:val="00FC7929"/>
    <w:rsid w:val="00FC79CB"/>
    <w:rsid w:val="00FD07C3"/>
    <w:rsid w:val="00FD1A50"/>
    <w:rsid w:val="00FD1BEA"/>
    <w:rsid w:val="00FD221A"/>
    <w:rsid w:val="00FD3087"/>
    <w:rsid w:val="00FD339A"/>
    <w:rsid w:val="00FD3D3E"/>
    <w:rsid w:val="00FD5610"/>
    <w:rsid w:val="00FD7B37"/>
    <w:rsid w:val="00FF173E"/>
    <w:rsid w:val="00FF33E7"/>
    <w:rsid w:val="00FF3DE1"/>
    <w:rsid w:val="00FF4B0A"/>
    <w:rsid w:val="00FF503D"/>
    <w:rsid w:val="00FF67A4"/>
    <w:rsid w:val="00FF7946"/>
    <w:rsid w:val="00FF7DA3"/>
    <w:rsid w:val="01543ABA"/>
    <w:rsid w:val="020C533B"/>
    <w:rsid w:val="02476F84"/>
    <w:rsid w:val="0303E4A5"/>
    <w:rsid w:val="0395F519"/>
    <w:rsid w:val="03C0B0D4"/>
    <w:rsid w:val="03EEE09A"/>
    <w:rsid w:val="0407796D"/>
    <w:rsid w:val="040A11DE"/>
    <w:rsid w:val="043AE2D3"/>
    <w:rsid w:val="045E65DD"/>
    <w:rsid w:val="046104A9"/>
    <w:rsid w:val="0496EDCD"/>
    <w:rsid w:val="04C80D28"/>
    <w:rsid w:val="0507A404"/>
    <w:rsid w:val="056F179D"/>
    <w:rsid w:val="05EB2A82"/>
    <w:rsid w:val="061942B8"/>
    <w:rsid w:val="06A902B4"/>
    <w:rsid w:val="07728395"/>
    <w:rsid w:val="07C71710"/>
    <w:rsid w:val="083D4433"/>
    <w:rsid w:val="085AA756"/>
    <w:rsid w:val="085D0FE3"/>
    <w:rsid w:val="0871F40B"/>
    <w:rsid w:val="08958839"/>
    <w:rsid w:val="08AF6A7A"/>
    <w:rsid w:val="09202980"/>
    <w:rsid w:val="099A7B52"/>
    <w:rsid w:val="0A178F3D"/>
    <w:rsid w:val="0AA0D380"/>
    <w:rsid w:val="0B03BC46"/>
    <w:rsid w:val="0B0433C4"/>
    <w:rsid w:val="0B10DCF3"/>
    <w:rsid w:val="0B691140"/>
    <w:rsid w:val="0BEB8F3C"/>
    <w:rsid w:val="0C570E6D"/>
    <w:rsid w:val="0D5FD981"/>
    <w:rsid w:val="0DA82E30"/>
    <w:rsid w:val="0DF6A2CB"/>
    <w:rsid w:val="0E289A3C"/>
    <w:rsid w:val="0E4565E9"/>
    <w:rsid w:val="0EDE6FCF"/>
    <w:rsid w:val="0EE8C32E"/>
    <w:rsid w:val="0F3D22F5"/>
    <w:rsid w:val="105E63CD"/>
    <w:rsid w:val="10B3FF4F"/>
    <w:rsid w:val="10CDD13F"/>
    <w:rsid w:val="11265F54"/>
    <w:rsid w:val="112A7F90"/>
    <w:rsid w:val="11332D87"/>
    <w:rsid w:val="1143A7ED"/>
    <w:rsid w:val="1155B0A7"/>
    <w:rsid w:val="118E0C41"/>
    <w:rsid w:val="11D5FA01"/>
    <w:rsid w:val="12675B26"/>
    <w:rsid w:val="127D8622"/>
    <w:rsid w:val="1292BD08"/>
    <w:rsid w:val="12D7414B"/>
    <w:rsid w:val="130E1C6B"/>
    <w:rsid w:val="1314996A"/>
    <w:rsid w:val="1352EB21"/>
    <w:rsid w:val="138A9272"/>
    <w:rsid w:val="13CCB4E1"/>
    <w:rsid w:val="14A9ECCC"/>
    <w:rsid w:val="15FC3160"/>
    <w:rsid w:val="16A8E9D7"/>
    <w:rsid w:val="16AFD1DB"/>
    <w:rsid w:val="16BE3AEF"/>
    <w:rsid w:val="17007AAC"/>
    <w:rsid w:val="174EDE44"/>
    <w:rsid w:val="176C3ADC"/>
    <w:rsid w:val="176E68B4"/>
    <w:rsid w:val="17841B17"/>
    <w:rsid w:val="17A24EAF"/>
    <w:rsid w:val="1810F842"/>
    <w:rsid w:val="186C2F71"/>
    <w:rsid w:val="18774E6C"/>
    <w:rsid w:val="1877B943"/>
    <w:rsid w:val="18EFF4F0"/>
    <w:rsid w:val="192ACA3C"/>
    <w:rsid w:val="19391CCE"/>
    <w:rsid w:val="1AC722CC"/>
    <w:rsid w:val="1B5FAB54"/>
    <w:rsid w:val="1B87D327"/>
    <w:rsid w:val="1CA8F8D0"/>
    <w:rsid w:val="1CBDE75B"/>
    <w:rsid w:val="1D8F9947"/>
    <w:rsid w:val="1E1B0B52"/>
    <w:rsid w:val="1E59B7BC"/>
    <w:rsid w:val="1EA58808"/>
    <w:rsid w:val="1EBB0D9C"/>
    <w:rsid w:val="1EE6DB2F"/>
    <w:rsid w:val="1FF3E617"/>
    <w:rsid w:val="1FF7005A"/>
    <w:rsid w:val="201CB4F6"/>
    <w:rsid w:val="20B1BE49"/>
    <w:rsid w:val="20D3260D"/>
    <w:rsid w:val="21125FA1"/>
    <w:rsid w:val="21EB9C7E"/>
    <w:rsid w:val="2340E676"/>
    <w:rsid w:val="235FC85B"/>
    <w:rsid w:val="240FDF1C"/>
    <w:rsid w:val="24922E2F"/>
    <w:rsid w:val="24DCB6D7"/>
    <w:rsid w:val="2585706F"/>
    <w:rsid w:val="25CEEF52"/>
    <w:rsid w:val="262C514B"/>
    <w:rsid w:val="2664C9A1"/>
    <w:rsid w:val="2708D700"/>
    <w:rsid w:val="27367B8D"/>
    <w:rsid w:val="27EF2533"/>
    <w:rsid w:val="28159F12"/>
    <w:rsid w:val="282318CF"/>
    <w:rsid w:val="2841B5A5"/>
    <w:rsid w:val="292AFE00"/>
    <w:rsid w:val="2985CF84"/>
    <w:rsid w:val="299805D6"/>
    <w:rsid w:val="29A3818F"/>
    <w:rsid w:val="29BEE930"/>
    <w:rsid w:val="29DD8606"/>
    <w:rsid w:val="2A860DB5"/>
    <w:rsid w:val="2A87749F"/>
    <w:rsid w:val="2AA15D7C"/>
    <w:rsid w:val="2ABE67CA"/>
    <w:rsid w:val="2AEF3A1D"/>
    <w:rsid w:val="2B515870"/>
    <w:rsid w:val="2B5AB991"/>
    <w:rsid w:val="2B647BB6"/>
    <w:rsid w:val="2B80AED0"/>
    <w:rsid w:val="2BA13721"/>
    <w:rsid w:val="2C250879"/>
    <w:rsid w:val="2C344FA1"/>
    <w:rsid w:val="2CF689F2"/>
    <w:rsid w:val="2D56C2C2"/>
    <w:rsid w:val="2E29ADD7"/>
    <w:rsid w:val="2E4E113C"/>
    <w:rsid w:val="2E925A53"/>
    <w:rsid w:val="2F6BF063"/>
    <w:rsid w:val="2FDCE8F8"/>
    <w:rsid w:val="30102F58"/>
    <w:rsid w:val="3013996D"/>
    <w:rsid w:val="30252306"/>
    <w:rsid w:val="302E2AB4"/>
    <w:rsid w:val="310BF134"/>
    <w:rsid w:val="314DA964"/>
    <w:rsid w:val="31C9FB15"/>
    <w:rsid w:val="323512B2"/>
    <w:rsid w:val="3260F0B6"/>
    <w:rsid w:val="328D07BE"/>
    <w:rsid w:val="32DAE618"/>
    <w:rsid w:val="33164D82"/>
    <w:rsid w:val="3365CB76"/>
    <w:rsid w:val="33C226D1"/>
    <w:rsid w:val="33D70C71"/>
    <w:rsid w:val="3417C253"/>
    <w:rsid w:val="34E70A90"/>
    <w:rsid w:val="3500ECD1"/>
    <w:rsid w:val="351D20DC"/>
    <w:rsid w:val="35B695AA"/>
    <w:rsid w:val="36F445EC"/>
    <w:rsid w:val="37B4A6BA"/>
    <w:rsid w:val="381EAB52"/>
    <w:rsid w:val="383325F1"/>
    <w:rsid w:val="39946631"/>
    <w:rsid w:val="39D50CFA"/>
    <w:rsid w:val="3A38C4C5"/>
    <w:rsid w:val="3AF34252"/>
    <w:rsid w:val="3B0B9C96"/>
    <w:rsid w:val="3B70DD5B"/>
    <w:rsid w:val="3BBEDCF0"/>
    <w:rsid w:val="3BDB1170"/>
    <w:rsid w:val="3C43BE37"/>
    <w:rsid w:val="3CF2DFFE"/>
    <w:rsid w:val="3D811F12"/>
    <w:rsid w:val="3E2F2745"/>
    <w:rsid w:val="3E46F40C"/>
    <w:rsid w:val="3E46FC0E"/>
    <w:rsid w:val="3E788F7B"/>
    <w:rsid w:val="3EB35967"/>
    <w:rsid w:val="3EE80063"/>
    <w:rsid w:val="3F2EA842"/>
    <w:rsid w:val="3F7ABA8B"/>
    <w:rsid w:val="3FD81C84"/>
    <w:rsid w:val="405DF8B8"/>
    <w:rsid w:val="4074C464"/>
    <w:rsid w:val="4137626B"/>
    <w:rsid w:val="4153AA1F"/>
    <w:rsid w:val="4204A89D"/>
    <w:rsid w:val="42124D3E"/>
    <w:rsid w:val="42C3B4AD"/>
    <w:rsid w:val="43331049"/>
    <w:rsid w:val="43796F3E"/>
    <w:rsid w:val="444E2BAE"/>
    <w:rsid w:val="44C6B107"/>
    <w:rsid w:val="44D0038C"/>
    <w:rsid w:val="44E7BB21"/>
    <w:rsid w:val="4532424D"/>
    <w:rsid w:val="454C96D9"/>
    <w:rsid w:val="4638D7C7"/>
    <w:rsid w:val="4694DB6E"/>
    <w:rsid w:val="46991771"/>
    <w:rsid w:val="46D628E7"/>
    <w:rsid w:val="4734ECE7"/>
    <w:rsid w:val="47739951"/>
    <w:rsid w:val="4785CC70"/>
    <w:rsid w:val="47B074EB"/>
    <w:rsid w:val="48CA46EB"/>
    <w:rsid w:val="48FD1E67"/>
    <w:rsid w:val="490918E2"/>
    <w:rsid w:val="49294BF3"/>
    <w:rsid w:val="49B5C224"/>
    <w:rsid w:val="49F5AE76"/>
    <w:rsid w:val="4A0DC9A9"/>
    <w:rsid w:val="4A57265B"/>
    <w:rsid w:val="4BA88D30"/>
    <w:rsid w:val="4C204237"/>
    <w:rsid w:val="4C3A6AE7"/>
    <w:rsid w:val="4CAB39FE"/>
    <w:rsid w:val="4CBFD631"/>
    <w:rsid w:val="4D21DD1B"/>
    <w:rsid w:val="4D456A6B"/>
    <w:rsid w:val="4DC85B6A"/>
    <w:rsid w:val="4E10DD21"/>
    <w:rsid w:val="4E23F678"/>
    <w:rsid w:val="4E8AA27A"/>
    <w:rsid w:val="4EC47D4D"/>
    <w:rsid w:val="4EC9EAE5"/>
    <w:rsid w:val="4EE93A08"/>
    <w:rsid w:val="4F13F444"/>
    <w:rsid w:val="4F785A66"/>
    <w:rsid w:val="4F9268CD"/>
    <w:rsid w:val="4FA27108"/>
    <w:rsid w:val="4FB42CBB"/>
    <w:rsid w:val="50A96C40"/>
    <w:rsid w:val="50C23791"/>
    <w:rsid w:val="514FFD1C"/>
    <w:rsid w:val="51B97E9B"/>
    <w:rsid w:val="51BD8966"/>
    <w:rsid w:val="51BFE36A"/>
    <w:rsid w:val="51E458CC"/>
    <w:rsid w:val="51FE302F"/>
    <w:rsid w:val="52D9846C"/>
    <w:rsid w:val="53157737"/>
    <w:rsid w:val="533454A3"/>
    <w:rsid w:val="5397D1F1"/>
    <w:rsid w:val="539DFA21"/>
    <w:rsid w:val="543615CA"/>
    <w:rsid w:val="544145E6"/>
    <w:rsid w:val="547D99B4"/>
    <w:rsid w:val="549337FC"/>
    <w:rsid w:val="54C63707"/>
    <w:rsid w:val="559E13E8"/>
    <w:rsid w:val="55EA29B4"/>
    <w:rsid w:val="56237D3C"/>
    <w:rsid w:val="5677D22C"/>
    <w:rsid w:val="5696EFC2"/>
    <w:rsid w:val="56C61767"/>
    <w:rsid w:val="5706788A"/>
    <w:rsid w:val="571095A4"/>
    <w:rsid w:val="57B44A11"/>
    <w:rsid w:val="57B56105"/>
    <w:rsid w:val="58B42119"/>
    <w:rsid w:val="59035C9F"/>
    <w:rsid w:val="59AB52B2"/>
    <w:rsid w:val="5A115838"/>
    <w:rsid w:val="5A478AE3"/>
    <w:rsid w:val="5A94379C"/>
    <w:rsid w:val="5ADAD4FC"/>
    <w:rsid w:val="5B255D44"/>
    <w:rsid w:val="5B4B88F1"/>
    <w:rsid w:val="5B79E76C"/>
    <w:rsid w:val="5BD0FC31"/>
    <w:rsid w:val="5C29AE41"/>
    <w:rsid w:val="5C764BEA"/>
    <w:rsid w:val="5C89B1D0"/>
    <w:rsid w:val="5C8D9BEE"/>
    <w:rsid w:val="5C9F62A6"/>
    <w:rsid w:val="5CFE97DF"/>
    <w:rsid w:val="5D15B7CD"/>
    <w:rsid w:val="5DAACBB8"/>
    <w:rsid w:val="5DBAFEDD"/>
    <w:rsid w:val="5E121C4B"/>
    <w:rsid w:val="5E944BA4"/>
    <w:rsid w:val="5EC8CDD2"/>
    <w:rsid w:val="5ED03A3F"/>
    <w:rsid w:val="5EE670C2"/>
    <w:rsid w:val="5F05EF2C"/>
    <w:rsid w:val="5F4E6C3F"/>
    <w:rsid w:val="5F793950"/>
    <w:rsid w:val="6000EC10"/>
    <w:rsid w:val="601EB472"/>
    <w:rsid w:val="605A71AA"/>
    <w:rsid w:val="61177704"/>
    <w:rsid w:val="61323C17"/>
    <w:rsid w:val="61A7592F"/>
    <w:rsid w:val="61AB98C1"/>
    <w:rsid w:val="61CC8D8D"/>
    <w:rsid w:val="61E928F0"/>
    <w:rsid w:val="620371A0"/>
    <w:rsid w:val="62B34765"/>
    <w:rsid w:val="62D2362C"/>
    <w:rsid w:val="62E58D6E"/>
    <w:rsid w:val="62EEEE8F"/>
    <w:rsid w:val="633E6AF4"/>
    <w:rsid w:val="634DB8C8"/>
    <w:rsid w:val="638EDF81"/>
    <w:rsid w:val="63AF5C42"/>
    <w:rsid w:val="6448E75B"/>
    <w:rsid w:val="647E49CD"/>
    <w:rsid w:val="648ABEF0"/>
    <w:rsid w:val="653234E6"/>
    <w:rsid w:val="6554682F"/>
    <w:rsid w:val="66087DBF"/>
    <w:rsid w:val="6687476A"/>
    <w:rsid w:val="6695E37C"/>
    <w:rsid w:val="6699F272"/>
    <w:rsid w:val="66E6FD04"/>
    <w:rsid w:val="6757F599"/>
    <w:rsid w:val="67A17D9B"/>
    <w:rsid w:val="67C0CC1B"/>
    <w:rsid w:val="681BE919"/>
    <w:rsid w:val="682D93A1"/>
    <w:rsid w:val="686F79B5"/>
    <w:rsid w:val="687B6BB6"/>
    <w:rsid w:val="68BED377"/>
    <w:rsid w:val="68D1997D"/>
    <w:rsid w:val="690460ED"/>
    <w:rsid w:val="69298A67"/>
    <w:rsid w:val="6980718D"/>
    <w:rsid w:val="69BE7715"/>
    <w:rsid w:val="69C96402"/>
    <w:rsid w:val="69DDD386"/>
    <w:rsid w:val="69E4C10B"/>
    <w:rsid w:val="6A179A01"/>
    <w:rsid w:val="6B51BC1B"/>
    <w:rsid w:val="6C83CE29"/>
    <w:rsid w:val="6C96E86B"/>
    <w:rsid w:val="6CB70F56"/>
    <w:rsid w:val="6CFAA0C8"/>
    <w:rsid w:val="6D002330"/>
    <w:rsid w:val="6D209BBB"/>
    <w:rsid w:val="6D358F8C"/>
    <w:rsid w:val="6DA714F9"/>
    <w:rsid w:val="6DAB7472"/>
    <w:rsid w:val="6DFC1D74"/>
    <w:rsid w:val="6E2ACB02"/>
    <w:rsid w:val="6E66786E"/>
    <w:rsid w:val="6F0E7751"/>
    <w:rsid w:val="6F96D30F"/>
    <w:rsid w:val="6FF2F8D4"/>
    <w:rsid w:val="6FF9D31B"/>
    <w:rsid w:val="70209451"/>
    <w:rsid w:val="703CC5C2"/>
    <w:rsid w:val="714F6A95"/>
    <w:rsid w:val="723AD4E0"/>
    <w:rsid w:val="72757290"/>
    <w:rsid w:val="72D9E750"/>
    <w:rsid w:val="73746684"/>
    <w:rsid w:val="73A4BAC5"/>
    <w:rsid w:val="73BECAD8"/>
    <w:rsid w:val="73DDCC11"/>
    <w:rsid w:val="740B391B"/>
    <w:rsid w:val="74497326"/>
    <w:rsid w:val="74F70E88"/>
    <w:rsid w:val="751D419F"/>
    <w:rsid w:val="765F4C00"/>
    <w:rsid w:val="773E595A"/>
    <w:rsid w:val="774DAE68"/>
    <w:rsid w:val="7769878B"/>
    <w:rsid w:val="77905E71"/>
    <w:rsid w:val="77DCF735"/>
    <w:rsid w:val="7854A2B9"/>
    <w:rsid w:val="7887E6F8"/>
    <w:rsid w:val="789F153D"/>
    <w:rsid w:val="78DDF6C2"/>
    <w:rsid w:val="791B3478"/>
    <w:rsid w:val="79A7DDD1"/>
    <w:rsid w:val="79B5C48D"/>
    <w:rsid w:val="79F6F5E9"/>
    <w:rsid w:val="7A740843"/>
    <w:rsid w:val="7AB65518"/>
    <w:rsid w:val="7B17102E"/>
    <w:rsid w:val="7BA6E308"/>
    <w:rsid w:val="7C5A12FF"/>
    <w:rsid w:val="7C80C996"/>
    <w:rsid w:val="7D3A731D"/>
    <w:rsid w:val="7DDE2435"/>
    <w:rsid w:val="7E563FC4"/>
    <w:rsid w:val="7E6A5DE5"/>
    <w:rsid w:val="7EF92E86"/>
    <w:rsid w:val="7F105CEA"/>
    <w:rsid w:val="7F225F96"/>
    <w:rsid w:val="7F79F496"/>
    <w:rsid w:val="7F8316D2"/>
    <w:rsid w:val="7FCC43E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8193"/>
    <o:shapelayout v:ext="edit">
      <o:idmap v:ext="edit" data="1"/>
    </o:shapelayout>
  </w:shapeDefaults>
  <w:decimalSymbol w:val="."/>
  <w:listSeparator w:val=","/>
  <w14:docId w14:val="3B0B9C96"/>
  <w15:chartTrackingRefBased/>
  <w15:docId w15:val="{67276281-9260-4703-9862-C6CF3E2842A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6140B"/>
    <w:pPr>
      <w:spacing w:after="240"/>
      <w:ind w:firstLine="397"/>
      <w:contextualSpacing/>
      <w:jc w:val="both"/>
    </w:pPr>
    <w:rPr>
      <w:rFonts w:ascii="Times" w:hAnsi="Times"/>
    </w:rPr>
  </w:style>
  <w:style w:type="paragraph" w:styleId="Heading1">
    <w:name w:val="heading 1"/>
    <w:basedOn w:val="Normal"/>
    <w:next w:val="Normal"/>
    <w:link w:val="Heading1Char"/>
    <w:uiPriority w:val="9"/>
    <w:qFormat/>
    <w:rsid w:val="00C52ED8"/>
    <w:pPr>
      <w:keepNext/>
      <w:keepLines/>
      <w:numPr>
        <w:numId w:val="11"/>
      </w:numPr>
      <w:spacing w:before="240" w:after="120"/>
      <w:outlineLvl w:val="0"/>
    </w:pPr>
    <w:rPr>
      <w:rFonts w:eastAsiaTheme="majorEastAsia" w:cstheme="majorBidi"/>
      <w:b/>
      <w:color w:val="000000" w:themeColor="text1"/>
      <w:sz w:val="32"/>
      <w:szCs w:val="32"/>
      <w:lang w:val="en-GB"/>
    </w:rPr>
  </w:style>
  <w:style w:type="paragraph" w:styleId="Heading2">
    <w:name w:val="heading 2"/>
    <w:basedOn w:val="Heading1"/>
    <w:next w:val="Normal"/>
    <w:link w:val="Heading2Char"/>
    <w:uiPriority w:val="9"/>
    <w:unhideWhenUsed/>
    <w:qFormat/>
    <w:rsid w:val="00725D81"/>
    <w:pPr>
      <w:numPr>
        <w:ilvl w:val="1"/>
      </w:numPr>
      <w:spacing w:before="120" w:after="40"/>
      <w:ind w:left="454" w:hanging="454"/>
      <w:outlineLvl w:val="1"/>
    </w:pPr>
    <w:rPr>
      <w:sz w:val="26"/>
      <w:szCs w:val="26"/>
    </w:rPr>
  </w:style>
  <w:style w:type="paragraph" w:styleId="Heading3">
    <w:name w:val="heading 3"/>
    <w:basedOn w:val="Heading1"/>
    <w:next w:val="Normal"/>
    <w:link w:val="Heading3Char"/>
    <w:uiPriority w:val="9"/>
    <w:unhideWhenUsed/>
    <w:qFormat/>
    <w:rsid w:val="00725D81"/>
    <w:pPr>
      <w:numPr>
        <w:ilvl w:val="2"/>
      </w:numPr>
      <w:spacing w:before="120" w:after="40"/>
      <w:ind w:left="454" w:hanging="454"/>
      <w:outlineLvl w:val="2"/>
    </w:pPr>
    <w:rPr>
      <w:sz w:val="22"/>
      <w:szCs w:val="22"/>
    </w:rPr>
  </w:style>
  <w:style w:type="paragraph" w:styleId="Heading4">
    <w:name w:val="heading 4"/>
    <w:basedOn w:val="Normal"/>
    <w:next w:val="Normal"/>
    <w:link w:val="Heading4Char"/>
    <w:uiPriority w:val="9"/>
    <w:semiHidden/>
    <w:unhideWhenUsed/>
    <w:qFormat/>
    <w:rsid w:val="00783C83"/>
    <w:pPr>
      <w:keepNext/>
      <w:keepLines/>
      <w:spacing w:before="40" w:after="0"/>
      <w:outlineLvl w:val="3"/>
    </w:pPr>
    <w:rPr>
      <w:rFonts w:asciiTheme="majorHAnsi" w:eastAsiaTheme="majorEastAsia" w:hAnsiTheme="majorHAnsi" w:cstheme="majorBidi"/>
      <w:i/>
      <w:iCs/>
      <w:color w:val="2F5496"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link w:val="TitleChar"/>
    <w:uiPriority w:val="10"/>
    <w:qFormat/>
    <w:rsid w:val="002F7FA1"/>
    <w:pPr>
      <w:spacing w:after="0" w:line="240" w:lineRule="auto"/>
      <w:jc w:val="center"/>
    </w:pPr>
    <w:rPr>
      <w:rFonts w:eastAsiaTheme="majorEastAsia" w:cstheme="majorBidi"/>
      <w:b/>
      <w:spacing w:val="-10"/>
      <w:kern w:val="28"/>
      <w:sz w:val="56"/>
      <w:szCs w:val="56"/>
    </w:rPr>
  </w:style>
  <w:style w:type="character" w:customStyle="1" w:styleId="TitleChar">
    <w:name w:val="Title Char"/>
    <w:basedOn w:val="DefaultParagraphFont"/>
    <w:link w:val="Title"/>
    <w:uiPriority w:val="10"/>
    <w:rsid w:val="002F7FA1"/>
    <w:rPr>
      <w:rFonts w:ascii="Times" w:eastAsiaTheme="majorEastAsia" w:hAnsi="Times" w:cstheme="majorBidi"/>
      <w:b/>
      <w:spacing w:val="-10"/>
      <w:kern w:val="28"/>
      <w:sz w:val="56"/>
      <w:szCs w:val="56"/>
    </w:rPr>
  </w:style>
  <w:style w:type="character" w:customStyle="1" w:styleId="Heading1Char">
    <w:name w:val="Heading 1 Char"/>
    <w:basedOn w:val="DefaultParagraphFont"/>
    <w:link w:val="Heading1"/>
    <w:uiPriority w:val="9"/>
    <w:rsid w:val="00C52ED8"/>
    <w:rPr>
      <w:rFonts w:ascii="Times" w:eastAsiaTheme="majorEastAsia" w:hAnsi="Times" w:cstheme="majorBidi"/>
      <w:b/>
      <w:color w:val="000000" w:themeColor="text1"/>
      <w:sz w:val="32"/>
      <w:szCs w:val="32"/>
      <w:lang w:val="en-GB"/>
    </w:rPr>
  </w:style>
  <w:style w:type="paragraph" w:styleId="ListParagraph">
    <w:name w:val="List Paragraph"/>
    <w:basedOn w:val="Normal"/>
    <w:uiPriority w:val="34"/>
    <w:qFormat/>
    <w:rsid w:val="00555997"/>
    <w:pPr>
      <w:numPr>
        <w:numId w:val="9"/>
      </w:numPr>
      <w:ind w:left="510" w:firstLine="0"/>
      <w:jc w:val="left"/>
    </w:pPr>
  </w:style>
  <w:style w:type="character" w:customStyle="1" w:styleId="Heading2Char">
    <w:name w:val="Heading 2 Char"/>
    <w:basedOn w:val="DefaultParagraphFont"/>
    <w:link w:val="Heading2"/>
    <w:uiPriority w:val="9"/>
    <w:rsid w:val="00725D81"/>
    <w:rPr>
      <w:rFonts w:ascii="Times" w:eastAsiaTheme="majorEastAsia" w:hAnsi="Times" w:cstheme="majorBidi"/>
      <w:b/>
      <w:color w:val="000000" w:themeColor="text1"/>
      <w:sz w:val="26"/>
      <w:szCs w:val="26"/>
      <w:lang w:val="en-GB"/>
    </w:rPr>
  </w:style>
  <w:style w:type="character" w:customStyle="1" w:styleId="Heading3Char">
    <w:name w:val="Heading 3 Char"/>
    <w:basedOn w:val="DefaultParagraphFont"/>
    <w:link w:val="Heading3"/>
    <w:uiPriority w:val="9"/>
    <w:rsid w:val="00725D81"/>
    <w:rPr>
      <w:rFonts w:ascii="Times" w:eastAsiaTheme="majorEastAsia" w:hAnsi="Times" w:cstheme="majorBidi"/>
      <w:b/>
      <w:color w:val="000000" w:themeColor="text1"/>
      <w:lang w:val="en-GB"/>
    </w:rPr>
  </w:style>
  <w:style w:type="character" w:styleId="Hyperlink">
    <w:name w:val="Hyperlink"/>
    <w:basedOn w:val="DefaultParagraphFont"/>
    <w:uiPriority w:val="99"/>
    <w:unhideWhenUsed/>
    <w:rPr>
      <w:color w:val="0563C1" w:themeColor="hyperlink"/>
      <w:u w:val="single"/>
    </w:rPr>
  </w:style>
  <w:style w:type="table" w:styleId="TableGrid">
    <w:name w:val="Table Grid"/>
    <w:basedOn w:val="TableNormal"/>
    <w:uiPriority w:val="39"/>
    <w:rsid w:val="00FB4123"/>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CommentText">
    <w:name w:val="annotation text"/>
    <w:basedOn w:val="Normal"/>
    <w:link w:val="CommentTextChar"/>
    <w:uiPriority w:val="99"/>
    <w:unhideWhenUsed/>
    <w:pPr>
      <w:spacing w:line="240" w:lineRule="auto"/>
    </w:pPr>
    <w:rPr>
      <w:sz w:val="20"/>
      <w:szCs w:val="20"/>
    </w:rPr>
  </w:style>
  <w:style w:type="character" w:customStyle="1" w:styleId="CommentTextChar">
    <w:name w:val="Comment Text Char"/>
    <w:basedOn w:val="DefaultParagraphFont"/>
    <w:link w:val="CommentText"/>
    <w:uiPriority w:val="99"/>
    <w:rPr>
      <w:rFonts w:ascii="Times" w:hAnsi="Times"/>
      <w:sz w:val="20"/>
      <w:szCs w:val="20"/>
    </w:rPr>
  </w:style>
  <w:style w:type="character" w:styleId="CommentReference">
    <w:name w:val="annotation reference"/>
    <w:basedOn w:val="DefaultParagraphFont"/>
    <w:uiPriority w:val="99"/>
    <w:semiHidden/>
    <w:unhideWhenUsed/>
    <w:rPr>
      <w:sz w:val="16"/>
      <w:szCs w:val="16"/>
    </w:rPr>
  </w:style>
  <w:style w:type="paragraph" w:styleId="BalloonText">
    <w:name w:val="Balloon Text"/>
    <w:basedOn w:val="Normal"/>
    <w:link w:val="BalloonTextChar"/>
    <w:uiPriority w:val="99"/>
    <w:semiHidden/>
    <w:unhideWhenUsed/>
    <w:rsid w:val="00CD709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CD7090"/>
    <w:rPr>
      <w:rFonts w:ascii="Segoe UI" w:hAnsi="Segoe UI" w:cs="Segoe UI"/>
      <w:sz w:val="18"/>
      <w:szCs w:val="18"/>
    </w:rPr>
  </w:style>
  <w:style w:type="paragraph" w:styleId="CommentSubject">
    <w:name w:val="annotation subject"/>
    <w:basedOn w:val="CommentText"/>
    <w:next w:val="CommentText"/>
    <w:link w:val="CommentSubjectChar"/>
    <w:uiPriority w:val="99"/>
    <w:semiHidden/>
    <w:unhideWhenUsed/>
    <w:rsid w:val="00673891"/>
    <w:rPr>
      <w:b/>
      <w:bCs/>
    </w:rPr>
  </w:style>
  <w:style w:type="character" w:customStyle="1" w:styleId="CommentSubjectChar">
    <w:name w:val="Comment Subject Char"/>
    <w:basedOn w:val="CommentTextChar"/>
    <w:link w:val="CommentSubject"/>
    <w:uiPriority w:val="99"/>
    <w:semiHidden/>
    <w:rsid w:val="00673891"/>
    <w:rPr>
      <w:rFonts w:ascii="Times" w:hAnsi="Times"/>
      <w:b/>
      <w:bCs/>
      <w:sz w:val="20"/>
      <w:szCs w:val="20"/>
    </w:rPr>
  </w:style>
  <w:style w:type="character" w:styleId="FollowedHyperlink">
    <w:name w:val="FollowedHyperlink"/>
    <w:basedOn w:val="DefaultParagraphFont"/>
    <w:uiPriority w:val="99"/>
    <w:semiHidden/>
    <w:unhideWhenUsed/>
    <w:rsid w:val="0056276F"/>
    <w:rPr>
      <w:color w:val="954F72" w:themeColor="followedHyperlink"/>
      <w:u w:val="single"/>
    </w:rPr>
  </w:style>
  <w:style w:type="paragraph" w:styleId="NoSpacing">
    <w:name w:val="No Spacing"/>
    <w:uiPriority w:val="1"/>
    <w:qFormat/>
    <w:rsid w:val="00A470B6"/>
    <w:pPr>
      <w:spacing w:after="0" w:line="240" w:lineRule="auto"/>
      <w:ind w:firstLine="397"/>
      <w:contextualSpacing/>
      <w:jc w:val="both"/>
    </w:pPr>
    <w:rPr>
      <w:rFonts w:ascii="Times" w:hAnsi="Times"/>
    </w:rPr>
  </w:style>
  <w:style w:type="paragraph" w:styleId="FootnoteText">
    <w:name w:val="footnote text"/>
    <w:basedOn w:val="Normal"/>
    <w:link w:val="FootnoteTextChar"/>
    <w:uiPriority w:val="99"/>
    <w:semiHidden/>
    <w:unhideWhenUsed/>
    <w:rsid w:val="00240E71"/>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240E71"/>
    <w:rPr>
      <w:rFonts w:ascii="Times" w:hAnsi="Times"/>
      <w:sz w:val="20"/>
      <w:szCs w:val="20"/>
    </w:rPr>
  </w:style>
  <w:style w:type="character" w:styleId="FootnoteReference">
    <w:name w:val="footnote reference"/>
    <w:basedOn w:val="DefaultParagraphFont"/>
    <w:uiPriority w:val="99"/>
    <w:semiHidden/>
    <w:unhideWhenUsed/>
    <w:rsid w:val="00240E71"/>
    <w:rPr>
      <w:vertAlign w:val="superscript"/>
    </w:rPr>
  </w:style>
  <w:style w:type="character" w:styleId="UnresolvedMention">
    <w:name w:val="Unresolved Mention"/>
    <w:basedOn w:val="DefaultParagraphFont"/>
    <w:uiPriority w:val="99"/>
    <w:semiHidden/>
    <w:unhideWhenUsed/>
    <w:rsid w:val="007B3C98"/>
    <w:rPr>
      <w:color w:val="605E5C"/>
      <w:shd w:val="clear" w:color="auto" w:fill="E1DFDD"/>
    </w:rPr>
  </w:style>
  <w:style w:type="paragraph" w:styleId="Revision">
    <w:name w:val="Revision"/>
    <w:hidden/>
    <w:uiPriority w:val="99"/>
    <w:semiHidden/>
    <w:rsid w:val="00425D9A"/>
    <w:pPr>
      <w:spacing w:after="0" w:line="240" w:lineRule="auto"/>
    </w:pPr>
    <w:rPr>
      <w:rFonts w:ascii="Times" w:hAnsi="Times"/>
    </w:rPr>
  </w:style>
  <w:style w:type="paragraph" w:styleId="Caption">
    <w:name w:val="caption"/>
    <w:basedOn w:val="Normal"/>
    <w:next w:val="Normal"/>
    <w:uiPriority w:val="35"/>
    <w:unhideWhenUsed/>
    <w:qFormat/>
    <w:rsid w:val="00425D9A"/>
    <w:pPr>
      <w:spacing w:after="200" w:line="240" w:lineRule="auto"/>
    </w:pPr>
    <w:rPr>
      <w:i/>
      <w:iCs/>
      <w:color w:val="44546A" w:themeColor="text2"/>
      <w:sz w:val="18"/>
      <w:szCs w:val="18"/>
    </w:rPr>
  </w:style>
  <w:style w:type="paragraph" w:customStyle="1" w:styleId="paragraph">
    <w:name w:val="paragraph"/>
    <w:basedOn w:val="Normal"/>
    <w:rsid w:val="00F52306"/>
    <w:pPr>
      <w:spacing w:before="100" w:beforeAutospacing="1" w:after="100" w:afterAutospacing="1" w:line="240" w:lineRule="auto"/>
      <w:ind w:firstLine="0"/>
      <w:contextualSpacing w:val="0"/>
      <w:jc w:val="left"/>
    </w:pPr>
    <w:rPr>
      <w:rFonts w:ascii="Times New Roman" w:eastAsia="Times New Roman" w:hAnsi="Times New Roman" w:cs="Times New Roman"/>
      <w:sz w:val="24"/>
      <w:szCs w:val="24"/>
      <w:lang w:val="en-GB" w:eastAsia="en-GB"/>
    </w:rPr>
  </w:style>
  <w:style w:type="character" w:customStyle="1" w:styleId="normaltextrun">
    <w:name w:val="normaltextrun"/>
    <w:basedOn w:val="DefaultParagraphFont"/>
    <w:rsid w:val="00F52306"/>
  </w:style>
  <w:style w:type="character" w:customStyle="1" w:styleId="eop">
    <w:name w:val="eop"/>
    <w:basedOn w:val="DefaultParagraphFont"/>
    <w:rsid w:val="00F52306"/>
  </w:style>
  <w:style w:type="paragraph" w:styleId="EndnoteText">
    <w:name w:val="endnote text"/>
    <w:basedOn w:val="Normal"/>
    <w:link w:val="EndnoteTextChar"/>
    <w:uiPriority w:val="99"/>
    <w:semiHidden/>
    <w:unhideWhenUsed/>
    <w:rsid w:val="005B6FC9"/>
    <w:pPr>
      <w:spacing w:after="0" w:line="240" w:lineRule="auto"/>
    </w:pPr>
    <w:rPr>
      <w:sz w:val="20"/>
      <w:szCs w:val="20"/>
    </w:rPr>
  </w:style>
  <w:style w:type="character" w:customStyle="1" w:styleId="EndnoteTextChar">
    <w:name w:val="Endnote Text Char"/>
    <w:basedOn w:val="DefaultParagraphFont"/>
    <w:link w:val="EndnoteText"/>
    <w:uiPriority w:val="99"/>
    <w:semiHidden/>
    <w:rsid w:val="005B6FC9"/>
    <w:rPr>
      <w:rFonts w:ascii="Times" w:hAnsi="Times"/>
      <w:sz w:val="20"/>
      <w:szCs w:val="20"/>
    </w:rPr>
  </w:style>
  <w:style w:type="character" w:styleId="EndnoteReference">
    <w:name w:val="endnote reference"/>
    <w:basedOn w:val="DefaultParagraphFont"/>
    <w:uiPriority w:val="99"/>
    <w:semiHidden/>
    <w:unhideWhenUsed/>
    <w:rsid w:val="005B6FC9"/>
    <w:rPr>
      <w:vertAlign w:val="superscript"/>
    </w:rPr>
  </w:style>
  <w:style w:type="paragraph" w:styleId="NormalWeb">
    <w:name w:val="Normal (Web)"/>
    <w:basedOn w:val="Normal"/>
    <w:uiPriority w:val="99"/>
    <w:semiHidden/>
    <w:unhideWhenUsed/>
    <w:rsid w:val="00FB041D"/>
    <w:rPr>
      <w:rFonts w:ascii="Times New Roman" w:hAnsi="Times New Roman" w:cs="Times New Roman"/>
      <w:sz w:val="24"/>
      <w:szCs w:val="24"/>
    </w:rPr>
  </w:style>
  <w:style w:type="paragraph" w:styleId="Header">
    <w:name w:val="header"/>
    <w:basedOn w:val="Normal"/>
    <w:link w:val="HeaderChar"/>
    <w:uiPriority w:val="99"/>
    <w:unhideWhenUsed/>
    <w:rsid w:val="00D35C57"/>
    <w:pPr>
      <w:tabs>
        <w:tab w:val="center" w:pos="4513"/>
        <w:tab w:val="right" w:pos="9026"/>
      </w:tabs>
      <w:spacing w:after="0" w:line="240" w:lineRule="auto"/>
    </w:pPr>
  </w:style>
  <w:style w:type="character" w:customStyle="1" w:styleId="HeaderChar">
    <w:name w:val="Header Char"/>
    <w:basedOn w:val="DefaultParagraphFont"/>
    <w:link w:val="Header"/>
    <w:uiPriority w:val="99"/>
    <w:rsid w:val="00D35C57"/>
    <w:rPr>
      <w:rFonts w:ascii="Times" w:hAnsi="Times"/>
    </w:rPr>
  </w:style>
  <w:style w:type="paragraph" w:styleId="Footer">
    <w:name w:val="footer"/>
    <w:basedOn w:val="Normal"/>
    <w:link w:val="FooterChar"/>
    <w:uiPriority w:val="99"/>
    <w:unhideWhenUsed/>
    <w:rsid w:val="00D35C57"/>
    <w:pPr>
      <w:tabs>
        <w:tab w:val="center" w:pos="4513"/>
        <w:tab w:val="right" w:pos="9026"/>
      </w:tabs>
      <w:spacing w:after="0" w:line="240" w:lineRule="auto"/>
    </w:pPr>
  </w:style>
  <w:style w:type="character" w:customStyle="1" w:styleId="FooterChar">
    <w:name w:val="Footer Char"/>
    <w:basedOn w:val="DefaultParagraphFont"/>
    <w:link w:val="Footer"/>
    <w:uiPriority w:val="99"/>
    <w:rsid w:val="00D35C57"/>
    <w:rPr>
      <w:rFonts w:ascii="Times" w:hAnsi="Times"/>
    </w:rPr>
  </w:style>
  <w:style w:type="character" w:styleId="PlaceholderText">
    <w:name w:val="Placeholder Text"/>
    <w:basedOn w:val="DefaultParagraphFont"/>
    <w:uiPriority w:val="99"/>
    <w:semiHidden/>
    <w:rsid w:val="00E0077B"/>
    <w:rPr>
      <w:color w:val="808080"/>
    </w:rPr>
  </w:style>
  <w:style w:type="paragraph" w:customStyle="1" w:styleId="msonormal0">
    <w:name w:val="msonormal"/>
    <w:basedOn w:val="Normal"/>
    <w:rsid w:val="00D546FD"/>
    <w:pPr>
      <w:spacing w:before="100" w:beforeAutospacing="1" w:after="100" w:afterAutospacing="1" w:line="240" w:lineRule="auto"/>
      <w:ind w:firstLine="0"/>
      <w:contextualSpacing w:val="0"/>
      <w:jc w:val="left"/>
    </w:pPr>
    <w:rPr>
      <w:rFonts w:ascii="Times New Roman" w:eastAsia="Times New Roman" w:hAnsi="Times New Roman" w:cs="Times New Roman"/>
      <w:sz w:val="24"/>
      <w:szCs w:val="24"/>
      <w:lang w:val="en-GB" w:eastAsia="en-GB"/>
    </w:rPr>
  </w:style>
  <w:style w:type="paragraph" w:customStyle="1" w:styleId="xl65">
    <w:name w:val="xl65"/>
    <w:basedOn w:val="Normal"/>
    <w:rsid w:val="00D546FD"/>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firstLine="0"/>
      <w:contextualSpacing w:val="0"/>
      <w:jc w:val="left"/>
    </w:pPr>
    <w:rPr>
      <w:rFonts w:ascii="Times New Roman" w:eastAsia="Times New Roman" w:hAnsi="Times New Roman" w:cs="Times New Roman"/>
      <w:sz w:val="24"/>
      <w:szCs w:val="24"/>
      <w:lang w:val="en-GB" w:eastAsia="en-GB"/>
    </w:rPr>
  </w:style>
  <w:style w:type="paragraph" w:customStyle="1" w:styleId="xl66">
    <w:name w:val="xl66"/>
    <w:basedOn w:val="Normal"/>
    <w:rsid w:val="00D546FD"/>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firstLine="0"/>
      <w:contextualSpacing w:val="0"/>
      <w:jc w:val="center"/>
    </w:pPr>
    <w:rPr>
      <w:rFonts w:ascii="Times New Roman" w:eastAsia="Times New Roman" w:hAnsi="Times New Roman" w:cs="Times New Roman"/>
      <w:sz w:val="24"/>
      <w:szCs w:val="24"/>
      <w:lang w:val="en-GB" w:eastAsia="en-GB"/>
    </w:rPr>
  </w:style>
  <w:style w:type="paragraph" w:customStyle="1" w:styleId="xl67">
    <w:name w:val="xl67"/>
    <w:basedOn w:val="Normal"/>
    <w:rsid w:val="00D546FD"/>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firstLine="0"/>
      <w:contextualSpacing w:val="0"/>
      <w:jc w:val="center"/>
      <w:textAlignment w:val="center"/>
    </w:pPr>
    <w:rPr>
      <w:rFonts w:ascii="Times New Roman" w:eastAsia="Times New Roman" w:hAnsi="Times New Roman" w:cs="Times New Roman"/>
      <w:sz w:val="24"/>
      <w:szCs w:val="24"/>
      <w:lang w:val="en-GB" w:eastAsia="en-GB"/>
    </w:rPr>
  </w:style>
  <w:style w:type="paragraph" w:customStyle="1" w:styleId="xl68">
    <w:name w:val="xl68"/>
    <w:basedOn w:val="Normal"/>
    <w:rsid w:val="00D546FD"/>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firstLine="0"/>
      <w:contextualSpacing w:val="0"/>
      <w:jc w:val="left"/>
      <w:textAlignment w:val="center"/>
    </w:pPr>
    <w:rPr>
      <w:rFonts w:ascii="Times New Roman" w:eastAsia="Times New Roman" w:hAnsi="Times New Roman" w:cs="Times New Roman"/>
      <w:sz w:val="24"/>
      <w:szCs w:val="24"/>
      <w:lang w:val="en-GB" w:eastAsia="en-GB"/>
    </w:rPr>
  </w:style>
  <w:style w:type="paragraph" w:customStyle="1" w:styleId="xl69">
    <w:name w:val="xl69"/>
    <w:basedOn w:val="Normal"/>
    <w:rsid w:val="00D546FD"/>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firstLine="0"/>
      <w:contextualSpacing w:val="0"/>
      <w:jc w:val="center"/>
      <w:textAlignment w:val="center"/>
    </w:pPr>
    <w:rPr>
      <w:rFonts w:ascii="Times New Roman" w:eastAsia="Times New Roman" w:hAnsi="Times New Roman" w:cs="Times New Roman"/>
      <w:sz w:val="24"/>
      <w:szCs w:val="24"/>
      <w:lang w:val="en-GB" w:eastAsia="en-GB"/>
    </w:rPr>
  </w:style>
  <w:style w:type="paragraph" w:customStyle="1" w:styleId="xl70">
    <w:name w:val="xl70"/>
    <w:basedOn w:val="Normal"/>
    <w:rsid w:val="00D546FD"/>
    <w:pPr>
      <w:pBdr>
        <w:top w:val="single" w:sz="4" w:space="0" w:color="auto"/>
        <w:left w:val="single" w:sz="4" w:space="0" w:color="auto"/>
        <w:bottom w:val="single" w:sz="4" w:space="0" w:color="auto"/>
        <w:right w:val="single" w:sz="4" w:space="0" w:color="auto"/>
      </w:pBdr>
      <w:shd w:val="clear" w:color="000000" w:fill="E2EFDA"/>
      <w:spacing w:before="100" w:beforeAutospacing="1" w:after="100" w:afterAutospacing="1" w:line="240" w:lineRule="auto"/>
      <w:ind w:firstLine="0"/>
      <w:contextualSpacing w:val="0"/>
      <w:jc w:val="center"/>
    </w:pPr>
    <w:rPr>
      <w:rFonts w:ascii="Times New Roman" w:eastAsia="Times New Roman" w:hAnsi="Times New Roman" w:cs="Times New Roman"/>
      <w:sz w:val="24"/>
      <w:szCs w:val="24"/>
      <w:lang w:val="en-GB" w:eastAsia="en-GB"/>
    </w:rPr>
  </w:style>
  <w:style w:type="paragraph" w:customStyle="1" w:styleId="xl71">
    <w:name w:val="xl71"/>
    <w:basedOn w:val="Normal"/>
    <w:rsid w:val="00D546FD"/>
    <w:pPr>
      <w:pBdr>
        <w:top w:val="single" w:sz="4" w:space="0" w:color="auto"/>
        <w:left w:val="single" w:sz="4" w:space="0" w:color="auto"/>
        <w:bottom w:val="single" w:sz="4" w:space="0" w:color="auto"/>
        <w:right w:val="single" w:sz="4" w:space="0" w:color="auto"/>
      </w:pBdr>
      <w:shd w:val="clear" w:color="000000" w:fill="E2EFDA"/>
      <w:spacing w:before="100" w:beforeAutospacing="1" w:after="100" w:afterAutospacing="1" w:line="240" w:lineRule="auto"/>
      <w:ind w:firstLine="0"/>
      <w:contextualSpacing w:val="0"/>
      <w:jc w:val="left"/>
    </w:pPr>
    <w:rPr>
      <w:rFonts w:ascii="Times New Roman" w:eastAsia="Times New Roman" w:hAnsi="Times New Roman" w:cs="Times New Roman"/>
      <w:sz w:val="24"/>
      <w:szCs w:val="24"/>
      <w:lang w:val="en-GB" w:eastAsia="en-GB"/>
    </w:rPr>
  </w:style>
  <w:style w:type="paragraph" w:customStyle="1" w:styleId="xl72">
    <w:name w:val="xl72"/>
    <w:basedOn w:val="Normal"/>
    <w:rsid w:val="00D546FD"/>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firstLine="0"/>
      <w:contextualSpacing w:val="0"/>
      <w:jc w:val="left"/>
    </w:pPr>
    <w:rPr>
      <w:rFonts w:ascii="Times New Roman" w:eastAsia="Times New Roman" w:hAnsi="Times New Roman" w:cs="Times New Roman"/>
      <w:sz w:val="24"/>
      <w:szCs w:val="24"/>
      <w:lang w:val="en-GB" w:eastAsia="en-GB"/>
    </w:rPr>
  </w:style>
  <w:style w:type="paragraph" w:customStyle="1" w:styleId="xl73">
    <w:name w:val="xl73"/>
    <w:basedOn w:val="Normal"/>
    <w:rsid w:val="00D546FD"/>
    <w:pPr>
      <w:pBdr>
        <w:top w:val="single" w:sz="4" w:space="0" w:color="auto"/>
        <w:left w:val="single" w:sz="4" w:space="0" w:color="auto"/>
        <w:bottom w:val="single" w:sz="4" w:space="0" w:color="auto"/>
        <w:right w:val="single" w:sz="4" w:space="0" w:color="auto"/>
      </w:pBdr>
      <w:shd w:val="clear" w:color="000000" w:fill="FFB7B7"/>
      <w:spacing w:before="100" w:beforeAutospacing="1" w:after="100" w:afterAutospacing="1" w:line="240" w:lineRule="auto"/>
      <w:ind w:firstLine="0"/>
      <w:contextualSpacing w:val="0"/>
      <w:jc w:val="left"/>
    </w:pPr>
    <w:rPr>
      <w:rFonts w:ascii="Times New Roman" w:eastAsia="Times New Roman" w:hAnsi="Times New Roman" w:cs="Times New Roman"/>
      <w:sz w:val="24"/>
      <w:szCs w:val="24"/>
      <w:lang w:val="en-GB" w:eastAsia="en-GB"/>
    </w:rPr>
  </w:style>
  <w:style w:type="paragraph" w:customStyle="1" w:styleId="xl74">
    <w:name w:val="xl74"/>
    <w:basedOn w:val="Normal"/>
    <w:rsid w:val="00D546FD"/>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firstLine="0"/>
      <w:contextualSpacing w:val="0"/>
      <w:jc w:val="center"/>
    </w:pPr>
    <w:rPr>
      <w:rFonts w:ascii="Times New Roman" w:eastAsia="Times New Roman" w:hAnsi="Times New Roman" w:cs="Times New Roman"/>
      <w:sz w:val="24"/>
      <w:szCs w:val="24"/>
      <w:lang w:val="en-GB" w:eastAsia="en-GB"/>
    </w:rPr>
  </w:style>
  <w:style w:type="paragraph" w:customStyle="1" w:styleId="xl75">
    <w:name w:val="xl75"/>
    <w:basedOn w:val="Normal"/>
    <w:rsid w:val="00D546FD"/>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firstLine="0"/>
      <w:contextualSpacing w:val="0"/>
      <w:jc w:val="left"/>
    </w:pPr>
    <w:rPr>
      <w:rFonts w:ascii="Times New Roman" w:eastAsia="Times New Roman" w:hAnsi="Times New Roman" w:cs="Times New Roman"/>
      <w:sz w:val="24"/>
      <w:szCs w:val="24"/>
      <w:lang w:val="en-GB" w:eastAsia="en-GB"/>
    </w:rPr>
  </w:style>
  <w:style w:type="paragraph" w:customStyle="1" w:styleId="xl76">
    <w:name w:val="xl76"/>
    <w:basedOn w:val="Normal"/>
    <w:rsid w:val="00D546FD"/>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firstLine="0"/>
      <w:contextualSpacing w:val="0"/>
      <w:jc w:val="left"/>
    </w:pPr>
    <w:rPr>
      <w:rFonts w:ascii="Times New Roman" w:eastAsia="Times New Roman" w:hAnsi="Times New Roman" w:cs="Times New Roman"/>
      <w:sz w:val="24"/>
      <w:szCs w:val="24"/>
      <w:lang w:val="en-GB" w:eastAsia="en-GB"/>
    </w:rPr>
  </w:style>
  <w:style w:type="paragraph" w:customStyle="1" w:styleId="xl77">
    <w:name w:val="xl77"/>
    <w:basedOn w:val="Normal"/>
    <w:rsid w:val="00D546FD"/>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firstLine="0"/>
      <w:contextualSpacing w:val="0"/>
      <w:jc w:val="left"/>
      <w:textAlignment w:val="center"/>
    </w:pPr>
    <w:rPr>
      <w:rFonts w:ascii="Times New Roman" w:eastAsia="Times New Roman" w:hAnsi="Times New Roman" w:cs="Times New Roman"/>
      <w:sz w:val="24"/>
      <w:szCs w:val="24"/>
      <w:lang w:val="en-GB" w:eastAsia="en-GB"/>
    </w:rPr>
  </w:style>
  <w:style w:type="paragraph" w:customStyle="1" w:styleId="xl78">
    <w:name w:val="xl78"/>
    <w:basedOn w:val="Normal"/>
    <w:rsid w:val="00D546FD"/>
    <w:pPr>
      <w:pBdr>
        <w:top w:val="single" w:sz="4" w:space="0" w:color="auto"/>
        <w:left w:val="single" w:sz="4" w:space="0" w:color="auto"/>
        <w:bottom w:val="single" w:sz="4" w:space="0" w:color="auto"/>
      </w:pBdr>
      <w:shd w:val="clear" w:color="000000" w:fill="E2EFDA"/>
      <w:spacing w:before="100" w:beforeAutospacing="1" w:after="100" w:afterAutospacing="1" w:line="240" w:lineRule="auto"/>
      <w:ind w:firstLine="0"/>
      <w:contextualSpacing w:val="0"/>
      <w:jc w:val="center"/>
    </w:pPr>
    <w:rPr>
      <w:rFonts w:ascii="Times New Roman" w:eastAsia="Times New Roman" w:hAnsi="Times New Roman" w:cs="Times New Roman"/>
      <w:sz w:val="24"/>
      <w:szCs w:val="24"/>
      <w:lang w:val="en-GB" w:eastAsia="en-GB"/>
    </w:rPr>
  </w:style>
  <w:style w:type="character" w:customStyle="1" w:styleId="Heading4Char">
    <w:name w:val="Heading 4 Char"/>
    <w:basedOn w:val="DefaultParagraphFont"/>
    <w:link w:val="Heading4"/>
    <w:uiPriority w:val="9"/>
    <w:semiHidden/>
    <w:rsid w:val="00783C83"/>
    <w:rPr>
      <w:rFonts w:asciiTheme="majorHAnsi" w:eastAsiaTheme="majorEastAsia" w:hAnsiTheme="majorHAnsi" w:cstheme="majorBidi"/>
      <w:i/>
      <w:iCs/>
      <w:color w:val="2F5496" w:themeColor="accent1" w:themeShade="BF"/>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585811">
      <w:bodyDiv w:val="1"/>
      <w:marLeft w:val="0"/>
      <w:marRight w:val="0"/>
      <w:marTop w:val="0"/>
      <w:marBottom w:val="0"/>
      <w:divBdr>
        <w:top w:val="none" w:sz="0" w:space="0" w:color="auto"/>
        <w:left w:val="none" w:sz="0" w:space="0" w:color="auto"/>
        <w:bottom w:val="none" w:sz="0" w:space="0" w:color="auto"/>
        <w:right w:val="none" w:sz="0" w:space="0" w:color="auto"/>
      </w:divBdr>
      <w:divsChild>
        <w:div w:id="1755201993">
          <w:marLeft w:val="640"/>
          <w:marRight w:val="0"/>
          <w:marTop w:val="0"/>
          <w:marBottom w:val="0"/>
          <w:divBdr>
            <w:top w:val="none" w:sz="0" w:space="0" w:color="auto"/>
            <w:left w:val="none" w:sz="0" w:space="0" w:color="auto"/>
            <w:bottom w:val="none" w:sz="0" w:space="0" w:color="auto"/>
            <w:right w:val="none" w:sz="0" w:space="0" w:color="auto"/>
          </w:divBdr>
        </w:div>
        <w:div w:id="1751078100">
          <w:marLeft w:val="640"/>
          <w:marRight w:val="0"/>
          <w:marTop w:val="0"/>
          <w:marBottom w:val="0"/>
          <w:divBdr>
            <w:top w:val="none" w:sz="0" w:space="0" w:color="auto"/>
            <w:left w:val="none" w:sz="0" w:space="0" w:color="auto"/>
            <w:bottom w:val="none" w:sz="0" w:space="0" w:color="auto"/>
            <w:right w:val="none" w:sz="0" w:space="0" w:color="auto"/>
          </w:divBdr>
        </w:div>
        <w:div w:id="1539272063">
          <w:marLeft w:val="640"/>
          <w:marRight w:val="0"/>
          <w:marTop w:val="0"/>
          <w:marBottom w:val="0"/>
          <w:divBdr>
            <w:top w:val="none" w:sz="0" w:space="0" w:color="auto"/>
            <w:left w:val="none" w:sz="0" w:space="0" w:color="auto"/>
            <w:bottom w:val="none" w:sz="0" w:space="0" w:color="auto"/>
            <w:right w:val="none" w:sz="0" w:space="0" w:color="auto"/>
          </w:divBdr>
        </w:div>
        <w:div w:id="1080908841">
          <w:marLeft w:val="640"/>
          <w:marRight w:val="0"/>
          <w:marTop w:val="0"/>
          <w:marBottom w:val="0"/>
          <w:divBdr>
            <w:top w:val="none" w:sz="0" w:space="0" w:color="auto"/>
            <w:left w:val="none" w:sz="0" w:space="0" w:color="auto"/>
            <w:bottom w:val="none" w:sz="0" w:space="0" w:color="auto"/>
            <w:right w:val="none" w:sz="0" w:space="0" w:color="auto"/>
          </w:divBdr>
        </w:div>
        <w:div w:id="1027218039">
          <w:marLeft w:val="640"/>
          <w:marRight w:val="0"/>
          <w:marTop w:val="0"/>
          <w:marBottom w:val="0"/>
          <w:divBdr>
            <w:top w:val="none" w:sz="0" w:space="0" w:color="auto"/>
            <w:left w:val="none" w:sz="0" w:space="0" w:color="auto"/>
            <w:bottom w:val="none" w:sz="0" w:space="0" w:color="auto"/>
            <w:right w:val="none" w:sz="0" w:space="0" w:color="auto"/>
          </w:divBdr>
        </w:div>
        <w:div w:id="1490828223">
          <w:marLeft w:val="640"/>
          <w:marRight w:val="0"/>
          <w:marTop w:val="0"/>
          <w:marBottom w:val="0"/>
          <w:divBdr>
            <w:top w:val="none" w:sz="0" w:space="0" w:color="auto"/>
            <w:left w:val="none" w:sz="0" w:space="0" w:color="auto"/>
            <w:bottom w:val="none" w:sz="0" w:space="0" w:color="auto"/>
            <w:right w:val="none" w:sz="0" w:space="0" w:color="auto"/>
          </w:divBdr>
        </w:div>
        <w:div w:id="627124520">
          <w:marLeft w:val="640"/>
          <w:marRight w:val="0"/>
          <w:marTop w:val="0"/>
          <w:marBottom w:val="0"/>
          <w:divBdr>
            <w:top w:val="none" w:sz="0" w:space="0" w:color="auto"/>
            <w:left w:val="none" w:sz="0" w:space="0" w:color="auto"/>
            <w:bottom w:val="none" w:sz="0" w:space="0" w:color="auto"/>
            <w:right w:val="none" w:sz="0" w:space="0" w:color="auto"/>
          </w:divBdr>
        </w:div>
        <w:div w:id="74784437">
          <w:marLeft w:val="640"/>
          <w:marRight w:val="0"/>
          <w:marTop w:val="0"/>
          <w:marBottom w:val="0"/>
          <w:divBdr>
            <w:top w:val="none" w:sz="0" w:space="0" w:color="auto"/>
            <w:left w:val="none" w:sz="0" w:space="0" w:color="auto"/>
            <w:bottom w:val="none" w:sz="0" w:space="0" w:color="auto"/>
            <w:right w:val="none" w:sz="0" w:space="0" w:color="auto"/>
          </w:divBdr>
        </w:div>
        <w:div w:id="80030398">
          <w:marLeft w:val="640"/>
          <w:marRight w:val="0"/>
          <w:marTop w:val="0"/>
          <w:marBottom w:val="0"/>
          <w:divBdr>
            <w:top w:val="none" w:sz="0" w:space="0" w:color="auto"/>
            <w:left w:val="none" w:sz="0" w:space="0" w:color="auto"/>
            <w:bottom w:val="none" w:sz="0" w:space="0" w:color="auto"/>
            <w:right w:val="none" w:sz="0" w:space="0" w:color="auto"/>
          </w:divBdr>
        </w:div>
        <w:div w:id="1257978332">
          <w:marLeft w:val="640"/>
          <w:marRight w:val="0"/>
          <w:marTop w:val="0"/>
          <w:marBottom w:val="0"/>
          <w:divBdr>
            <w:top w:val="none" w:sz="0" w:space="0" w:color="auto"/>
            <w:left w:val="none" w:sz="0" w:space="0" w:color="auto"/>
            <w:bottom w:val="none" w:sz="0" w:space="0" w:color="auto"/>
            <w:right w:val="none" w:sz="0" w:space="0" w:color="auto"/>
          </w:divBdr>
        </w:div>
        <w:div w:id="1459563920">
          <w:marLeft w:val="640"/>
          <w:marRight w:val="0"/>
          <w:marTop w:val="0"/>
          <w:marBottom w:val="0"/>
          <w:divBdr>
            <w:top w:val="none" w:sz="0" w:space="0" w:color="auto"/>
            <w:left w:val="none" w:sz="0" w:space="0" w:color="auto"/>
            <w:bottom w:val="none" w:sz="0" w:space="0" w:color="auto"/>
            <w:right w:val="none" w:sz="0" w:space="0" w:color="auto"/>
          </w:divBdr>
        </w:div>
        <w:div w:id="279118242">
          <w:marLeft w:val="640"/>
          <w:marRight w:val="0"/>
          <w:marTop w:val="0"/>
          <w:marBottom w:val="0"/>
          <w:divBdr>
            <w:top w:val="none" w:sz="0" w:space="0" w:color="auto"/>
            <w:left w:val="none" w:sz="0" w:space="0" w:color="auto"/>
            <w:bottom w:val="none" w:sz="0" w:space="0" w:color="auto"/>
            <w:right w:val="none" w:sz="0" w:space="0" w:color="auto"/>
          </w:divBdr>
        </w:div>
        <w:div w:id="1035085190">
          <w:marLeft w:val="640"/>
          <w:marRight w:val="0"/>
          <w:marTop w:val="0"/>
          <w:marBottom w:val="0"/>
          <w:divBdr>
            <w:top w:val="none" w:sz="0" w:space="0" w:color="auto"/>
            <w:left w:val="none" w:sz="0" w:space="0" w:color="auto"/>
            <w:bottom w:val="none" w:sz="0" w:space="0" w:color="auto"/>
            <w:right w:val="none" w:sz="0" w:space="0" w:color="auto"/>
          </w:divBdr>
        </w:div>
        <w:div w:id="674301938">
          <w:marLeft w:val="640"/>
          <w:marRight w:val="0"/>
          <w:marTop w:val="0"/>
          <w:marBottom w:val="0"/>
          <w:divBdr>
            <w:top w:val="none" w:sz="0" w:space="0" w:color="auto"/>
            <w:left w:val="none" w:sz="0" w:space="0" w:color="auto"/>
            <w:bottom w:val="none" w:sz="0" w:space="0" w:color="auto"/>
            <w:right w:val="none" w:sz="0" w:space="0" w:color="auto"/>
          </w:divBdr>
        </w:div>
        <w:div w:id="1534927602">
          <w:marLeft w:val="640"/>
          <w:marRight w:val="0"/>
          <w:marTop w:val="0"/>
          <w:marBottom w:val="0"/>
          <w:divBdr>
            <w:top w:val="none" w:sz="0" w:space="0" w:color="auto"/>
            <w:left w:val="none" w:sz="0" w:space="0" w:color="auto"/>
            <w:bottom w:val="none" w:sz="0" w:space="0" w:color="auto"/>
            <w:right w:val="none" w:sz="0" w:space="0" w:color="auto"/>
          </w:divBdr>
        </w:div>
        <w:div w:id="560100120">
          <w:marLeft w:val="640"/>
          <w:marRight w:val="0"/>
          <w:marTop w:val="0"/>
          <w:marBottom w:val="0"/>
          <w:divBdr>
            <w:top w:val="none" w:sz="0" w:space="0" w:color="auto"/>
            <w:left w:val="none" w:sz="0" w:space="0" w:color="auto"/>
            <w:bottom w:val="none" w:sz="0" w:space="0" w:color="auto"/>
            <w:right w:val="none" w:sz="0" w:space="0" w:color="auto"/>
          </w:divBdr>
        </w:div>
        <w:div w:id="68044265">
          <w:marLeft w:val="640"/>
          <w:marRight w:val="0"/>
          <w:marTop w:val="0"/>
          <w:marBottom w:val="0"/>
          <w:divBdr>
            <w:top w:val="none" w:sz="0" w:space="0" w:color="auto"/>
            <w:left w:val="none" w:sz="0" w:space="0" w:color="auto"/>
            <w:bottom w:val="none" w:sz="0" w:space="0" w:color="auto"/>
            <w:right w:val="none" w:sz="0" w:space="0" w:color="auto"/>
          </w:divBdr>
        </w:div>
        <w:div w:id="433985669">
          <w:marLeft w:val="640"/>
          <w:marRight w:val="0"/>
          <w:marTop w:val="0"/>
          <w:marBottom w:val="0"/>
          <w:divBdr>
            <w:top w:val="none" w:sz="0" w:space="0" w:color="auto"/>
            <w:left w:val="none" w:sz="0" w:space="0" w:color="auto"/>
            <w:bottom w:val="none" w:sz="0" w:space="0" w:color="auto"/>
            <w:right w:val="none" w:sz="0" w:space="0" w:color="auto"/>
          </w:divBdr>
        </w:div>
        <w:div w:id="1172642622">
          <w:marLeft w:val="640"/>
          <w:marRight w:val="0"/>
          <w:marTop w:val="0"/>
          <w:marBottom w:val="0"/>
          <w:divBdr>
            <w:top w:val="none" w:sz="0" w:space="0" w:color="auto"/>
            <w:left w:val="none" w:sz="0" w:space="0" w:color="auto"/>
            <w:bottom w:val="none" w:sz="0" w:space="0" w:color="auto"/>
            <w:right w:val="none" w:sz="0" w:space="0" w:color="auto"/>
          </w:divBdr>
        </w:div>
        <w:div w:id="1016885810">
          <w:marLeft w:val="640"/>
          <w:marRight w:val="0"/>
          <w:marTop w:val="0"/>
          <w:marBottom w:val="0"/>
          <w:divBdr>
            <w:top w:val="none" w:sz="0" w:space="0" w:color="auto"/>
            <w:left w:val="none" w:sz="0" w:space="0" w:color="auto"/>
            <w:bottom w:val="none" w:sz="0" w:space="0" w:color="auto"/>
            <w:right w:val="none" w:sz="0" w:space="0" w:color="auto"/>
          </w:divBdr>
        </w:div>
        <w:div w:id="346518125">
          <w:marLeft w:val="640"/>
          <w:marRight w:val="0"/>
          <w:marTop w:val="0"/>
          <w:marBottom w:val="0"/>
          <w:divBdr>
            <w:top w:val="none" w:sz="0" w:space="0" w:color="auto"/>
            <w:left w:val="none" w:sz="0" w:space="0" w:color="auto"/>
            <w:bottom w:val="none" w:sz="0" w:space="0" w:color="auto"/>
            <w:right w:val="none" w:sz="0" w:space="0" w:color="auto"/>
          </w:divBdr>
        </w:div>
        <w:div w:id="1567833968">
          <w:marLeft w:val="640"/>
          <w:marRight w:val="0"/>
          <w:marTop w:val="0"/>
          <w:marBottom w:val="0"/>
          <w:divBdr>
            <w:top w:val="none" w:sz="0" w:space="0" w:color="auto"/>
            <w:left w:val="none" w:sz="0" w:space="0" w:color="auto"/>
            <w:bottom w:val="none" w:sz="0" w:space="0" w:color="auto"/>
            <w:right w:val="none" w:sz="0" w:space="0" w:color="auto"/>
          </w:divBdr>
        </w:div>
        <w:div w:id="1365475266">
          <w:marLeft w:val="640"/>
          <w:marRight w:val="0"/>
          <w:marTop w:val="0"/>
          <w:marBottom w:val="0"/>
          <w:divBdr>
            <w:top w:val="none" w:sz="0" w:space="0" w:color="auto"/>
            <w:left w:val="none" w:sz="0" w:space="0" w:color="auto"/>
            <w:bottom w:val="none" w:sz="0" w:space="0" w:color="auto"/>
            <w:right w:val="none" w:sz="0" w:space="0" w:color="auto"/>
          </w:divBdr>
        </w:div>
        <w:div w:id="1451707273">
          <w:marLeft w:val="640"/>
          <w:marRight w:val="0"/>
          <w:marTop w:val="0"/>
          <w:marBottom w:val="0"/>
          <w:divBdr>
            <w:top w:val="none" w:sz="0" w:space="0" w:color="auto"/>
            <w:left w:val="none" w:sz="0" w:space="0" w:color="auto"/>
            <w:bottom w:val="none" w:sz="0" w:space="0" w:color="auto"/>
            <w:right w:val="none" w:sz="0" w:space="0" w:color="auto"/>
          </w:divBdr>
        </w:div>
        <w:div w:id="1554073096">
          <w:marLeft w:val="640"/>
          <w:marRight w:val="0"/>
          <w:marTop w:val="0"/>
          <w:marBottom w:val="0"/>
          <w:divBdr>
            <w:top w:val="none" w:sz="0" w:space="0" w:color="auto"/>
            <w:left w:val="none" w:sz="0" w:space="0" w:color="auto"/>
            <w:bottom w:val="none" w:sz="0" w:space="0" w:color="auto"/>
            <w:right w:val="none" w:sz="0" w:space="0" w:color="auto"/>
          </w:divBdr>
        </w:div>
        <w:div w:id="821698089">
          <w:marLeft w:val="640"/>
          <w:marRight w:val="0"/>
          <w:marTop w:val="0"/>
          <w:marBottom w:val="0"/>
          <w:divBdr>
            <w:top w:val="none" w:sz="0" w:space="0" w:color="auto"/>
            <w:left w:val="none" w:sz="0" w:space="0" w:color="auto"/>
            <w:bottom w:val="none" w:sz="0" w:space="0" w:color="auto"/>
            <w:right w:val="none" w:sz="0" w:space="0" w:color="auto"/>
          </w:divBdr>
        </w:div>
        <w:div w:id="307126878">
          <w:marLeft w:val="640"/>
          <w:marRight w:val="0"/>
          <w:marTop w:val="0"/>
          <w:marBottom w:val="0"/>
          <w:divBdr>
            <w:top w:val="none" w:sz="0" w:space="0" w:color="auto"/>
            <w:left w:val="none" w:sz="0" w:space="0" w:color="auto"/>
            <w:bottom w:val="none" w:sz="0" w:space="0" w:color="auto"/>
            <w:right w:val="none" w:sz="0" w:space="0" w:color="auto"/>
          </w:divBdr>
        </w:div>
        <w:div w:id="1556508661">
          <w:marLeft w:val="640"/>
          <w:marRight w:val="0"/>
          <w:marTop w:val="0"/>
          <w:marBottom w:val="0"/>
          <w:divBdr>
            <w:top w:val="none" w:sz="0" w:space="0" w:color="auto"/>
            <w:left w:val="none" w:sz="0" w:space="0" w:color="auto"/>
            <w:bottom w:val="none" w:sz="0" w:space="0" w:color="auto"/>
            <w:right w:val="none" w:sz="0" w:space="0" w:color="auto"/>
          </w:divBdr>
        </w:div>
        <w:div w:id="937983958">
          <w:marLeft w:val="640"/>
          <w:marRight w:val="0"/>
          <w:marTop w:val="0"/>
          <w:marBottom w:val="0"/>
          <w:divBdr>
            <w:top w:val="none" w:sz="0" w:space="0" w:color="auto"/>
            <w:left w:val="none" w:sz="0" w:space="0" w:color="auto"/>
            <w:bottom w:val="none" w:sz="0" w:space="0" w:color="auto"/>
            <w:right w:val="none" w:sz="0" w:space="0" w:color="auto"/>
          </w:divBdr>
        </w:div>
        <w:div w:id="1916354807">
          <w:marLeft w:val="640"/>
          <w:marRight w:val="0"/>
          <w:marTop w:val="0"/>
          <w:marBottom w:val="0"/>
          <w:divBdr>
            <w:top w:val="none" w:sz="0" w:space="0" w:color="auto"/>
            <w:left w:val="none" w:sz="0" w:space="0" w:color="auto"/>
            <w:bottom w:val="none" w:sz="0" w:space="0" w:color="auto"/>
            <w:right w:val="none" w:sz="0" w:space="0" w:color="auto"/>
          </w:divBdr>
        </w:div>
        <w:div w:id="1333947707">
          <w:marLeft w:val="640"/>
          <w:marRight w:val="0"/>
          <w:marTop w:val="0"/>
          <w:marBottom w:val="0"/>
          <w:divBdr>
            <w:top w:val="none" w:sz="0" w:space="0" w:color="auto"/>
            <w:left w:val="none" w:sz="0" w:space="0" w:color="auto"/>
            <w:bottom w:val="none" w:sz="0" w:space="0" w:color="auto"/>
            <w:right w:val="none" w:sz="0" w:space="0" w:color="auto"/>
          </w:divBdr>
        </w:div>
        <w:div w:id="280841885">
          <w:marLeft w:val="640"/>
          <w:marRight w:val="0"/>
          <w:marTop w:val="0"/>
          <w:marBottom w:val="0"/>
          <w:divBdr>
            <w:top w:val="none" w:sz="0" w:space="0" w:color="auto"/>
            <w:left w:val="none" w:sz="0" w:space="0" w:color="auto"/>
            <w:bottom w:val="none" w:sz="0" w:space="0" w:color="auto"/>
            <w:right w:val="none" w:sz="0" w:space="0" w:color="auto"/>
          </w:divBdr>
        </w:div>
        <w:div w:id="1782339682">
          <w:marLeft w:val="640"/>
          <w:marRight w:val="0"/>
          <w:marTop w:val="0"/>
          <w:marBottom w:val="0"/>
          <w:divBdr>
            <w:top w:val="none" w:sz="0" w:space="0" w:color="auto"/>
            <w:left w:val="none" w:sz="0" w:space="0" w:color="auto"/>
            <w:bottom w:val="none" w:sz="0" w:space="0" w:color="auto"/>
            <w:right w:val="none" w:sz="0" w:space="0" w:color="auto"/>
          </w:divBdr>
        </w:div>
        <w:div w:id="1503473584">
          <w:marLeft w:val="640"/>
          <w:marRight w:val="0"/>
          <w:marTop w:val="0"/>
          <w:marBottom w:val="0"/>
          <w:divBdr>
            <w:top w:val="none" w:sz="0" w:space="0" w:color="auto"/>
            <w:left w:val="none" w:sz="0" w:space="0" w:color="auto"/>
            <w:bottom w:val="none" w:sz="0" w:space="0" w:color="auto"/>
            <w:right w:val="none" w:sz="0" w:space="0" w:color="auto"/>
          </w:divBdr>
        </w:div>
        <w:div w:id="100074738">
          <w:marLeft w:val="640"/>
          <w:marRight w:val="0"/>
          <w:marTop w:val="0"/>
          <w:marBottom w:val="0"/>
          <w:divBdr>
            <w:top w:val="none" w:sz="0" w:space="0" w:color="auto"/>
            <w:left w:val="none" w:sz="0" w:space="0" w:color="auto"/>
            <w:bottom w:val="none" w:sz="0" w:space="0" w:color="auto"/>
            <w:right w:val="none" w:sz="0" w:space="0" w:color="auto"/>
          </w:divBdr>
        </w:div>
        <w:div w:id="1218198560">
          <w:marLeft w:val="640"/>
          <w:marRight w:val="0"/>
          <w:marTop w:val="0"/>
          <w:marBottom w:val="0"/>
          <w:divBdr>
            <w:top w:val="none" w:sz="0" w:space="0" w:color="auto"/>
            <w:left w:val="none" w:sz="0" w:space="0" w:color="auto"/>
            <w:bottom w:val="none" w:sz="0" w:space="0" w:color="auto"/>
            <w:right w:val="none" w:sz="0" w:space="0" w:color="auto"/>
          </w:divBdr>
        </w:div>
        <w:div w:id="691609027">
          <w:marLeft w:val="640"/>
          <w:marRight w:val="0"/>
          <w:marTop w:val="0"/>
          <w:marBottom w:val="0"/>
          <w:divBdr>
            <w:top w:val="none" w:sz="0" w:space="0" w:color="auto"/>
            <w:left w:val="none" w:sz="0" w:space="0" w:color="auto"/>
            <w:bottom w:val="none" w:sz="0" w:space="0" w:color="auto"/>
            <w:right w:val="none" w:sz="0" w:space="0" w:color="auto"/>
          </w:divBdr>
        </w:div>
        <w:div w:id="1585141999">
          <w:marLeft w:val="640"/>
          <w:marRight w:val="0"/>
          <w:marTop w:val="0"/>
          <w:marBottom w:val="0"/>
          <w:divBdr>
            <w:top w:val="none" w:sz="0" w:space="0" w:color="auto"/>
            <w:left w:val="none" w:sz="0" w:space="0" w:color="auto"/>
            <w:bottom w:val="none" w:sz="0" w:space="0" w:color="auto"/>
            <w:right w:val="none" w:sz="0" w:space="0" w:color="auto"/>
          </w:divBdr>
        </w:div>
        <w:div w:id="1935699672">
          <w:marLeft w:val="640"/>
          <w:marRight w:val="0"/>
          <w:marTop w:val="0"/>
          <w:marBottom w:val="0"/>
          <w:divBdr>
            <w:top w:val="none" w:sz="0" w:space="0" w:color="auto"/>
            <w:left w:val="none" w:sz="0" w:space="0" w:color="auto"/>
            <w:bottom w:val="none" w:sz="0" w:space="0" w:color="auto"/>
            <w:right w:val="none" w:sz="0" w:space="0" w:color="auto"/>
          </w:divBdr>
        </w:div>
        <w:div w:id="272130572">
          <w:marLeft w:val="640"/>
          <w:marRight w:val="0"/>
          <w:marTop w:val="0"/>
          <w:marBottom w:val="0"/>
          <w:divBdr>
            <w:top w:val="none" w:sz="0" w:space="0" w:color="auto"/>
            <w:left w:val="none" w:sz="0" w:space="0" w:color="auto"/>
            <w:bottom w:val="none" w:sz="0" w:space="0" w:color="auto"/>
            <w:right w:val="none" w:sz="0" w:space="0" w:color="auto"/>
          </w:divBdr>
        </w:div>
      </w:divsChild>
    </w:div>
    <w:div w:id="35473610">
      <w:bodyDiv w:val="1"/>
      <w:marLeft w:val="0"/>
      <w:marRight w:val="0"/>
      <w:marTop w:val="0"/>
      <w:marBottom w:val="0"/>
      <w:divBdr>
        <w:top w:val="none" w:sz="0" w:space="0" w:color="auto"/>
        <w:left w:val="none" w:sz="0" w:space="0" w:color="auto"/>
        <w:bottom w:val="none" w:sz="0" w:space="0" w:color="auto"/>
        <w:right w:val="none" w:sz="0" w:space="0" w:color="auto"/>
      </w:divBdr>
    </w:div>
    <w:div w:id="45296695">
      <w:bodyDiv w:val="1"/>
      <w:marLeft w:val="0"/>
      <w:marRight w:val="0"/>
      <w:marTop w:val="0"/>
      <w:marBottom w:val="0"/>
      <w:divBdr>
        <w:top w:val="none" w:sz="0" w:space="0" w:color="auto"/>
        <w:left w:val="none" w:sz="0" w:space="0" w:color="auto"/>
        <w:bottom w:val="none" w:sz="0" w:space="0" w:color="auto"/>
        <w:right w:val="none" w:sz="0" w:space="0" w:color="auto"/>
      </w:divBdr>
    </w:div>
    <w:div w:id="81530968">
      <w:bodyDiv w:val="1"/>
      <w:marLeft w:val="0"/>
      <w:marRight w:val="0"/>
      <w:marTop w:val="0"/>
      <w:marBottom w:val="0"/>
      <w:divBdr>
        <w:top w:val="none" w:sz="0" w:space="0" w:color="auto"/>
        <w:left w:val="none" w:sz="0" w:space="0" w:color="auto"/>
        <w:bottom w:val="none" w:sz="0" w:space="0" w:color="auto"/>
        <w:right w:val="none" w:sz="0" w:space="0" w:color="auto"/>
      </w:divBdr>
    </w:div>
    <w:div w:id="96827273">
      <w:bodyDiv w:val="1"/>
      <w:marLeft w:val="0"/>
      <w:marRight w:val="0"/>
      <w:marTop w:val="0"/>
      <w:marBottom w:val="0"/>
      <w:divBdr>
        <w:top w:val="none" w:sz="0" w:space="0" w:color="auto"/>
        <w:left w:val="none" w:sz="0" w:space="0" w:color="auto"/>
        <w:bottom w:val="none" w:sz="0" w:space="0" w:color="auto"/>
        <w:right w:val="none" w:sz="0" w:space="0" w:color="auto"/>
      </w:divBdr>
    </w:div>
    <w:div w:id="108665551">
      <w:bodyDiv w:val="1"/>
      <w:marLeft w:val="0"/>
      <w:marRight w:val="0"/>
      <w:marTop w:val="0"/>
      <w:marBottom w:val="0"/>
      <w:divBdr>
        <w:top w:val="none" w:sz="0" w:space="0" w:color="auto"/>
        <w:left w:val="none" w:sz="0" w:space="0" w:color="auto"/>
        <w:bottom w:val="none" w:sz="0" w:space="0" w:color="auto"/>
        <w:right w:val="none" w:sz="0" w:space="0" w:color="auto"/>
      </w:divBdr>
    </w:div>
    <w:div w:id="145050522">
      <w:bodyDiv w:val="1"/>
      <w:marLeft w:val="0"/>
      <w:marRight w:val="0"/>
      <w:marTop w:val="0"/>
      <w:marBottom w:val="0"/>
      <w:divBdr>
        <w:top w:val="none" w:sz="0" w:space="0" w:color="auto"/>
        <w:left w:val="none" w:sz="0" w:space="0" w:color="auto"/>
        <w:bottom w:val="none" w:sz="0" w:space="0" w:color="auto"/>
        <w:right w:val="none" w:sz="0" w:space="0" w:color="auto"/>
      </w:divBdr>
    </w:div>
    <w:div w:id="151411447">
      <w:bodyDiv w:val="1"/>
      <w:marLeft w:val="0"/>
      <w:marRight w:val="0"/>
      <w:marTop w:val="0"/>
      <w:marBottom w:val="0"/>
      <w:divBdr>
        <w:top w:val="none" w:sz="0" w:space="0" w:color="auto"/>
        <w:left w:val="none" w:sz="0" w:space="0" w:color="auto"/>
        <w:bottom w:val="none" w:sz="0" w:space="0" w:color="auto"/>
        <w:right w:val="none" w:sz="0" w:space="0" w:color="auto"/>
      </w:divBdr>
    </w:div>
    <w:div w:id="152915305">
      <w:bodyDiv w:val="1"/>
      <w:marLeft w:val="0"/>
      <w:marRight w:val="0"/>
      <w:marTop w:val="0"/>
      <w:marBottom w:val="0"/>
      <w:divBdr>
        <w:top w:val="none" w:sz="0" w:space="0" w:color="auto"/>
        <w:left w:val="none" w:sz="0" w:space="0" w:color="auto"/>
        <w:bottom w:val="none" w:sz="0" w:space="0" w:color="auto"/>
        <w:right w:val="none" w:sz="0" w:space="0" w:color="auto"/>
      </w:divBdr>
      <w:divsChild>
        <w:div w:id="1737246125">
          <w:marLeft w:val="640"/>
          <w:marRight w:val="0"/>
          <w:marTop w:val="0"/>
          <w:marBottom w:val="0"/>
          <w:divBdr>
            <w:top w:val="none" w:sz="0" w:space="0" w:color="auto"/>
            <w:left w:val="none" w:sz="0" w:space="0" w:color="auto"/>
            <w:bottom w:val="none" w:sz="0" w:space="0" w:color="auto"/>
            <w:right w:val="none" w:sz="0" w:space="0" w:color="auto"/>
          </w:divBdr>
        </w:div>
        <w:div w:id="212615680">
          <w:marLeft w:val="640"/>
          <w:marRight w:val="0"/>
          <w:marTop w:val="0"/>
          <w:marBottom w:val="0"/>
          <w:divBdr>
            <w:top w:val="none" w:sz="0" w:space="0" w:color="auto"/>
            <w:left w:val="none" w:sz="0" w:space="0" w:color="auto"/>
            <w:bottom w:val="none" w:sz="0" w:space="0" w:color="auto"/>
            <w:right w:val="none" w:sz="0" w:space="0" w:color="auto"/>
          </w:divBdr>
        </w:div>
        <w:div w:id="531648287">
          <w:marLeft w:val="640"/>
          <w:marRight w:val="0"/>
          <w:marTop w:val="0"/>
          <w:marBottom w:val="0"/>
          <w:divBdr>
            <w:top w:val="none" w:sz="0" w:space="0" w:color="auto"/>
            <w:left w:val="none" w:sz="0" w:space="0" w:color="auto"/>
            <w:bottom w:val="none" w:sz="0" w:space="0" w:color="auto"/>
            <w:right w:val="none" w:sz="0" w:space="0" w:color="auto"/>
          </w:divBdr>
        </w:div>
        <w:div w:id="2067609522">
          <w:marLeft w:val="640"/>
          <w:marRight w:val="0"/>
          <w:marTop w:val="0"/>
          <w:marBottom w:val="0"/>
          <w:divBdr>
            <w:top w:val="none" w:sz="0" w:space="0" w:color="auto"/>
            <w:left w:val="none" w:sz="0" w:space="0" w:color="auto"/>
            <w:bottom w:val="none" w:sz="0" w:space="0" w:color="auto"/>
            <w:right w:val="none" w:sz="0" w:space="0" w:color="auto"/>
          </w:divBdr>
        </w:div>
        <w:div w:id="1288007902">
          <w:marLeft w:val="640"/>
          <w:marRight w:val="0"/>
          <w:marTop w:val="0"/>
          <w:marBottom w:val="0"/>
          <w:divBdr>
            <w:top w:val="none" w:sz="0" w:space="0" w:color="auto"/>
            <w:left w:val="none" w:sz="0" w:space="0" w:color="auto"/>
            <w:bottom w:val="none" w:sz="0" w:space="0" w:color="auto"/>
            <w:right w:val="none" w:sz="0" w:space="0" w:color="auto"/>
          </w:divBdr>
        </w:div>
        <w:div w:id="295647263">
          <w:marLeft w:val="640"/>
          <w:marRight w:val="0"/>
          <w:marTop w:val="0"/>
          <w:marBottom w:val="0"/>
          <w:divBdr>
            <w:top w:val="none" w:sz="0" w:space="0" w:color="auto"/>
            <w:left w:val="none" w:sz="0" w:space="0" w:color="auto"/>
            <w:bottom w:val="none" w:sz="0" w:space="0" w:color="auto"/>
            <w:right w:val="none" w:sz="0" w:space="0" w:color="auto"/>
          </w:divBdr>
        </w:div>
        <w:div w:id="665203998">
          <w:marLeft w:val="640"/>
          <w:marRight w:val="0"/>
          <w:marTop w:val="0"/>
          <w:marBottom w:val="0"/>
          <w:divBdr>
            <w:top w:val="none" w:sz="0" w:space="0" w:color="auto"/>
            <w:left w:val="none" w:sz="0" w:space="0" w:color="auto"/>
            <w:bottom w:val="none" w:sz="0" w:space="0" w:color="auto"/>
            <w:right w:val="none" w:sz="0" w:space="0" w:color="auto"/>
          </w:divBdr>
        </w:div>
        <w:div w:id="1568344791">
          <w:marLeft w:val="640"/>
          <w:marRight w:val="0"/>
          <w:marTop w:val="0"/>
          <w:marBottom w:val="0"/>
          <w:divBdr>
            <w:top w:val="none" w:sz="0" w:space="0" w:color="auto"/>
            <w:left w:val="none" w:sz="0" w:space="0" w:color="auto"/>
            <w:bottom w:val="none" w:sz="0" w:space="0" w:color="auto"/>
            <w:right w:val="none" w:sz="0" w:space="0" w:color="auto"/>
          </w:divBdr>
        </w:div>
        <w:div w:id="1816608657">
          <w:marLeft w:val="640"/>
          <w:marRight w:val="0"/>
          <w:marTop w:val="0"/>
          <w:marBottom w:val="0"/>
          <w:divBdr>
            <w:top w:val="none" w:sz="0" w:space="0" w:color="auto"/>
            <w:left w:val="none" w:sz="0" w:space="0" w:color="auto"/>
            <w:bottom w:val="none" w:sz="0" w:space="0" w:color="auto"/>
            <w:right w:val="none" w:sz="0" w:space="0" w:color="auto"/>
          </w:divBdr>
        </w:div>
        <w:div w:id="683556472">
          <w:marLeft w:val="640"/>
          <w:marRight w:val="0"/>
          <w:marTop w:val="0"/>
          <w:marBottom w:val="0"/>
          <w:divBdr>
            <w:top w:val="none" w:sz="0" w:space="0" w:color="auto"/>
            <w:left w:val="none" w:sz="0" w:space="0" w:color="auto"/>
            <w:bottom w:val="none" w:sz="0" w:space="0" w:color="auto"/>
            <w:right w:val="none" w:sz="0" w:space="0" w:color="auto"/>
          </w:divBdr>
        </w:div>
        <w:div w:id="698239695">
          <w:marLeft w:val="640"/>
          <w:marRight w:val="0"/>
          <w:marTop w:val="0"/>
          <w:marBottom w:val="0"/>
          <w:divBdr>
            <w:top w:val="none" w:sz="0" w:space="0" w:color="auto"/>
            <w:left w:val="none" w:sz="0" w:space="0" w:color="auto"/>
            <w:bottom w:val="none" w:sz="0" w:space="0" w:color="auto"/>
            <w:right w:val="none" w:sz="0" w:space="0" w:color="auto"/>
          </w:divBdr>
        </w:div>
        <w:div w:id="366880767">
          <w:marLeft w:val="640"/>
          <w:marRight w:val="0"/>
          <w:marTop w:val="0"/>
          <w:marBottom w:val="0"/>
          <w:divBdr>
            <w:top w:val="none" w:sz="0" w:space="0" w:color="auto"/>
            <w:left w:val="none" w:sz="0" w:space="0" w:color="auto"/>
            <w:bottom w:val="none" w:sz="0" w:space="0" w:color="auto"/>
            <w:right w:val="none" w:sz="0" w:space="0" w:color="auto"/>
          </w:divBdr>
        </w:div>
        <w:div w:id="2025135063">
          <w:marLeft w:val="640"/>
          <w:marRight w:val="0"/>
          <w:marTop w:val="0"/>
          <w:marBottom w:val="0"/>
          <w:divBdr>
            <w:top w:val="none" w:sz="0" w:space="0" w:color="auto"/>
            <w:left w:val="none" w:sz="0" w:space="0" w:color="auto"/>
            <w:bottom w:val="none" w:sz="0" w:space="0" w:color="auto"/>
            <w:right w:val="none" w:sz="0" w:space="0" w:color="auto"/>
          </w:divBdr>
        </w:div>
        <w:div w:id="486937892">
          <w:marLeft w:val="640"/>
          <w:marRight w:val="0"/>
          <w:marTop w:val="0"/>
          <w:marBottom w:val="0"/>
          <w:divBdr>
            <w:top w:val="none" w:sz="0" w:space="0" w:color="auto"/>
            <w:left w:val="none" w:sz="0" w:space="0" w:color="auto"/>
            <w:bottom w:val="none" w:sz="0" w:space="0" w:color="auto"/>
            <w:right w:val="none" w:sz="0" w:space="0" w:color="auto"/>
          </w:divBdr>
        </w:div>
        <w:div w:id="285431864">
          <w:marLeft w:val="640"/>
          <w:marRight w:val="0"/>
          <w:marTop w:val="0"/>
          <w:marBottom w:val="0"/>
          <w:divBdr>
            <w:top w:val="none" w:sz="0" w:space="0" w:color="auto"/>
            <w:left w:val="none" w:sz="0" w:space="0" w:color="auto"/>
            <w:bottom w:val="none" w:sz="0" w:space="0" w:color="auto"/>
            <w:right w:val="none" w:sz="0" w:space="0" w:color="auto"/>
          </w:divBdr>
        </w:div>
        <w:div w:id="2010325293">
          <w:marLeft w:val="640"/>
          <w:marRight w:val="0"/>
          <w:marTop w:val="0"/>
          <w:marBottom w:val="0"/>
          <w:divBdr>
            <w:top w:val="none" w:sz="0" w:space="0" w:color="auto"/>
            <w:left w:val="none" w:sz="0" w:space="0" w:color="auto"/>
            <w:bottom w:val="none" w:sz="0" w:space="0" w:color="auto"/>
            <w:right w:val="none" w:sz="0" w:space="0" w:color="auto"/>
          </w:divBdr>
        </w:div>
        <w:div w:id="1290208088">
          <w:marLeft w:val="640"/>
          <w:marRight w:val="0"/>
          <w:marTop w:val="0"/>
          <w:marBottom w:val="0"/>
          <w:divBdr>
            <w:top w:val="none" w:sz="0" w:space="0" w:color="auto"/>
            <w:left w:val="none" w:sz="0" w:space="0" w:color="auto"/>
            <w:bottom w:val="none" w:sz="0" w:space="0" w:color="auto"/>
            <w:right w:val="none" w:sz="0" w:space="0" w:color="auto"/>
          </w:divBdr>
        </w:div>
        <w:div w:id="1593658334">
          <w:marLeft w:val="640"/>
          <w:marRight w:val="0"/>
          <w:marTop w:val="0"/>
          <w:marBottom w:val="0"/>
          <w:divBdr>
            <w:top w:val="none" w:sz="0" w:space="0" w:color="auto"/>
            <w:left w:val="none" w:sz="0" w:space="0" w:color="auto"/>
            <w:bottom w:val="none" w:sz="0" w:space="0" w:color="auto"/>
            <w:right w:val="none" w:sz="0" w:space="0" w:color="auto"/>
          </w:divBdr>
        </w:div>
        <w:div w:id="357203494">
          <w:marLeft w:val="640"/>
          <w:marRight w:val="0"/>
          <w:marTop w:val="0"/>
          <w:marBottom w:val="0"/>
          <w:divBdr>
            <w:top w:val="none" w:sz="0" w:space="0" w:color="auto"/>
            <w:left w:val="none" w:sz="0" w:space="0" w:color="auto"/>
            <w:bottom w:val="none" w:sz="0" w:space="0" w:color="auto"/>
            <w:right w:val="none" w:sz="0" w:space="0" w:color="auto"/>
          </w:divBdr>
        </w:div>
        <w:div w:id="696851508">
          <w:marLeft w:val="640"/>
          <w:marRight w:val="0"/>
          <w:marTop w:val="0"/>
          <w:marBottom w:val="0"/>
          <w:divBdr>
            <w:top w:val="none" w:sz="0" w:space="0" w:color="auto"/>
            <w:left w:val="none" w:sz="0" w:space="0" w:color="auto"/>
            <w:bottom w:val="none" w:sz="0" w:space="0" w:color="auto"/>
            <w:right w:val="none" w:sz="0" w:space="0" w:color="auto"/>
          </w:divBdr>
        </w:div>
        <w:div w:id="2009096385">
          <w:marLeft w:val="640"/>
          <w:marRight w:val="0"/>
          <w:marTop w:val="0"/>
          <w:marBottom w:val="0"/>
          <w:divBdr>
            <w:top w:val="none" w:sz="0" w:space="0" w:color="auto"/>
            <w:left w:val="none" w:sz="0" w:space="0" w:color="auto"/>
            <w:bottom w:val="none" w:sz="0" w:space="0" w:color="auto"/>
            <w:right w:val="none" w:sz="0" w:space="0" w:color="auto"/>
          </w:divBdr>
        </w:div>
        <w:div w:id="1849321850">
          <w:marLeft w:val="640"/>
          <w:marRight w:val="0"/>
          <w:marTop w:val="0"/>
          <w:marBottom w:val="0"/>
          <w:divBdr>
            <w:top w:val="none" w:sz="0" w:space="0" w:color="auto"/>
            <w:left w:val="none" w:sz="0" w:space="0" w:color="auto"/>
            <w:bottom w:val="none" w:sz="0" w:space="0" w:color="auto"/>
            <w:right w:val="none" w:sz="0" w:space="0" w:color="auto"/>
          </w:divBdr>
        </w:div>
        <w:div w:id="618342667">
          <w:marLeft w:val="640"/>
          <w:marRight w:val="0"/>
          <w:marTop w:val="0"/>
          <w:marBottom w:val="0"/>
          <w:divBdr>
            <w:top w:val="none" w:sz="0" w:space="0" w:color="auto"/>
            <w:left w:val="none" w:sz="0" w:space="0" w:color="auto"/>
            <w:bottom w:val="none" w:sz="0" w:space="0" w:color="auto"/>
            <w:right w:val="none" w:sz="0" w:space="0" w:color="auto"/>
          </w:divBdr>
        </w:div>
        <w:div w:id="532693075">
          <w:marLeft w:val="640"/>
          <w:marRight w:val="0"/>
          <w:marTop w:val="0"/>
          <w:marBottom w:val="0"/>
          <w:divBdr>
            <w:top w:val="none" w:sz="0" w:space="0" w:color="auto"/>
            <w:left w:val="none" w:sz="0" w:space="0" w:color="auto"/>
            <w:bottom w:val="none" w:sz="0" w:space="0" w:color="auto"/>
            <w:right w:val="none" w:sz="0" w:space="0" w:color="auto"/>
          </w:divBdr>
        </w:div>
        <w:div w:id="1508787454">
          <w:marLeft w:val="640"/>
          <w:marRight w:val="0"/>
          <w:marTop w:val="0"/>
          <w:marBottom w:val="0"/>
          <w:divBdr>
            <w:top w:val="none" w:sz="0" w:space="0" w:color="auto"/>
            <w:left w:val="none" w:sz="0" w:space="0" w:color="auto"/>
            <w:bottom w:val="none" w:sz="0" w:space="0" w:color="auto"/>
            <w:right w:val="none" w:sz="0" w:space="0" w:color="auto"/>
          </w:divBdr>
        </w:div>
        <w:div w:id="1727486623">
          <w:marLeft w:val="640"/>
          <w:marRight w:val="0"/>
          <w:marTop w:val="0"/>
          <w:marBottom w:val="0"/>
          <w:divBdr>
            <w:top w:val="none" w:sz="0" w:space="0" w:color="auto"/>
            <w:left w:val="none" w:sz="0" w:space="0" w:color="auto"/>
            <w:bottom w:val="none" w:sz="0" w:space="0" w:color="auto"/>
            <w:right w:val="none" w:sz="0" w:space="0" w:color="auto"/>
          </w:divBdr>
        </w:div>
        <w:div w:id="392000401">
          <w:marLeft w:val="640"/>
          <w:marRight w:val="0"/>
          <w:marTop w:val="0"/>
          <w:marBottom w:val="0"/>
          <w:divBdr>
            <w:top w:val="none" w:sz="0" w:space="0" w:color="auto"/>
            <w:left w:val="none" w:sz="0" w:space="0" w:color="auto"/>
            <w:bottom w:val="none" w:sz="0" w:space="0" w:color="auto"/>
            <w:right w:val="none" w:sz="0" w:space="0" w:color="auto"/>
          </w:divBdr>
        </w:div>
        <w:div w:id="596332318">
          <w:marLeft w:val="640"/>
          <w:marRight w:val="0"/>
          <w:marTop w:val="0"/>
          <w:marBottom w:val="0"/>
          <w:divBdr>
            <w:top w:val="none" w:sz="0" w:space="0" w:color="auto"/>
            <w:left w:val="none" w:sz="0" w:space="0" w:color="auto"/>
            <w:bottom w:val="none" w:sz="0" w:space="0" w:color="auto"/>
            <w:right w:val="none" w:sz="0" w:space="0" w:color="auto"/>
          </w:divBdr>
        </w:div>
        <w:div w:id="1082489018">
          <w:marLeft w:val="640"/>
          <w:marRight w:val="0"/>
          <w:marTop w:val="0"/>
          <w:marBottom w:val="0"/>
          <w:divBdr>
            <w:top w:val="none" w:sz="0" w:space="0" w:color="auto"/>
            <w:left w:val="none" w:sz="0" w:space="0" w:color="auto"/>
            <w:bottom w:val="none" w:sz="0" w:space="0" w:color="auto"/>
            <w:right w:val="none" w:sz="0" w:space="0" w:color="auto"/>
          </w:divBdr>
        </w:div>
        <w:div w:id="617567228">
          <w:marLeft w:val="640"/>
          <w:marRight w:val="0"/>
          <w:marTop w:val="0"/>
          <w:marBottom w:val="0"/>
          <w:divBdr>
            <w:top w:val="none" w:sz="0" w:space="0" w:color="auto"/>
            <w:left w:val="none" w:sz="0" w:space="0" w:color="auto"/>
            <w:bottom w:val="none" w:sz="0" w:space="0" w:color="auto"/>
            <w:right w:val="none" w:sz="0" w:space="0" w:color="auto"/>
          </w:divBdr>
        </w:div>
        <w:div w:id="464860476">
          <w:marLeft w:val="640"/>
          <w:marRight w:val="0"/>
          <w:marTop w:val="0"/>
          <w:marBottom w:val="0"/>
          <w:divBdr>
            <w:top w:val="none" w:sz="0" w:space="0" w:color="auto"/>
            <w:left w:val="none" w:sz="0" w:space="0" w:color="auto"/>
            <w:bottom w:val="none" w:sz="0" w:space="0" w:color="auto"/>
            <w:right w:val="none" w:sz="0" w:space="0" w:color="auto"/>
          </w:divBdr>
        </w:div>
        <w:div w:id="1282416731">
          <w:marLeft w:val="640"/>
          <w:marRight w:val="0"/>
          <w:marTop w:val="0"/>
          <w:marBottom w:val="0"/>
          <w:divBdr>
            <w:top w:val="none" w:sz="0" w:space="0" w:color="auto"/>
            <w:left w:val="none" w:sz="0" w:space="0" w:color="auto"/>
            <w:bottom w:val="none" w:sz="0" w:space="0" w:color="auto"/>
            <w:right w:val="none" w:sz="0" w:space="0" w:color="auto"/>
          </w:divBdr>
        </w:div>
        <w:div w:id="1168516451">
          <w:marLeft w:val="640"/>
          <w:marRight w:val="0"/>
          <w:marTop w:val="0"/>
          <w:marBottom w:val="0"/>
          <w:divBdr>
            <w:top w:val="none" w:sz="0" w:space="0" w:color="auto"/>
            <w:left w:val="none" w:sz="0" w:space="0" w:color="auto"/>
            <w:bottom w:val="none" w:sz="0" w:space="0" w:color="auto"/>
            <w:right w:val="none" w:sz="0" w:space="0" w:color="auto"/>
          </w:divBdr>
        </w:div>
        <w:div w:id="1190265542">
          <w:marLeft w:val="640"/>
          <w:marRight w:val="0"/>
          <w:marTop w:val="0"/>
          <w:marBottom w:val="0"/>
          <w:divBdr>
            <w:top w:val="none" w:sz="0" w:space="0" w:color="auto"/>
            <w:left w:val="none" w:sz="0" w:space="0" w:color="auto"/>
            <w:bottom w:val="none" w:sz="0" w:space="0" w:color="auto"/>
            <w:right w:val="none" w:sz="0" w:space="0" w:color="auto"/>
          </w:divBdr>
        </w:div>
        <w:div w:id="1980181690">
          <w:marLeft w:val="640"/>
          <w:marRight w:val="0"/>
          <w:marTop w:val="0"/>
          <w:marBottom w:val="0"/>
          <w:divBdr>
            <w:top w:val="none" w:sz="0" w:space="0" w:color="auto"/>
            <w:left w:val="none" w:sz="0" w:space="0" w:color="auto"/>
            <w:bottom w:val="none" w:sz="0" w:space="0" w:color="auto"/>
            <w:right w:val="none" w:sz="0" w:space="0" w:color="auto"/>
          </w:divBdr>
        </w:div>
        <w:div w:id="1776516666">
          <w:marLeft w:val="640"/>
          <w:marRight w:val="0"/>
          <w:marTop w:val="0"/>
          <w:marBottom w:val="0"/>
          <w:divBdr>
            <w:top w:val="none" w:sz="0" w:space="0" w:color="auto"/>
            <w:left w:val="none" w:sz="0" w:space="0" w:color="auto"/>
            <w:bottom w:val="none" w:sz="0" w:space="0" w:color="auto"/>
            <w:right w:val="none" w:sz="0" w:space="0" w:color="auto"/>
          </w:divBdr>
        </w:div>
        <w:div w:id="472061531">
          <w:marLeft w:val="640"/>
          <w:marRight w:val="0"/>
          <w:marTop w:val="0"/>
          <w:marBottom w:val="0"/>
          <w:divBdr>
            <w:top w:val="none" w:sz="0" w:space="0" w:color="auto"/>
            <w:left w:val="none" w:sz="0" w:space="0" w:color="auto"/>
            <w:bottom w:val="none" w:sz="0" w:space="0" w:color="auto"/>
            <w:right w:val="none" w:sz="0" w:space="0" w:color="auto"/>
          </w:divBdr>
        </w:div>
        <w:div w:id="792747475">
          <w:marLeft w:val="640"/>
          <w:marRight w:val="0"/>
          <w:marTop w:val="0"/>
          <w:marBottom w:val="0"/>
          <w:divBdr>
            <w:top w:val="none" w:sz="0" w:space="0" w:color="auto"/>
            <w:left w:val="none" w:sz="0" w:space="0" w:color="auto"/>
            <w:bottom w:val="none" w:sz="0" w:space="0" w:color="auto"/>
            <w:right w:val="none" w:sz="0" w:space="0" w:color="auto"/>
          </w:divBdr>
        </w:div>
        <w:div w:id="2103409709">
          <w:marLeft w:val="640"/>
          <w:marRight w:val="0"/>
          <w:marTop w:val="0"/>
          <w:marBottom w:val="0"/>
          <w:divBdr>
            <w:top w:val="none" w:sz="0" w:space="0" w:color="auto"/>
            <w:left w:val="none" w:sz="0" w:space="0" w:color="auto"/>
            <w:bottom w:val="none" w:sz="0" w:space="0" w:color="auto"/>
            <w:right w:val="none" w:sz="0" w:space="0" w:color="auto"/>
          </w:divBdr>
        </w:div>
        <w:div w:id="1726489164">
          <w:marLeft w:val="640"/>
          <w:marRight w:val="0"/>
          <w:marTop w:val="0"/>
          <w:marBottom w:val="0"/>
          <w:divBdr>
            <w:top w:val="none" w:sz="0" w:space="0" w:color="auto"/>
            <w:left w:val="none" w:sz="0" w:space="0" w:color="auto"/>
            <w:bottom w:val="none" w:sz="0" w:space="0" w:color="auto"/>
            <w:right w:val="none" w:sz="0" w:space="0" w:color="auto"/>
          </w:divBdr>
        </w:div>
        <w:div w:id="1323973831">
          <w:marLeft w:val="640"/>
          <w:marRight w:val="0"/>
          <w:marTop w:val="0"/>
          <w:marBottom w:val="0"/>
          <w:divBdr>
            <w:top w:val="none" w:sz="0" w:space="0" w:color="auto"/>
            <w:left w:val="none" w:sz="0" w:space="0" w:color="auto"/>
            <w:bottom w:val="none" w:sz="0" w:space="0" w:color="auto"/>
            <w:right w:val="none" w:sz="0" w:space="0" w:color="auto"/>
          </w:divBdr>
        </w:div>
        <w:div w:id="1093551848">
          <w:marLeft w:val="640"/>
          <w:marRight w:val="0"/>
          <w:marTop w:val="0"/>
          <w:marBottom w:val="0"/>
          <w:divBdr>
            <w:top w:val="none" w:sz="0" w:space="0" w:color="auto"/>
            <w:left w:val="none" w:sz="0" w:space="0" w:color="auto"/>
            <w:bottom w:val="none" w:sz="0" w:space="0" w:color="auto"/>
            <w:right w:val="none" w:sz="0" w:space="0" w:color="auto"/>
          </w:divBdr>
        </w:div>
        <w:div w:id="1294284495">
          <w:marLeft w:val="640"/>
          <w:marRight w:val="0"/>
          <w:marTop w:val="0"/>
          <w:marBottom w:val="0"/>
          <w:divBdr>
            <w:top w:val="none" w:sz="0" w:space="0" w:color="auto"/>
            <w:left w:val="none" w:sz="0" w:space="0" w:color="auto"/>
            <w:bottom w:val="none" w:sz="0" w:space="0" w:color="auto"/>
            <w:right w:val="none" w:sz="0" w:space="0" w:color="auto"/>
          </w:divBdr>
        </w:div>
        <w:div w:id="907036110">
          <w:marLeft w:val="640"/>
          <w:marRight w:val="0"/>
          <w:marTop w:val="0"/>
          <w:marBottom w:val="0"/>
          <w:divBdr>
            <w:top w:val="none" w:sz="0" w:space="0" w:color="auto"/>
            <w:left w:val="none" w:sz="0" w:space="0" w:color="auto"/>
            <w:bottom w:val="none" w:sz="0" w:space="0" w:color="auto"/>
            <w:right w:val="none" w:sz="0" w:space="0" w:color="auto"/>
          </w:divBdr>
        </w:div>
        <w:div w:id="2118989578">
          <w:marLeft w:val="640"/>
          <w:marRight w:val="0"/>
          <w:marTop w:val="0"/>
          <w:marBottom w:val="0"/>
          <w:divBdr>
            <w:top w:val="none" w:sz="0" w:space="0" w:color="auto"/>
            <w:left w:val="none" w:sz="0" w:space="0" w:color="auto"/>
            <w:bottom w:val="none" w:sz="0" w:space="0" w:color="auto"/>
            <w:right w:val="none" w:sz="0" w:space="0" w:color="auto"/>
          </w:divBdr>
        </w:div>
        <w:div w:id="508444431">
          <w:marLeft w:val="640"/>
          <w:marRight w:val="0"/>
          <w:marTop w:val="0"/>
          <w:marBottom w:val="0"/>
          <w:divBdr>
            <w:top w:val="none" w:sz="0" w:space="0" w:color="auto"/>
            <w:left w:val="none" w:sz="0" w:space="0" w:color="auto"/>
            <w:bottom w:val="none" w:sz="0" w:space="0" w:color="auto"/>
            <w:right w:val="none" w:sz="0" w:space="0" w:color="auto"/>
          </w:divBdr>
        </w:div>
        <w:div w:id="1177235201">
          <w:marLeft w:val="640"/>
          <w:marRight w:val="0"/>
          <w:marTop w:val="0"/>
          <w:marBottom w:val="0"/>
          <w:divBdr>
            <w:top w:val="none" w:sz="0" w:space="0" w:color="auto"/>
            <w:left w:val="none" w:sz="0" w:space="0" w:color="auto"/>
            <w:bottom w:val="none" w:sz="0" w:space="0" w:color="auto"/>
            <w:right w:val="none" w:sz="0" w:space="0" w:color="auto"/>
          </w:divBdr>
        </w:div>
        <w:div w:id="1110395953">
          <w:marLeft w:val="640"/>
          <w:marRight w:val="0"/>
          <w:marTop w:val="0"/>
          <w:marBottom w:val="0"/>
          <w:divBdr>
            <w:top w:val="none" w:sz="0" w:space="0" w:color="auto"/>
            <w:left w:val="none" w:sz="0" w:space="0" w:color="auto"/>
            <w:bottom w:val="none" w:sz="0" w:space="0" w:color="auto"/>
            <w:right w:val="none" w:sz="0" w:space="0" w:color="auto"/>
          </w:divBdr>
        </w:div>
      </w:divsChild>
    </w:div>
    <w:div w:id="172644880">
      <w:bodyDiv w:val="1"/>
      <w:marLeft w:val="0"/>
      <w:marRight w:val="0"/>
      <w:marTop w:val="0"/>
      <w:marBottom w:val="0"/>
      <w:divBdr>
        <w:top w:val="none" w:sz="0" w:space="0" w:color="auto"/>
        <w:left w:val="none" w:sz="0" w:space="0" w:color="auto"/>
        <w:bottom w:val="none" w:sz="0" w:space="0" w:color="auto"/>
        <w:right w:val="none" w:sz="0" w:space="0" w:color="auto"/>
      </w:divBdr>
    </w:div>
    <w:div w:id="181750108">
      <w:bodyDiv w:val="1"/>
      <w:marLeft w:val="0"/>
      <w:marRight w:val="0"/>
      <w:marTop w:val="0"/>
      <w:marBottom w:val="0"/>
      <w:divBdr>
        <w:top w:val="none" w:sz="0" w:space="0" w:color="auto"/>
        <w:left w:val="none" w:sz="0" w:space="0" w:color="auto"/>
        <w:bottom w:val="none" w:sz="0" w:space="0" w:color="auto"/>
        <w:right w:val="none" w:sz="0" w:space="0" w:color="auto"/>
      </w:divBdr>
    </w:div>
    <w:div w:id="199825815">
      <w:bodyDiv w:val="1"/>
      <w:marLeft w:val="0"/>
      <w:marRight w:val="0"/>
      <w:marTop w:val="0"/>
      <w:marBottom w:val="0"/>
      <w:divBdr>
        <w:top w:val="none" w:sz="0" w:space="0" w:color="auto"/>
        <w:left w:val="none" w:sz="0" w:space="0" w:color="auto"/>
        <w:bottom w:val="none" w:sz="0" w:space="0" w:color="auto"/>
        <w:right w:val="none" w:sz="0" w:space="0" w:color="auto"/>
      </w:divBdr>
    </w:div>
    <w:div w:id="214630909">
      <w:bodyDiv w:val="1"/>
      <w:marLeft w:val="0"/>
      <w:marRight w:val="0"/>
      <w:marTop w:val="0"/>
      <w:marBottom w:val="0"/>
      <w:divBdr>
        <w:top w:val="none" w:sz="0" w:space="0" w:color="auto"/>
        <w:left w:val="none" w:sz="0" w:space="0" w:color="auto"/>
        <w:bottom w:val="none" w:sz="0" w:space="0" w:color="auto"/>
        <w:right w:val="none" w:sz="0" w:space="0" w:color="auto"/>
      </w:divBdr>
    </w:div>
    <w:div w:id="220143436">
      <w:bodyDiv w:val="1"/>
      <w:marLeft w:val="0"/>
      <w:marRight w:val="0"/>
      <w:marTop w:val="0"/>
      <w:marBottom w:val="0"/>
      <w:divBdr>
        <w:top w:val="none" w:sz="0" w:space="0" w:color="auto"/>
        <w:left w:val="none" w:sz="0" w:space="0" w:color="auto"/>
        <w:bottom w:val="none" w:sz="0" w:space="0" w:color="auto"/>
        <w:right w:val="none" w:sz="0" w:space="0" w:color="auto"/>
      </w:divBdr>
      <w:divsChild>
        <w:div w:id="1795832593">
          <w:marLeft w:val="640"/>
          <w:marRight w:val="0"/>
          <w:marTop w:val="0"/>
          <w:marBottom w:val="0"/>
          <w:divBdr>
            <w:top w:val="none" w:sz="0" w:space="0" w:color="auto"/>
            <w:left w:val="none" w:sz="0" w:space="0" w:color="auto"/>
            <w:bottom w:val="none" w:sz="0" w:space="0" w:color="auto"/>
            <w:right w:val="none" w:sz="0" w:space="0" w:color="auto"/>
          </w:divBdr>
        </w:div>
        <w:div w:id="591012486">
          <w:marLeft w:val="640"/>
          <w:marRight w:val="0"/>
          <w:marTop w:val="0"/>
          <w:marBottom w:val="0"/>
          <w:divBdr>
            <w:top w:val="none" w:sz="0" w:space="0" w:color="auto"/>
            <w:left w:val="none" w:sz="0" w:space="0" w:color="auto"/>
            <w:bottom w:val="none" w:sz="0" w:space="0" w:color="auto"/>
            <w:right w:val="none" w:sz="0" w:space="0" w:color="auto"/>
          </w:divBdr>
        </w:div>
        <w:div w:id="219637117">
          <w:marLeft w:val="640"/>
          <w:marRight w:val="0"/>
          <w:marTop w:val="0"/>
          <w:marBottom w:val="0"/>
          <w:divBdr>
            <w:top w:val="none" w:sz="0" w:space="0" w:color="auto"/>
            <w:left w:val="none" w:sz="0" w:space="0" w:color="auto"/>
            <w:bottom w:val="none" w:sz="0" w:space="0" w:color="auto"/>
            <w:right w:val="none" w:sz="0" w:space="0" w:color="auto"/>
          </w:divBdr>
        </w:div>
        <w:div w:id="516702446">
          <w:marLeft w:val="640"/>
          <w:marRight w:val="0"/>
          <w:marTop w:val="0"/>
          <w:marBottom w:val="0"/>
          <w:divBdr>
            <w:top w:val="none" w:sz="0" w:space="0" w:color="auto"/>
            <w:left w:val="none" w:sz="0" w:space="0" w:color="auto"/>
            <w:bottom w:val="none" w:sz="0" w:space="0" w:color="auto"/>
            <w:right w:val="none" w:sz="0" w:space="0" w:color="auto"/>
          </w:divBdr>
        </w:div>
        <w:div w:id="65225456">
          <w:marLeft w:val="640"/>
          <w:marRight w:val="0"/>
          <w:marTop w:val="0"/>
          <w:marBottom w:val="0"/>
          <w:divBdr>
            <w:top w:val="none" w:sz="0" w:space="0" w:color="auto"/>
            <w:left w:val="none" w:sz="0" w:space="0" w:color="auto"/>
            <w:bottom w:val="none" w:sz="0" w:space="0" w:color="auto"/>
            <w:right w:val="none" w:sz="0" w:space="0" w:color="auto"/>
          </w:divBdr>
        </w:div>
        <w:div w:id="410003007">
          <w:marLeft w:val="640"/>
          <w:marRight w:val="0"/>
          <w:marTop w:val="0"/>
          <w:marBottom w:val="0"/>
          <w:divBdr>
            <w:top w:val="none" w:sz="0" w:space="0" w:color="auto"/>
            <w:left w:val="none" w:sz="0" w:space="0" w:color="auto"/>
            <w:bottom w:val="none" w:sz="0" w:space="0" w:color="auto"/>
            <w:right w:val="none" w:sz="0" w:space="0" w:color="auto"/>
          </w:divBdr>
        </w:div>
        <w:div w:id="1416635263">
          <w:marLeft w:val="640"/>
          <w:marRight w:val="0"/>
          <w:marTop w:val="0"/>
          <w:marBottom w:val="0"/>
          <w:divBdr>
            <w:top w:val="none" w:sz="0" w:space="0" w:color="auto"/>
            <w:left w:val="none" w:sz="0" w:space="0" w:color="auto"/>
            <w:bottom w:val="none" w:sz="0" w:space="0" w:color="auto"/>
            <w:right w:val="none" w:sz="0" w:space="0" w:color="auto"/>
          </w:divBdr>
        </w:div>
        <w:div w:id="1433086066">
          <w:marLeft w:val="640"/>
          <w:marRight w:val="0"/>
          <w:marTop w:val="0"/>
          <w:marBottom w:val="0"/>
          <w:divBdr>
            <w:top w:val="none" w:sz="0" w:space="0" w:color="auto"/>
            <w:left w:val="none" w:sz="0" w:space="0" w:color="auto"/>
            <w:bottom w:val="none" w:sz="0" w:space="0" w:color="auto"/>
            <w:right w:val="none" w:sz="0" w:space="0" w:color="auto"/>
          </w:divBdr>
        </w:div>
        <w:div w:id="918322409">
          <w:marLeft w:val="640"/>
          <w:marRight w:val="0"/>
          <w:marTop w:val="0"/>
          <w:marBottom w:val="0"/>
          <w:divBdr>
            <w:top w:val="none" w:sz="0" w:space="0" w:color="auto"/>
            <w:left w:val="none" w:sz="0" w:space="0" w:color="auto"/>
            <w:bottom w:val="none" w:sz="0" w:space="0" w:color="auto"/>
            <w:right w:val="none" w:sz="0" w:space="0" w:color="auto"/>
          </w:divBdr>
        </w:div>
        <w:div w:id="566303157">
          <w:marLeft w:val="640"/>
          <w:marRight w:val="0"/>
          <w:marTop w:val="0"/>
          <w:marBottom w:val="0"/>
          <w:divBdr>
            <w:top w:val="none" w:sz="0" w:space="0" w:color="auto"/>
            <w:left w:val="none" w:sz="0" w:space="0" w:color="auto"/>
            <w:bottom w:val="none" w:sz="0" w:space="0" w:color="auto"/>
            <w:right w:val="none" w:sz="0" w:space="0" w:color="auto"/>
          </w:divBdr>
        </w:div>
        <w:div w:id="1388529839">
          <w:marLeft w:val="640"/>
          <w:marRight w:val="0"/>
          <w:marTop w:val="0"/>
          <w:marBottom w:val="0"/>
          <w:divBdr>
            <w:top w:val="none" w:sz="0" w:space="0" w:color="auto"/>
            <w:left w:val="none" w:sz="0" w:space="0" w:color="auto"/>
            <w:bottom w:val="none" w:sz="0" w:space="0" w:color="auto"/>
            <w:right w:val="none" w:sz="0" w:space="0" w:color="auto"/>
          </w:divBdr>
        </w:div>
        <w:div w:id="94055749">
          <w:marLeft w:val="640"/>
          <w:marRight w:val="0"/>
          <w:marTop w:val="0"/>
          <w:marBottom w:val="0"/>
          <w:divBdr>
            <w:top w:val="none" w:sz="0" w:space="0" w:color="auto"/>
            <w:left w:val="none" w:sz="0" w:space="0" w:color="auto"/>
            <w:bottom w:val="none" w:sz="0" w:space="0" w:color="auto"/>
            <w:right w:val="none" w:sz="0" w:space="0" w:color="auto"/>
          </w:divBdr>
        </w:div>
        <w:div w:id="1333412289">
          <w:marLeft w:val="640"/>
          <w:marRight w:val="0"/>
          <w:marTop w:val="0"/>
          <w:marBottom w:val="0"/>
          <w:divBdr>
            <w:top w:val="none" w:sz="0" w:space="0" w:color="auto"/>
            <w:left w:val="none" w:sz="0" w:space="0" w:color="auto"/>
            <w:bottom w:val="none" w:sz="0" w:space="0" w:color="auto"/>
            <w:right w:val="none" w:sz="0" w:space="0" w:color="auto"/>
          </w:divBdr>
        </w:div>
        <w:div w:id="655181157">
          <w:marLeft w:val="640"/>
          <w:marRight w:val="0"/>
          <w:marTop w:val="0"/>
          <w:marBottom w:val="0"/>
          <w:divBdr>
            <w:top w:val="none" w:sz="0" w:space="0" w:color="auto"/>
            <w:left w:val="none" w:sz="0" w:space="0" w:color="auto"/>
            <w:bottom w:val="none" w:sz="0" w:space="0" w:color="auto"/>
            <w:right w:val="none" w:sz="0" w:space="0" w:color="auto"/>
          </w:divBdr>
        </w:div>
        <w:div w:id="1262765900">
          <w:marLeft w:val="640"/>
          <w:marRight w:val="0"/>
          <w:marTop w:val="0"/>
          <w:marBottom w:val="0"/>
          <w:divBdr>
            <w:top w:val="none" w:sz="0" w:space="0" w:color="auto"/>
            <w:left w:val="none" w:sz="0" w:space="0" w:color="auto"/>
            <w:bottom w:val="none" w:sz="0" w:space="0" w:color="auto"/>
            <w:right w:val="none" w:sz="0" w:space="0" w:color="auto"/>
          </w:divBdr>
        </w:div>
        <w:div w:id="1332179785">
          <w:marLeft w:val="640"/>
          <w:marRight w:val="0"/>
          <w:marTop w:val="0"/>
          <w:marBottom w:val="0"/>
          <w:divBdr>
            <w:top w:val="none" w:sz="0" w:space="0" w:color="auto"/>
            <w:left w:val="none" w:sz="0" w:space="0" w:color="auto"/>
            <w:bottom w:val="none" w:sz="0" w:space="0" w:color="auto"/>
            <w:right w:val="none" w:sz="0" w:space="0" w:color="auto"/>
          </w:divBdr>
        </w:div>
        <w:div w:id="1934507183">
          <w:marLeft w:val="640"/>
          <w:marRight w:val="0"/>
          <w:marTop w:val="0"/>
          <w:marBottom w:val="0"/>
          <w:divBdr>
            <w:top w:val="none" w:sz="0" w:space="0" w:color="auto"/>
            <w:left w:val="none" w:sz="0" w:space="0" w:color="auto"/>
            <w:bottom w:val="none" w:sz="0" w:space="0" w:color="auto"/>
            <w:right w:val="none" w:sz="0" w:space="0" w:color="auto"/>
          </w:divBdr>
        </w:div>
        <w:div w:id="222183782">
          <w:marLeft w:val="640"/>
          <w:marRight w:val="0"/>
          <w:marTop w:val="0"/>
          <w:marBottom w:val="0"/>
          <w:divBdr>
            <w:top w:val="none" w:sz="0" w:space="0" w:color="auto"/>
            <w:left w:val="none" w:sz="0" w:space="0" w:color="auto"/>
            <w:bottom w:val="none" w:sz="0" w:space="0" w:color="auto"/>
            <w:right w:val="none" w:sz="0" w:space="0" w:color="auto"/>
          </w:divBdr>
        </w:div>
        <w:div w:id="298414143">
          <w:marLeft w:val="640"/>
          <w:marRight w:val="0"/>
          <w:marTop w:val="0"/>
          <w:marBottom w:val="0"/>
          <w:divBdr>
            <w:top w:val="none" w:sz="0" w:space="0" w:color="auto"/>
            <w:left w:val="none" w:sz="0" w:space="0" w:color="auto"/>
            <w:bottom w:val="none" w:sz="0" w:space="0" w:color="auto"/>
            <w:right w:val="none" w:sz="0" w:space="0" w:color="auto"/>
          </w:divBdr>
        </w:div>
        <w:div w:id="973408294">
          <w:marLeft w:val="640"/>
          <w:marRight w:val="0"/>
          <w:marTop w:val="0"/>
          <w:marBottom w:val="0"/>
          <w:divBdr>
            <w:top w:val="none" w:sz="0" w:space="0" w:color="auto"/>
            <w:left w:val="none" w:sz="0" w:space="0" w:color="auto"/>
            <w:bottom w:val="none" w:sz="0" w:space="0" w:color="auto"/>
            <w:right w:val="none" w:sz="0" w:space="0" w:color="auto"/>
          </w:divBdr>
        </w:div>
        <w:div w:id="468129462">
          <w:marLeft w:val="640"/>
          <w:marRight w:val="0"/>
          <w:marTop w:val="0"/>
          <w:marBottom w:val="0"/>
          <w:divBdr>
            <w:top w:val="none" w:sz="0" w:space="0" w:color="auto"/>
            <w:left w:val="none" w:sz="0" w:space="0" w:color="auto"/>
            <w:bottom w:val="none" w:sz="0" w:space="0" w:color="auto"/>
            <w:right w:val="none" w:sz="0" w:space="0" w:color="auto"/>
          </w:divBdr>
        </w:div>
        <w:div w:id="1102840396">
          <w:marLeft w:val="640"/>
          <w:marRight w:val="0"/>
          <w:marTop w:val="0"/>
          <w:marBottom w:val="0"/>
          <w:divBdr>
            <w:top w:val="none" w:sz="0" w:space="0" w:color="auto"/>
            <w:left w:val="none" w:sz="0" w:space="0" w:color="auto"/>
            <w:bottom w:val="none" w:sz="0" w:space="0" w:color="auto"/>
            <w:right w:val="none" w:sz="0" w:space="0" w:color="auto"/>
          </w:divBdr>
        </w:div>
        <w:div w:id="960304639">
          <w:marLeft w:val="640"/>
          <w:marRight w:val="0"/>
          <w:marTop w:val="0"/>
          <w:marBottom w:val="0"/>
          <w:divBdr>
            <w:top w:val="none" w:sz="0" w:space="0" w:color="auto"/>
            <w:left w:val="none" w:sz="0" w:space="0" w:color="auto"/>
            <w:bottom w:val="none" w:sz="0" w:space="0" w:color="auto"/>
            <w:right w:val="none" w:sz="0" w:space="0" w:color="auto"/>
          </w:divBdr>
        </w:div>
        <w:div w:id="1776438469">
          <w:marLeft w:val="640"/>
          <w:marRight w:val="0"/>
          <w:marTop w:val="0"/>
          <w:marBottom w:val="0"/>
          <w:divBdr>
            <w:top w:val="none" w:sz="0" w:space="0" w:color="auto"/>
            <w:left w:val="none" w:sz="0" w:space="0" w:color="auto"/>
            <w:bottom w:val="none" w:sz="0" w:space="0" w:color="auto"/>
            <w:right w:val="none" w:sz="0" w:space="0" w:color="auto"/>
          </w:divBdr>
        </w:div>
        <w:div w:id="1280141194">
          <w:marLeft w:val="640"/>
          <w:marRight w:val="0"/>
          <w:marTop w:val="0"/>
          <w:marBottom w:val="0"/>
          <w:divBdr>
            <w:top w:val="none" w:sz="0" w:space="0" w:color="auto"/>
            <w:left w:val="none" w:sz="0" w:space="0" w:color="auto"/>
            <w:bottom w:val="none" w:sz="0" w:space="0" w:color="auto"/>
            <w:right w:val="none" w:sz="0" w:space="0" w:color="auto"/>
          </w:divBdr>
        </w:div>
        <w:div w:id="1042050848">
          <w:marLeft w:val="640"/>
          <w:marRight w:val="0"/>
          <w:marTop w:val="0"/>
          <w:marBottom w:val="0"/>
          <w:divBdr>
            <w:top w:val="none" w:sz="0" w:space="0" w:color="auto"/>
            <w:left w:val="none" w:sz="0" w:space="0" w:color="auto"/>
            <w:bottom w:val="none" w:sz="0" w:space="0" w:color="auto"/>
            <w:right w:val="none" w:sz="0" w:space="0" w:color="auto"/>
          </w:divBdr>
        </w:div>
        <w:div w:id="1355887397">
          <w:marLeft w:val="640"/>
          <w:marRight w:val="0"/>
          <w:marTop w:val="0"/>
          <w:marBottom w:val="0"/>
          <w:divBdr>
            <w:top w:val="none" w:sz="0" w:space="0" w:color="auto"/>
            <w:left w:val="none" w:sz="0" w:space="0" w:color="auto"/>
            <w:bottom w:val="none" w:sz="0" w:space="0" w:color="auto"/>
            <w:right w:val="none" w:sz="0" w:space="0" w:color="auto"/>
          </w:divBdr>
        </w:div>
        <w:div w:id="846754060">
          <w:marLeft w:val="640"/>
          <w:marRight w:val="0"/>
          <w:marTop w:val="0"/>
          <w:marBottom w:val="0"/>
          <w:divBdr>
            <w:top w:val="none" w:sz="0" w:space="0" w:color="auto"/>
            <w:left w:val="none" w:sz="0" w:space="0" w:color="auto"/>
            <w:bottom w:val="none" w:sz="0" w:space="0" w:color="auto"/>
            <w:right w:val="none" w:sz="0" w:space="0" w:color="auto"/>
          </w:divBdr>
        </w:div>
        <w:div w:id="57940252">
          <w:marLeft w:val="640"/>
          <w:marRight w:val="0"/>
          <w:marTop w:val="0"/>
          <w:marBottom w:val="0"/>
          <w:divBdr>
            <w:top w:val="none" w:sz="0" w:space="0" w:color="auto"/>
            <w:left w:val="none" w:sz="0" w:space="0" w:color="auto"/>
            <w:bottom w:val="none" w:sz="0" w:space="0" w:color="auto"/>
            <w:right w:val="none" w:sz="0" w:space="0" w:color="auto"/>
          </w:divBdr>
        </w:div>
        <w:div w:id="1138961950">
          <w:marLeft w:val="640"/>
          <w:marRight w:val="0"/>
          <w:marTop w:val="0"/>
          <w:marBottom w:val="0"/>
          <w:divBdr>
            <w:top w:val="none" w:sz="0" w:space="0" w:color="auto"/>
            <w:left w:val="none" w:sz="0" w:space="0" w:color="auto"/>
            <w:bottom w:val="none" w:sz="0" w:space="0" w:color="auto"/>
            <w:right w:val="none" w:sz="0" w:space="0" w:color="auto"/>
          </w:divBdr>
        </w:div>
        <w:div w:id="1544562284">
          <w:marLeft w:val="640"/>
          <w:marRight w:val="0"/>
          <w:marTop w:val="0"/>
          <w:marBottom w:val="0"/>
          <w:divBdr>
            <w:top w:val="none" w:sz="0" w:space="0" w:color="auto"/>
            <w:left w:val="none" w:sz="0" w:space="0" w:color="auto"/>
            <w:bottom w:val="none" w:sz="0" w:space="0" w:color="auto"/>
            <w:right w:val="none" w:sz="0" w:space="0" w:color="auto"/>
          </w:divBdr>
        </w:div>
        <w:div w:id="141509501">
          <w:marLeft w:val="640"/>
          <w:marRight w:val="0"/>
          <w:marTop w:val="0"/>
          <w:marBottom w:val="0"/>
          <w:divBdr>
            <w:top w:val="none" w:sz="0" w:space="0" w:color="auto"/>
            <w:left w:val="none" w:sz="0" w:space="0" w:color="auto"/>
            <w:bottom w:val="none" w:sz="0" w:space="0" w:color="auto"/>
            <w:right w:val="none" w:sz="0" w:space="0" w:color="auto"/>
          </w:divBdr>
        </w:div>
        <w:div w:id="744687713">
          <w:marLeft w:val="640"/>
          <w:marRight w:val="0"/>
          <w:marTop w:val="0"/>
          <w:marBottom w:val="0"/>
          <w:divBdr>
            <w:top w:val="none" w:sz="0" w:space="0" w:color="auto"/>
            <w:left w:val="none" w:sz="0" w:space="0" w:color="auto"/>
            <w:bottom w:val="none" w:sz="0" w:space="0" w:color="auto"/>
            <w:right w:val="none" w:sz="0" w:space="0" w:color="auto"/>
          </w:divBdr>
        </w:div>
        <w:div w:id="1971013088">
          <w:marLeft w:val="640"/>
          <w:marRight w:val="0"/>
          <w:marTop w:val="0"/>
          <w:marBottom w:val="0"/>
          <w:divBdr>
            <w:top w:val="none" w:sz="0" w:space="0" w:color="auto"/>
            <w:left w:val="none" w:sz="0" w:space="0" w:color="auto"/>
            <w:bottom w:val="none" w:sz="0" w:space="0" w:color="auto"/>
            <w:right w:val="none" w:sz="0" w:space="0" w:color="auto"/>
          </w:divBdr>
        </w:div>
        <w:div w:id="1135874623">
          <w:marLeft w:val="640"/>
          <w:marRight w:val="0"/>
          <w:marTop w:val="0"/>
          <w:marBottom w:val="0"/>
          <w:divBdr>
            <w:top w:val="none" w:sz="0" w:space="0" w:color="auto"/>
            <w:left w:val="none" w:sz="0" w:space="0" w:color="auto"/>
            <w:bottom w:val="none" w:sz="0" w:space="0" w:color="auto"/>
            <w:right w:val="none" w:sz="0" w:space="0" w:color="auto"/>
          </w:divBdr>
        </w:div>
        <w:div w:id="331034688">
          <w:marLeft w:val="640"/>
          <w:marRight w:val="0"/>
          <w:marTop w:val="0"/>
          <w:marBottom w:val="0"/>
          <w:divBdr>
            <w:top w:val="none" w:sz="0" w:space="0" w:color="auto"/>
            <w:left w:val="none" w:sz="0" w:space="0" w:color="auto"/>
            <w:bottom w:val="none" w:sz="0" w:space="0" w:color="auto"/>
            <w:right w:val="none" w:sz="0" w:space="0" w:color="auto"/>
          </w:divBdr>
        </w:div>
        <w:div w:id="246354768">
          <w:marLeft w:val="640"/>
          <w:marRight w:val="0"/>
          <w:marTop w:val="0"/>
          <w:marBottom w:val="0"/>
          <w:divBdr>
            <w:top w:val="none" w:sz="0" w:space="0" w:color="auto"/>
            <w:left w:val="none" w:sz="0" w:space="0" w:color="auto"/>
            <w:bottom w:val="none" w:sz="0" w:space="0" w:color="auto"/>
            <w:right w:val="none" w:sz="0" w:space="0" w:color="auto"/>
          </w:divBdr>
        </w:div>
        <w:div w:id="2120177964">
          <w:marLeft w:val="640"/>
          <w:marRight w:val="0"/>
          <w:marTop w:val="0"/>
          <w:marBottom w:val="0"/>
          <w:divBdr>
            <w:top w:val="none" w:sz="0" w:space="0" w:color="auto"/>
            <w:left w:val="none" w:sz="0" w:space="0" w:color="auto"/>
            <w:bottom w:val="none" w:sz="0" w:space="0" w:color="auto"/>
            <w:right w:val="none" w:sz="0" w:space="0" w:color="auto"/>
          </w:divBdr>
        </w:div>
        <w:div w:id="51200632">
          <w:marLeft w:val="640"/>
          <w:marRight w:val="0"/>
          <w:marTop w:val="0"/>
          <w:marBottom w:val="0"/>
          <w:divBdr>
            <w:top w:val="none" w:sz="0" w:space="0" w:color="auto"/>
            <w:left w:val="none" w:sz="0" w:space="0" w:color="auto"/>
            <w:bottom w:val="none" w:sz="0" w:space="0" w:color="auto"/>
            <w:right w:val="none" w:sz="0" w:space="0" w:color="auto"/>
          </w:divBdr>
        </w:div>
        <w:div w:id="373771980">
          <w:marLeft w:val="640"/>
          <w:marRight w:val="0"/>
          <w:marTop w:val="0"/>
          <w:marBottom w:val="0"/>
          <w:divBdr>
            <w:top w:val="none" w:sz="0" w:space="0" w:color="auto"/>
            <w:left w:val="none" w:sz="0" w:space="0" w:color="auto"/>
            <w:bottom w:val="none" w:sz="0" w:space="0" w:color="auto"/>
            <w:right w:val="none" w:sz="0" w:space="0" w:color="auto"/>
          </w:divBdr>
        </w:div>
      </w:divsChild>
    </w:div>
    <w:div w:id="232854911">
      <w:bodyDiv w:val="1"/>
      <w:marLeft w:val="0"/>
      <w:marRight w:val="0"/>
      <w:marTop w:val="0"/>
      <w:marBottom w:val="0"/>
      <w:divBdr>
        <w:top w:val="none" w:sz="0" w:space="0" w:color="auto"/>
        <w:left w:val="none" w:sz="0" w:space="0" w:color="auto"/>
        <w:bottom w:val="none" w:sz="0" w:space="0" w:color="auto"/>
        <w:right w:val="none" w:sz="0" w:space="0" w:color="auto"/>
      </w:divBdr>
    </w:div>
    <w:div w:id="235867401">
      <w:bodyDiv w:val="1"/>
      <w:marLeft w:val="0"/>
      <w:marRight w:val="0"/>
      <w:marTop w:val="0"/>
      <w:marBottom w:val="0"/>
      <w:divBdr>
        <w:top w:val="none" w:sz="0" w:space="0" w:color="auto"/>
        <w:left w:val="none" w:sz="0" w:space="0" w:color="auto"/>
        <w:bottom w:val="none" w:sz="0" w:space="0" w:color="auto"/>
        <w:right w:val="none" w:sz="0" w:space="0" w:color="auto"/>
      </w:divBdr>
    </w:div>
    <w:div w:id="241457146">
      <w:bodyDiv w:val="1"/>
      <w:marLeft w:val="0"/>
      <w:marRight w:val="0"/>
      <w:marTop w:val="0"/>
      <w:marBottom w:val="0"/>
      <w:divBdr>
        <w:top w:val="none" w:sz="0" w:space="0" w:color="auto"/>
        <w:left w:val="none" w:sz="0" w:space="0" w:color="auto"/>
        <w:bottom w:val="none" w:sz="0" w:space="0" w:color="auto"/>
        <w:right w:val="none" w:sz="0" w:space="0" w:color="auto"/>
      </w:divBdr>
      <w:divsChild>
        <w:div w:id="275329850">
          <w:marLeft w:val="640"/>
          <w:marRight w:val="0"/>
          <w:marTop w:val="0"/>
          <w:marBottom w:val="0"/>
          <w:divBdr>
            <w:top w:val="none" w:sz="0" w:space="0" w:color="auto"/>
            <w:left w:val="none" w:sz="0" w:space="0" w:color="auto"/>
            <w:bottom w:val="none" w:sz="0" w:space="0" w:color="auto"/>
            <w:right w:val="none" w:sz="0" w:space="0" w:color="auto"/>
          </w:divBdr>
        </w:div>
        <w:div w:id="1438675921">
          <w:marLeft w:val="640"/>
          <w:marRight w:val="0"/>
          <w:marTop w:val="0"/>
          <w:marBottom w:val="0"/>
          <w:divBdr>
            <w:top w:val="none" w:sz="0" w:space="0" w:color="auto"/>
            <w:left w:val="none" w:sz="0" w:space="0" w:color="auto"/>
            <w:bottom w:val="none" w:sz="0" w:space="0" w:color="auto"/>
            <w:right w:val="none" w:sz="0" w:space="0" w:color="auto"/>
          </w:divBdr>
        </w:div>
        <w:div w:id="1366058998">
          <w:marLeft w:val="640"/>
          <w:marRight w:val="0"/>
          <w:marTop w:val="0"/>
          <w:marBottom w:val="0"/>
          <w:divBdr>
            <w:top w:val="none" w:sz="0" w:space="0" w:color="auto"/>
            <w:left w:val="none" w:sz="0" w:space="0" w:color="auto"/>
            <w:bottom w:val="none" w:sz="0" w:space="0" w:color="auto"/>
            <w:right w:val="none" w:sz="0" w:space="0" w:color="auto"/>
          </w:divBdr>
        </w:div>
        <w:div w:id="2067215540">
          <w:marLeft w:val="640"/>
          <w:marRight w:val="0"/>
          <w:marTop w:val="0"/>
          <w:marBottom w:val="0"/>
          <w:divBdr>
            <w:top w:val="none" w:sz="0" w:space="0" w:color="auto"/>
            <w:left w:val="none" w:sz="0" w:space="0" w:color="auto"/>
            <w:bottom w:val="none" w:sz="0" w:space="0" w:color="auto"/>
            <w:right w:val="none" w:sz="0" w:space="0" w:color="auto"/>
          </w:divBdr>
        </w:div>
        <w:div w:id="1836920252">
          <w:marLeft w:val="640"/>
          <w:marRight w:val="0"/>
          <w:marTop w:val="0"/>
          <w:marBottom w:val="0"/>
          <w:divBdr>
            <w:top w:val="none" w:sz="0" w:space="0" w:color="auto"/>
            <w:left w:val="none" w:sz="0" w:space="0" w:color="auto"/>
            <w:bottom w:val="none" w:sz="0" w:space="0" w:color="auto"/>
            <w:right w:val="none" w:sz="0" w:space="0" w:color="auto"/>
          </w:divBdr>
        </w:div>
        <w:div w:id="543952254">
          <w:marLeft w:val="640"/>
          <w:marRight w:val="0"/>
          <w:marTop w:val="0"/>
          <w:marBottom w:val="0"/>
          <w:divBdr>
            <w:top w:val="none" w:sz="0" w:space="0" w:color="auto"/>
            <w:left w:val="none" w:sz="0" w:space="0" w:color="auto"/>
            <w:bottom w:val="none" w:sz="0" w:space="0" w:color="auto"/>
            <w:right w:val="none" w:sz="0" w:space="0" w:color="auto"/>
          </w:divBdr>
        </w:div>
        <w:div w:id="410666998">
          <w:marLeft w:val="640"/>
          <w:marRight w:val="0"/>
          <w:marTop w:val="0"/>
          <w:marBottom w:val="0"/>
          <w:divBdr>
            <w:top w:val="none" w:sz="0" w:space="0" w:color="auto"/>
            <w:left w:val="none" w:sz="0" w:space="0" w:color="auto"/>
            <w:bottom w:val="none" w:sz="0" w:space="0" w:color="auto"/>
            <w:right w:val="none" w:sz="0" w:space="0" w:color="auto"/>
          </w:divBdr>
        </w:div>
        <w:div w:id="976302488">
          <w:marLeft w:val="640"/>
          <w:marRight w:val="0"/>
          <w:marTop w:val="0"/>
          <w:marBottom w:val="0"/>
          <w:divBdr>
            <w:top w:val="none" w:sz="0" w:space="0" w:color="auto"/>
            <w:left w:val="none" w:sz="0" w:space="0" w:color="auto"/>
            <w:bottom w:val="none" w:sz="0" w:space="0" w:color="auto"/>
            <w:right w:val="none" w:sz="0" w:space="0" w:color="auto"/>
          </w:divBdr>
        </w:div>
        <w:div w:id="729226507">
          <w:marLeft w:val="640"/>
          <w:marRight w:val="0"/>
          <w:marTop w:val="0"/>
          <w:marBottom w:val="0"/>
          <w:divBdr>
            <w:top w:val="none" w:sz="0" w:space="0" w:color="auto"/>
            <w:left w:val="none" w:sz="0" w:space="0" w:color="auto"/>
            <w:bottom w:val="none" w:sz="0" w:space="0" w:color="auto"/>
            <w:right w:val="none" w:sz="0" w:space="0" w:color="auto"/>
          </w:divBdr>
        </w:div>
        <w:div w:id="832452654">
          <w:marLeft w:val="640"/>
          <w:marRight w:val="0"/>
          <w:marTop w:val="0"/>
          <w:marBottom w:val="0"/>
          <w:divBdr>
            <w:top w:val="none" w:sz="0" w:space="0" w:color="auto"/>
            <w:left w:val="none" w:sz="0" w:space="0" w:color="auto"/>
            <w:bottom w:val="none" w:sz="0" w:space="0" w:color="auto"/>
            <w:right w:val="none" w:sz="0" w:space="0" w:color="auto"/>
          </w:divBdr>
        </w:div>
        <w:div w:id="1745838835">
          <w:marLeft w:val="640"/>
          <w:marRight w:val="0"/>
          <w:marTop w:val="0"/>
          <w:marBottom w:val="0"/>
          <w:divBdr>
            <w:top w:val="none" w:sz="0" w:space="0" w:color="auto"/>
            <w:left w:val="none" w:sz="0" w:space="0" w:color="auto"/>
            <w:bottom w:val="none" w:sz="0" w:space="0" w:color="auto"/>
            <w:right w:val="none" w:sz="0" w:space="0" w:color="auto"/>
          </w:divBdr>
        </w:div>
        <w:div w:id="918634865">
          <w:marLeft w:val="640"/>
          <w:marRight w:val="0"/>
          <w:marTop w:val="0"/>
          <w:marBottom w:val="0"/>
          <w:divBdr>
            <w:top w:val="none" w:sz="0" w:space="0" w:color="auto"/>
            <w:left w:val="none" w:sz="0" w:space="0" w:color="auto"/>
            <w:bottom w:val="none" w:sz="0" w:space="0" w:color="auto"/>
            <w:right w:val="none" w:sz="0" w:space="0" w:color="auto"/>
          </w:divBdr>
        </w:div>
        <w:div w:id="686062345">
          <w:marLeft w:val="640"/>
          <w:marRight w:val="0"/>
          <w:marTop w:val="0"/>
          <w:marBottom w:val="0"/>
          <w:divBdr>
            <w:top w:val="none" w:sz="0" w:space="0" w:color="auto"/>
            <w:left w:val="none" w:sz="0" w:space="0" w:color="auto"/>
            <w:bottom w:val="none" w:sz="0" w:space="0" w:color="auto"/>
            <w:right w:val="none" w:sz="0" w:space="0" w:color="auto"/>
          </w:divBdr>
        </w:div>
        <w:div w:id="801994407">
          <w:marLeft w:val="640"/>
          <w:marRight w:val="0"/>
          <w:marTop w:val="0"/>
          <w:marBottom w:val="0"/>
          <w:divBdr>
            <w:top w:val="none" w:sz="0" w:space="0" w:color="auto"/>
            <w:left w:val="none" w:sz="0" w:space="0" w:color="auto"/>
            <w:bottom w:val="none" w:sz="0" w:space="0" w:color="auto"/>
            <w:right w:val="none" w:sz="0" w:space="0" w:color="auto"/>
          </w:divBdr>
        </w:div>
        <w:div w:id="209196376">
          <w:marLeft w:val="640"/>
          <w:marRight w:val="0"/>
          <w:marTop w:val="0"/>
          <w:marBottom w:val="0"/>
          <w:divBdr>
            <w:top w:val="none" w:sz="0" w:space="0" w:color="auto"/>
            <w:left w:val="none" w:sz="0" w:space="0" w:color="auto"/>
            <w:bottom w:val="none" w:sz="0" w:space="0" w:color="auto"/>
            <w:right w:val="none" w:sz="0" w:space="0" w:color="auto"/>
          </w:divBdr>
        </w:div>
        <w:div w:id="1508865783">
          <w:marLeft w:val="640"/>
          <w:marRight w:val="0"/>
          <w:marTop w:val="0"/>
          <w:marBottom w:val="0"/>
          <w:divBdr>
            <w:top w:val="none" w:sz="0" w:space="0" w:color="auto"/>
            <w:left w:val="none" w:sz="0" w:space="0" w:color="auto"/>
            <w:bottom w:val="none" w:sz="0" w:space="0" w:color="auto"/>
            <w:right w:val="none" w:sz="0" w:space="0" w:color="auto"/>
          </w:divBdr>
        </w:div>
        <w:div w:id="50690688">
          <w:marLeft w:val="640"/>
          <w:marRight w:val="0"/>
          <w:marTop w:val="0"/>
          <w:marBottom w:val="0"/>
          <w:divBdr>
            <w:top w:val="none" w:sz="0" w:space="0" w:color="auto"/>
            <w:left w:val="none" w:sz="0" w:space="0" w:color="auto"/>
            <w:bottom w:val="none" w:sz="0" w:space="0" w:color="auto"/>
            <w:right w:val="none" w:sz="0" w:space="0" w:color="auto"/>
          </w:divBdr>
        </w:div>
        <w:div w:id="581254193">
          <w:marLeft w:val="640"/>
          <w:marRight w:val="0"/>
          <w:marTop w:val="0"/>
          <w:marBottom w:val="0"/>
          <w:divBdr>
            <w:top w:val="none" w:sz="0" w:space="0" w:color="auto"/>
            <w:left w:val="none" w:sz="0" w:space="0" w:color="auto"/>
            <w:bottom w:val="none" w:sz="0" w:space="0" w:color="auto"/>
            <w:right w:val="none" w:sz="0" w:space="0" w:color="auto"/>
          </w:divBdr>
        </w:div>
        <w:div w:id="942952969">
          <w:marLeft w:val="640"/>
          <w:marRight w:val="0"/>
          <w:marTop w:val="0"/>
          <w:marBottom w:val="0"/>
          <w:divBdr>
            <w:top w:val="none" w:sz="0" w:space="0" w:color="auto"/>
            <w:left w:val="none" w:sz="0" w:space="0" w:color="auto"/>
            <w:bottom w:val="none" w:sz="0" w:space="0" w:color="auto"/>
            <w:right w:val="none" w:sz="0" w:space="0" w:color="auto"/>
          </w:divBdr>
        </w:div>
        <w:div w:id="870384270">
          <w:marLeft w:val="640"/>
          <w:marRight w:val="0"/>
          <w:marTop w:val="0"/>
          <w:marBottom w:val="0"/>
          <w:divBdr>
            <w:top w:val="none" w:sz="0" w:space="0" w:color="auto"/>
            <w:left w:val="none" w:sz="0" w:space="0" w:color="auto"/>
            <w:bottom w:val="none" w:sz="0" w:space="0" w:color="auto"/>
            <w:right w:val="none" w:sz="0" w:space="0" w:color="auto"/>
          </w:divBdr>
        </w:div>
        <w:div w:id="151795270">
          <w:marLeft w:val="640"/>
          <w:marRight w:val="0"/>
          <w:marTop w:val="0"/>
          <w:marBottom w:val="0"/>
          <w:divBdr>
            <w:top w:val="none" w:sz="0" w:space="0" w:color="auto"/>
            <w:left w:val="none" w:sz="0" w:space="0" w:color="auto"/>
            <w:bottom w:val="none" w:sz="0" w:space="0" w:color="auto"/>
            <w:right w:val="none" w:sz="0" w:space="0" w:color="auto"/>
          </w:divBdr>
        </w:div>
        <w:div w:id="856502361">
          <w:marLeft w:val="640"/>
          <w:marRight w:val="0"/>
          <w:marTop w:val="0"/>
          <w:marBottom w:val="0"/>
          <w:divBdr>
            <w:top w:val="none" w:sz="0" w:space="0" w:color="auto"/>
            <w:left w:val="none" w:sz="0" w:space="0" w:color="auto"/>
            <w:bottom w:val="none" w:sz="0" w:space="0" w:color="auto"/>
            <w:right w:val="none" w:sz="0" w:space="0" w:color="auto"/>
          </w:divBdr>
        </w:div>
        <w:div w:id="1432160192">
          <w:marLeft w:val="640"/>
          <w:marRight w:val="0"/>
          <w:marTop w:val="0"/>
          <w:marBottom w:val="0"/>
          <w:divBdr>
            <w:top w:val="none" w:sz="0" w:space="0" w:color="auto"/>
            <w:left w:val="none" w:sz="0" w:space="0" w:color="auto"/>
            <w:bottom w:val="none" w:sz="0" w:space="0" w:color="auto"/>
            <w:right w:val="none" w:sz="0" w:space="0" w:color="auto"/>
          </w:divBdr>
        </w:div>
        <w:div w:id="1644192692">
          <w:marLeft w:val="640"/>
          <w:marRight w:val="0"/>
          <w:marTop w:val="0"/>
          <w:marBottom w:val="0"/>
          <w:divBdr>
            <w:top w:val="none" w:sz="0" w:space="0" w:color="auto"/>
            <w:left w:val="none" w:sz="0" w:space="0" w:color="auto"/>
            <w:bottom w:val="none" w:sz="0" w:space="0" w:color="auto"/>
            <w:right w:val="none" w:sz="0" w:space="0" w:color="auto"/>
          </w:divBdr>
        </w:div>
        <w:div w:id="376124030">
          <w:marLeft w:val="640"/>
          <w:marRight w:val="0"/>
          <w:marTop w:val="0"/>
          <w:marBottom w:val="0"/>
          <w:divBdr>
            <w:top w:val="none" w:sz="0" w:space="0" w:color="auto"/>
            <w:left w:val="none" w:sz="0" w:space="0" w:color="auto"/>
            <w:bottom w:val="none" w:sz="0" w:space="0" w:color="auto"/>
            <w:right w:val="none" w:sz="0" w:space="0" w:color="auto"/>
          </w:divBdr>
        </w:div>
        <w:div w:id="535852754">
          <w:marLeft w:val="640"/>
          <w:marRight w:val="0"/>
          <w:marTop w:val="0"/>
          <w:marBottom w:val="0"/>
          <w:divBdr>
            <w:top w:val="none" w:sz="0" w:space="0" w:color="auto"/>
            <w:left w:val="none" w:sz="0" w:space="0" w:color="auto"/>
            <w:bottom w:val="none" w:sz="0" w:space="0" w:color="auto"/>
            <w:right w:val="none" w:sz="0" w:space="0" w:color="auto"/>
          </w:divBdr>
        </w:div>
        <w:div w:id="257099793">
          <w:marLeft w:val="640"/>
          <w:marRight w:val="0"/>
          <w:marTop w:val="0"/>
          <w:marBottom w:val="0"/>
          <w:divBdr>
            <w:top w:val="none" w:sz="0" w:space="0" w:color="auto"/>
            <w:left w:val="none" w:sz="0" w:space="0" w:color="auto"/>
            <w:bottom w:val="none" w:sz="0" w:space="0" w:color="auto"/>
            <w:right w:val="none" w:sz="0" w:space="0" w:color="auto"/>
          </w:divBdr>
        </w:div>
        <w:div w:id="209999332">
          <w:marLeft w:val="640"/>
          <w:marRight w:val="0"/>
          <w:marTop w:val="0"/>
          <w:marBottom w:val="0"/>
          <w:divBdr>
            <w:top w:val="none" w:sz="0" w:space="0" w:color="auto"/>
            <w:left w:val="none" w:sz="0" w:space="0" w:color="auto"/>
            <w:bottom w:val="none" w:sz="0" w:space="0" w:color="auto"/>
            <w:right w:val="none" w:sz="0" w:space="0" w:color="auto"/>
          </w:divBdr>
        </w:div>
        <w:div w:id="683747569">
          <w:marLeft w:val="640"/>
          <w:marRight w:val="0"/>
          <w:marTop w:val="0"/>
          <w:marBottom w:val="0"/>
          <w:divBdr>
            <w:top w:val="none" w:sz="0" w:space="0" w:color="auto"/>
            <w:left w:val="none" w:sz="0" w:space="0" w:color="auto"/>
            <w:bottom w:val="none" w:sz="0" w:space="0" w:color="auto"/>
            <w:right w:val="none" w:sz="0" w:space="0" w:color="auto"/>
          </w:divBdr>
        </w:div>
        <w:div w:id="665783967">
          <w:marLeft w:val="640"/>
          <w:marRight w:val="0"/>
          <w:marTop w:val="0"/>
          <w:marBottom w:val="0"/>
          <w:divBdr>
            <w:top w:val="none" w:sz="0" w:space="0" w:color="auto"/>
            <w:left w:val="none" w:sz="0" w:space="0" w:color="auto"/>
            <w:bottom w:val="none" w:sz="0" w:space="0" w:color="auto"/>
            <w:right w:val="none" w:sz="0" w:space="0" w:color="auto"/>
          </w:divBdr>
        </w:div>
        <w:div w:id="1705207327">
          <w:marLeft w:val="640"/>
          <w:marRight w:val="0"/>
          <w:marTop w:val="0"/>
          <w:marBottom w:val="0"/>
          <w:divBdr>
            <w:top w:val="none" w:sz="0" w:space="0" w:color="auto"/>
            <w:left w:val="none" w:sz="0" w:space="0" w:color="auto"/>
            <w:bottom w:val="none" w:sz="0" w:space="0" w:color="auto"/>
            <w:right w:val="none" w:sz="0" w:space="0" w:color="auto"/>
          </w:divBdr>
        </w:div>
        <w:div w:id="1724669428">
          <w:marLeft w:val="640"/>
          <w:marRight w:val="0"/>
          <w:marTop w:val="0"/>
          <w:marBottom w:val="0"/>
          <w:divBdr>
            <w:top w:val="none" w:sz="0" w:space="0" w:color="auto"/>
            <w:left w:val="none" w:sz="0" w:space="0" w:color="auto"/>
            <w:bottom w:val="none" w:sz="0" w:space="0" w:color="auto"/>
            <w:right w:val="none" w:sz="0" w:space="0" w:color="auto"/>
          </w:divBdr>
        </w:div>
        <w:div w:id="2043824444">
          <w:marLeft w:val="640"/>
          <w:marRight w:val="0"/>
          <w:marTop w:val="0"/>
          <w:marBottom w:val="0"/>
          <w:divBdr>
            <w:top w:val="none" w:sz="0" w:space="0" w:color="auto"/>
            <w:left w:val="none" w:sz="0" w:space="0" w:color="auto"/>
            <w:bottom w:val="none" w:sz="0" w:space="0" w:color="auto"/>
            <w:right w:val="none" w:sz="0" w:space="0" w:color="auto"/>
          </w:divBdr>
        </w:div>
        <w:div w:id="395470794">
          <w:marLeft w:val="640"/>
          <w:marRight w:val="0"/>
          <w:marTop w:val="0"/>
          <w:marBottom w:val="0"/>
          <w:divBdr>
            <w:top w:val="none" w:sz="0" w:space="0" w:color="auto"/>
            <w:left w:val="none" w:sz="0" w:space="0" w:color="auto"/>
            <w:bottom w:val="none" w:sz="0" w:space="0" w:color="auto"/>
            <w:right w:val="none" w:sz="0" w:space="0" w:color="auto"/>
          </w:divBdr>
        </w:div>
        <w:div w:id="1610434693">
          <w:marLeft w:val="640"/>
          <w:marRight w:val="0"/>
          <w:marTop w:val="0"/>
          <w:marBottom w:val="0"/>
          <w:divBdr>
            <w:top w:val="none" w:sz="0" w:space="0" w:color="auto"/>
            <w:left w:val="none" w:sz="0" w:space="0" w:color="auto"/>
            <w:bottom w:val="none" w:sz="0" w:space="0" w:color="auto"/>
            <w:right w:val="none" w:sz="0" w:space="0" w:color="auto"/>
          </w:divBdr>
        </w:div>
        <w:div w:id="1002586809">
          <w:marLeft w:val="640"/>
          <w:marRight w:val="0"/>
          <w:marTop w:val="0"/>
          <w:marBottom w:val="0"/>
          <w:divBdr>
            <w:top w:val="none" w:sz="0" w:space="0" w:color="auto"/>
            <w:left w:val="none" w:sz="0" w:space="0" w:color="auto"/>
            <w:bottom w:val="none" w:sz="0" w:space="0" w:color="auto"/>
            <w:right w:val="none" w:sz="0" w:space="0" w:color="auto"/>
          </w:divBdr>
        </w:div>
        <w:div w:id="1471752688">
          <w:marLeft w:val="640"/>
          <w:marRight w:val="0"/>
          <w:marTop w:val="0"/>
          <w:marBottom w:val="0"/>
          <w:divBdr>
            <w:top w:val="none" w:sz="0" w:space="0" w:color="auto"/>
            <w:left w:val="none" w:sz="0" w:space="0" w:color="auto"/>
            <w:bottom w:val="none" w:sz="0" w:space="0" w:color="auto"/>
            <w:right w:val="none" w:sz="0" w:space="0" w:color="auto"/>
          </w:divBdr>
        </w:div>
        <w:div w:id="2088067940">
          <w:marLeft w:val="640"/>
          <w:marRight w:val="0"/>
          <w:marTop w:val="0"/>
          <w:marBottom w:val="0"/>
          <w:divBdr>
            <w:top w:val="none" w:sz="0" w:space="0" w:color="auto"/>
            <w:left w:val="none" w:sz="0" w:space="0" w:color="auto"/>
            <w:bottom w:val="none" w:sz="0" w:space="0" w:color="auto"/>
            <w:right w:val="none" w:sz="0" w:space="0" w:color="auto"/>
          </w:divBdr>
        </w:div>
        <w:div w:id="467090444">
          <w:marLeft w:val="640"/>
          <w:marRight w:val="0"/>
          <w:marTop w:val="0"/>
          <w:marBottom w:val="0"/>
          <w:divBdr>
            <w:top w:val="none" w:sz="0" w:space="0" w:color="auto"/>
            <w:left w:val="none" w:sz="0" w:space="0" w:color="auto"/>
            <w:bottom w:val="none" w:sz="0" w:space="0" w:color="auto"/>
            <w:right w:val="none" w:sz="0" w:space="0" w:color="auto"/>
          </w:divBdr>
        </w:div>
        <w:div w:id="970743065">
          <w:marLeft w:val="640"/>
          <w:marRight w:val="0"/>
          <w:marTop w:val="0"/>
          <w:marBottom w:val="0"/>
          <w:divBdr>
            <w:top w:val="none" w:sz="0" w:space="0" w:color="auto"/>
            <w:left w:val="none" w:sz="0" w:space="0" w:color="auto"/>
            <w:bottom w:val="none" w:sz="0" w:space="0" w:color="auto"/>
            <w:right w:val="none" w:sz="0" w:space="0" w:color="auto"/>
          </w:divBdr>
        </w:div>
        <w:div w:id="778719783">
          <w:marLeft w:val="640"/>
          <w:marRight w:val="0"/>
          <w:marTop w:val="0"/>
          <w:marBottom w:val="0"/>
          <w:divBdr>
            <w:top w:val="none" w:sz="0" w:space="0" w:color="auto"/>
            <w:left w:val="none" w:sz="0" w:space="0" w:color="auto"/>
            <w:bottom w:val="none" w:sz="0" w:space="0" w:color="auto"/>
            <w:right w:val="none" w:sz="0" w:space="0" w:color="auto"/>
          </w:divBdr>
        </w:div>
        <w:div w:id="1388649330">
          <w:marLeft w:val="640"/>
          <w:marRight w:val="0"/>
          <w:marTop w:val="0"/>
          <w:marBottom w:val="0"/>
          <w:divBdr>
            <w:top w:val="none" w:sz="0" w:space="0" w:color="auto"/>
            <w:left w:val="none" w:sz="0" w:space="0" w:color="auto"/>
            <w:bottom w:val="none" w:sz="0" w:space="0" w:color="auto"/>
            <w:right w:val="none" w:sz="0" w:space="0" w:color="auto"/>
          </w:divBdr>
        </w:div>
        <w:div w:id="2041854854">
          <w:marLeft w:val="640"/>
          <w:marRight w:val="0"/>
          <w:marTop w:val="0"/>
          <w:marBottom w:val="0"/>
          <w:divBdr>
            <w:top w:val="none" w:sz="0" w:space="0" w:color="auto"/>
            <w:left w:val="none" w:sz="0" w:space="0" w:color="auto"/>
            <w:bottom w:val="none" w:sz="0" w:space="0" w:color="auto"/>
            <w:right w:val="none" w:sz="0" w:space="0" w:color="auto"/>
          </w:divBdr>
        </w:div>
        <w:div w:id="324281025">
          <w:marLeft w:val="640"/>
          <w:marRight w:val="0"/>
          <w:marTop w:val="0"/>
          <w:marBottom w:val="0"/>
          <w:divBdr>
            <w:top w:val="none" w:sz="0" w:space="0" w:color="auto"/>
            <w:left w:val="none" w:sz="0" w:space="0" w:color="auto"/>
            <w:bottom w:val="none" w:sz="0" w:space="0" w:color="auto"/>
            <w:right w:val="none" w:sz="0" w:space="0" w:color="auto"/>
          </w:divBdr>
        </w:div>
        <w:div w:id="1202089045">
          <w:marLeft w:val="640"/>
          <w:marRight w:val="0"/>
          <w:marTop w:val="0"/>
          <w:marBottom w:val="0"/>
          <w:divBdr>
            <w:top w:val="none" w:sz="0" w:space="0" w:color="auto"/>
            <w:left w:val="none" w:sz="0" w:space="0" w:color="auto"/>
            <w:bottom w:val="none" w:sz="0" w:space="0" w:color="auto"/>
            <w:right w:val="none" w:sz="0" w:space="0" w:color="auto"/>
          </w:divBdr>
        </w:div>
      </w:divsChild>
    </w:div>
    <w:div w:id="260455464">
      <w:bodyDiv w:val="1"/>
      <w:marLeft w:val="0"/>
      <w:marRight w:val="0"/>
      <w:marTop w:val="0"/>
      <w:marBottom w:val="0"/>
      <w:divBdr>
        <w:top w:val="none" w:sz="0" w:space="0" w:color="auto"/>
        <w:left w:val="none" w:sz="0" w:space="0" w:color="auto"/>
        <w:bottom w:val="none" w:sz="0" w:space="0" w:color="auto"/>
        <w:right w:val="none" w:sz="0" w:space="0" w:color="auto"/>
      </w:divBdr>
      <w:divsChild>
        <w:div w:id="1395549077">
          <w:marLeft w:val="640"/>
          <w:marRight w:val="0"/>
          <w:marTop w:val="0"/>
          <w:marBottom w:val="0"/>
          <w:divBdr>
            <w:top w:val="none" w:sz="0" w:space="0" w:color="auto"/>
            <w:left w:val="none" w:sz="0" w:space="0" w:color="auto"/>
            <w:bottom w:val="none" w:sz="0" w:space="0" w:color="auto"/>
            <w:right w:val="none" w:sz="0" w:space="0" w:color="auto"/>
          </w:divBdr>
        </w:div>
        <w:div w:id="1761176746">
          <w:marLeft w:val="640"/>
          <w:marRight w:val="0"/>
          <w:marTop w:val="0"/>
          <w:marBottom w:val="0"/>
          <w:divBdr>
            <w:top w:val="none" w:sz="0" w:space="0" w:color="auto"/>
            <w:left w:val="none" w:sz="0" w:space="0" w:color="auto"/>
            <w:bottom w:val="none" w:sz="0" w:space="0" w:color="auto"/>
            <w:right w:val="none" w:sz="0" w:space="0" w:color="auto"/>
          </w:divBdr>
        </w:div>
        <w:div w:id="1567908897">
          <w:marLeft w:val="640"/>
          <w:marRight w:val="0"/>
          <w:marTop w:val="0"/>
          <w:marBottom w:val="0"/>
          <w:divBdr>
            <w:top w:val="none" w:sz="0" w:space="0" w:color="auto"/>
            <w:left w:val="none" w:sz="0" w:space="0" w:color="auto"/>
            <w:bottom w:val="none" w:sz="0" w:space="0" w:color="auto"/>
            <w:right w:val="none" w:sz="0" w:space="0" w:color="auto"/>
          </w:divBdr>
        </w:div>
        <w:div w:id="1849826049">
          <w:marLeft w:val="640"/>
          <w:marRight w:val="0"/>
          <w:marTop w:val="0"/>
          <w:marBottom w:val="0"/>
          <w:divBdr>
            <w:top w:val="none" w:sz="0" w:space="0" w:color="auto"/>
            <w:left w:val="none" w:sz="0" w:space="0" w:color="auto"/>
            <w:bottom w:val="none" w:sz="0" w:space="0" w:color="auto"/>
            <w:right w:val="none" w:sz="0" w:space="0" w:color="auto"/>
          </w:divBdr>
        </w:div>
        <w:div w:id="121656882">
          <w:marLeft w:val="640"/>
          <w:marRight w:val="0"/>
          <w:marTop w:val="0"/>
          <w:marBottom w:val="0"/>
          <w:divBdr>
            <w:top w:val="none" w:sz="0" w:space="0" w:color="auto"/>
            <w:left w:val="none" w:sz="0" w:space="0" w:color="auto"/>
            <w:bottom w:val="none" w:sz="0" w:space="0" w:color="auto"/>
            <w:right w:val="none" w:sz="0" w:space="0" w:color="auto"/>
          </w:divBdr>
        </w:div>
        <w:div w:id="1416778970">
          <w:marLeft w:val="640"/>
          <w:marRight w:val="0"/>
          <w:marTop w:val="0"/>
          <w:marBottom w:val="0"/>
          <w:divBdr>
            <w:top w:val="none" w:sz="0" w:space="0" w:color="auto"/>
            <w:left w:val="none" w:sz="0" w:space="0" w:color="auto"/>
            <w:bottom w:val="none" w:sz="0" w:space="0" w:color="auto"/>
            <w:right w:val="none" w:sz="0" w:space="0" w:color="auto"/>
          </w:divBdr>
        </w:div>
        <w:div w:id="1172528846">
          <w:marLeft w:val="640"/>
          <w:marRight w:val="0"/>
          <w:marTop w:val="0"/>
          <w:marBottom w:val="0"/>
          <w:divBdr>
            <w:top w:val="none" w:sz="0" w:space="0" w:color="auto"/>
            <w:left w:val="none" w:sz="0" w:space="0" w:color="auto"/>
            <w:bottom w:val="none" w:sz="0" w:space="0" w:color="auto"/>
            <w:right w:val="none" w:sz="0" w:space="0" w:color="auto"/>
          </w:divBdr>
        </w:div>
        <w:div w:id="850919921">
          <w:marLeft w:val="640"/>
          <w:marRight w:val="0"/>
          <w:marTop w:val="0"/>
          <w:marBottom w:val="0"/>
          <w:divBdr>
            <w:top w:val="none" w:sz="0" w:space="0" w:color="auto"/>
            <w:left w:val="none" w:sz="0" w:space="0" w:color="auto"/>
            <w:bottom w:val="none" w:sz="0" w:space="0" w:color="auto"/>
            <w:right w:val="none" w:sz="0" w:space="0" w:color="auto"/>
          </w:divBdr>
        </w:div>
        <w:div w:id="1993560469">
          <w:marLeft w:val="640"/>
          <w:marRight w:val="0"/>
          <w:marTop w:val="0"/>
          <w:marBottom w:val="0"/>
          <w:divBdr>
            <w:top w:val="none" w:sz="0" w:space="0" w:color="auto"/>
            <w:left w:val="none" w:sz="0" w:space="0" w:color="auto"/>
            <w:bottom w:val="none" w:sz="0" w:space="0" w:color="auto"/>
            <w:right w:val="none" w:sz="0" w:space="0" w:color="auto"/>
          </w:divBdr>
        </w:div>
        <w:div w:id="1788423039">
          <w:marLeft w:val="640"/>
          <w:marRight w:val="0"/>
          <w:marTop w:val="0"/>
          <w:marBottom w:val="0"/>
          <w:divBdr>
            <w:top w:val="none" w:sz="0" w:space="0" w:color="auto"/>
            <w:left w:val="none" w:sz="0" w:space="0" w:color="auto"/>
            <w:bottom w:val="none" w:sz="0" w:space="0" w:color="auto"/>
            <w:right w:val="none" w:sz="0" w:space="0" w:color="auto"/>
          </w:divBdr>
        </w:div>
        <w:div w:id="1101145060">
          <w:marLeft w:val="640"/>
          <w:marRight w:val="0"/>
          <w:marTop w:val="0"/>
          <w:marBottom w:val="0"/>
          <w:divBdr>
            <w:top w:val="none" w:sz="0" w:space="0" w:color="auto"/>
            <w:left w:val="none" w:sz="0" w:space="0" w:color="auto"/>
            <w:bottom w:val="none" w:sz="0" w:space="0" w:color="auto"/>
            <w:right w:val="none" w:sz="0" w:space="0" w:color="auto"/>
          </w:divBdr>
        </w:div>
        <w:div w:id="1638220405">
          <w:marLeft w:val="640"/>
          <w:marRight w:val="0"/>
          <w:marTop w:val="0"/>
          <w:marBottom w:val="0"/>
          <w:divBdr>
            <w:top w:val="none" w:sz="0" w:space="0" w:color="auto"/>
            <w:left w:val="none" w:sz="0" w:space="0" w:color="auto"/>
            <w:bottom w:val="none" w:sz="0" w:space="0" w:color="auto"/>
            <w:right w:val="none" w:sz="0" w:space="0" w:color="auto"/>
          </w:divBdr>
        </w:div>
        <w:div w:id="541984222">
          <w:marLeft w:val="640"/>
          <w:marRight w:val="0"/>
          <w:marTop w:val="0"/>
          <w:marBottom w:val="0"/>
          <w:divBdr>
            <w:top w:val="none" w:sz="0" w:space="0" w:color="auto"/>
            <w:left w:val="none" w:sz="0" w:space="0" w:color="auto"/>
            <w:bottom w:val="none" w:sz="0" w:space="0" w:color="auto"/>
            <w:right w:val="none" w:sz="0" w:space="0" w:color="auto"/>
          </w:divBdr>
        </w:div>
        <w:div w:id="219026983">
          <w:marLeft w:val="640"/>
          <w:marRight w:val="0"/>
          <w:marTop w:val="0"/>
          <w:marBottom w:val="0"/>
          <w:divBdr>
            <w:top w:val="none" w:sz="0" w:space="0" w:color="auto"/>
            <w:left w:val="none" w:sz="0" w:space="0" w:color="auto"/>
            <w:bottom w:val="none" w:sz="0" w:space="0" w:color="auto"/>
            <w:right w:val="none" w:sz="0" w:space="0" w:color="auto"/>
          </w:divBdr>
        </w:div>
        <w:div w:id="1883177514">
          <w:marLeft w:val="640"/>
          <w:marRight w:val="0"/>
          <w:marTop w:val="0"/>
          <w:marBottom w:val="0"/>
          <w:divBdr>
            <w:top w:val="none" w:sz="0" w:space="0" w:color="auto"/>
            <w:left w:val="none" w:sz="0" w:space="0" w:color="auto"/>
            <w:bottom w:val="none" w:sz="0" w:space="0" w:color="auto"/>
            <w:right w:val="none" w:sz="0" w:space="0" w:color="auto"/>
          </w:divBdr>
        </w:div>
        <w:div w:id="204949048">
          <w:marLeft w:val="640"/>
          <w:marRight w:val="0"/>
          <w:marTop w:val="0"/>
          <w:marBottom w:val="0"/>
          <w:divBdr>
            <w:top w:val="none" w:sz="0" w:space="0" w:color="auto"/>
            <w:left w:val="none" w:sz="0" w:space="0" w:color="auto"/>
            <w:bottom w:val="none" w:sz="0" w:space="0" w:color="auto"/>
            <w:right w:val="none" w:sz="0" w:space="0" w:color="auto"/>
          </w:divBdr>
        </w:div>
        <w:div w:id="2066637236">
          <w:marLeft w:val="640"/>
          <w:marRight w:val="0"/>
          <w:marTop w:val="0"/>
          <w:marBottom w:val="0"/>
          <w:divBdr>
            <w:top w:val="none" w:sz="0" w:space="0" w:color="auto"/>
            <w:left w:val="none" w:sz="0" w:space="0" w:color="auto"/>
            <w:bottom w:val="none" w:sz="0" w:space="0" w:color="auto"/>
            <w:right w:val="none" w:sz="0" w:space="0" w:color="auto"/>
          </w:divBdr>
        </w:div>
        <w:div w:id="1558708414">
          <w:marLeft w:val="640"/>
          <w:marRight w:val="0"/>
          <w:marTop w:val="0"/>
          <w:marBottom w:val="0"/>
          <w:divBdr>
            <w:top w:val="none" w:sz="0" w:space="0" w:color="auto"/>
            <w:left w:val="none" w:sz="0" w:space="0" w:color="auto"/>
            <w:bottom w:val="none" w:sz="0" w:space="0" w:color="auto"/>
            <w:right w:val="none" w:sz="0" w:space="0" w:color="auto"/>
          </w:divBdr>
        </w:div>
        <w:div w:id="281227630">
          <w:marLeft w:val="640"/>
          <w:marRight w:val="0"/>
          <w:marTop w:val="0"/>
          <w:marBottom w:val="0"/>
          <w:divBdr>
            <w:top w:val="none" w:sz="0" w:space="0" w:color="auto"/>
            <w:left w:val="none" w:sz="0" w:space="0" w:color="auto"/>
            <w:bottom w:val="none" w:sz="0" w:space="0" w:color="auto"/>
            <w:right w:val="none" w:sz="0" w:space="0" w:color="auto"/>
          </w:divBdr>
        </w:div>
        <w:div w:id="1612086557">
          <w:marLeft w:val="640"/>
          <w:marRight w:val="0"/>
          <w:marTop w:val="0"/>
          <w:marBottom w:val="0"/>
          <w:divBdr>
            <w:top w:val="none" w:sz="0" w:space="0" w:color="auto"/>
            <w:left w:val="none" w:sz="0" w:space="0" w:color="auto"/>
            <w:bottom w:val="none" w:sz="0" w:space="0" w:color="auto"/>
            <w:right w:val="none" w:sz="0" w:space="0" w:color="auto"/>
          </w:divBdr>
        </w:div>
        <w:div w:id="1629236116">
          <w:marLeft w:val="640"/>
          <w:marRight w:val="0"/>
          <w:marTop w:val="0"/>
          <w:marBottom w:val="0"/>
          <w:divBdr>
            <w:top w:val="none" w:sz="0" w:space="0" w:color="auto"/>
            <w:left w:val="none" w:sz="0" w:space="0" w:color="auto"/>
            <w:bottom w:val="none" w:sz="0" w:space="0" w:color="auto"/>
            <w:right w:val="none" w:sz="0" w:space="0" w:color="auto"/>
          </w:divBdr>
        </w:div>
        <w:div w:id="1442605918">
          <w:marLeft w:val="640"/>
          <w:marRight w:val="0"/>
          <w:marTop w:val="0"/>
          <w:marBottom w:val="0"/>
          <w:divBdr>
            <w:top w:val="none" w:sz="0" w:space="0" w:color="auto"/>
            <w:left w:val="none" w:sz="0" w:space="0" w:color="auto"/>
            <w:bottom w:val="none" w:sz="0" w:space="0" w:color="auto"/>
            <w:right w:val="none" w:sz="0" w:space="0" w:color="auto"/>
          </w:divBdr>
        </w:div>
        <w:div w:id="553125124">
          <w:marLeft w:val="640"/>
          <w:marRight w:val="0"/>
          <w:marTop w:val="0"/>
          <w:marBottom w:val="0"/>
          <w:divBdr>
            <w:top w:val="none" w:sz="0" w:space="0" w:color="auto"/>
            <w:left w:val="none" w:sz="0" w:space="0" w:color="auto"/>
            <w:bottom w:val="none" w:sz="0" w:space="0" w:color="auto"/>
            <w:right w:val="none" w:sz="0" w:space="0" w:color="auto"/>
          </w:divBdr>
        </w:div>
        <w:div w:id="2147090502">
          <w:marLeft w:val="640"/>
          <w:marRight w:val="0"/>
          <w:marTop w:val="0"/>
          <w:marBottom w:val="0"/>
          <w:divBdr>
            <w:top w:val="none" w:sz="0" w:space="0" w:color="auto"/>
            <w:left w:val="none" w:sz="0" w:space="0" w:color="auto"/>
            <w:bottom w:val="none" w:sz="0" w:space="0" w:color="auto"/>
            <w:right w:val="none" w:sz="0" w:space="0" w:color="auto"/>
          </w:divBdr>
        </w:div>
        <w:div w:id="171843382">
          <w:marLeft w:val="640"/>
          <w:marRight w:val="0"/>
          <w:marTop w:val="0"/>
          <w:marBottom w:val="0"/>
          <w:divBdr>
            <w:top w:val="none" w:sz="0" w:space="0" w:color="auto"/>
            <w:left w:val="none" w:sz="0" w:space="0" w:color="auto"/>
            <w:bottom w:val="none" w:sz="0" w:space="0" w:color="auto"/>
            <w:right w:val="none" w:sz="0" w:space="0" w:color="auto"/>
          </w:divBdr>
        </w:div>
        <w:div w:id="1686050458">
          <w:marLeft w:val="640"/>
          <w:marRight w:val="0"/>
          <w:marTop w:val="0"/>
          <w:marBottom w:val="0"/>
          <w:divBdr>
            <w:top w:val="none" w:sz="0" w:space="0" w:color="auto"/>
            <w:left w:val="none" w:sz="0" w:space="0" w:color="auto"/>
            <w:bottom w:val="none" w:sz="0" w:space="0" w:color="auto"/>
            <w:right w:val="none" w:sz="0" w:space="0" w:color="auto"/>
          </w:divBdr>
        </w:div>
        <w:div w:id="636255866">
          <w:marLeft w:val="640"/>
          <w:marRight w:val="0"/>
          <w:marTop w:val="0"/>
          <w:marBottom w:val="0"/>
          <w:divBdr>
            <w:top w:val="none" w:sz="0" w:space="0" w:color="auto"/>
            <w:left w:val="none" w:sz="0" w:space="0" w:color="auto"/>
            <w:bottom w:val="none" w:sz="0" w:space="0" w:color="auto"/>
            <w:right w:val="none" w:sz="0" w:space="0" w:color="auto"/>
          </w:divBdr>
        </w:div>
        <w:div w:id="909340262">
          <w:marLeft w:val="640"/>
          <w:marRight w:val="0"/>
          <w:marTop w:val="0"/>
          <w:marBottom w:val="0"/>
          <w:divBdr>
            <w:top w:val="none" w:sz="0" w:space="0" w:color="auto"/>
            <w:left w:val="none" w:sz="0" w:space="0" w:color="auto"/>
            <w:bottom w:val="none" w:sz="0" w:space="0" w:color="auto"/>
            <w:right w:val="none" w:sz="0" w:space="0" w:color="auto"/>
          </w:divBdr>
        </w:div>
        <w:div w:id="1713115736">
          <w:marLeft w:val="640"/>
          <w:marRight w:val="0"/>
          <w:marTop w:val="0"/>
          <w:marBottom w:val="0"/>
          <w:divBdr>
            <w:top w:val="none" w:sz="0" w:space="0" w:color="auto"/>
            <w:left w:val="none" w:sz="0" w:space="0" w:color="auto"/>
            <w:bottom w:val="none" w:sz="0" w:space="0" w:color="auto"/>
            <w:right w:val="none" w:sz="0" w:space="0" w:color="auto"/>
          </w:divBdr>
        </w:div>
        <w:div w:id="959729283">
          <w:marLeft w:val="640"/>
          <w:marRight w:val="0"/>
          <w:marTop w:val="0"/>
          <w:marBottom w:val="0"/>
          <w:divBdr>
            <w:top w:val="none" w:sz="0" w:space="0" w:color="auto"/>
            <w:left w:val="none" w:sz="0" w:space="0" w:color="auto"/>
            <w:bottom w:val="none" w:sz="0" w:space="0" w:color="auto"/>
            <w:right w:val="none" w:sz="0" w:space="0" w:color="auto"/>
          </w:divBdr>
        </w:div>
        <w:div w:id="139227083">
          <w:marLeft w:val="640"/>
          <w:marRight w:val="0"/>
          <w:marTop w:val="0"/>
          <w:marBottom w:val="0"/>
          <w:divBdr>
            <w:top w:val="none" w:sz="0" w:space="0" w:color="auto"/>
            <w:left w:val="none" w:sz="0" w:space="0" w:color="auto"/>
            <w:bottom w:val="none" w:sz="0" w:space="0" w:color="auto"/>
            <w:right w:val="none" w:sz="0" w:space="0" w:color="auto"/>
          </w:divBdr>
        </w:div>
        <w:div w:id="1514605630">
          <w:marLeft w:val="640"/>
          <w:marRight w:val="0"/>
          <w:marTop w:val="0"/>
          <w:marBottom w:val="0"/>
          <w:divBdr>
            <w:top w:val="none" w:sz="0" w:space="0" w:color="auto"/>
            <w:left w:val="none" w:sz="0" w:space="0" w:color="auto"/>
            <w:bottom w:val="none" w:sz="0" w:space="0" w:color="auto"/>
            <w:right w:val="none" w:sz="0" w:space="0" w:color="auto"/>
          </w:divBdr>
        </w:div>
        <w:div w:id="590701524">
          <w:marLeft w:val="640"/>
          <w:marRight w:val="0"/>
          <w:marTop w:val="0"/>
          <w:marBottom w:val="0"/>
          <w:divBdr>
            <w:top w:val="none" w:sz="0" w:space="0" w:color="auto"/>
            <w:left w:val="none" w:sz="0" w:space="0" w:color="auto"/>
            <w:bottom w:val="none" w:sz="0" w:space="0" w:color="auto"/>
            <w:right w:val="none" w:sz="0" w:space="0" w:color="auto"/>
          </w:divBdr>
        </w:div>
        <w:div w:id="1886795431">
          <w:marLeft w:val="640"/>
          <w:marRight w:val="0"/>
          <w:marTop w:val="0"/>
          <w:marBottom w:val="0"/>
          <w:divBdr>
            <w:top w:val="none" w:sz="0" w:space="0" w:color="auto"/>
            <w:left w:val="none" w:sz="0" w:space="0" w:color="auto"/>
            <w:bottom w:val="none" w:sz="0" w:space="0" w:color="auto"/>
            <w:right w:val="none" w:sz="0" w:space="0" w:color="auto"/>
          </w:divBdr>
        </w:div>
        <w:div w:id="785737353">
          <w:marLeft w:val="640"/>
          <w:marRight w:val="0"/>
          <w:marTop w:val="0"/>
          <w:marBottom w:val="0"/>
          <w:divBdr>
            <w:top w:val="none" w:sz="0" w:space="0" w:color="auto"/>
            <w:left w:val="none" w:sz="0" w:space="0" w:color="auto"/>
            <w:bottom w:val="none" w:sz="0" w:space="0" w:color="auto"/>
            <w:right w:val="none" w:sz="0" w:space="0" w:color="auto"/>
          </w:divBdr>
        </w:div>
        <w:div w:id="945313935">
          <w:marLeft w:val="640"/>
          <w:marRight w:val="0"/>
          <w:marTop w:val="0"/>
          <w:marBottom w:val="0"/>
          <w:divBdr>
            <w:top w:val="none" w:sz="0" w:space="0" w:color="auto"/>
            <w:left w:val="none" w:sz="0" w:space="0" w:color="auto"/>
            <w:bottom w:val="none" w:sz="0" w:space="0" w:color="auto"/>
            <w:right w:val="none" w:sz="0" w:space="0" w:color="auto"/>
          </w:divBdr>
        </w:div>
        <w:div w:id="458955012">
          <w:marLeft w:val="640"/>
          <w:marRight w:val="0"/>
          <w:marTop w:val="0"/>
          <w:marBottom w:val="0"/>
          <w:divBdr>
            <w:top w:val="none" w:sz="0" w:space="0" w:color="auto"/>
            <w:left w:val="none" w:sz="0" w:space="0" w:color="auto"/>
            <w:bottom w:val="none" w:sz="0" w:space="0" w:color="auto"/>
            <w:right w:val="none" w:sz="0" w:space="0" w:color="auto"/>
          </w:divBdr>
        </w:div>
        <w:div w:id="774178824">
          <w:marLeft w:val="640"/>
          <w:marRight w:val="0"/>
          <w:marTop w:val="0"/>
          <w:marBottom w:val="0"/>
          <w:divBdr>
            <w:top w:val="none" w:sz="0" w:space="0" w:color="auto"/>
            <w:left w:val="none" w:sz="0" w:space="0" w:color="auto"/>
            <w:bottom w:val="none" w:sz="0" w:space="0" w:color="auto"/>
            <w:right w:val="none" w:sz="0" w:space="0" w:color="auto"/>
          </w:divBdr>
        </w:div>
        <w:div w:id="760566959">
          <w:marLeft w:val="640"/>
          <w:marRight w:val="0"/>
          <w:marTop w:val="0"/>
          <w:marBottom w:val="0"/>
          <w:divBdr>
            <w:top w:val="none" w:sz="0" w:space="0" w:color="auto"/>
            <w:left w:val="none" w:sz="0" w:space="0" w:color="auto"/>
            <w:bottom w:val="none" w:sz="0" w:space="0" w:color="auto"/>
            <w:right w:val="none" w:sz="0" w:space="0" w:color="auto"/>
          </w:divBdr>
        </w:div>
        <w:div w:id="1488088506">
          <w:marLeft w:val="640"/>
          <w:marRight w:val="0"/>
          <w:marTop w:val="0"/>
          <w:marBottom w:val="0"/>
          <w:divBdr>
            <w:top w:val="none" w:sz="0" w:space="0" w:color="auto"/>
            <w:left w:val="none" w:sz="0" w:space="0" w:color="auto"/>
            <w:bottom w:val="none" w:sz="0" w:space="0" w:color="auto"/>
            <w:right w:val="none" w:sz="0" w:space="0" w:color="auto"/>
          </w:divBdr>
        </w:div>
        <w:div w:id="473840592">
          <w:marLeft w:val="640"/>
          <w:marRight w:val="0"/>
          <w:marTop w:val="0"/>
          <w:marBottom w:val="0"/>
          <w:divBdr>
            <w:top w:val="none" w:sz="0" w:space="0" w:color="auto"/>
            <w:left w:val="none" w:sz="0" w:space="0" w:color="auto"/>
            <w:bottom w:val="none" w:sz="0" w:space="0" w:color="auto"/>
            <w:right w:val="none" w:sz="0" w:space="0" w:color="auto"/>
          </w:divBdr>
        </w:div>
        <w:div w:id="861624660">
          <w:marLeft w:val="640"/>
          <w:marRight w:val="0"/>
          <w:marTop w:val="0"/>
          <w:marBottom w:val="0"/>
          <w:divBdr>
            <w:top w:val="none" w:sz="0" w:space="0" w:color="auto"/>
            <w:left w:val="none" w:sz="0" w:space="0" w:color="auto"/>
            <w:bottom w:val="none" w:sz="0" w:space="0" w:color="auto"/>
            <w:right w:val="none" w:sz="0" w:space="0" w:color="auto"/>
          </w:divBdr>
        </w:div>
        <w:div w:id="80224827">
          <w:marLeft w:val="640"/>
          <w:marRight w:val="0"/>
          <w:marTop w:val="0"/>
          <w:marBottom w:val="0"/>
          <w:divBdr>
            <w:top w:val="none" w:sz="0" w:space="0" w:color="auto"/>
            <w:left w:val="none" w:sz="0" w:space="0" w:color="auto"/>
            <w:bottom w:val="none" w:sz="0" w:space="0" w:color="auto"/>
            <w:right w:val="none" w:sz="0" w:space="0" w:color="auto"/>
          </w:divBdr>
        </w:div>
        <w:div w:id="1009260788">
          <w:marLeft w:val="640"/>
          <w:marRight w:val="0"/>
          <w:marTop w:val="0"/>
          <w:marBottom w:val="0"/>
          <w:divBdr>
            <w:top w:val="none" w:sz="0" w:space="0" w:color="auto"/>
            <w:left w:val="none" w:sz="0" w:space="0" w:color="auto"/>
            <w:bottom w:val="none" w:sz="0" w:space="0" w:color="auto"/>
            <w:right w:val="none" w:sz="0" w:space="0" w:color="auto"/>
          </w:divBdr>
        </w:div>
        <w:div w:id="1728528037">
          <w:marLeft w:val="640"/>
          <w:marRight w:val="0"/>
          <w:marTop w:val="0"/>
          <w:marBottom w:val="0"/>
          <w:divBdr>
            <w:top w:val="none" w:sz="0" w:space="0" w:color="auto"/>
            <w:left w:val="none" w:sz="0" w:space="0" w:color="auto"/>
            <w:bottom w:val="none" w:sz="0" w:space="0" w:color="auto"/>
            <w:right w:val="none" w:sz="0" w:space="0" w:color="auto"/>
          </w:divBdr>
        </w:div>
        <w:div w:id="1208645891">
          <w:marLeft w:val="640"/>
          <w:marRight w:val="0"/>
          <w:marTop w:val="0"/>
          <w:marBottom w:val="0"/>
          <w:divBdr>
            <w:top w:val="none" w:sz="0" w:space="0" w:color="auto"/>
            <w:left w:val="none" w:sz="0" w:space="0" w:color="auto"/>
            <w:bottom w:val="none" w:sz="0" w:space="0" w:color="auto"/>
            <w:right w:val="none" w:sz="0" w:space="0" w:color="auto"/>
          </w:divBdr>
        </w:div>
      </w:divsChild>
    </w:div>
    <w:div w:id="269626083">
      <w:bodyDiv w:val="1"/>
      <w:marLeft w:val="0"/>
      <w:marRight w:val="0"/>
      <w:marTop w:val="0"/>
      <w:marBottom w:val="0"/>
      <w:divBdr>
        <w:top w:val="none" w:sz="0" w:space="0" w:color="auto"/>
        <w:left w:val="none" w:sz="0" w:space="0" w:color="auto"/>
        <w:bottom w:val="none" w:sz="0" w:space="0" w:color="auto"/>
        <w:right w:val="none" w:sz="0" w:space="0" w:color="auto"/>
      </w:divBdr>
    </w:div>
    <w:div w:id="306017121">
      <w:bodyDiv w:val="1"/>
      <w:marLeft w:val="0"/>
      <w:marRight w:val="0"/>
      <w:marTop w:val="0"/>
      <w:marBottom w:val="0"/>
      <w:divBdr>
        <w:top w:val="none" w:sz="0" w:space="0" w:color="auto"/>
        <w:left w:val="none" w:sz="0" w:space="0" w:color="auto"/>
        <w:bottom w:val="none" w:sz="0" w:space="0" w:color="auto"/>
        <w:right w:val="none" w:sz="0" w:space="0" w:color="auto"/>
      </w:divBdr>
    </w:div>
    <w:div w:id="346058496">
      <w:bodyDiv w:val="1"/>
      <w:marLeft w:val="0"/>
      <w:marRight w:val="0"/>
      <w:marTop w:val="0"/>
      <w:marBottom w:val="0"/>
      <w:divBdr>
        <w:top w:val="none" w:sz="0" w:space="0" w:color="auto"/>
        <w:left w:val="none" w:sz="0" w:space="0" w:color="auto"/>
        <w:bottom w:val="none" w:sz="0" w:space="0" w:color="auto"/>
        <w:right w:val="none" w:sz="0" w:space="0" w:color="auto"/>
      </w:divBdr>
      <w:divsChild>
        <w:div w:id="511534779">
          <w:marLeft w:val="640"/>
          <w:marRight w:val="0"/>
          <w:marTop w:val="0"/>
          <w:marBottom w:val="0"/>
          <w:divBdr>
            <w:top w:val="none" w:sz="0" w:space="0" w:color="auto"/>
            <w:left w:val="none" w:sz="0" w:space="0" w:color="auto"/>
            <w:bottom w:val="none" w:sz="0" w:space="0" w:color="auto"/>
            <w:right w:val="none" w:sz="0" w:space="0" w:color="auto"/>
          </w:divBdr>
        </w:div>
        <w:div w:id="879440640">
          <w:marLeft w:val="640"/>
          <w:marRight w:val="0"/>
          <w:marTop w:val="0"/>
          <w:marBottom w:val="0"/>
          <w:divBdr>
            <w:top w:val="none" w:sz="0" w:space="0" w:color="auto"/>
            <w:left w:val="none" w:sz="0" w:space="0" w:color="auto"/>
            <w:bottom w:val="none" w:sz="0" w:space="0" w:color="auto"/>
            <w:right w:val="none" w:sz="0" w:space="0" w:color="auto"/>
          </w:divBdr>
        </w:div>
        <w:div w:id="693725664">
          <w:marLeft w:val="640"/>
          <w:marRight w:val="0"/>
          <w:marTop w:val="0"/>
          <w:marBottom w:val="0"/>
          <w:divBdr>
            <w:top w:val="none" w:sz="0" w:space="0" w:color="auto"/>
            <w:left w:val="none" w:sz="0" w:space="0" w:color="auto"/>
            <w:bottom w:val="none" w:sz="0" w:space="0" w:color="auto"/>
            <w:right w:val="none" w:sz="0" w:space="0" w:color="auto"/>
          </w:divBdr>
        </w:div>
        <w:div w:id="1817599533">
          <w:marLeft w:val="640"/>
          <w:marRight w:val="0"/>
          <w:marTop w:val="0"/>
          <w:marBottom w:val="0"/>
          <w:divBdr>
            <w:top w:val="none" w:sz="0" w:space="0" w:color="auto"/>
            <w:left w:val="none" w:sz="0" w:space="0" w:color="auto"/>
            <w:bottom w:val="none" w:sz="0" w:space="0" w:color="auto"/>
            <w:right w:val="none" w:sz="0" w:space="0" w:color="auto"/>
          </w:divBdr>
        </w:div>
        <w:div w:id="306325153">
          <w:marLeft w:val="640"/>
          <w:marRight w:val="0"/>
          <w:marTop w:val="0"/>
          <w:marBottom w:val="0"/>
          <w:divBdr>
            <w:top w:val="none" w:sz="0" w:space="0" w:color="auto"/>
            <w:left w:val="none" w:sz="0" w:space="0" w:color="auto"/>
            <w:bottom w:val="none" w:sz="0" w:space="0" w:color="auto"/>
            <w:right w:val="none" w:sz="0" w:space="0" w:color="auto"/>
          </w:divBdr>
        </w:div>
        <w:div w:id="2098748974">
          <w:marLeft w:val="640"/>
          <w:marRight w:val="0"/>
          <w:marTop w:val="0"/>
          <w:marBottom w:val="0"/>
          <w:divBdr>
            <w:top w:val="none" w:sz="0" w:space="0" w:color="auto"/>
            <w:left w:val="none" w:sz="0" w:space="0" w:color="auto"/>
            <w:bottom w:val="none" w:sz="0" w:space="0" w:color="auto"/>
            <w:right w:val="none" w:sz="0" w:space="0" w:color="auto"/>
          </w:divBdr>
        </w:div>
        <w:div w:id="595599146">
          <w:marLeft w:val="640"/>
          <w:marRight w:val="0"/>
          <w:marTop w:val="0"/>
          <w:marBottom w:val="0"/>
          <w:divBdr>
            <w:top w:val="none" w:sz="0" w:space="0" w:color="auto"/>
            <w:left w:val="none" w:sz="0" w:space="0" w:color="auto"/>
            <w:bottom w:val="none" w:sz="0" w:space="0" w:color="auto"/>
            <w:right w:val="none" w:sz="0" w:space="0" w:color="auto"/>
          </w:divBdr>
        </w:div>
        <w:div w:id="427191144">
          <w:marLeft w:val="640"/>
          <w:marRight w:val="0"/>
          <w:marTop w:val="0"/>
          <w:marBottom w:val="0"/>
          <w:divBdr>
            <w:top w:val="none" w:sz="0" w:space="0" w:color="auto"/>
            <w:left w:val="none" w:sz="0" w:space="0" w:color="auto"/>
            <w:bottom w:val="none" w:sz="0" w:space="0" w:color="auto"/>
            <w:right w:val="none" w:sz="0" w:space="0" w:color="auto"/>
          </w:divBdr>
        </w:div>
        <w:div w:id="371153173">
          <w:marLeft w:val="640"/>
          <w:marRight w:val="0"/>
          <w:marTop w:val="0"/>
          <w:marBottom w:val="0"/>
          <w:divBdr>
            <w:top w:val="none" w:sz="0" w:space="0" w:color="auto"/>
            <w:left w:val="none" w:sz="0" w:space="0" w:color="auto"/>
            <w:bottom w:val="none" w:sz="0" w:space="0" w:color="auto"/>
            <w:right w:val="none" w:sz="0" w:space="0" w:color="auto"/>
          </w:divBdr>
        </w:div>
        <w:div w:id="399980673">
          <w:marLeft w:val="640"/>
          <w:marRight w:val="0"/>
          <w:marTop w:val="0"/>
          <w:marBottom w:val="0"/>
          <w:divBdr>
            <w:top w:val="none" w:sz="0" w:space="0" w:color="auto"/>
            <w:left w:val="none" w:sz="0" w:space="0" w:color="auto"/>
            <w:bottom w:val="none" w:sz="0" w:space="0" w:color="auto"/>
            <w:right w:val="none" w:sz="0" w:space="0" w:color="auto"/>
          </w:divBdr>
        </w:div>
        <w:div w:id="1397581427">
          <w:marLeft w:val="640"/>
          <w:marRight w:val="0"/>
          <w:marTop w:val="0"/>
          <w:marBottom w:val="0"/>
          <w:divBdr>
            <w:top w:val="none" w:sz="0" w:space="0" w:color="auto"/>
            <w:left w:val="none" w:sz="0" w:space="0" w:color="auto"/>
            <w:bottom w:val="none" w:sz="0" w:space="0" w:color="auto"/>
            <w:right w:val="none" w:sz="0" w:space="0" w:color="auto"/>
          </w:divBdr>
        </w:div>
        <w:div w:id="2027830982">
          <w:marLeft w:val="640"/>
          <w:marRight w:val="0"/>
          <w:marTop w:val="0"/>
          <w:marBottom w:val="0"/>
          <w:divBdr>
            <w:top w:val="none" w:sz="0" w:space="0" w:color="auto"/>
            <w:left w:val="none" w:sz="0" w:space="0" w:color="auto"/>
            <w:bottom w:val="none" w:sz="0" w:space="0" w:color="auto"/>
            <w:right w:val="none" w:sz="0" w:space="0" w:color="auto"/>
          </w:divBdr>
        </w:div>
        <w:div w:id="1410035131">
          <w:marLeft w:val="640"/>
          <w:marRight w:val="0"/>
          <w:marTop w:val="0"/>
          <w:marBottom w:val="0"/>
          <w:divBdr>
            <w:top w:val="none" w:sz="0" w:space="0" w:color="auto"/>
            <w:left w:val="none" w:sz="0" w:space="0" w:color="auto"/>
            <w:bottom w:val="none" w:sz="0" w:space="0" w:color="auto"/>
            <w:right w:val="none" w:sz="0" w:space="0" w:color="auto"/>
          </w:divBdr>
        </w:div>
        <w:div w:id="929657671">
          <w:marLeft w:val="640"/>
          <w:marRight w:val="0"/>
          <w:marTop w:val="0"/>
          <w:marBottom w:val="0"/>
          <w:divBdr>
            <w:top w:val="none" w:sz="0" w:space="0" w:color="auto"/>
            <w:left w:val="none" w:sz="0" w:space="0" w:color="auto"/>
            <w:bottom w:val="none" w:sz="0" w:space="0" w:color="auto"/>
            <w:right w:val="none" w:sz="0" w:space="0" w:color="auto"/>
          </w:divBdr>
        </w:div>
        <w:div w:id="133907873">
          <w:marLeft w:val="640"/>
          <w:marRight w:val="0"/>
          <w:marTop w:val="0"/>
          <w:marBottom w:val="0"/>
          <w:divBdr>
            <w:top w:val="none" w:sz="0" w:space="0" w:color="auto"/>
            <w:left w:val="none" w:sz="0" w:space="0" w:color="auto"/>
            <w:bottom w:val="none" w:sz="0" w:space="0" w:color="auto"/>
            <w:right w:val="none" w:sz="0" w:space="0" w:color="auto"/>
          </w:divBdr>
        </w:div>
        <w:div w:id="1291323838">
          <w:marLeft w:val="640"/>
          <w:marRight w:val="0"/>
          <w:marTop w:val="0"/>
          <w:marBottom w:val="0"/>
          <w:divBdr>
            <w:top w:val="none" w:sz="0" w:space="0" w:color="auto"/>
            <w:left w:val="none" w:sz="0" w:space="0" w:color="auto"/>
            <w:bottom w:val="none" w:sz="0" w:space="0" w:color="auto"/>
            <w:right w:val="none" w:sz="0" w:space="0" w:color="auto"/>
          </w:divBdr>
        </w:div>
        <w:div w:id="1527718707">
          <w:marLeft w:val="640"/>
          <w:marRight w:val="0"/>
          <w:marTop w:val="0"/>
          <w:marBottom w:val="0"/>
          <w:divBdr>
            <w:top w:val="none" w:sz="0" w:space="0" w:color="auto"/>
            <w:left w:val="none" w:sz="0" w:space="0" w:color="auto"/>
            <w:bottom w:val="none" w:sz="0" w:space="0" w:color="auto"/>
            <w:right w:val="none" w:sz="0" w:space="0" w:color="auto"/>
          </w:divBdr>
        </w:div>
        <w:div w:id="2044867254">
          <w:marLeft w:val="640"/>
          <w:marRight w:val="0"/>
          <w:marTop w:val="0"/>
          <w:marBottom w:val="0"/>
          <w:divBdr>
            <w:top w:val="none" w:sz="0" w:space="0" w:color="auto"/>
            <w:left w:val="none" w:sz="0" w:space="0" w:color="auto"/>
            <w:bottom w:val="none" w:sz="0" w:space="0" w:color="auto"/>
            <w:right w:val="none" w:sz="0" w:space="0" w:color="auto"/>
          </w:divBdr>
        </w:div>
        <w:div w:id="162475078">
          <w:marLeft w:val="640"/>
          <w:marRight w:val="0"/>
          <w:marTop w:val="0"/>
          <w:marBottom w:val="0"/>
          <w:divBdr>
            <w:top w:val="none" w:sz="0" w:space="0" w:color="auto"/>
            <w:left w:val="none" w:sz="0" w:space="0" w:color="auto"/>
            <w:bottom w:val="none" w:sz="0" w:space="0" w:color="auto"/>
            <w:right w:val="none" w:sz="0" w:space="0" w:color="auto"/>
          </w:divBdr>
        </w:div>
        <w:div w:id="280576315">
          <w:marLeft w:val="640"/>
          <w:marRight w:val="0"/>
          <w:marTop w:val="0"/>
          <w:marBottom w:val="0"/>
          <w:divBdr>
            <w:top w:val="none" w:sz="0" w:space="0" w:color="auto"/>
            <w:left w:val="none" w:sz="0" w:space="0" w:color="auto"/>
            <w:bottom w:val="none" w:sz="0" w:space="0" w:color="auto"/>
            <w:right w:val="none" w:sz="0" w:space="0" w:color="auto"/>
          </w:divBdr>
        </w:div>
        <w:div w:id="77531626">
          <w:marLeft w:val="640"/>
          <w:marRight w:val="0"/>
          <w:marTop w:val="0"/>
          <w:marBottom w:val="0"/>
          <w:divBdr>
            <w:top w:val="none" w:sz="0" w:space="0" w:color="auto"/>
            <w:left w:val="none" w:sz="0" w:space="0" w:color="auto"/>
            <w:bottom w:val="none" w:sz="0" w:space="0" w:color="auto"/>
            <w:right w:val="none" w:sz="0" w:space="0" w:color="auto"/>
          </w:divBdr>
        </w:div>
        <w:div w:id="1637180571">
          <w:marLeft w:val="640"/>
          <w:marRight w:val="0"/>
          <w:marTop w:val="0"/>
          <w:marBottom w:val="0"/>
          <w:divBdr>
            <w:top w:val="none" w:sz="0" w:space="0" w:color="auto"/>
            <w:left w:val="none" w:sz="0" w:space="0" w:color="auto"/>
            <w:bottom w:val="none" w:sz="0" w:space="0" w:color="auto"/>
            <w:right w:val="none" w:sz="0" w:space="0" w:color="auto"/>
          </w:divBdr>
        </w:div>
        <w:div w:id="673071182">
          <w:marLeft w:val="640"/>
          <w:marRight w:val="0"/>
          <w:marTop w:val="0"/>
          <w:marBottom w:val="0"/>
          <w:divBdr>
            <w:top w:val="none" w:sz="0" w:space="0" w:color="auto"/>
            <w:left w:val="none" w:sz="0" w:space="0" w:color="auto"/>
            <w:bottom w:val="none" w:sz="0" w:space="0" w:color="auto"/>
            <w:right w:val="none" w:sz="0" w:space="0" w:color="auto"/>
          </w:divBdr>
        </w:div>
        <w:div w:id="425007379">
          <w:marLeft w:val="640"/>
          <w:marRight w:val="0"/>
          <w:marTop w:val="0"/>
          <w:marBottom w:val="0"/>
          <w:divBdr>
            <w:top w:val="none" w:sz="0" w:space="0" w:color="auto"/>
            <w:left w:val="none" w:sz="0" w:space="0" w:color="auto"/>
            <w:bottom w:val="none" w:sz="0" w:space="0" w:color="auto"/>
            <w:right w:val="none" w:sz="0" w:space="0" w:color="auto"/>
          </w:divBdr>
        </w:div>
        <w:div w:id="36659913">
          <w:marLeft w:val="640"/>
          <w:marRight w:val="0"/>
          <w:marTop w:val="0"/>
          <w:marBottom w:val="0"/>
          <w:divBdr>
            <w:top w:val="none" w:sz="0" w:space="0" w:color="auto"/>
            <w:left w:val="none" w:sz="0" w:space="0" w:color="auto"/>
            <w:bottom w:val="none" w:sz="0" w:space="0" w:color="auto"/>
            <w:right w:val="none" w:sz="0" w:space="0" w:color="auto"/>
          </w:divBdr>
        </w:div>
        <w:div w:id="1663385671">
          <w:marLeft w:val="640"/>
          <w:marRight w:val="0"/>
          <w:marTop w:val="0"/>
          <w:marBottom w:val="0"/>
          <w:divBdr>
            <w:top w:val="none" w:sz="0" w:space="0" w:color="auto"/>
            <w:left w:val="none" w:sz="0" w:space="0" w:color="auto"/>
            <w:bottom w:val="none" w:sz="0" w:space="0" w:color="auto"/>
            <w:right w:val="none" w:sz="0" w:space="0" w:color="auto"/>
          </w:divBdr>
        </w:div>
        <w:div w:id="2142068272">
          <w:marLeft w:val="640"/>
          <w:marRight w:val="0"/>
          <w:marTop w:val="0"/>
          <w:marBottom w:val="0"/>
          <w:divBdr>
            <w:top w:val="none" w:sz="0" w:space="0" w:color="auto"/>
            <w:left w:val="none" w:sz="0" w:space="0" w:color="auto"/>
            <w:bottom w:val="none" w:sz="0" w:space="0" w:color="auto"/>
            <w:right w:val="none" w:sz="0" w:space="0" w:color="auto"/>
          </w:divBdr>
        </w:div>
        <w:div w:id="1948585081">
          <w:marLeft w:val="640"/>
          <w:marRight w:val="0"/>
          <w:marTop w:val="0"/>
          <w:marBottom w:val="0"/>
          <w:divBdr>
            <w:top w:val="none" w:sz="0" w:space="0" w:color="auto"/>
            <w:left w:val="none" w:sz="0" w:space="0" w:color="auto"/>
            <w:bottom w:val="none" w:sz="0" w:space="0" w:color="auto"/>
            <w:right w:val="none" w:sz="0" w:space="0" w:color="auto"/>
          </w:divBdr>
        </w:div>
        <w:div w:id="305207792">
          <w:marLeft w:val="640"/>
          <w:marRight w:val="0"/>
          <w:marTop w:val="0"/>
          <w:marBottom w:val="0"/>
          <w:divBdr>
            <w:top w:val="none" w:sz="0" w:space="0" w:color="auto"/>
            <w:left w:val="none" w:sz="0" w:space="0" w:color="auto"/>
            <w:bottom w:val="none" w:sz="0" w:space="0" w:color="auto"/>
            <w:right w:val="none" w:sz="0" w:space="0" w:color="auto"/>
          </w:divBdr>
        </w:div>
        <w:div w:id="443424314">
          <w:marLeft w:val="640"/>
          <w:marRight w:val="0"/>
          <w:marTop w:val="0"/>
          <w:marBottom w:val="0"/>
          <w:divBdr>
            <w:top w:val="none" w:sz="0" w:space="0" w:color="auto"/>
            <w:left w:val="none" w:sz="0" w:space="0" w:color="auto"/>
            <w:bottom w:val="none" w:sz="0" w:space="0" w:color="auto"/>
            <w:right w:val="none" w:sz="0" w:space="0" w:color="auto"/>
          </w:divBdr>
        </w:div>
        <w:div w:id="485050173">
          <w:marLeft w:val="640"/>
          <w:marRight w:val="0"/>
          <w:marTop w:val="0"/>
          <w:marBottom w:val="0"/>
          <w:divBdr>
            <w:top w:val="none" w:sz="0" w:space="0" w:color="auto"/>
            <w:left w:val="none" w:sz="0" w:space="0" w:color="auto"/>
            <w:bottom w:val="none" w:sz="0" w:space="0" w:color="auto"/>
            <w:right w:val="none" w:sz="0" w:space="0" w:color="auto"/>
          </w:divBdr>
        </w:div>
        <w:div w:id="41446487">
          <w:marLeft w:val="640"/>
          <w:marRight w:val="0"/>
          <w:marTop w:val="0"/>
          <w:marBottom w:val="0"/>
          <w:divBdr>
            <w:top w:val="none" w:sz="0" w:space="0" w:color="auto"/>
            <w:left w:val="none" w:sz="0" w:space="0" w:color="auto"/>
            <w:bottom w:val="none" w:sz="0" w:space="0" w:color="auto"/>
            <w:right w:val="none" w:sz="0" w:space="0" w:color="auto"/>
          </w:divBdr>
        </w:div>
        <w:div w:id="1647010955">
          <w:marLeft w:val="640"/>
          <w:marRight w:val="0"/>
          <w:marTop w:val="0"/>
          <w:marBottom w:val="0"/>
          <w:divBdr>
            <w:top w:val="none" w:sz="0" w:space="0" w:color="auto"/>
            <w:left w:val="none" w:sz="0" w:space="0" w:color="auto"/>
            <w:bottom w:val="none" w:sz="0" w:space="0" w:color="auto"/>
            <w:right w:val="none" w:sz="0" w:space="0" w:color="auto"/>
          </w:divBdr>
        </w:div>
        <w:div w:id="1428505147">
          <w:marLeft w:val="640"/>
          <w:marRight w:val="0"/>
          <w:marTop w:val="0"/>
          <w:marBottom w:val="0"/>
          <w:divBdr>
            <w:top w:val="none" w:sz="0" w:space="0" w:color="auto"/>
            <w:left w:val="none" w:sz="0" w:space="0" w:color="auto"/>
            <w:bottom w:val="none" w:sz="0" w:space="0" w:color="auto"/>
            <w:right w:val="none" w:sz="0" w:space="0" w:color="auto"/>
          </w:divBdr>
        </w:div>
        <w:div w:id="1650354427">
          <w:marLeft w:val="640"/>
          <w:marRight w:val="0"/>
          <w:marTop w:val="0"/>
          <w:marBottom w:val="0"/>
          <w:divBdr>
            <w:top w:val="none" w:sz="0" w:space="0" w:color="auto"/>
            <w:left w:val="none" w:sz="0" w:space="0" w:color="auto"/>
            <w:bottom w:val="none" w:sz="0" w:space="0" w:color="auto"/>
            <w:right w:val="none" w:sz="0" w:space="0" w:color="auto"/>
          </w:divBdr>
        </w:div>
        <w:div w:id="471021520">
          <w:marLeft w:val="640"/>
          <w:marRight w:val="0"/>
          <w:marTop w:val="0"/>
          <w:marBottom w:val="0"/>
          <w:divBdr>
            <w:top w:val="none" w:sz="0" w:space="0" w:color="auto"/>
            <w:left w:val="none" w:sz="0" w:space="0" w:color="auto"/>
            <w:bottom w:val="none" w:sz="0" w:space="0" w:color="auto"/>
            <w:right w:val="none" w:sz="0" w:space="0" w:color="auto"/>
          </w:divBdr>
        </w:div>
        <w:div w:id="1258977467">
          <w:marLeft w:val="640"/>
          <w:marRight w:val="0"/>
          <w:marTop w:val="0"/>
          <w:marBottom w:val="0"/>
          <w:divBdr>
            <w:top w:val="none" w:sz="0" w:space="0" w:color="auto"/>
            <w:left w:val="none" w:sz="0" w:space="0" w:color="auto"/>
            <w:bottom w:val="none" w:sz="0" w:space="0" w:color="auto"/>
            <w:right w:val="none" w:sz="0" w:space="0" w:color="auto"/>
          </w:divBdr>
        </w:div>
        <w:div w:id="965237940">
          <w:marLeft w:val="640"/>
          <w:marRight w:val="0"/>
          <w:marTop w:val="0"/>
          <w:marBottom w:val="0"/>
          <w:divBdr>
            <w:top w:val="none" w:sz="0" w:space="0" w:color="auto"/>
            <w:left w:val="none" w:sz="0" w:space="0" w:color="auto"/>
            <w:bottom w:val="none" w:sz="0" w:space="0" w:color="auto"/>
            <w:right w:val="none" w:sz="0" w:space="0" w:color="auto"/>
          </w:divBdr>
        </w:div>
        <w:div w:id="266624079">
          <w:marLeft w:val="640"/>
          <w:marRight w:val="0"/>
          <w:marTop w:val="0"/>
          <w:marBottom w:val="0"/>
          <w:divBdr>
            <w:top w:val="none" w:sz="0" w:space="0" w:color="auto"/>
            <w:left w:val="none" w:sz="0" w:space="0" w:color="auto"/>
            <w:bottom w:val="none" w:sz="0" w:space="0" w:color="auto"/>
            <w:right w:val="none" w:sz="0" w:space="0" w:color="auto"/>
          </w:divBdr>
        </w:div>
        <w:div w:id="1464929846">
          <w:marLeft w:val="640"/>
          <w:marRight w:val="0"/>
          <w:marTop w:val="0"/>
          <w:marBottom w:val="0"/>
          <w:divBdr>
            <w:top w:val="none" w:sz="0" w:space="0" w:color="auto"/>
            <w:left w:val="none" w:sz="0" w:space="0" w:color="auto"/>
            <w:bottom w:val="none" w:sz="0" w:space="0" w:color="auto"/>
            <w:right w:val="none" w:sz="0" w:space="0" w:color="auto"/>
          </w:divBdr>
        </w:div>
        <w:div w:id="1109470274">
          <w:marLeft w:val="640"/>
          <w:marRight w:val="0"/>
          <w:marTop w:val="0"/>
          <w:marBottom w:val="0"/>
          <w:divBdr>
            <w:top w:val="none" w:sz="0" w:space="0" w:color="auto"/>
            <w:left w:val="none" w:sz="0" w:space="0" w:color="auto"/>
            <w:bottom w:val="none" w:sz="0" w:space="0" w:color="auto"/>
            <w:right w:val="none" w:sz="0" w:space="0" w:color="auto"/>
          </w:divBdr>
        </w:div>
        <w:div w:id="1986468316">
          <w:marLeft w:val="640"/>
          <w:marRight w:val="0"/>
          <w:marTop w:val="0"/>
          <w:marBottom w:val="0"/>
          <w:divBdr>
            <w:top w:val="none" w:sz="0" w:space="0" w:color="auto"/>
            <w:left w:val="none" w:sz="0" w:space="0" w:color="auto"/>
            <w:bottom w:val="none" w:sz="0" w:space="0" w:color="auto"/>
            <w:right w:val="none" w:sz="0" w:space="0" w:color="auto"/>
          </w:divBdr>
        </w:div>
        <w:div w:id="248586275">
          <w:marLeft w:val="640"/>
          <w:marRight w:val="0"/>
          <w:marTop w:val="0"/>
          <w:marBottom w:val="0"/>
          <w:divBdr>
            <w:top w:val="none" w:sz="0" w:space="0" w:color="auto"/>
            <w:left w:val="none" w:sz="0" w:space="0" w:color="auto"/>
            <w:bottom w:val="none" w:sz="0" w:space="0" w:color="auto"/>
            <w:right w:val="none" w:sz="0" w:space="0" w:color="auto"/>
          </w:divBdr>
        </w:div>
        <w:div w:id="1856724612">
          <w:marLeft w:val="640"/>
          <w:marRight w:val="0"/>
          <w:marTop w:val="0"/>
          <w:marBottom w:val="0"/>
          <w:divBdr>
            <w:top w:val="none" w:sz="0" w:space="0" w:color="auto"/>
            <w:left w:val="none" w:sz="0" w:space="0" w:color="auto"/>
            <w:bottom w:val="none" w:sz="0" w:space="0" w:color="auto"/>
            <w:right w:val="none" w:sz="0" w:space="0" w:color="auto"/>
          </w:divBdr>
        </w:div>
        <w:div w:id="70934705">
          <w:marLeft w:val="640"/>
          <w:marRight w:val="0"/>
          <w:marTop w:val="0"/>
          <w:marBottom w:val="0"/>
          <w:divBdr>
            <w:top w:val="none" w:sz="0" w:space="0" w:color="auto"/>
            <w:left w:val="none" w:sz="0" w:space="0" w:color="auto"/>
            <w:bottom w:val="none" w:sz="0" w:space="0" w:color="auto"/>
            <w:right w:val="none" w:sz="0" w:space="0" w:color="auto"/>
          </w:divBdr>
        </w:div>
        <w:div w:id="370033583">
          <w:marLeft w:val="640"/>
          <w:marRight w:val="0"/>
          <w:marTop w:val="0"/>
          <w:marBottom w:val="0"/>
          <w:divBdr>
            <w:top w:val="none" w:sz="0" w:space="0" w:color="auto"/>
            <w:left w:val="none" w:sz="0" w:space="0" w:color="auto"/>
            <w:bottom w:val="none" w:sz="0" w:space="0" w:color="auto"/>
            <w:right w:val="none" w:sz="0" w:space="0" w:color="auto"/>
          </w:divBdr>
        </w:div>
        <w:div w:id="923802276">
          <w:marLeft w:val="640"/>
          <w:marRight w:val="0"/>
          <w:marTop w:val="0"/>
          <w:marBottom w:val="0"/>
          <w:divBdr>
            <w:top w:val="none" w:sz="0" w:space="0" w:color="auto"/>
            <w:left w:val="none" w:sz="0" w:space="0" w:color="auto"/>
            <w:bottom w:val="none" w:sz="0" w:space="0" w:color="auto"/>
            <w:right w:val="none" w:sz="0" w:space="0" w:color="auto"/>
          </w:divBdr>
        </w:div>
        <w:div w:id="234558989">
          <w:marLeft w:val="640"/>
          <w:marRight w:val="0"/>
          <w:marTop w:val="0"/>
          <w:marBottom w:val="0"/>
          <w:divBdr>
            <w:top w:val="none" w:sz="0" w:space="0" w:color="auto"/>
            <w:left w:val="none" w:sz="0" w:space="0" w:color="auto"/>
            <w:bottom w:val="none" w:sz="0" w:space="0" w:color="auto"/>
            <w:right w:val="none" w:sz="0" w:space="0" w:color="auto"/>
          </w:divBdr>
        </w:div>
        <w:div w:id="2092770854">
          <w:marLeft w:val="640"/>
          <w:marRight w:val="0"/>
          <w:marTop w:val="0"/>
          <w:marBottom w:val="0"/>
          <w:divBdr>
            <w:top w:val="none" w:sz="0" w:space="0" w:color="auto"/>
            <w:left w:val="none" w:sz="0" w:space="0" w:color="auto"/>
            <w:bottom w:val="none" w:sz="0" w:space="0" w:color="auto"/>
            <w:right w:val="none" w:sz="0" w:space="0" w:color="auto"/>
          </w:divBdr>
        </w:div>
        <w:div w:id="109207635">
          <w:marLeft w:val="640"/>
          <w:marRight w:val="0"/>
          <w:marTop w:val="0"/>
          <w:marBottom w:val="0"/>
          <w:divBdr>
            <w:top w:val="none" w:sz="0" w:space="0" w:color="auto"/>
            <w:left w:val="none" w:sz="0" w:space="0" w:color="auto"/>
            <w:bottom w:val="none" w:sz="0" w:space="0" w:color="auto"/>
            <w:right w:val="none" w:sz="0" w:space="0" w:color="auto"/>
          </w:divBdr>
        </w:div>
        <w:div w:id="1837498822">
          <w:marLeft w:val="640"/>
          <w:marRight w:val="0"/>
          <w:marTop w:val="0"/>
          <w:marBottom w:val="0"/>
          <w:divBdr>
            <w:top w:val="none" w:sz="0" w:space="0" w:color="auto"/>
            <w:left w:val="none" w:sz="0" w:space="0" w:color="auto"/>
            <w:bottom w:val="none" w:sz="0" w:space="0" w:color="auto"/>
            <w:right w:val="none" w:sz="0" w:space="0" w:color="auto"/>
          </w:divBdr>
        </w:div>
        <w:div w:id="317392011">
          <w:marLeft w:val="640"/>
          <w:marRight w:val="0"/>
          <w:marTop w:val="0"/>
          <w:marBottom w:val="0"/>
          <w:divBdr>
            <w:top w:val="none" w:sz="0" w:space="0" w:color="auto"/>
            <w:left w:val="none" w:sz="0" w:space="0" w:color="auto"/>
            <w:bottom w:val="none" w:sz="0" w:space="0" w:color="auto"/>
            <w:right w:val="none" w:sz="0" w:space="0" w:color="auto"/>
          </w:divBdr>
        </w:div>
        <w:div w:id="1319575746">
          <w:marLeft w:val="640"/>
          <w:marRight w:val="0"/>
          <w:marTop w:val="0"/>
          <w:marBottom w:val="0"/>
          <w:divBdr>
            <w:top w:val="none" w:sz="0" w:space="0" w:color="auto"/>
            <w:left w:val="none" w:sz="0" w:space="0" w:color="auto"/>
            <w:bottom w:val="none" w:sz="0" w:space="0" w:color="auto"/>
            <w:right w:val="none" w:sz="0" w:space="0" w:color="auto"/>
          </w:divBdr>
        </w:div>
        <w:div w:id="1294484818">
          <w:marLeft w:val="640"/>
          <w:marRight w:val="0"/>
          <w:marTop w:val="0"/>
          <w:marBottom w:val="0"/>
          <w:divBdr>
            <w:top w:val="none" w:sz="0" w:space="0" w:color="auto"/>
            <w:left w:val="none" w:sz="0" w:space="0" w:color="auto"/>
            <w:bottom w:val="none" w:sz="0" w:space="0" w:color="auto"/>
            <w:right w:val="none" w:sz="0" w:space="0" w:color="auto"/>
          </w:divBdr>
        </w:div>
        <w:div w:id="1928463369">
          <w:marLeft w:val="640"/>
          <w:marRight w:val="0"/>
          <w:marTop w:val="0"/>
          <w:marBottom w:val="0"/>
          <w:divBdr>
            <w:top w:val="none" w:sz="0" w:space="0" w:color="auto"/>
            <w:left w:val="none" w:sz="0" w:space="0" w:color="auto"/>
            <w:bottom w:val="none" w:sz="0" w:space="0" w:color="auto"/>
            <w:right w:val="none" w:sz="0" w:space="0" w:color="auto"/>
          </w:divBdr>
        </w:div>
        <w:div w:id="1295059914">
          <w:marLeft w:val="640"/>
          <w:marRight w:val="0"/>
          <w:marTop w:val="0"/>
          <w:marBottom w:val="0"/>
          <w:divBdr>
            <w:top w:val="none" w:sz="0" w:space="0" w:color="auto"/>
            <w:left w:val="none" w:sz="0" w:space="0" w:color="auto"/>
            <w:bottom w:val="none" w:sz="0" w:space="0" w:color="auto"/>
            <w:right w:val="none" w:sz="0" w:space="0" w:color="auto"/>
          </w:divBdr>
        </w:div>
        <w:div w:id="1094935369">
          <w:marLeft w:val="640"/>
          <w:marRight w:val="0"/>
          <w:marTop w:val="0"/>
          <w:marBottom w:val="0"/>
          <w:divBdr>
            <w:top w:val="none" w:sz="0" w:space="0" w:color="auto"/>
            <w:left w:val="none" w:sz="0" w:space="0" w:color="auto"/>
            <w:bottom w:val="none" w:sz="0" w:space="0" w:color="auto"/>
            <w:right w:val="none" w:sz="0" w:space="0" w:color="auto"/>
          </w:divBdr>
        </w:div>
      </w:divsChild>
    </w:div>
    <w:div w:id="349840454">
      <w:bodyDiv w:val="1"/>
      <w:marLeft w:val="0"/>
      <w:marRight w:val="0"/>
      <w:marTop w:val="0"/>
      <w:marBottom w:val="0"/>
      <w:divBdr>
        <w:top w:val="none" w:sz="0" w:space="0" w:color="auto"/>
        <w:left w:val="none" w:sz="0" w:space="0" w:color="auto"/>
        <w:bottom w:val="none" w:sz="0" w:space="0" w:color="auto"/>
        <w:right w:val="none" w:sz="0" w:space="0" w:color="auto"/>
      </w:divBdr>
    </w:div>
    <w:div w:id="363362425">
      <w:bodyDiv w:val="1"/>
      <w:marLeft w:val="0"/>
      <w:marRight w:val="0"/>
      <w:marTop w:val="0"/>
      <w:marBottom w:val="0"/>
      <w:divBdr>
        <w:top w:val="none" w:sz="0" w:space="0" w:color="auto"/>
        <w:left w:val="none" w:sz="0" w:space="0" w:color="auto"/>
        <w:bottom w:val="none" w:sz="0" w:space="0" w:color="auto"/>
        <w:right w:val="none" w:sz="0" w:space="0" w:color="auto"/>
      </w:divBdr>
    </w:div>
    <w:div w:id="412363979">
      <w:bodyDiv w:val="1"/>
      <w:marLeft w:val="0"/>
      <w:marRight w:val="0"/>
      <w:marTop w:val="0"/>
      <w:marBottom w:val="0"/>
      <w:divBdr>
        <w:top w:val="none" w:sz="0" w:space="0" w:color="auto"/>
        <w:left w:val="none" w:sz="0" w:space="0" w:color="auto"/>
        <w:bottom w:val="none" w:sz="0" w:space="0" w:color="auto"/>
        <w:right w:val="none" w:sz="0" w:space="0" w:color="auto"/>
      </w:divBdr>
    </w:div>
    <w:div w:id="426580463">
      <w:bodyDiv w:val="1"/>
      <w:marLeft w:val="0"/>
      <w:marRight w:val="0"/>
      <w:marTop w:val="0"/>
      <w:marBottom w:val="0"/>
      <w:divBdr>
        <w:top w:val="none" w:sz="0" w:space="0" w:color="auto"/>
        <w:left w:val="none" w:sz="0" w:space="0" w:color="auto"/>
        <w:bottom w:val="none" w:sz="0" w:space="0" w:color="auto"/>
        <w:right w:val="none" w:sz="0" w:space="0" w:color="auto"/>
      </w:divBdr>
    </w:div>
    <w:div w:id="450900159">
      <w:bodyDiv w:val="1"/>
      <w:marLeft w:val="0"/>
      <w:marRight w:val="0"/>
      <w:marTop w:val="0"/>
      <w:marBottom w:val="0"/>
      <w:divBdr>
        <w:top w:val="none" w:sz="0" w:space="0" w:color="auto"/>
        <w:left w:val="none" w:sz="0" w:space="0" w:color="auto"/>
        <w:bottom w:val="none" w:sz="0" w:space="0" w:color="auto"/>
        <w:right w:val="none" w:sz="0" w:space="0" w:color="auto"/>
      </w:divBdr>
    </w:div>
    <w:div w:id="484127451">
      <w:bodyDiv w:val="1"/>
      <w:marLeft w:val="0"/>
      <w:marRight w:val="0"/>
      <w:marTop w:val="0"/>
      <w:marBottom w:val="0"/>
      <w:divBdr>
        <w:top w:val="none" w:sz="0" w:space="0" w:color="auto"/>
        <w:left w:val="none" w:sz="0" w:space="0" w:color="auto"/>
        <w:bottom w:val="none" w:sz="0" w:space="0" w:color="auto"/>
        <w:right w:val="none" w:sz="0" w:space="0" w:color="auto"/>
      </w:divBdr>
    </w:div>
    <w:div w:id="484278182">
      <w:bodyDiv w:val="1"/>
      <w:marLeft w:val="0"/>
      <w:marRight w:val="0"/>
      <w:marTop w:val="0"/>
      <w:marBottom w:val="0"/>
      <w:divBdr>
        <w:top w:val="none" w:sz="0" w:space="0" w:color="auto"/>
        <w:left w:val="none" w:sz="0" w:space="0" w:color="auto"/>
        <w:bottom w:val="none" w:sz="0" w:space="0" w:color="auto"/>
        <w:right w:val="none" w:sz="0" w:space="0" w:color="auto"/>
      </w:divBdr>
      <w:divsChild>
        <w:div w:id="932862763">
          <w:marLeft w:val="640"/>
          <w:marRight w:val="0"/>
          <w:marTop w:val="0"/>
          <w:marBottom w:val="0"/>
          <w:divBdr>
            <w:top w:val="none" w:sz="0" w:space="0" w:color="auto"/>
            <w:left w:val="none" w:sz="0" w:space="0" w:color="auto"/>
            <w:bottom w:val="none" w:sz="0" w:space="0" w:color="auto"/>
            <w:right w:val="none" w:sz="0" w:space="0" w:color="auto"/>
          </w:divBdr>
        </w:div>
        <w:div w:id="731780391">
          <w:marLeft w:val="640"/>
          <w:marRight w:val="0"/>
          <w:marTop w:val="0"/>
          <w:marBottom w:val="0"/>
          <w:divBdr>
            <w:top w:val="none" w:sz="0" w:space="0" w:color="auto"/>
            <w:left w:val="none" w:sz="0" w:space="0" w:color="auto"/>
            <w:bottom w:val="none" w:sz="0" w:space="0" w:color="auto"/>
            <w:right w:val="none" w:sz="0" w:space="0" w:color="auto"/>
          </w:divBdr>
        </w:div>
        <w:div w:id="2032146324">
          <w:marLeft w:val="640"/>
          <w:marRight w:val="0"/>
          <w:marTop w:val="0"/>
          <w:marBottom w:val="0"/>
          <w:divBdr>
            <w:top w:val="none" w:sz="0" w:space="0" w:color="auto"/>
            <w:left w:val="none" w:sz="0" w:space="0" w:color="auto"/>
            <w:bottom w:val="none" w:sz="0" w:space="0" w:color="auto"/>
            <w:right w:val="none" w:sz="0" w:space="0" w:color="auto"/>
          </w:divBdr>
        </w:div>
        <w:div w:id="228469659">
          <w:marLeft w:val="640"/>
          <w:marRight w:val="0"/>
          <w:marTop w:val="0"/>
          <w:marBottom w:val="0"/>
          <w:divBdr>
            <w:top w:val="none" w:sz="0" w:space="0" w:color="auto"/>
            <w:left w:val="none" w:sz="0" w:space="0" w:color="auto"/>
            <w:bottom w:val="none" w:sz="0" w:space="0" w:color="auto"/>
            <w:right w:val="none" w:sz="0" w:space="0" w:color="auto"/>
          </w:divBdr>
        </w:div>
        <w:div w:id="1982734215">
          <w:marLeft w:val="640"/>
          <w:marRight w:val="0"/>
          <w:marTop w:val="0"/>
          <w:marBottom w:val="0"/>
          <w:divBdr>
            <w:top w:val="none" w:sz="0" w:space="0" w:color="auto"/>
            <w:left w:val="none" w:sz="0" w:space="0" w:color="auto"/>
            <w:bottom w:val="none" w:sz="0" w:space="0" w:color="auto"/>
            <w:right w:val="none" w:sz="0" w:space="0" w:color="auto"/>
          </w:divBdr>
        </w:div>
        <w:div w:id="157306851">
          <w:marLeft w:val="640"/>
          <w:marRight w:val="0"/>
          <w:marTop w:val="0"/>
          <w:marBottom w:val="0"/>
          <w:divBdr>
            <w:top w:val="none" w:sz="0" w:space="0" w:color="auto"/>
            <w:left w:val="none" w:sz="0" w:space="0" w:color="auto"/>
            <w:bottom w:val="none" w:sz="0" w:space="0" w:color="auto"/>
            <w:right w:val="none" w:sz="0" w:space="0" w:color="auto"/>
          </w:divBdr>
        </w:div>
        <w:div w:id="1664166034">
          <w:marLeft w:val="640"/>
          <w:marRight w:val="0"/>
          <w:marTop w:val="0"/>
          <w:marBottom w:val="0"/>
          <w:divBdr>
            <w:top w:val="none" w:sz="0" w:space="0" w:color="auto"/>
            <w:left w:val="none" w:sz="0" w:space="0" w:color="auto"/>
            <w:bottom w:val="none" w:sz="0" w:space="0" w:color="auto"/>
            <w:right w:val="none" w:sz="0" w:space="0" w:color="auto"/>
          </w:divBdr>
        </w:div>
        <w:div w:id="240456250">
          <w:marLeft w:val="640"/>
          <w:marRight w:val="0"/>
          <w:marTop w:val="0"/>
          <w:marBottom w:val="0"/>
          <w:divBdr>
            <w:top w:val="none" w:sz="0" w:space="0" w:color="auto"/>
            <w:left w:val="none" w:sz="0" w:space="0" w:color="auto"/>
            <w:bottom w:val="none" w:sz="0" w:space="0" w:color="auto"/>
            <w:right w:val="none" w:sz="0" w:space="0" w:color="auto"/>
          </w:divBdr>
        </w:div>
        <w:div w:id="1393458869">
          <w:marLeft w:val="640"/>
          <w:marRight w:val="0"/>
          <w:marTop w:val="0"/>
          <w:marBottom w:val="0"/>
          <w:divBdr>
            <w:top w:val="none" w:sz="0" w:space="0" w:color="auto"/>
            <w:left w:val="none" w:sz="0" w:space="0" w:color="auto"/>
            <w:bottom w:val="none" w:sz="0" w:space="0" w:color="auto"/>
            <w:right w:val="none" w:sz="0" w:space="0" w:color="auto"/>
          </w:divBdr>
        </w:div>
        <w:div w:id="122190609">
          <w:marLeft w:val="640"/>
          <w:marRight w:val="0"/>
          <w:marTop w:val="0"/>
          <w:marBottom w:val="0"/>
          <w:divBdr>
            <w:top w:val="none" w:sz="0" w:space="0" w:color="auto"/>
            <w:left w:val="none" w:sz="0" w:space="0" w:color="auto"/>
            <w:bottom w:val="none" w:sz="0" w:space="0" w:color="auto"/>
            <w:right w:val="none" w:sz="0" w:space="0" w:color="auto"/>
          </w:divBdr>
        </w:div>
        <w:div w:id="1719665222">
          <w:marLeft w:val="640"/>
          <w:marRight w:val="0"/>
          <w:marTop w:val="0"/>
          <w:marBottom w:val="0"/>
          <w:divBdr>
            <w:top w:val="none" w:sz="0" w:space="0" w:color="auto"/>
            <w:left w:val="none" w:sz="0" w:space="0" w:color="auto"/>
            <w:bottom w:val="none" w:sz="0" w:space="0" w:color="auto"/>
            <w:right w:val="none" w:sz="0" w:space="0" w:color="auto"/>
          </w:divBdr>
        </w:div>
        <w:div w:id="946079097">
          <w:marLeft w:val="640"/>
          <w:marRight w:val="0"/>
          <w:marTop w:val="0"/>
          <w:marBottom w:val="0"/>
          <w:divBdr>
            <w:top w:val="none" w:sz="0" w:space="0" w:color="auto"/>
            <w:left w:val="none" w:sz="0" w:space="0" w:color="auto"/>
            <w:bottom w:val="none" w:sz="0" w:space="0" w:color="auto"/>
            <w:right w:val="none" w:sz="0" w:space="0" w:color="auto"/>
          </w:divBdr>
        </w:div>
        <w:div w:id="1846094351">
          <w:marLeft w:val="640"/>
          <w:marRight w:val="0"/>
          <w:marTop w:val="0"/>
          <w:marBottom w:val="0"/>
          <w:divBdr>
            <w:top w:val="none" w:sz="0" w:space="0" w:color="auto"/>
            <w:left w:val="none" w:sz="0" w:space="0" w:color="auto"/>
            <w:bottom w:val="none" w:sz="0" w:space="0" w:color="auto"/>
            <w:right w:val="none" w:sz="0" w:space="0" w:color="auto"/>
          </w:divBdr>
        </w:div>
        <w:div w:id="488987486">
          <w:marLeft w:val="640"/>
          <w:marRight w:val="0"/>
          <w:marTop w:val="0"/>
          <w:marBottom w:val="0"/>
          <w:divBdr>
            <w:top w:val="none" w:sz="0" w:space="0" w:color="auto"/>
            <w:left w:val="none" w:sz="0" w:space="0" w:color="auto"/>
            <w:bottom w:val="none" w:sz="0" w:space="0" w:color="auto"/>
            <w:right w:val="none" w:sz="0" w:space="0" w:color="auto"/>
          </w:divBdr>
        </w:div>
        <w:div w:id="1302073777">
          <w:marLeft w:val="640"/>
          <w:marRight w:val="0"/>
          <w:marTop w:val="0"/>
          <w:marBottom w:val="0"/>
          <w:divBdr>
            <w:top w:val="none" w:sz="0" w:space="0" w:color="auto"/>
            <w:left w:val="none" w:sz="0" w:space="0" w:color="auto"/>
            <w:bottom w:val="none" w:sz="0" w:space="0" w:color="auto"/>
            <w:right w:val="none" w:sz="0" w:space="0" w:color="auto"/>
          </w:divBdr>
        </w:div>
        <w:div w:id="811021702">
          <w:marLeft w:val="640"/>
          <w:marRight w:val="0"/>
          <w:marTop w:val="0"/>
          <w:marBottom w:val="0"/>
          <w:divBdr>
            <w:top w:val="none" w:sz="0" w:space="0" w:color="auto"/>
            <w:left w:val="none" w:sz="0" w:space="0" w:color="auto"/>
            <w:bottom w:val="none" w:sz="0" w:space="0" w:color="auto"/>
            <w:right w:val="none" w:sz="0" w:space="0" w:color="auto"/>
          </w:divBdr>
        </w:div>
        <w:div w:id="1863014573">
          <w:marLeft w:val="640"/>
          <w:marRight w:val="0"/>
          <w:marTop w:val="0"/>
          <w:marBottom w:val="0"/>
          <w:divBdr>
            <w:top w:val="none" w:sz="0" w:space="0" w:color="auto"/>
            <w:left w:val="none" w:sz="0" w:space="0" w:color="auto"/>
            <w:bottom w:val="none" w:sz="0" w:space="0" w:color="auto"/>
            <w:right w:val="none" w:sz="0" w:space="0" w:color="auto"/>
          </w:divBdr>
        </w:div>
        <w:div w:id="2084714177">
          <w:marLeft w:val="640"/>
          <w:marRight w:val="0"/>
          <w:marTop w:val="0"/>
          <w:marBottom w:val="0"/>
          <w:divBdr>
            <w:top w:val="none" w:sz="0" w:space="0" w:color="auto"/>
            <w:left w:val="none" w:sz="0" w:space="0" w:color="auto"/>
            <w:bottom w:val="none" w:sz="0" w:space="0" w:color="auto"/>
            <w:right w:val="none" w:sz="0" w:space="0" w:color="auto"/>
          </w:divBdr>
        </w:div>
        <w:div w:id="477571394">
          <w:marLeft w:val="640"/>
          <w:marRight w:val="0"/>
          <w:marTop w:val="0"/>
          <w:marBottom w:val="0"/>
          <w:divBdr>
            <w:top w:val="none" w:sz="0" w:space="0" w:color="auto"/>
            <w:left w:val="none" w:sz="0" w:space="0" w:color="auto"/>
            <w:bottom w:val="none" w:sz="0" w:space="0" w:color="auto"/>
            <w:right w:val="none" w:sz="0" w:space="0" w:color="auto"/>
          </w:divBdr>
        </w:div>
        <w:div w:id="1562709463">
          <w:marLeft w:val="640"/>
          <w:marRight w:val="0"/>
          <w:marTop w:val="0"/>
          <w:marBottom w:val="0"/>
          <w:divBdr>
            <w:top w:val="none" w:sz="0" w:space="0" w:color="auto"/>
            <w:left w:val="none" w:sz="0" w:space="0" w:color="auto"/>
            <w:bottom w:val="none" w:sz="0" w:space="0" w:color="auto"/>
            <w:right w:val="none" w:sz="0" w:space="0" w:color="auto"/>
          </w:divBdr>
        </w:div>
        <w:div w:id="1837377161">
          <w:marLeft w:val="640"/>
          <w:marRight w:val="0"/>
          <w:marTop w:val="0"/>
          <w:marBottom w:val="0"/>
          <w:divBdr>
            <w:top w:val="none" w:sz="0" w:space="0" w:color="auto"/>
            <w:left w:val="none" w:sz="0" w:space="0" w:color="auto"/>
            <w:bottom w:val="none" w:sz="0" w:space="0" w:color="auto"/>
            <w:right w:val="none" w:sz="0" w:space="0" w:color="auto"/>
          </w:divBdr>
        </w:div>
        <w:div w:id="1832673865">
          <w:marLeft w:val="640"/>
          <w:marRight w:val="0"/>
          <w:marTop w:val="0"/>
          <w:marBottom w:val="0"/>
          <w:divBdr>
            <w:top w:val="none" w:sz="0" w:space="0" w:color="auto"/>
            <w:left w:val="none" w:sz="0" w:space="0" w:color="auto"/>
            <w:bottom w:val="none" w:sz="0" w:space="0" w:color="auto"/>
            <w:right w:val="none" w:sz="0" w:space="0" w:color="auto"/>
          </w:divBdr>
        </w:div>
        <w:div w:id="564224443">
          <w:marLeft w:val="640"/>
          <w:marRight w:val="0"/>
          <w:marTop w:val="0"/>
          <w:marBottom w:val="0"/>
          <w:divBdr>
            <w:top w:val="none" w:sz="0" w:space="0" w:color="auto"/>
            <w:left w:val="none" w:sz="0" w:space="0" w:color="auto"/>
            <w:bottom w:val="none" w:sz="0" w:space="0" w:color="auto"/>
            <w:right w:val="none" w:sz="0" w:space="0" w:color="auto"/>
          </w:divBdr>
        </w:div>
        <w:div w:id="1440879357">
          <w:marLeft w:val="640"/>
          <w:marRight w:val="0"/>
          <w:marTop w:val="0"/>
          <w:marBottom w:val="0"/>
          <w:divBdr>
            <w:top w:val="none" w:sz="0" w:space="0" w:color="auto"/>
            <w:left w:val="none" w:sz="0" w:space="0" w:color="auto"/>
            <w:bottom w:val="none" w:sz="0" w:space="0" w:color="auto"/>
            <w:right w:val="none" w:sz="0" w:space="0" w:color="auto"/>
          </w:divBdr>
        </w:div>
        <w:div w:id="263920762">
          <w:marLeft w:val="640"/>
          <w:marRight w:val="0"/>
          <w:marTop w:val="0"/>
          <w:marBottom w:val="0"/>
          <w:divBdr>
            <w:top w:val="none" w:sz="0" w:space="0" w:color="auto"/>
            <w:left w:val="none" w:sz="0" w:space="0" w:color="auto"/>
            <w:bottom w:val="none" w:sz="0" w:space="0" w:color="auto"/>
            <w:right w:val="none" w:sz="0" w:space="0" w:color="auto"/>
          </w:divBdr>
        </w:div>
        <w:div w:id="392850975">
          <w:marLeft w:val="640"/>
          <w:marRight w:val="0"/>
          <w:marTop w:val="0"/>
          <w:marBottom w:val="0"/>
          <w:divBdr>
            <w:top w:val="none" w:sz="0" w:space="0" w:color="auto"/>
            <w:left w:val="none" w:sz="0" w:space="0" w:color="auto"/>
            <w:bottom w:val="none" w:sz="0" w:space="0" w:color="auto"/>
            <w:right w:val="none" w:sz="0" w:space="0" w:color="auto"/>
          </w:divBdr>
        </w:div>
        <w:div w:id="1276912451">
          <w:marLeft w:val="640"/>
          <w:marRight w:val="0"/>
          <w:marTop w:val="0"/>
          <w:marBottom w:val="0"/>
          <w:divBdr>
            <w:top w:val="none" w:sz="0" w:space="0" w:color="auto"/>
            <w:left w:val="none" w:sz="0" w:space="0" w:color="auto"/>
            <w:bottom w:val="none" w:sz="0" w:space="0" w:color="auto"/>
            <w:right w:val="none" w:sz="0" w:space="0" w:color="auto"/>
          </w:divBdr>
        </w:div>
        <w:div w:id="1194878536">
          <w:marLeft w:val="640"/>
          <w:marRight w:val="0"/>
          <w:marTop w:val="0"/>
          <w:marBottom w:val="0"/>
          <w:divBdr>
            <w:top w:val="none" w:sz="0" w:space="0" w:color="auto"/>
            <w:left w:val="none" w:sz="0" w:space="0" w:color="auto"/>
            <w:bottom w:val="none" w:sz="0" w:space="0" w:color="auto"/>
            <w:right w:val="none" w:sz="0" w:space="0" w:color="auto"/>
          </w:divBdr>
        </w:div>
        <w:div w:id="1854151157">
          <w:marLeft w:val="640"/>
          <w:marRight w:val="0"/>
          <w:marTop w:val="0"/>
          <w:marBottom w:val="0"/>
          <w:divBdr>
            <w:top w:val="none" w:sz="0" w:space="0" w:color="auto"/>
            <w:left w:val="none" w:sz="0" w:space="0" w:color="auto"/>
            <w:bottom w:val="none" w:sz="0" w:space="0" w:color="auto"/>
            <w:right w:val="none" w:sz="0" w:space="0" w:color="auto"/>
          </w:divBdr>
        </w:div>
        <w:div w:id="1719892998">
          <w:marLeft w:val="640"/>
          <w:marRight w:val="0"/>
          <w:marTop w:val="0"/>
          <w:marBottom w:val="0"/>
          <w:divBdr>
            <w:top w:val="none" w:sz="0" w:space="0" w:color="auto"/>
            <w:left w:val="none" w:sz="0" w:space="0" w:color="auto"/>
            <w:bottom w:val="none" w:sz="0" w:space="0" w:color="auto"/>
            <w:right w:val="none" w:sz="0" w:space="0" w:color="auto"/>
          </w:divBdr>
        </w:div>
        <w:div w:id="417870184">
          <w:marLeft w:val="640"/>
          <w:marRight w:val="0"/>
          <w:marTop w:val="0"/>
          <w:marBottom w:val="0"/>
          <w:divBdr>
            <w:top w:val="none" w:sz="0" w:space="0" w:color="auto"/>
            <w:left w:val="none" w:sz="0" w:space="0" w:color="auto"/>
            <w:bottom w:val="none" w:sz="0" w:space="0" w:color="auto"/>
            <w:right w:val="none" w:sz="0" w:space="0" w:color="auto"/>
          </w:divBdr>
        </w:div>
        <w:div w:id="85927197">
          <w:marLeft w:val="640"/>
          <w:marRight w:val="0"/>
          <w:marTop w:val="0"/>
          <w:marBottom w:val="0"/>
          <w:divBdr>
            <w:top w:val="none" w:sz="0" w:space="0" w:color="auto"/>
            <w:left w:val="none" w:sz="0" w:space="0" w:color="auto"/>
            <w:bottom w:val="none" w:sz="0" w:space="0" w:color="auto"/>
            <w:right w:val="none" w:sz="0" w:space="0" w:color="auto"/>
          </w:divBdr>
        </w:div>
        <w:div w:id="1616525881">
          <w:marLeft w:val="640"/>
          <w:marRight w:val="0"/>
          <w:marTop w:val="0"/>
          <w:marBottom w:val="0"/>
          <w:divBdr>
            <w:top w:val="none" w:sz="0" w:space="0" w:color="auto"/>
            <w:left w:val="none" w:sz="0" w:space="0" w:color="auto"/>
            <w:bottom w:val="none" w:sz="0" w:space="0" w:color="auto"/>
            <w:right w:val="none" w:sz="0" w:space="0" w:color="auto"/>
          </w:divBdr>
        </w:div>
        <w:div w:id="1080832015">
          <w:marLeft w:val="640"/>
          <w:marRight w:val="0"/>
          <w:marTop w:val="0"/>
          <w:marBottom w:val="0"/>
          <w:divBdr>
            <w:top w:val="none" w:sz="0" w:space="0" w:color="auto"/>
            <w:left w:val="none" w:sz="0" w:space="0" w:color="auto"/>
            <w:bottom w:val="none" w:sz="0" w:space="0" w:color="auto"/>
            <w:right w:val="none" w:sz="0" w:space="0" w:color="auto"/>
          </w:divBdr>
        </w:div>
        <w:div w:id="1269696395">
          <w:marLeft w:val="640"/>
          <w:marRight w:val="0"/>
          <w:marTop w:val="0"/>
          <w:marBottom w:val="0"/>
          <w:divBdr>
            <w:top w:val="none" w:sz="0" w:space="0" w:color="auto"/>
            <w:left w:val="none" w:sz="0" w:space="0" w:color="auto"/>
            <w:bottom w:val="none" w:sz="0" w:space="0" w:color="auto"/>
            <w:right w:val="none" w:sz="0" w:space="0" w:color="auto"/>
          </w:divBdr>
        </w:div>
        <w:div w:id="1608585694">
          <w:marLeft w:val="640"/>
          <w:marRight w:val="0"/>
          <w:marTop w:val="0"/>
          <w:marBottom w:val="0"/>
          <w:divBdr>
            <w:top w:val="none" w:sz="0" w:space="0" w:color="auto"/>
            <w:left w:val="none" w:sz="0" w:space="0" w:color="auto"/>
            <w:bottom w:val="none" w:sz="0" w:space="0" w:color="auto"/>
            <w:right w:val="none" w:sz="0" w:space="0" w:color="auto"/>
          </w:divBdr>
        </w:div>
        <w:div w:id="1816678827">
          <w:marLeft w:val="640"/>
          <w:marRight w:val="0"/>
          <w:marTop w:val="0"/>
          <w:marBottom w:val="0"/>
          <w:divBdr>
            <w:top w:val="none" w:sz="0" w:space="0" w:color="auto"/>
            <w:left w:val="none" w:sz="0" w:space="0" w:color="auto"/>
            <w:bottom w:val="none" w:sz="0" w:space="0" w:color="auto"/>
            <w:right w:val="none" w:sz="0" w:space="0" w:color="auto"/>
          </w:divBdr>
        </w:div>
        <w:div w:id="733621505">
          <w:marLeft w:val="640"/>
          <w:marRight w:val="0"/>
          <w:marTop w:val="0"/>
          <w:marBottom w:val="0"/>
          <w:divBdr>
            <w:top w:val="none" w:sz="0" w:space="0" w:color="auto"/>
            <w:left w:val="none" w:sz="0" w:space="0" w:color="auto"/>
            <w:bottom w:val="none" w:sz="0" w:space="0" w:color="auto"/>
            <w:right w:val="none" w:sz="0" w:space="0" w:color="auto"/>
          </w:divBdr>
        </w:div>
        <w:div w:id="658770621">
          <w:marLeft w:val="640"/>
          <w:marRight w:val="0"/>
          <w:marTop w:val="0"/>
          <w:marBottom w:val="0"/>
          <w:divBdr>
            <w:top w:val="none" w:sz="0" w:space="0" w:color="auto"/>
            <w:left w:val="none" w:sz="0" w:space="0" w:color="auto"/>
            <w:bottom w:val="none" w:sz="0" w:space="0" w:color="auto"/>
            <w:right w:val="none" w:sz="0" w:space="0" w:color="auto"/>
          </w:divBdr>
        </w:div>
        <w:div w:id="1889221836">
          <w:marLeft w:val="640"/>
          <w:marRight w:val="0"/>
          <w:marTop w:val="0"/>
          <w:marBottom w:val="0"/>
          <w:divBdr>
            <w:top w:val="none" w:sz="0" w:space="0" w:color="auto"/>
            <w:left w:val="none" w:sz="0" w:space="0" w:color="auto"/>
            <w:bottom w:val="none" w:sz="0" w:space="0" w:color="auto"/>
            <w:right w:val="none" w:sz="0" w:space="0" w:color="auto"/>
          </w:divBdr>
        </w:div>
        <w:div w:id="2012951816">
          <w:marLeft w:val="640"/>
          <w:marRight w:val="0"/>
          <w:marTop w:val="0"/>
          <w:marBottom w:val="0"/>
          <w:divBdr>
            <w:top w:val="none" w:sz="0" w:space="0" w:color="auto"/>
            <w:left w:val="none" w:sz="0" w:space="0" w:color="auto"/>
            <w:bottom w:val="none" w:sz="0" w:space="0" w:color="auto"/>
            <w:right w:val="none" w:sz="0" w:space="0" w:color="auto"/>
          </w:divBdr>
        </w:div>
        <w:div w:id="510410437">
          <w:marLeft w:val="640"/>
          <w:marRight w:val="0"/>
          <w:marTop w:val="0"/>
          <w:marBottom w:val="0"/>
          <w:divBdr>
            <w:top w:val="none" w:sz="0" w:space="0" w:color="auto"/>
            <w:left w:val="none" w:sz="0" w:space="0" w:color="auto"/>
            <w:bottom w:val="none" w:sz="0" w:space="0" w:color="auto"/>
            <w:right w:val="none" w:sz="0" w:space="0" w:color="auto"/>
          </w:divBdr>
        </w:div>
      </w:divsChild>
    </w:div>
    <w:div w:id="488601645">
      <w:bodyDiv w:val="1"/>
      <w:marLeft w:val="0"/>
      <w:marRight w:val="0"/>
      <w:marTop w:val="0"/>
      <w:marBottom w:val="0"/>
      <w:divBdr>
        <w:top w:val="none" w:sz="0" w:space="0" w:color="auto"/>
        <w:left w:val="none" w:sz="0" w:space="0" w:color="auto"/>
        <w:bottom w:val="none" w:sz="0" w:space="0" w:color="auto"/>
        <w:right w:val="none" w:sz="0" w:space="0" w:color="auto"/>
      </w:divBdr>
      <w:divsChild>
        <w:div w:id="360476016">
          <w:marLeft w:val="640"/>
          <w:marRight w:val="0"/>
          <w:marTop w:val="0"/>
          <w:marBottom w:val="0"/>
          <w:divBdr>
            <w:top w:val="none" w:sz="0" w:space="0" w:color="auto"/>
            <w:left w:val="none" w:sz="0" w:space="0" w:color="auto"/>
            <w:bottom w:val="none" w:sz="0" w:space="0" w:color="auto"/>
            <w:right w:val="none" w:sz="0" w:space="0" w:color="auto"/>
          </w:divBdr>
        </w:div>
        <w:div w:id="66196820">
          <w:marLeft w:val="640"/>
          <w:marRight w:val="0"/>
          <w:marTop w:val="0"/>
          <w:marBottom w:val="0"/>
          <w:divBdr>
            <w:top w:val="none" w:sz="0" w:space="0" w:color="auto"/>
            <w:left w:val="none" w:sz="0" w:space="0" w:color="auto"/>
            <w:bottom w:val="none" w:sz="0" w:space="0" w:color="auto"/>
            <w:right w:val="none" w:sz="0" w:space="0" w:color="auto"/>
          </w:divBdr>
        </w:div>
        <w:div w:id="1057508552">
          <w:marLeft w:val="640"/>
          <w:marRight w:val="0"/>
          <w:marTop w:val="0"/>
          <w:marBottom w:val="0"/>
          <w:divBdr>
            <w:top w:val="none" w:sz="0" w:space="0" w:color="auto"/>
            <w:left w:val="none" w:sz="0" w:space="0" w:color="auto"/>
            <w:bottom w:val="none" w:sz="0" w:space="0" w:color="auto"/>
            <w:right w:val="none" w:sz="0" w:space="0" w:color="auto"/>
          </w:divBdr>
        </w:div>
        <w:div w:id="760873516">
          <w:marLeft w:val="640"/>
          <w:marRight w:val="0"/>
          <w:marTop w:val="0"/>
          <w:marBottom w:val="0"/>
          <w:divBdr>
            <w:top w:val="none" w:sz="0" w:space="0" w:color="auto"/>
            <w:left w:val="none" w:sz="0" w:space="0" w:color="auto"/>
            <w:bottom w:val="none" w:sz="0" w:space="0" w:color="auto"/>
            <w:right w:val="none" w:sz="0" w:space="0" w:color="auto"/>
          </w:divBdr>
        </w:div>
        <w:div w:id="1333142621">
          <w:marLeft w:val="640"/>
          <w:marRight w:val="0"/>
          <w:marTop w:val="0"/>
          <w:marBottom w:val="0"/>
          <w:divBdr>
            <w:top w:val="none" w:sz="0" w:space="0" w:color="auto"/>
            <w:left w:val="none" w:sz="0" w:space="0" w:color="auto"/>
            <w:bottom w:val="none" w:sz="0" w:space="0" w:color="auto"/>
            <w:right w:val="none" w:sz="0" w:space="0" w:color="auto"/>
          </w:divBdr>
        </w:div>
        <w:div w:id="339548522">
          <w:marLeft w:val="640"/>
          <w:marRight w:val="0"/>
          <w:marTop w:val="0"/>
          <w:marBottom w:val="0"/>
          <w:divBdr>
            <w:top w:val="none" w:sz="0" w:space="0" w:color="auto"/>
            <w:left w:val="none" w:sz="0" w:space="0" w:color="auto"/>
            <w:bottom w:val="none" w:sz="0" w:space="0" w:color="auto"/>
            <w:right w:val="none" w:sz="0" w:space="0" w:color="auto"/>
          </w:divBdr>
        </w:div>
        <w:div w:id="304431544">
          <w:marLeft w:val="640"/>
          <w:marRight w:val="0"/>
          <w:marTop w:val="0"/>
          <w:marBottom w:val="0"/>
          <w:divBdr>
            <w:top w:val="none" w:sz="0" w:space="0" w:color="auto"/>
            <w:left w:val="none" w:sz="0" w:space="0" w:color="auto"/>
            <w:bottom w:val="none" w:sz="0" w:space="0" w:color="auto"/>
            <w:right w:val="none" w:sz="0" w:space="0" w:color="auto"/>
          </w:divBdr>
        </w:div>
        <w:div w:id="1445231415">
          <w:marLeft w:val="640"/>
          <w:marRight w:val="0"/>
          <w:marTop w:val="0"/>
          <w:marBottom w:val="0"/>
          <w:divBdr>
            <w:top w:val="none" w:sz="0" w:space="0" w:color="auto"/>
            <w:left w:val="none" w:sz="0" w:space="0" w:color="auto"/>
            <w:bottom w:val="none" w:sz="0" w:space="0" w:color="auto"/>
            <w:right w:val="none" w:sz="0" w:space="0" w:color="auto"/>
          </w:divBdr>
        </w:div>
        <w:div w:id="118034266">
          <w:marLeft w:val="640"/>
          <w:marRight w:val="0"/>
          <w:marTop w:val="0"/>
          <w:marBottom w:val="0"/>
          <w:divBdr>
            <w:top w:val="none" w:sz="0" w:space="0" w:color="auto"/>
            <w:left w:val="none" w:sz="0" w:space="0" w:color="auto"/>
            <w:bottom w:val="none" w:sz="0" w:space="0" w:color="auto"/>
            <w:right w:val="none" w:sz="0" w:space="0" w:color="auto"/>
          </w:divBdr>
        </w:div>
        <w:div w:id="193617640">
          <w:marLeft w:val="640"/>
          <w:marRight w:val="0"/>
          <w:marTop w:val="0"/>
          <w:marBottom w:val="0"/>
          <w:divBdr>
            <w:top w:val="none" w:sz="0" w:space="0" w:color="auto"/>
            <w:left w:val="none" w:sz="0" w:space="0" w:color="auto"/>
            <w:bottom w:val="none" w:sz="0" w:space="0" w:color="auto"/>
            <w:right w:val="none" w:sz="0" w:space="0" w:color="auto"/>
          </w:divBdr>
        </w:div>
        <w:div w:id="307318468">
          <w:marLeft w:val="640"/>
          <w:marRight w:val="0"/>
          <w:marTop w:val="0"/>
          <w:marBottom w:val="0"/>
          <w:divBdr>
            <w:top w:val="none" w:sz="0" w:space="0" w:color="auto"/>
            <w:left w:val="none" w:sz="0" w:space="0" w:color="auto"/>
            <w:bottom w:val="none" w:sz="0" w:space="0" w:color="auto"/>
            <w:right w:val="none" w:sz="0" w:space="0" w:color="auto"/>
          </w:divBdr>
        </w:div>
        <w:div w:id="1344161626">
          <w:marLeft w:val="640"/>
          <w:marRight w:val="0"/>
          <w:marTop w:val="0"/>
          <w:marBottom w:val="0"/>
          <w:divBdr>
            <w:top w:val="none" w:sz="0" w:space="0" w:color="auto"/>
            <w:left w:val="none" w:sz="0" w:space="0" w:color="auto"/>
            <w:bottom w:val="none" w:sz="0" w:space="0" w:color="auto"/>
            <w:right w:val="none" w:sz="0" w:space="0" w:color="auto"/>
          </w:divBdr>
        </w:div>
        <w:div w:id="1865705558">
          <w:marLeft w:val="640"/>
          <w:marRight w:val="0"/>
          <w:marTop w:val="0"/>
          <w:marBottom w:val="0"/>
          <w:divBdr>
            <w:top w:val="none" w:sz="0" w:space="0" w:color="auto"/>
            <w:left w:val="none" w:sz="0" w:space="0" w:color="auto"/>
            <w:bottom w:val="none" w:sz="0" w:space="0" w:color="auto"/>
            <w:right w:val="none" w:sz="0" w:space="0" w:color="auto"/>
          </w:divBdr>
        </w:div>
        <w:div w:id="1601720931">
          <w:marLeft w:val="640"/>
          <w:marRight w:val="0"/>
          <w:marTop w:val="0"/>
          <w:marBottom w:val="0"/>
          <w:divBdr>
            <w:top w:val="none" w:sz="0" w:space="0" w:color="auto"/>
            <w:left w:val="none" w:sz="0" w:space="0" w:color="auto"/>
            <w:bottom w:val="none" w:sz="0" w:space="0" w:color="auto"/>
            <w:right w:val="none" w:sz="0" w:space="0" w:color="auto"/>
          </w:divBdr>
        </w:div>
        <w:div w:id="1003052695">
          <w:marLeft w:val="640"/>
          <w:marRight w:val="0"/>
          <w:marTop w:val="0"/>
          <w:marBottom w:val="0"/>
          <w:divBdr>
            <w:top w:val="none" w:sz="0" w:space="0" w:color="auto"/>
            <w:left w:val="none" w:sz="0" w:space="0" w:color="auto"/>
            <w:bottom w:val="none" w:sz="0" w:space="0" w:color="auto"/>
            <w:right w:val="none" w:sz="0" w:space="0" w:color="auto"/>
          </w:divBdr>
        </w:div>
        <w:div w:id="1600021446">
          <w:marLeft w:val="640"/>
          <w:marRight w:val="0"/>
          <w:marTop w:val="0"/>
          <w:marBottom w:val="0"/>
          <w:divBdr>
            <w:top w:val="none" w:sz="0" w:space="0" w:color="auto"/>
            <w:left w:val="none" w:sz="0" w:space="0" w:color="auto"/>
            <w:bottom w:val="none" w:sz="0" w:space="0" w:color="auto"/>
            <w:right w:val="none" w:sz="0" w:space="0" w:color="auto"/>
          </w:divBdr>
        </w:div>
        <w:div w:id="955794956">
          <w:marLeft w:val="640"/>
          <w:marRight w:val="0"/>
          <w:marTop w:val="0"/>
          <w:marBottom w:val="0"/>
          <w:divBdr>
            <w:top w:val="none" w:sz="0" w:space="0" w:color="auto"/>
            <w:left w:val="none" w:sz="0" w:space="0" w:color="auto"/>
            <w:bottom w:val="none" w:sz="0" w:space="0" w:color="auto"/>
            <w:right w:val="none" w:sz="0" w:space="0" w:color="auto"/>
          </w:divBdr>
        </w:div>
        <w:div w:id="1738287794">
          <w:marLeft w:val="640"/>
          <w:marRight w:val="0"/>
          <w:marTop w:val="0"/>
          <w:marBottom w:val="0"/>
          <w:divBdr>
            <w:top w:val="none" w:sz="0" w:space="0" w:color="auto"/>
            <w:left w:val="none" w:sz="0" w:space="0" w:color="auto"/>
            <w:bottom w:val="none" w:sz="0" w:space="0" w:color="auto"/>
            <w:right w:val="none" w:sz="0" w:space="0" w:color="auto"/>
          </w:divBdr>
        </w:div>
        <w:div w:id="254678811">
          <w:marLeft w:val="640"/>
          <w:marRight w:val="0"/>
          <w:marTop w:val="0"/>
          <w:marBottom w:val="0"/>
          <w:divBdr>
            <w:top w:val="none" w:sz="0" w:space="0" w:color="auto"/>
            <w:left w:val="none" w:sz="0" w:space="0" w:color="auto"/>
            <w:bottom w:val="none" w:sz="0" w:space="0" w:color="auto"/>
            <w:right w:val="none" w:sz="0" w:space="0" w:color="auto"/>
          </w:divBdr>
        </w:div>
        <w:div w:id="70004635">
          <w:marLeft w:val="640"/>
          <w:marRight w:val="0"/>
          <w:marTop w:val="0"/>
          <w:marBottom w:val="0"/>
          <w:divBdr>
            <w:top w:val="none" w:sz="0" w:space="0" w:color="auto"/>
            <w:left w:val="none" w:sz="0" w:space="0" w:color="auto"/>
            <w:bottom w:val="none" w:sz="0" w:space="0" w:color="auto"/>
            <w:right w:val="none" w:sz="0" w:space="0" w:color="auto"/>
          </w:divBdr>
        </w:div>
        <w:div w:id="1710952454">
          <w:marLeft w:val="640"/>
          <w:marRight w:val="0"/>
          <w:marTop w:val="0"/>
          <w:marBottom w:val="0"/>
          <w:divBdr>
            <w:top w:val="none" w:sz="0" w:space="0" w:color="auto"/>
            <w:left w:val="none" w:sz="0" w:space="0" w:color="auto"/>
            <w:bottom w:val="none" w:sz="0" w:space="0" w:color="auto"/>
            <w:right w:val="none" w:sz="0" w:space="0" w:color="auto"/>
          </w:divBdr>
        </w:div>
        <w:div w:id="879436002">
          <w:marLeft w:val="640"/>
          <w:marRight w:val="0"/>
          <w:marTop w:val="0"/>
          <w:marBottom w:val="0"/>
          <w:divBdr>
            <w:top w:val="none" w:sz="0" w:space="0" w:color="auto"/>
            <w:left w:val="none" w:sz="0" w:space="0" w:color="auto"/>
            <w:bottom w:val="none" w:sz="0" w:space="0" w:color="auto"/>
            <w:right w:val="none" w:sz="0" w:space="0" w:color="auto"/>
          </w:divBdr>
        </w:div>
        <w:div w:id="56049624">
          <w:marLeft w:val="640"/>
          <w:marRight w:val="0"/>
          <w:marTop w:val="0"/>
          <w:marBottom w:val="0"/>
          <w:divBdr>
            <w:top w:val="none" w:sz="0" w:space="0" w:color="auto"/>
            <w:left w:val="none" w:sz="0" w:space="0" w:color="auto"/>
            <w:bottom w:val="none" w:sz="0" w:space="0" w:color="auto"/>
            <w:right w:val="none" w:sz="0" w:space="0" w:color="auto"/>
          </w:divBdr>
        </w:div>
        <w:div w:id="1637298730">
          <w:marLeft w:val="640"/>
          <w:marRight w:val="0"/>
          <w:marTop w:val="0"/>
          <w:marBottom w:val="0"/>
          <w:divBdr>
            <w:top w:val="none" w:sz="0" w:space="0" w:color="auto"/>
            <w:left w:val="none" w:sz="0" w:space="0" w:color="auto"/>
            <w:bottom w:val="none" w:sz="0" w:space="0" w:color="auto"/>
            <w:right w:val="none" w:sz="0" w:space="0" w:color="auto"/>
          </w:divBdr>
        </w:div>
        <w:div w:id="398986227">
          <w:marLeft w:val="640"/>
          <w:marRight w:val="0"/>
          <w:marTop w:val="0"/>
          <w:marBottom w:val="0"/>
          <w:divBdr>
            <w:top w:val="none" w:sz="0" w:space="0" w:color="auto"/>
            <w:left w:val="none" w:sz="0" w:space="0" w:color="auto"/>
            <w:bottom w:val="none" w:sz="0" w:space="0" w:color="auto"/>
            <w:right w:val="none" w:sz="0" w:space="0" w:color="auto"/>
          </w:divBdr>
        </w:div>
        <w:div w:id="2038695172">
          <w:marLeft w:val="640"/>
          <w:marRight w:val="0"/>
          <w:marTop w:val="0"/>
          <w:marBottom w:val="0"/>
          <w:divBdr>
            <w:top w:val="none" w:sz="0" w:space="0" w:color="auto"/>
            <w:left w:val="none" w:sz="0" w:space="0" w:color="auto"/>
            <w:bottom w:val="none" w:sz="0" w:space="0" w:color="auto"/>
            <w:right w:val="none" w:sz="0" w:space="0" w:color="auto"/>
          </w:divBdr>
        </w:div>
        <w:div w:id="1688169472">
          <w:marLeft w:val="640"/>
          <w:marRight w:val="0"/>
          <w:marTop w:val="0"/>
          <w:marBottom w:val="0"/>
          <w:divBdr>
            <w:top w:val="none" w:sz="0" w:space="0" w:color="auto"/>
            <w:left w:val="none" w:sz="0" w:space="0" w:color="auto"/>
            <w:bottom w:val="none" w:sz="0" w:space="0" w:color="auto"/>
            <w:right w:val="none" w:sz="0" w:space="0" w:color="auto"/>
          </w:divBdr>
        </w:div>
        <w:div w:id="1903371093">
          <w:marLeft w:val="640"/>
          <w:marRight w:val="0"/>
          <w:marTop w:val="0"/>
          <w:marBottom w:val="0"/>
          <w:divBdr>
            <w:top w:val="none" w:sz="0" w:space="0" w:color="auto"/>
            <w:left w:val="none" w:sz="0" w:space="0" w:color="auto"/>
            <w:bottom w:val="none" w:sz="0" w:space="0" w:color="auto"/>
            <w:right w:val="none" w:sz="0" w:space="0" w:color="auto"/>
          </w:divBdr>
        </w:div>
        <w:div w:id="76558280">
          <w:marLeft w:val="640"/>
          <w:marRight w:val="0"/>
          <w:marTop w:val="0"/>
          <w:marBottom w:val="0"/>
          <w:divBdr>
            <w:top w:val="none" w:sz="0" w:space="0" w:color="auto"/>
            <w:left w:val="none" w:sz="0" w:space="0" w:color="auto"/>
            <w:bottom w:val="none" w:sz="0" w:space="0" w:color="auto"/>
            <w:right w:val="none" w:sz="0" w:space="0" w:color="auto"/>
          </w:divBdr>
        </w:div>
        <w:div w:id="711030016">
          <w:marLeft w:val="640"/>
          <w:marRight w:val="0"/>
          <w:marTop w:val="0"/>
          <w:marBottom w:val="0"/>
          <w:divBdr>
            <w:top w:val="none" w:sz="0" w:space="0" w:color="auto"/>
            <w:left w:val="none" w:sz="0" w:space="0" w:color="auto"/>
            <w:bottom w:val="none" w:sz="0" w:space="0" w:color="auto"/>
            <w:right w:val="none" w:sz="0" w:space="0" w:color="auto"/>
          </w:divBdr>
        </w:div>
        <w:div w:id="802238447">
          <w:marLeft w:val="640"/>
          <w:marRight w:val="0"/>
          <w:marTop w:val="0"/>
          <w:marBottom w:val="0"/>
          <w:divBdr>
            <w:top w:val="none" w:sz="0" w:space="0" w:color="auto"/>
            <w:left w:val="none" w:sz="0" w:space="0" w:color="auto"/>
            <w:bottom w:val="none" w:sz="0" w:space="0" w:color="auto"/>
            <w:right w:val="none" w:sz="0" w:space="0" w:color="auto"/>
          </w:divBdr>
        </w:div>
        <w:div w:id="1915700587">
          <w:marLeft w:val="640"/>
          <w:marRight w:val="0"/>
          <w:marTop w:val="0"/>
          <w:marBottom w:val="0"/>
          <w:divBdr>
            <w:top w:val="none" w:sz="0" w:space="0" w:color="auto"/>
            <w:left w:val="none" w:sz="0" w:space="0" w:color="auto"/>
            <w:bottom w:val="none" w:sz="0" w:space="0" w:color="auto"/>
            <w:right w:val="none" w:sz="0" w:space="0" w:color="auto"/>
          </w:divBdr>
        </w:div>
        <w:div w:id="790635682">
          <w:marLeft w:val="640"/>
          <w:marRight w:val="0"/>
          <w:marTop w:val="0"/>
          <w:marBottom w:val="0"/>
          <w:divBdr>
            <w:top w:val="none" w:sz="0" w:space="0" w:color="auto"/>
            <w:left w:val="none" w:sz="0" w:space="0" w:color="auto"/>
            <w:bottom w:val="none" w:sz="0" w:space="0" w:color="auto"/>
            <w:right w:val="none" w:sz="0" w:space="0" w:color="auto"/>
          </w:divBdr>
        </w:div>
        <w:div w:id="1693074043">
          <w:marLeft w:val="640"/>
          <w:marRight w:val="0"/>
          <w:marTop w:val="0"/>
          <w:marBottom w:val="0"/>
          <w:divBdr>
            <w:top w:val="none" w:sz="0" w:space="0" w:color="auto"/>
            <w:left w:val="none" w:sz="0" w:space="0" w:color="auto"/>
            <w:bottom w:val="none" w:sz="0" w:space="0" w:color="auto"/>
            <w:right w:val="none" w:sz="0" w:space="0" w:color="auto"/>
          </w:divBdr>
        </w:div>
        <w:div w:id="209458803">
          <w:marLeft w:val="640"/>
          <w:marRight w:val="0"/>
          <w:marTop w:val="0"/>
          <w:marBottom w:val="0"/>
          <w:divBdr>
            <w:top w:val="none" w:sz="0" w:space="0" w:color="auto"/>
            <w:left w:val="none" w:sz="0" w:space="0" w:color="auto"/>
            <w:bottom w:val="none" w:sz="0" w:space="0" w:color="auto"/>
            <w:right w:val="none" w:sz="0" w:space="0" w:color="auto"/>
          </w:divBdr>
        </w:div>
        <w:div w:id="1370110736">
          <w:marLeft w:val="640"/>
          <w:marRight w:val="0"/>
          <w:marTop w:val="0"/>
          <w:marBottom w:val="0"/>
          <w:divBdr>
            <w:top w:val="none" w:sz="0" w:space="0" w:color="auto"/>
            <w:left w:val="none" w:sz="0" w:space="0" w:color="auto"/>
            <w:bottom w:val="none" w:sz="0" w:space="0" w:color="auto"/>
            <w:right w:val="none" w:sz="0" w:space="0" w:color="auto"/>
          </w:divBdr>
        </w:div>
        <w:div w:id="1775784479">
          <w:marLeft w:val="640"/>
          <w:marRight w:val="0"/>
          <w:marTop w:val="0"/>
          <w:marBottom w:val="0"/>
          <w:divBdr>
            <w:top w:val="none" w:sz="0" w:space="0" w:color="auto"/>
            <w:left w:val="none" w:sz="0" w:space="0" w:color="auto"/>
            <w:bottom w:val="none" w:sz="0" w:space="0" w:color="auto"/>
            <w:right w:val="none" w:sz="0" w:space="0" w:color="auto"/>
          </w:divBdr>
        </w:div>
        <w:div w:id="526985517">
          <w:marLeft w:val="640"/>
          <w:marRight w:val="0"/>
          <w:marTop w:val="0"/>
          <w:marBottom w:val="0"/>
          <w:divBdr>
            <w:top w:val="none" w:sz="0" w:space="0" w:color="auto"/>
            <w:left w:val="none" w:sz="0" w:space="0" w:color="auto"/>
            <w:bottom w:val="none" w:sz="0" w:space="0" w:color="auto"/>
            <w:right w:val="none" w:sz="0" w:space="0" w:color="auto"/>
          </w:divBdr>
        </w:div>
        <w:div w:id="1103574584">
          <w:marLeft w:val="640"/>
          <w:marRight w:val="0"/>
          <w:marTop w:val="0"/>
          <w:marBottom w:val="0"/>
          <w:divBdr>
            <w:top w:val="none" w:sz="0" w:space="0" w:color="auto"/>
            <w:left w:val="none" w:sz="0" w:space="0" w:color="auto"/>
            <w:bottom w:val="none" w:sz="0" w:space="0" w:color="auto"/>
            <w:right w:val="none" w:sz="0" w:space="0" w:color="auto"/>
          </w:divBdr>
        </w:div>
        <w:div w:id="269820474">
          <w:marLeft w:val="640"/>
          <w:marRight w:val="0"/>
          <w:marTop w:val="0"/>
          <w:marBottom w:val="0"/>
          <w:divBdr>
            <w:top w:val="none" w:sz="0" w:space="0" w:color="auto"/>
            <w:left w:val="none" w:sz="0" w:space="0" w:color="auto"/>
            <w:bottom w:val="none" w:sz="0" w:space="0" w:color="auto"/>
            <w:right w:val="none" w:sz="0" w:space="0" w:color="auto"/>
          </w:divBdr>
        </w:div>
      </w:divsChild>
    </w:div>
    <w:div w:id="488643348">
      <w:bodyDiv w:val="1"/>
      <w:marLeft w:val="0"/>
      <w:marRight w:val="0"/>
      <w:marTop w:val="0"/>
      <w:marBottom w:val="0"/>
      <w:divBdr>
        <w:top w:val="none" w:sz="0" w:space="0" w:color="auto"/>
        <w:left w:val="none" w:sz="0" w:space="0" w:color="auto"/>
        <w:bottom w:val="none" w:sz="0" w:space="0" w:color="auto"/>
        <w:right w:val="none" w:sz="0" w:space="0" w:color="auto"/>
      </w:divBdr>
    </w:div>
    <w:div w:id="506404965">
      <w:bodyDiv w:val="1"/>
      <w:marLeft w:val="0"/>
      <w:marRight w:val="0"/>
      <w:marTop w:val="0"/>
      <w:marBottom w:val="0"/>
      <w:divBdr>
        <w:top w:val="none" w:sz="0" w:space="0" w:color="auto"/>
        <w:left w:val="none" w:sz="0" w:space="0" w:color="auto"/>
        <w:bottom w:val="none" w:sz="0" w:space="0" w:color="auto"/>
        <w:right w:val="none" w:sz="0" w:space="0" w:color="auto"/>
      </w:divBdr>
    </w:div>
    <w:div w:id="514268700">
      <w:bodyDiv w:val="1"/>
      <w:marLeft w:val="0"/>
      <w:marRight w:val="0"/>
      <w:marTop w:val="0"/>
      <w:marBottom w:val="0"/>
      <w:divBdr>
        <w:top w:val="none" w:sz="0" w:space="0" w:color="auto"/>
        <w:left w:val="none" w:sz="0" w:space="0" w:color="auto"/>
        <w:bottom w:val="none" w:sz="0" w:space="0" w:color="auto"/>
        <w:right w:val="none" w:sz="0" w:space="0" w:color="auto"/>
      </w:divBdr>
    </w:div>
    <w:div w:id="519852104">
      <w:bodyDiv w:val="1"/>
      <w:marLeft w:val="0"/>
      <w:marRight w:val="0"/>
      <w:marTop w:val="0"/>
      <w:marBottom w:val="0"/>
      <w:divBdr>
        <w:top w:val="none" w:sz="0" w:space="0" w:color="auto"/>
        <w:left w:val="none" w:sz="0" w:space="0" w:color="auto"/>
        <w:bottom w:val="none" w:sz="0" w:space="0" w:color="auto"/>
        <w:right w:val="none" w:sz="0" w:space="0" w:color="auto"/>
      </w:divBdr>
    </w:div>
    <w:div w:id="543367216">
      <w:bodyDiv w:val="1"/>
      <w:marLeft w:val="0"/>
      <w:marRight w:val="0"/>
      <w:marTop w:val="0"/>
      <w:marBottom w:val="0"/>
      <w:divBdr>
        <w:top w:val="none" w:sz="0" w:space="0" w:color="auto"/>
        <w:left w:val="none" w:sz="0" w:space="0" w:color="auto"/>
        <w:bottom w:val="none" w:sz="0" w:space="0" w:color="auto"/>
        <w:right w:val="none" w:sz="0" w:space="0" w:color="auto"/>
      </w:divBdr>
    </w:div>
    <w:div w:id="544215218">
      <w:bodyDiv w:val="1"/>
      <w:marLeft w:val="0"/>
      <w:marRight w:val="0"/>
      <w:marTop w:val="0"/>
      <w:marBottom w:val="0"/>
      <w:divBdr>
        <w:top w:val="none" w:sz="0" w:space="0" w:color="auto"/>
        <w:left w:val="none" w:sz="0" w:space="0" w:color="auto"/>
        <w:bottom w:val="none" w:sz="0" w:space="0" w:color="auto"/>
        <w:right w:val="none" w:sz="0" w:space="0" w:color="auto"/>
      </w:divBdr>
      <w:divsChild>
        <w:div w:id="1204294552">
          <w:marLeft w:val="640"/>
          <w:marRight w:val="0"/>
          <w:marTop w:val="0"/>
          <w:marBottom w:val="0"/>
          <w:divBdr>
            <w:top w:val="none" w:sz="0" w:space="0" w:color="auto"/>
            <w:left w:val="none" w:sz="0" w:space="0" w:color="auto"/>
            <w:bottom w:val="none" w:sz="0" w:space="0" w:color="auto"/>
            <w:right w:val="none" w:sz="0" w:space="0" w:color="auto"/>
          </w:divBdr>
        </w:div>
        <w:div w:id="895701975">
          <w:marLeft w:val="640"/>
          <w:marRight w:val="0"/>
          <w:marTop w:val="0"/>
          <w:marBottom w:val="0"/>
          <w:divBdr>
            <w:top w:val="none" w:sz="0" w:space="0" w:color="auto"/>
            <w:left w:val="none" w:sz="0" w:space="0" w:color="auto"/>
            <w:bottom w:val="none" w:sz="0" w:space="0" w:color="auto"/>
            <w:right w:val="none" w:sz="0" w:space="0" w:color="auto"/>
          </w:divBdr>
        </w:div>
        <w:div w:id="3168481">
          <w:marLeft w:val="640"/>
          <w:marRight w:val="0"/>
          <w:marTop w:val="0"/>
          <w:marBottom w:val="0"/>
          <w:divBdr>
            <w:top w:val="none" w:sz="0" w:space="0" w:color="auto"/>
            <w:left w:val="none" w:sz="0" w:space="0" w:color="auto"/>
            <w:bottom w:val="none" w:sz="0" w:space="0" w:color="auto"/>
            <w:right w:val="none" w:sz="0" w:space="0" w:color="auto"/>
          </w:divBdr>
        </w:div>
        <w:div w:id="1652825139">
          <w:marLeft w:val="640"/>
          <w:marRight w:val="0"/>
          <w:marTop w:val="0"/>
          <w:marBottom w:val="0"/>
          <w:divBdr>
            <w:top w:val="none" w:sz="0" w:space="0" w:color="auto"/>
            <w:left w:val="none" w:sz="0" w:space="0" w:color="auto"/>
            <w:bottom w:val="none" w:sz="0" w:space="0" w:color="auto"/>
            <w:right w:val="none" w:sz="0" w:space="0" w:color="auto"/>
          </w:divBdr>
        </w:div>
        <w:div w:id="1689017316">
          <w:marLeft w:val="640"/>
          <w:marRight w:val="0"/>
          <w:marTop w:val="0"/>
          <w:marBottom w:val="0"/>
          <w:divBdr>
            <w:top w:val="none" w:sz="0" w:space="0" w:color="auto"/>
            <w:left w:val="none" w:sz="0" w:space="0" w:color="auto"/>
            <w:bottom w:val="none" w:sz="0" w:space="0" w:color="auto"/>
            <w:right w:val="none" w:sz="0" w:space="0" w:color="auto"/>
          </w:divBdr>
        </w:div>
        <w:div w:id="1711606812">
          <w:marLeft w:val="640"/>
          <w:marRight w:val="0"/>
          <w:marTop w:val="0"/>
          <w:marBottom w:val="0"/>
          <w:divBdr>
            <w:top w:val="none" w:sz="0" w:space="0" w:color="auto"/>
            <w:left w:val="none" w:sz="0" w:space="0" w:color="auto"/>
            <w:bottom w:val="none" w:sz="0" w:space="0" w:color="auto"/>
            <w:right w:val="none" w:sz="0" w:space="0" w:color="auto"/>
          </w:divBdr>
        </w:div>
        <w:div w:id="118766621">
          <w:marLeft w:val="640"/>
          <w:marRight w:val="0"/>
          <w:marTop w:val="0"/>
          <w:marBottom w:val="0"/>
          <w:divBdr>
            <w:top w:val="none" w:sz="0" w:space="0" w:color="auto"/>
            <w:left w:val="none" w:sz="0" w:space="0" w:color="auto"/>
            <w:bottom w:val="none" w:sz="0" w:space="0" w:color="auto"/>
            <w:right w:val="none" w:sz="0" w:space="0" w:color="auto"/>
          </w:divBdr>
        </w:div>
        <w:div w:id="1074664227">
          <w:marLeft w:val="640"/>
          <w:marRight w:val="0"/>
          <w:marTop w:val="0"/>
          <w:marBottom w:val="0"/>
          <w:divBdr>
            <w:top w:val="none" w:sz="0" w:space="0" w:color="auto"/>
            <w:left w:val="none" w:sz="0" w:space="0" w:color="auto"/>
            <w:bottom w:val="none" w:sz="0" w:space="0" w:color="auto"/>
            <w:right w:val="none" w:sz="0" w:space="0" w:color="auto"/>
          </w:divBdr>
        </w:div>
        <w:div w:id="667445607">
          <w:marLeft w:val="640"/>
          <w:marRight w:val="0"/>
          <w:marTop w:val="0"/>
          <w:marBottom w:val="0"/>
          <w:divBdr>
            <w:top w:val="none" w:sz="0" w:space="0" w:color="auto"/>
            <w:left w:val="none" w:sz="0" w:space="0" w:color="auto"/>
            <w:bottom w:val="none" w:sz="0" w:space="0" w:color="auto"/>
            <w:right w:val="none" w:sz="0" w:space="0" w:color="auto"/>
          </w:divBdr>
        </w:div>
        <w:div w:id="898053934">
          <w:marLeft w:val="640"/>
          <w:marRight w:val="0"/>
          <w:marTop w:val="0"/>
          <w:marBottom w:val="0"/>
          <w:divBdr>
            <w:top w:val="none" w:sz="0" w:space="0" w:color="auto"/>
            <w:left w:val="none" w:sz="0" w:space="0" w:color="auto"/>
            <w:bottom w:val="none" w:sz="0" w:space="0" w:color="auto"/>
            <w:right w:val="none" w:sz="0" w:space="0" w:color="auto"/>
          </w:divBdr>
        </w:div>
        <w:div w:id="1995529461">
          <w:marLeft w:val="640"/>
          <w:marRight w:val="0"/>
          <w:marTop w:val="0"/>
          <w:marBottom w:val="0"/>
          <w:divBdr>
            <w:top w:val="none" w:sz="0" w:space="0" w:color="auto"/>
            <w:left w:val="none" w:sz="0" w:space="0" w:color="auto"/>
            <w:bottom w:val="none" w:sz="0" w:space="0" w:color="auto"/>
            <w:right w:val="none" w:sz="0" w:space="0" w:color="auto"/>
          </w:divBdr>
        </w:div>
        <w:div w:id="1022361668">
          <w:marLeft w:val="640"/>
          <w:marRight w:val="0"/>
          <w:marTop w:val="0"/>
          <w:marBottom w:val="0"/>
          <w:divBdr>
            <w:top w:val="none" w:sz="0" w:space="0" w:color="auto"/>
            <w:left w:val="none" w:sz="0" w:space="0" w:color="auto"/>
            <w:bottom w:val="none" w:sz="0" w:space="0" w:color="auto"/>
            <w:right w:val="none" w:sz="0" w:space="0" w:color="auto"/>
          </w:divBdr>
        </w:div>
        <w:div w:id="1088573304">
          <w:marLeft w:val="640"/>
          <w:marRight w:val="0"/>
          <w:marTop w:val="0"/>
          <w:marBottom w:val="0"/>
          <w:divBdr>
            <w:top w:val="none" w:sz="0" w:space="0" w:color="auto"/>
            <w:left w:val="none" w:sz="0" w:space="0" w:color="auto"/>
            <w:bottom w:val="none" w:sz="0" w:space="0" w:color="auto"/>
            <w:right w:val="none" w:sz="0" w:space="0" w:color="auto"/>
          </w:divBdr>
        </w:div>
        <w:div w:id="1109275019">
          <w:marLeft w:val="640"/>
          <w:marRight w:val="0"/>
          <w:marTop w:val="0"/>
          <w:marBottom w:val="0"/>
          <w:divBdr>
            <w:top w:val="none" w:sz="0" w:space="0" w:color="auto"/>
            <w:left w:val="none" w:sz="0" w:space="0" w:color="auto"/>
            <w:bottom w:val="none" w:sz="0" w:space="0" w:color="auto"/>
            <w:right w:val="none" w:sz="0" w:space="0" w:color="auto"/>
          </w:divBdr>
        </w:div>
        <w:div w:id="870609595">
          <w:marLeft w:val="640"/>
          <w:marRight w:val="0"/>
          <w:marTop w:val="0"/>
          <w:marBottom w:val="0"/>
          <w:divBdr>
            <w:top w:val="none" w:sz="0" w:space="0" w:color="auto"/>
            <w:left w:val="none" w:sz="0" w:space="0" w:color="auto"/>
            <w:bottom w:val="none" w:sz="0" w:space="0" w:color="auto"/>
            <w:right w:val="none" w:sz="0" w:space="0" w:color="auto"/>
          </w:divBdr>
        </w:div>
        <w:div w:id="162090109">
          <w:marLeft w:val="640"/>
          <w:marRight w:val="0"/>
          <w:marTop w:val="0"/>
          <w:marBottom w:val="0"/>
          <w:divBdr>
            <w:top w:val="none" w:sz="0" w:space="0" w:color="auto"/>
            <w:left w:val="none" w:sz="0" w:space="0" w:color="auto"/>
            <w:bottom w:val="none" w:sz="0" w:space="0" w:color="auto"/>
            <w:right w:val="none" w:sz="0" w:space="0" w:color="auto"/>
          </w:divBdr>
        </w:div>
        <w:div w:id="1662155822">
          <w:marLeft w:val="640"/>
          <w:marRight w:val="0"/>
          <w:marTop w:val="0"/>
          <w:marBottom w:val="0"/>
          <w:divBdr>
            <w:top w:val="none" w:sz="0" w:space="0" w:color="auto"/>
            <w:left w:val="none" w:sz="0" w:space="0" w:color="auto"/>
            <w:bottom w:val="none" w:sz="0" w:space="0" w:color="auto"/>
            <w:right w:val="none" w:sz="0" w:space="0" w:color="auto"/>
          </w:divBdr>
        </w:div>
        <w:div w:id="620964059">
          <w:marLeft w:val="640"/>
          <w:marRight w:val="0"/>
          <w:marTop w:val="0"/>
          <w:marBottom w:val="0"/>
          <w:divBdr>
            <w:top w:val="none" w:sz="0" w:space="0" w:color="auto"/>
            <w:left w:val="none" w:sz="0" w:space="0" w:color="auto"/>
            <w:bottom w:val="none" w:sz="0" w:space="0" w:color="auto"/>
            <w:right w:val="none" w:sz="0" w:space="0" w:color="auto"/>
          </w:divBdr>
        </w:div>
        <w:div w:id="1813056810">
          <w:marLeft w:val="640"/>
          <w:marRight w:val="0"/>
          <w:marTop w:val="0"/>
          <w:marBottom w:val="0"/>
          <w:divBdr>
            <w:top w:val="none" w:sz="0" w:space="0" w:color="auto"/>
            <w:left w:val="none" w:sz="0" w:space="0" w:color="auto"/>
            <w:bottom w:val="none" w:sz="0" w:space="0" w:color="auto"/>
            <w:right w:val="none" w:sz="0" w:space="0" w:color="auto"/>
          </w:divBdr>
        </w:div>
        <w:div w:id="2095321151">
          <w:marLeft w:val="640"/>
          <w:marRight w:val="0"/>
          <w:marTop w:val="0"/>
          <w:marBottom w:val="0"/>
          <w:divBdr>
            <w:top w:val="none" w:sz="0" w:space="0" w:color="auto"/>
            <w:left w:val="none" w:sz="0" w:space="0" w:color="auto"/>
            <w:bottom w:val="none" w:sz="0" w:space="0" w:color="auto"/>
            <w:right w:val="none" w:sz="0" w:space="0" w:color="auto"/>
          </w:divBdr>
        </w:div>
        <w:div w:id="1414745129">
          <w:marLeft w:val="640"/>
          <w:marRight w:val="0"/>
          <w:marTop w:val="0"/>
          <w:marBottom w:val="0"/>
          <w:divBdr>
            <w:top w:val="none" w:sz="0" w:space="0" w:color="auto"/>
            <w:left w:val="none" w:sz="0" w:space="0" w:color="auto"/>
            <w:bottom w:val="none" w:sz="0" w:space="0" w:color="auto"/>
            <w:right w:val="none" w:sz="0" w:space="0" w:color="auto"/>
          </w:divBdr>
        </w:div>
        <w:div w:id="1436484657">
          <w:marLeft w:val="640"/>
          <w:marRight w:val="0"/>
          <w:marTop w:val="0"/>
          <w:marBottom w:val="0"/>
          <w:divBdr>
            <w:top w:val="none" w:sz="0" w:space="0" w:color="auto"/>
            <w:left w:val="none" w:sz="0" w:space="0" w:color="auto"/>
            <w:bottom w:val="none" w:sz="0" w:space="0" w:color="auto"/>
            <w:right w:val="none" w:sz="0" w:space="0" w:color="auto"/>
          </w:divBdr>
        </w:div>
        <w:div w:id="1334723153">
          <w:marLeft w:val="640"/>
          <w:marRight w:val="0"/>
          <w:marTop w:val="0"/>
          <w:marBottom w:val="0"/>
          <w:divBdr>
            <w:top w:val="none" w:sz="0" w:space="0" w:color="auto"/>
            <w:left w:val="none" w:sz="0" w:space="0" w:color="auto"/>
            <w:bottom w:val="none" w:sz="0" w:space="0" w:color="auto"/>
            <w:right w:val="none" w:sz="0" w:space="0" w:color="auto"/>
          </w:divBdr>
        </w:div>
        <w:div w:id="908076942">
          <w:marLeft w:val="640"/>
          <w:marRight w:val="0"/>
          <w:marTop w:val="0"/>
          <w:marBottom w:val="0"/>
          <w:divBdr>
            <w:top w:val="none" w:sz="0" w:space="0" w:color="auto"/>
            <w:left w:val="none" w:sz="0" w:space="0" w:color="auto"/>
            <w:bottom w:val="none" w:sz="0" w:space="0" w:color="auto"/>
            <w:right w:val="none" w:sz="0" w:space="0" w:color="auto"/>
          </w:divBdr>
        </w:div>
        <w:div w:id="1953317647">
          <w:marLeft w:val="640"/>
          <w:marRight w:val="0"/>
          <w:marTop w:val="0"/>
          <w:marBottom w:val="0"/>
          <w:divBdr>
            <w:top w:val="none" w:sz="0" w:space="0" w:color="auto"/>
            <w:left w:val="none" w:sz="0" w:space="0" w:color="auto"/>
            <w:bottom w:val="none" w:sz="0" w:space="0" w:color="auto"/>
            <w:right w:val="none" w:sz="0" w:space="0" w:color="auto"/>
          </w:divBdr>
        </w:div>
        <w:div w:id="893925908">
          <w:marLeft w:val="640"/>
          <w:marRight w:val="0"/>
          <w:marTop w:val="0"/>
          <w:marBottom w:val="0"/>
          <w:divBdr>
            <w:top w:val="none" w:sz="0" w:space="0" w:color="auto"/>
            <w:left w:val="none" w:sz="0" w:space="0" w:color="auto"/>
            <w:bottom w:val="none" w:sz="0" w:space="0" w:color="auto"/>
            <w:right w:val="none" w:sz="0" w:space="0" w:color="auto"/>
          </w:divBdr>
        </w:div>
        <w:div w:id="393044056">
          <w:marLeft w:val="640"/>
          <w:marRight w:val="0"/>
          <w:marTop w:val="0"/>
          <w:marBottom w:val="0"/>
          <w:divBdr>
            <w:top w:val="none" w:sz="0" w:space="0" w:color="auto"/>
            <w:left w:val="none" w:sz="0" w:space="0" w:color="auto"/>
            <w:bottom w:val="none" w:sz="0" w:space="0" w:color="auto"/>
            <w:right w:val="none" w:sz="0" w:space="0" w:color="auto"/>
          </w:divBdr>
        </w:div>
        <w:div w:id="1078675102">
          <w:marLeft w:val="640"/>
          <w:marRight w:val="0"/>
          <w:marTop w:val="0"/>
          <w:marBottom w:val="0"/>
          <w:divBdr>
            <w:top w:val="none" w:sz="0" w:space="0" w:color="auto"/>
            <w:left w:val="none" w:sz="0" w:space="0" w:color="auto"/>
            <w:bottom w:val="none" w:sz="0" w:space="0" w:color="auto"/>
            <w:right w:val="none" w:sz="0" w:space="0" w:color="auto"/>
          </w:divBdr>
        </w:div>
        <w:div w:id="758019978">
          <w:marLeft w:val="640"/>
          <w:marRight w:val="0"/>
          <w:marTop w:val="0"/>
          <w:marBottom w:val="0"/>
          <w:divBdr>
            <w:top w:val="none" w:sz="0" w:space="0" w:color="auto"/>
            <w:left w:val="none" w:sz="0" w:space="0" w:color="auto"/>
            <w:bottom w:val="none" w:sz="0" w:space="0" w:color="auto"/>
            <w:right w:val="none" w:sz="0" w:space="0" w:color="auto"/>
          </w:divBdr>
        </w:div>
        <w:div w:id="562522166">
          <w:marLeft w:val="640"/>
          <w:marRight w:val="0"/>
          <w:marTop w:val="0"/>
          <w:marBottom w:val="0"/>
          <w:divBdr>
            <w:top w:val="none" w:sz="0" w:space="0" w:color="auto"/>
            <w:left w:val="none" w:sz="0" w:space="0" w:color="auto"/>
            <w:bottom w:val="none" w:sz="0" w:space="0" w:color="auto"/>
            <w:right w:val="none" w:sz="0" w:space="0" w:color="auto"/>
          </w:divBdr>
        </w:div>
        <w:div w:id="223420286">
          <w:marLeft w:val="640"/>
          <w:marRight w:val="0"/>
          <w:marTop w:val="0"/>
          <w:marBottom w:val="0"/>
          <w:divBdr>
            <w:top w:val="none" w:sz="0" w:space="0" w:color="auto"/>
            <w:left w:val="none" w:sz="0" w:space="0" w:color="auto"/>
            <w:bottom w:val="none" w:sz="0" w:space="0" w:color="auto"/>
            <w:right w:val="none" w:sz="0" w:space="0" w:color="auto"/>
          </w:divBdr>
        </w:div>
        <w:div w:id="772094420">
          <w:marLeft w:val="640"/>
          <w:marRight w:val="0"/>
          <w:marTop w:val="0"/>
          <w:marBottom w:val="0"/>
          <w:divBdr>
            <w:top w:val="none" w:sz="0" w:space="0" w:color="auto"/>
            <w:left w:val="none" w:sz="0" w:space="0" w:color="auto"/>
            <w:bottom w:val="none" w:sz="0" w:space="0" w:color="auto"/>
            <w:right w:val="none" w:sz="0" w:space="0" w:color="auto"/>
          </w:divBdr>
        </w:div>
        <w:div w:id="502477276">
          <w:marLeft w:val="640"/>
          <w:marRight w:val="0"/>
          <w:marTop w:val="0"/>
          <w:marBottom w:val="0"/>
          <w:divBdr>
            <w:top w:val="none" w:sz="0" w:space="0" w:color="auto"/>
            <w:left w:val="none" w:sz="0" w:space="0" w:color="auto"/>
            <w:bottom w:val="none" w:sz="0" w:space="0" w:color="auto"/>
            <w:right w:val="none" w:sz="0" w:space="0" w:color="auto"/>
          </w:divBdr>
        </w:div>
        <w:div w:id="1755541428">
          <w:marLeft w:val="640"/>
          <w:marRight w:val="0"/>
          <w:marTop w:val="0"/>
          <w:marBottom w:val="0"/>
          <w:divBdr>
            <w:top w:val="none" w:sz="0" w:space="0" w:color="auto"/>
            <w:left w:val="none" w:sz="0" w:space="0" w:color="auto"/>
            <w:bottom w:val="none" w:sz="0" w:space="0" w:color="auto"/>
            <w:right w:val="none" w:sz="0" w:space="0" w:color="auto"/>
          </w:divBdr>
        </w:div>
        <w:div w:id="112985213">
          <w:marLeft w:val="640"/>
          <w:marRight w:val="0"/>
          <w:marTop w:val="0"/>
          <w:marBottom w:val="0"/>
          <w:divBdr>
            <w:top w:val="none" w:sz="0" w:space="0" w:color="auto"/>
            <w:left w:val="none" w:sz="0" w:space="0" w:color="auto"/>
            <w:bottom w:val="none" w:sz="0" w:space="0" w:color="auto"/>
            <w:right w:val="none" w:sz="0" w:space="0" w:color="auto"/>
          </w:divBdr>
        </w:div>
        <w:div w:id="997461002">
          <w:marLeft w:val="640"/>
          <w:marRight w:val="0"/>
          <w:marTop w:val="0"/>
          <w:marBottom w:val="0"/>
          <w:divBdr>
            <w:top w:val="none" w:sz="0" w:space="0" w:color="auto"/>
            <w:left w:val="none" w:sz="0" w:space="0" w:color="auto"/>
            <w:bottom w:val="none" w:sz="0" w:space="0" w:color="auto"/>
            <w:right w:val="none" w:sz="0" w:space="0" w:color="auto"/>
          </w:divBdr>
        </w:div>
        <w:div w:id="1720206823">
          <w:marLeft w:val="640"/>
          <w:marRight w:val="0"/>
          <w:marTop w:val="0"/>
          <w:marBottom w:val="0"/>
          <w:divBdr>
            <w:top w:val="none" w:sz="0" w:space="0" w:color="auto"/>
            <w:left w:val="none" w:sz="0" w:space="0" w:color="auto"/>
            <w:bottom w:val="none" w:sz="0" w:space="0" w:color="auto"/>
            <w:right w:val="none" w:sz="0" w:space="0" w:color="auto"/>
          </w:divBdr>
        </w:div>
        <w:div w:id="1114860996">
          <w:marLeft w:val="640"/>
          <w:marRight w:val="0"/>
          <w:marTop w:val="0"/>
          <w:marBottom w:val="0"/>
          <w:divBdr>
            <w:top w:val="none" w:sz="0" w:space="0" w:color="auto"/>
            <w:left w:val="none" w:sz="0" w:space="0" w:color="auto"/>
            <w:bottom w:val="none" w:sz="0" w:space="0" w:color="auto"/>
            <w:right w:val="none" w:sz="0" w:space="0" w:color="auto"/>
          </w:divBdr>
        </w:div>
        <w:div w:id="629937401">
          <w:marLeft w:val="640"/>
          <w:marRight w:val="0"/>
          <w:marTop w:val="0"/>
          <w:marBottom w:val="0"/>
          <w:divBdr>
            <w:top w:val="none" w:sz="0" w:space="0" w:color="auto"/>
            <w:left w:val="none" w:sz="0" w:space="0" w:color="auto"/>
            <w:bottom w:val="none" w:sz="0" w:space="0" w:color="auto"/>
            <w:right w:val="none" w:sz="0" w:space="0" w:color="auto"/>
          </w:divBdr>
        </w:div>
        <w:div w:id="487593897">
          <w:marLeft w:val="640"/>
          <w:marRight w:val="0"/>
          <w:marTop w:val="0"/>
          <w:marBottom w:val="0"/>
          <w:divBdr>
            <w:top w:val="none" w:sz="0" w:space="0" w:color="auto"/>
            <w:left w:val="none" w:sz="0" w:space="0" w:color="auto"/>
            <w:bottom w:val="none" w:sz="0" w:space="0" w:color="auto"/>
            <w:right w:val="none" w:sz="0" w:space="0" w:color="auto"/>
          </w:divBdr>
        </w:div>
        <w:div w:id="760491409">
          <w:marLeft w:val="640"/>
          <w:marRight w:val="0"/>
          <w:marTop w:val="0"/>
          <w:marBottom w:val="0"/>
          <w:divBdr>
            <w:top w:val="none" w:sz="0" w:space="0" w:color="auto"/>
            <w:left w:val="none" w:sz="0" w:space="0" w:color="auto"/>
            <w:bottom w:val="none" w:sz="0" w:space="0" w:color="auto"/>
            <w:right w:val="none" w:sz="0" w:space="0" w:color="auto"/>
          </w:divBdr>
        </w:div>
      </w:divsChild>
    </w:div>
    <w:div w:id="570116657">
      <w:bodyDiv w:val="1"/>
      <w:marLeft w:val="0"/>
      <w:marRight w:val="0"/>
      <w:marTop w:val="0"/>
      <w:marBottom w:val="0"/>
      <w:divBdr>
        <w:top w:val="none" w:sz="0" w:space="0" w:color="auto"/>
        <w:left w:val="none" w:sz="0" w:space="0" w:color="auto"/>
        <w:bottom w:val="none" w:sz="0" w:space="0" w:color="auto"/>
        <w:right w:val="none" w:sz="0" w:space="0" w:color="auto"/>
      </w:divBdr>
    </w:div>
    <w:div w:id="570701655">
      <w:bodyDiv w:val="1"/>
      <w:marLeft w:val="0"/>
      <w:marRight w:val="0"/>
      <w:marTop w:val="0"/>
      <w:marBottom w:val="0"/>
      <w:divBdr>
        <w:top w:val="none" w:sz="0" w:space="0" w:color="auto"/>
        <w:left w:val="none" w:sz="0" w:space="0" w:color="auto"/>
        <w:bottom w:val="none" w:sz="0" w:space="0" w:color="auto"/>
        <w:right w:val="none" w:sz="0" w:space="0" w:color="auto"/>
      </w:divBdr>
    </w:div>
    <w:div w:id="570971904">
      <w:bodyDiv w:val="1"/>
      <w:marLeft w:val="0"/>
      <w:marRight w:val="0"/>
      <w:marTop w:val="0"/>
      <w:marBottom w:val="0"/>
      <w:divBdr>
        <w:top w:val="none" w:sz="0" w:space="0" w:color="auto"/>
        <w:left w:val="none" w:sz="0" w:space="0" w:color="auto"/>
        <w:bottom w:val="none" w:sz="0" w:space="0" w:color="auto"/>
        <w:right w:val="none" w:sz="0" w:space="0" w:color="auto"/>
      </w:divBdr>
      <w:divsChild>
        <w:div w:id="1383822985">
          <w:marLeft w:val="0"/>
          <w:marRight w:val="0"/>
          <w:marTop w:val="0"/>
          <w:marBottom w:val="0"/>
          <w:divBdr>
            <w:top w:val="none" w:sz="0" w:space="0" w:color="auto"/>
            <w:left w:val="none" w:sz="0" w:space="0" w:color="auto"/>
            <w:bottom w:val="none" w:sz="0" w:space="0" w:color="auto"/>
            <w:right w:val="none" w:sz="0" w:space="0" w:color="auto"/>
          </w:divBdr>
          <w:divsChild>
            <w:div w:id="21209087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93514110">
      <w:bodyDiv w:val="1"/>
      <w:marLeft w:val="0"/>
      <w:marRight w:val="0"/>
      <w:marTop w:val="0"/>
      <w:marBottom w:val="0"/>
      <w:divBdr>
        <w:top w:val="none" w:sz="0" w:space="0" w:color="auto"/>
        <w:left w:val="none" w:sz="0" w:space="0" w:color="auto"/>
        <w:bottom w:val="none" w:sz="0" w:space="0" w:color="auto"/>
        <w:right w:val="none" w:sz="0" w:space="0" w:color="auto"/>
      </w:divBdr>
      <w:divsChild>
        <w:div w:id="1161389573">
          <w:marLeft w:val="640"/>
          <w:marRight w:val="0"/>
          <w:marTop w:val="0"/>
          <w:marBottom w:val="0"/>
          <w:divBdr>
            <w:top w:val="none" w:sz="0" w:space="0" w:color="auto"/>
            <w:left w:val="none" w:sz="0" w:space="0" w:color="auto"/>
            <w:bottom w:val="none" w:sz="0" w:space="0" w:color="auto"/>
            <w:right w:val="none" w:sz="0" w:space="0" w:color="auto"/>
          </w:divBdr>
        </w:div>
        <w:div w:id="2098625436">
          <w:marLeft w:val="640"/>
          <w:marRight w:val="0"/>
          <w:marTop w:val="0"/>
          <w:marBottom w:val="0"/>
          <w:divBdr>
            <w:top w:val="none" w:sz="0" w:space="0" w:color="auto"/>
            <w:left w:val="none" w:sz="0" w:space="0" w:color="auto"/>
            <w:bottom w:val="none" w:sz="0" w:space="0" w:color="auto"/>
            <w:right w:val="none" w:sz="0" w:space="0" w:color="auto"/>
          </w:divBdr>
        </w:div>
        <w:div w:id="1216088060">
          <w:marLeft w:val="640"/>
          <w:marRight w:val="0"/>
          <w:marTop w:val="0"/>
          <w:marBottom w:val="0"/>
          <w:divBdr>
            <w:top w:val="none" w:sz="0" w:space="0" w:color="auto"/>
            <w:left w:val="none" w:sz="0" w:space="0" w:color="auto"/>
            <w:bottom w:val="none" w:sz="0" w:space="0" w:color="auto"/>
            <w:right w:val="none" w:sz="0" w:space="0" w:color="auto"/>
          </w:divBdr>
        </w:div>
        <w:div w:id="1514418335">
          <w:marLeft w:val="640"/>
          <w:marRight w:val="0"/>
          <w:marTop w:val="0"/>
          <w:marBottom w:val="0"/>
          <w:divBdr>
            <w:top w:val="none" w:sz="0" w:space="0" w:color="auto"/>
            <w:left w:val="none" w:sz="0" w:space="0" w:color="auto"/>
            <w:bottom w:val="none" w:sz="0" w:space="0" w:color="auto"/>
            <w:right w:val="none" w:sz="0" w:space="0" w:color="auto"/>
          </w:divBdr>
        </w:div>
        <w:div w:id="1256597582">
          <w:marLeft w:val="640"/>
          <w:marRight w:val="0"/>
          <w:marTop w:val="0"/>
          <w:marBottom w:val="0"/>
          <w:divBdr>
            <w:top w:val="none" w:sz="0" w:space="0" w:color="auto"/>
            <w:left w:val="none" w:sz="0" w:space="0" w:color="auto"/>
            <w:bottom w:val="none" w:sz="0" w:space="0" w:color="auto"/>
            <w:right w:val="none" w:sz="0" w:space="0" w:color="auto"/>
          </w:divBdr>
        </w:div>
        <w:div w:id="1261255740">
          <w:marLeft w:val="640"/>
          <w:marRight w:val="0"/>
          <w:marTop w:val="0"/>
          <w:marBottom w:val="0"/>
          <w:divBdr>
            <w:top w:val="none" w:sz="0" w:space="0" w:color="auto"/>
            <w:left w:val="none" w:sz="0" w:space="0" w:color="auto"/>
            <w:bottom w:val="none" w:sz="0" w:space="0" w:color="auto"/>
            <w:right w:val="none" w:sz="0" w:space="0" w:color="auto"/>
          </w:divBdr>
        </w:div>
        <w:div w:id="1799835500">
          <w:marLeft w:val="640"/>
          <w:marRight w:val="0"/>
          <w:marTop w:val="0"/>
          <w:marBottom w:val="0"/>
          <w:divBdr>
            <w:top w:val="none" w:sz="0" w:space="0" w:color="auto"/>
            <w:left w:val="none" w:sz="0" w:space="0" w:color="auto"/>
            <w:bottom w:val="none" w:sz="0" w:space="0" w:color="auto"/>
            <w:right w:val="none" w:sz="0" w:space="0" w:color="auto"/>
          </w:divBdr>
        </w:div>
        <w:div w:id="127555920">
          <w:marLeft w:val="640"/>
          <w:marRight w:val="0"/>
          <w:marTop w:val="0"/>
          <w:marBottom w:val="0"/>
          <w:divBdr>
            <w:top w:val="none" w:sz="0" w:space="0" w:color="auto"/>
            <w:left w:val="none" w:sz="0" w:space="0" w:color="auto"/>
            <w:bottom w:val="none" w:sz="0" w:space="0" w:color="auto"/>
            <w:right w:val="none" w:sz="0" w:space="0" w:color="auto"/>
          </w:divBdr>
        </w:div>
        <w:div w:id="2055931830">
          <w:marLeft w:val="640"/>
          <w:marRight w:val="0"/>
          <w:marTop w:val="0"/>
          <w:marBottom w:val="0"/>
          <w:divBdr>
            <w:top w:val="none" w:sz="0" w:space="0" w:color="auto"/>
            <w:left w:val="none" w:sz="0" w:space="0" w:color="auto"/>
            <w:bottom w:val="none" w:sz="0" w:space="0" w:color="auto"/>
            <w:right w:val="none" w:sz="0" w:space="0" w:color="auto"/>
          </w:divBdr>
        </w:div>
        <w:div w:id="1643659325">
          <w:marLeft w:val="640"/>
          <w:marRight w:val="0"/>
          <w:marTop w:val="0"/>
          <w:marBottom w:val="0"/>
          <w:divBdr>
            <w:top w:val="none" w:sz="0" w:space="0" w:color="auto"/>
            <w:left w:val="none" w:sz="0" w:space="0" w:color="auto"/>
            <w:bottom w:val="none" w:sz="0" w:space="0" w:color="auto"/>
            <w:right w:val="none" w:sz="0" w:space="0" w:color="auto"/>
          </w:divBdr>
        </w:div>
        <w:div w:id="239675103">
          <w:marLeft w:val="640"/>
          <w:marRight w:val="0"/>
          <w:marTop w:val="0"/>
          <w:marBottom w:val="0"/>
          <w:divBdr>
            <w:top w:val="none" w:sz="0" w:space="0" w:color="auto"/>
            <w:left w:val="none" w:sz="0" w:space="0" w:color="auto"/>
            <w:bottom w:val="none" w:sz="0" w:space="0" w:color="auto"/>
            <w:right w:val="none" w:sz="0" w:space="0" w:color="auto"/>
          </w:divBdr>
        </w:div>
        <w:div w:id="1094009508">
          <w:marLeft w:val="640"/>
          <w:marRight w:val="0"/>
          <w:marTop w:val="0"/>
          <w:marBottom w:val="0"/>
          <w:divBdr>
            <w:top w:val="none" w:sz="0" w:space="0" w:color="auto"/>
            <w:left w:val="none" w:sz="0" w:space="0" w:color="auto"/>
            <w:bottom w:val="none" w:sz="0" w:space="0" w:color="auto"/>
            <w:right w:val="none" w:sz="0" w:space="0" w:color="auto"/>
          </w:divBdr>
        </w:div>
        <w:div w:id="908349677">
          <w:marLeft w:val="640"/>
          <w:marRight w:val="0"/>
          <w:marTop w:val="0"/>
          <w:marBottom w:val="0"/>
          <w:divBdr>
            <w:top w:val="none" w:sz="0" w:space="0" w:color="auto"/>
            <w:left w:val="none" w:sz="0" w:space="0" w:color="auto"/>
            <w:bottom w:val="none" w:sz="0" w:space="0" w:color="auto"/>
            <w:right w:val="none" w:sz="0" w:space="0" w:color="auto"/>
          </w:divBdr>
        </w:div>
        <w:div w:id="1022438372">
          <w:marLeft w:val="640"/>
          <w:marRight w:val="0"/>
          <w:marTop w:val="0"/>
          <w:marBottom w:val="0"/>
          <w:divBdr>
            <w:top w:val="none" w:sz="0" w:space="0" w:color="auto"/>
            <w:left w:val="none" w:sz="0" w:space="0" w:color="auto"/>
            <w:bottom w:val="none" w:sz="0" w:space="0" w:color="auto"/>
            <w:right w:val="none" w:sz="0" w:space="0" w:color="auto"/>
          </w:divBdr>
        </w:div>
        <w:div w:id="1277834176">
          <w:marLeft w:val="640"/>
          <w:marRight w:val="0"/>
          <w:marTop w:val="0"/>
          <w:marBottom w:val="0"/>
          <w:divBdr>
            <w:top w:val="none" w:sz="0" w:space="0" w:color="auto"/>
            <w:left w:val="none" w:sz="0" w:space="0" w:color="auto"/>
            <w:bottom w:val="none" w:sz="0" w:space="0" w:color="auto"/>
            <w:right w:val="none" w:sz="0" w:space="0" w:color="auto"/>
          </w:divBdr>
        </w:div>
        <w:div w:id="1426683956">
          <w:marLeft w:val="640"/>
          <w:marRight w:val="0"/>
          <w:marTop w:val="0"/>
          <w:marBottom w:val="0"/>
          <w:divBdr>
            <w:top w:val="none" w:sz="0" w:space="0" w:color="auto"/>
            <w:left w:val="none" w:sz="0" w:space="0" w:color="auto"/>
            <w:bottom w:val="none" w:sz="0" w:space="0" w:color="auto"/>
            <w:right w:val="none" w:sz="0" w:space="0" w:color="auto"/>
          </w:divBdr>
        </w:div>
        <w:div w:id="110244404">
          <w:marLeft w:val="640"/>
          <w:marRight w:val="0"/>
          <w:marTop w:val="0"/>
          <w:marBottom w:val="0"/>
          <w:divBdr>
            <w:top w:val="none" w:sz="0" w:space="0" w:color="auto"/>
            <w:left w:val="none" w:sz="0" w:space="0" w:color="auto"/>
            <w:bottom w:val="none" w:sz="0" w:space="0" w:color="auto"/>
            <w:right w:val="none" w:sz="0" w:space="0" w:color="auto"/>
          </w:divBdr>
        </w:div>
        <w:div w:id="122314218">
          <w:marLeft w:val="640"/>
          <w:marRight w:val="0"/>
          <w:marTop w:val="0"/>
          <w:marBottom w:val="0"/>
          <w:divBdr>
            <w:top w:val="none" w:sz="0" w:space="0" w:color="auto"/>
            <w:left w:val="none" w:sz="0" w:space="0" w:color="auto"/>
            <w:bottom w:val="none" w:sz="0" w:space="0" w:color="auto"/>
            <w:right w:val="none" w:sz="0" w:space="0" w:color="auto"/>
          </w:divBdr>
        </w:div>
        <w:div w:id="192037808">
          <w:marLeft w:val="640"/>
          <w:marRight w:val="0"/>
          <w:marTop w:val="0"/>
          <w:marBottom w:val="0"/>
          <w:divBdr>
            <w:top w:val="none" w:sz="0" w:space="0" w:color="auto"/>
            <w:left w:val="none" w:sz="0" w:space="0" w:color="auto"/>
            <w:bottom w:val="none" w:sz="0" w:space="0" w:color="auto"/>
            <w:right w:val="none" w:sz="0" w:space="0" w:color="auto"/>
          </w:divBdr>
        </w:div>
        <w:div w:id="1471286783">
          <w:marLeft w:val="640"/>
          <w:marRight w:val="0"/>
          <w:marTop w:val="0"/>
          <w:marBottom w:val="0"/>
          <w:divBdr>
            <w:top w:val="none" w:sz="0" w:space="0" w:color="auto"/>
            <w:left w:val="none" w:sz="0" w:space="0" w:color="auto"/>
            <w:bottom w:val="none" w:sz="0" w:space="0" w:color="auto"/>
            <w:right w:val="none" w:sz="0" w:space="0" w:color="auto"/>
          </w:divBdr>
        </w:div>
        <w:div w:id="90130475">
          <w:marLeft w:val="640"/>
          <w:marRight w:val="0"/>
          <w:marTop w:val="0"/>
          <w:marBottom w:val="0"/>
          <w:divBdr>
            <w:top w:val="none" w:sz="0" w:space="0" w:color="auto"/>
            <w:left w:val="none" w:sz="0" w:space="0" w:color="auto"/>
            <w:bottom w:val="none" w:sz="0" w:space="0" w:color="auto"/>
            <w:right w:val="none" w:sz="0" w:space="0" w:color="auto"/>
          </w:divBdr>
        </w:div>
        <w:div w:id="816453777">
          <w:marLeft w:val="640"/>
          <w:marRight w:val="0"/>
          <w:marTop w:val="0"/>
          <w:marBottom w:val="0"/>
          <w:divBdr>
            <w:top w:val="none" w:sz="0" w:space="0" w:color="auto"/>
            <w:left w:val="none" w:sz="0" w:space="0" w:color="auto"/>
            <w:bottom w:val="none" w:sz="0" w:space="0" w:color="auto"/>
            <w:right w:val="none" w:sz="0" w:space="0" w:color="auto"/>
          </w:divBdr>
        </w:div>
        <w:div w:id="211045952">
          <w:marLeft w:val="640"/>
          <w:marRight w:val="0"/>
          <w:marTop w:val="0"/>
          <w:marBottom w:val="0"/>
          <w:divBdr>
            <w:top w:val="none" w:sz="0" w:space="0" w:color="auto"/>
            <w:left w:val="none" w:sz="0" w:space="0" w:color="auto"/>
            <w:bottom w:val="none" w:sz="0" w:space="0" w:color="auto"/>
            <w:right w:val="none" w:sz="0" w:space="0" w:color="auto"/>
          </w:divBdr>
        </w:div>
        <w:div w:id="342825892">
          <w:marLeft w:val="640"/>
          <w:marRight w:val="0"/>
          <w:marTop w:val="0"/>
          <w:marBottom w:val="0"/>
          <w:divBdr>
            <w:top w:val="none" w:sz="0" w:space="0" w:color="auto"/>
            <w:left w:val="none" w:sz="0" w:space="0" w:color="auto"/>
            <w:bottom w:val="none" w:sz="0" w:space="0" w:color="auto"/>
            <w:right w:val="none" w:sz="0" w:space="0" w:color="auto"/>
          </w:divBdr>
        </w:div>
        <w:div w:id="1698847454">
          <w:marLeft w:val="640"/>
          <w:marRight w:val="0"/>
          <w:marTop w:val="0"/>
          <w:marBottom w:val="0"/>
          <w:divBdr>
            <w:top w:val="none" w:sz="0" w:space="0" w:color="auto"/>
            <w:left w:val="none" w:sz="0" w:space="0" w:color="auto"/>
            <w:bottom w:val="none" w:sz="0" w:space="0" w:color="auto"/>
            <w:right w:val="none" w:sz="0" w:space="0" w:color="auto"/>
          </w:divBdr>
        </w:div>
        <w:div w:id="165173851">
          <w:marLeft w:val="640"/>
          <w:marRight w:val="0"/>
          <w:marTop w:val="0"/>
          <w:marBottom w:val="0"/>
          <w:divBdr>
            <w:top w:val="none" w:sz="0" w:space="0" w:color="auto"/>
            <w:left w:val="none" w:sz="0" w:space="0" w:color="auto"/>
            <w:bottom w:val="none" w:sz="0" w:space="0" w:color="auto"/>
            <w:right w:val="none" w:sz="0" w:space="0" w:color="auto"/>
          </w:divBdr>
        </w:div>
        <w:div w:id="1695571619">
          <w:marLeft w:val="640"/>
          <w:marRight w:val="0"/>
          <w:marTop w:val="0"/>
          <w:marBottom w:val="0"/>
          <w:divBdr>
            <w:top w:val="none" w:sz="0" w:space="0" w:color="auto"/>
            <w:left w:val="none" w:sz="0" w:space="0" w:color="auto"/>
            <w:bottom w:val="none" w:sz="0" w:space="0" w:color="auto"/>
            <w:right w:val="none" w:sz="0" w:space="0" w:color="auto"/>
          </w:divBdr>
        </w:div>
        <w:div w:id="672071825">
          <w:marLeft w:val="640"/>
          <w:marRight w:val="0"/>
          <w:marTop w:val="0"/>
          <w:marBottom w:val="0"/>
          <w:divBdr>
            <w:top w:val="none" w:sz="0" w:space="0" w:color="auto"/>
            <w:left w:val="none" w:sz="0" w:space="0" w:color="auto"/>
            <w:bottom w:val="none" w:sz="0" w:space="0" w:color="auto"/>
            <w:right w:val="none" w:sz="0" w:space="0" w:color="auto"/>
          </w:divBdr>
        </w:div>
        <w:div w:id="1272010016">
          <w:marLeft w:val="640"/>
          <w:marRight w:val="0"/>
          <w:marTop w:val="0"/>
          <w:marBottom w:val="0"/>
          <w:divBdr>
            <w:top w:val="none" w:sz="0" w:space="0" w:color="auto"/>
            <w:left w:val="none" w:sz="0" w:space="0" w:color="auto"/>
            <w:bottom w:val="none" w:sz="0" w:space="0" w:color="auto"/>
            <w:right w:val="none" w:sz="0" w:space="0" w:color="auto"/>
          </w:divBdr>
        </w:div>
        <w:div w:id="1354769702">
          <w:marLeft w:val="640"/>
          <w:marRight w:val="0"/>
          <w:marTop w:val="0"/>
          <w:marBottom w:val="0"/>
          <w:divBdr>
            <w:top w:val="none" w:sz="0" w:space="0" w:color="auto"/>
            <w:left w:val="none" w:sz="0" w:space="0" w:color="auto"/>
            <w:bottom w:val="none" w:sz="0" w:space="0" w:color="auto"/>
            <w:right w:val="none" w:sz="0" w:space="0" w:color="auto"/>
          </w:divBdr>
        </w:div>
        <w:div w:id="1050962411">
          <w:marLeft w:val="640"/>
          <w:marRight w:val="0"/>
          <w:marTop w:val="0"/>
          <w:marBottom w:val="0"/>
          <w:divBdr>
            <w:top w:val="none" w:sz="0" w:space="0" w:color="auto"/>
            <w:left w:val="none" w:sz="0" w:space="0" w:color="auto"/>
            <w:bottom w:val="none" w:sz="0" w:space="0" w:color="auto"/>
            <w:right w:val="none" w:sz="0" w:space="0" w:color="auto"/>
          </w:divBdr>
        </w:div>
        <w:div w:id="42874836">
          <w:marLeft w:val="640"/>
          <w:marRight w:val="0"/>
          <w:marTop w:val="0"/>
          <w:marBottom w:val="0"/>
          <w:divBdr>
            <w:top w:val="none" w:sz="0" w:space="0" w:color="auto"/>
            <w:left w:val="none" w:sz="0" w:space="0" w:color="auto"/>
            <w:bottom w:val="none" w:sz="0" w:space="0" w:color="auto"/>
            <w:right w:val="none" w:sz="0" w:space="0" w:color="auto"/>
          </w:divBdr>
        </w:div>
        <w:div w:id="1561789978">
          <w:marLeft w:val="640"/>
          <w:marRight w:val="0"/>
          <w:marTop w:val="0"/>
          <w:marBottom w:val="0"/>
          <w:divBdr>
            <w:top w:val="none" w:sz="0" w:space="0" w:color="auto"/>
            <w:left w:val="none" w:sz="0" w:space="0" w:color="auto"/>
            <w:bottom w:val="none" w:sz="0" w:space="0" w:color="auto"/>
            <w:right w:val="none" w:sz="0" w:space="0" w:color="auto"/>
          </w:divBdr>
        </w:div>
        <w:div w:id="774445914">
          <w:marLeft w:val="640"/>
          <w:marRight w:val="0"/>
          <w:marTop w:val="0"/>
          <w:marBottom w:val="0"/>
          <w:divBdr>
            <w:top w:val="none" w:sz="0" w:space="0" w:color="auto"/>
            <w:left w:val="none" w:sz="0" w:space="0" w:color="auto"/>
            <w:bottom w:val="none" w:sz="0" w:space="0" w:color="auto"/>
            <w:right w:val="none" w:sz="0" w:space="0" w:color="auto"/>
          </w:divBdr>
        </w:div>
        <w:div w:id="1556742982">
          <w:marLeft w:val="640"/>
          <w:marRight w:val="0"/>
          <w:marTop w:val="0"/>
          <w:marBottom w:val="0"/>
          <w:divBdr>
            <w:top w:val="none" w:sz="0" w:space="0" w:color="auto"/>
            <w:left w:val="none" w:sz="0" w:space="0" w:color="auto"/>
            <w:bottom w:val="none" w:sz="0" w:space="0" w:color="auto"/>
            <w:right w:val="none" w:sz="0" w:space="0" w:color="auto"/>
          </w:divBdr>
        </w:div>
        <w:div w:id="688874024">
          <w:marLeft w:val="640"/>
          <w:marRight w:val="0"/>
          <w:marTop w:val="0"/>
          <w:marBottom w:val="0"/>
          <w:divBdr>
            <w:top w:val="none" w:sz="0" w:space="0" w:color="auto"/>
            <w:left w:val="none" w:sz="0" w:space="0" w:color="auto"/>
            <w:bottom w:val="none" w:sz="0" w:space="0" w:color="auto"/>
            <w:right w:val="none" w:sz="0" w:space="0" w:color="auto"/>
          </w:divBdr>
        </w:div>
        <w:div w:id="1164586990">
          <w:marLeft w:val="640"/>
          <w:marRight w:val="0"/>
          <w:marTop w:val="0"/>
          <w:marBottom w:val="0"/>
          <w:divBdr>
            <w:top w:val="none" w:sz="0" w:space="0" w:color="auto"/>
            <w:left w:val="none" w:sz="0" w:space="0" w:color="auto"/>
            <w:bottom w:val="none" w:sz="0" w:space="0" w:color="auto"/>
            <w:right w:val="none" w:sz="0" w:space="0" w:color="auto"/>
          </w:divBdr>
        </w:div>
        <w:div w:id="1609041873">
          <w:marLeft w:val="640"/>
          <w:marRight w:val="0"/>
          <w:marTop w:val="0"/>
          <w:marBottom w:val="0"/>
          <w:divBdr>
            <w:top w:val="none" w:sz="0" w:space="0" w:color="auto"/>
            <w:left w:val="none" w:sz="0" w:space="0" w:color="auto"/>
            <w:bottom w:val="none" w:sz="0" w:space="0" w:color="auto"/>
            <w:right w:val="none" w:sz="0" w:space="0" w:color="auto"/>
          </w:divBdr>
        </w:div>
        <w:div w:id="1766534437">
          <w:marLeft w:val="640"/>
          <w:marRight w:val="0"/>
          <w:marTop w:val="0"/>
          <w:marBottom w:val="0"/>
          <w:divBdr>
            <w:top w:val="none" w:sz="0" w:space="0" w:color="auto"/>
            <w:left w:val="none" w:sz="0" w:space="0" w:color="auto"/>
            <w:bottom w:val="none" w:sz="0" w:space="0" w:color="auto"/>
            <w:right w:val="none" w:sz="0" w:space="0" w:color="auto"/>
          </w:divBdr>
        </w:div>
        <w:div w:id="137234824">
          <w:marLeft w:val="640"/>
          <w:marRight w:val="0"/>
          <w:marTop w:val="0"/>
          <w:marBottom w:val="0"/>
          <w:divBdr>
            <w:top w:val="none" w:sz="0" w:space="0" w:color="auto"/>
            <w:left w:val="none" w:sz="0" w:space="0" w:color="auto"/>
            <w:bottom w:val="none" w:sz="0" w:space="0" w:color="auto"/>
            <w:right w:val="none" w:sz="0" w:space="0" w:color="auto"/>
          </w:divBdr>
        </w:div>
        <w:div w:id="1085296593">
          <w:marLeft w:val="640"/>
          <w:marRight w:val="0"/>
          <w:marTop w:val="0"/>
          <w:marBottom w:val="0"/>
          <w:divBdr>
            <w:top w:val="none" w:sz="0" w:space="0" w:color="auto"/>
            <w:left w:val="none" w:sz="0" w:space="0" w:color="auto"/>
            <w:bottom w:val="none" w:sz="0" w:space="0" w:color="auto"/>
            <w:right w:val="none" w:sz="0" w:space="0" w:color="auto"/>
          </w:divBdr>
        </w:div>
        <w:div w:id="502280500">
          <w:marLeft w:val="640"/>
          <w:marRight w:val="0"/>
          <w:marTop w:val="0"/>
          <w:marBottom w:val="0"/>
          <w:divBdr>
            <w:top w:val="none" w:sz="0" w:space="0" w:color="auto"/>
            <w:left w:val="none" w:sz="0" w:space="0" w:color="auto"/>
            <w:bottom w:val="none" w:sz="0" w:space="0" w:color="auto"/>
            <w:right w:val="none" w:sz="0" w:space="0" w:color="auto"/>
          </w:divBdr>
        </w:div>
      </w:divsChild>
    </w:div>
    <w:div w:id="595987907">
      <w:bodyDiv w:val="1"/>
      <w:marLeft w:val="0"/>
      <w:marRight w:val="0"/>
      <w:marTop w:val="0"/>
      <w:marBottom w:val="0"/>
      <w:divBdr>
        <w:top w:val="none" w:sz="0" w:space="0" w:color="auto"/>
        <w:left w:val="none" w:sz="0" w:space="0" w:color="auto"/>
        <w:bottom w:val="none" w:sz="0" w:space="0" w:color="auto"/>
        <w:right w:val="none" w:sz="0" w:space="0" w:color="auto"/>
      </w:divBdr>
    </w:div>
    <w:div w:id="623000641">
      <w:bodyDiv w:val="1"/>
      <w:marLeft w:val="0"/>
      <w:marRight w:val="0"/>
      <w:marTop w:val="0"/>
      <w:marBottom w:val="0"/>
      <w:divBdr>
        <w:top w:val="none" w:sz="0" w:space="0" w:color="auto"/>
        <w:left w:val="none" w:sz="0" w:space="0" w:color="auto"/>
        <w:bottom w:val="none" w:sz="0" w:space="0" w:color="auto"/>
        <w:right w:val="none" w:sz="0" w:space="0" w:color="auto"/>
      </w:divBdr>
    </w:div>
    <w:div w:id="632252279">
      <w:bodyDiv w:val="1"/>
      <w:marLeft w:val="0"/>
      <w:marRight w:val="0"/>
      <w:marTop w:val="0"/>
      <w:marBottom w:val="0"/>
      <w:divBdr>
        <w:top w:val="none" w:sz="0" w:space="0" w:color="auto"/>
        <w:left w:val="none" w:sz="0" w:space="0" w:color="auto"/>
        <w:bottom w:val="none" w:sz="0" w:space="0" w:color="auto"/>
        <w:right w:val="none" w:sz="0" w:space="0" w:color="auto"/>
      </w:divBdr>
      <w:divsChild>
        <w:div w:id="236866101">
          <w:marLeft w:val="640"/>
          <w:marRight w:val="0"/>
          <w:marTop w:val="0"/>
          <w:marBottom w:val="0"/>
          <w:divBdr>
            <w:top w:val="none" w:sz="0" w:space="0" w:color="auto"/>
            <w:left w:val="none" w:sz="0" w:space="0" w:color="auto"/>
            <w:bottom w:val="none" w:sz="0" w:space="0" w:color="auto"/>
            <w:right w:val="none" w:sz="0" w:space="0" w:color="auto"/>
          </w:divBdr>
        </w:div>
        <w:div w:id="1881085765">
          <w:marLeft w:val="640"/>
          <w:marRight w:val="0"/>
          <w:marTop w:val="0"/>
          <w:marBottom w:val="0"/>
          <w:divBdr>
            <w:top w:val="none" w:sz="0" w:space="0" w:color="auto"/>
            <w:left w:val="none" w:sz="0" w:space="0" w:color="auto"/>
            <w:bottom w:val="none" w:sz="0" w:space="0" w:color="auto"/>
            <w:right w:val="none" w:sz="0" w:space="0" w:color="auto"/>
          </w:divBdr>
        </w:div>
        <w:div w:id="1308130163">
          <w:marLeft w:val="640"/>
          <w:marRight w:val="0"/>
          <w:marTop w:val="0"/>
          <w:marBottom w:val="0"/>
          <w:divBdr>
            <w:top w:val="none" w:sz="0" w:space="0" w:color="auto"/>
            <w:left w:val="none" w:sz="0" w:space="0" w:color="auto"/>
            <w:bottom w:val="none" w:sz="0" w:space="0" w:color="auto"/>
            <w:right w:val="none" w:sz="0" w:space="0" w:color="auto"/>
          </w:divBdr>
        </w:div>
        <w:div w:id="154228519">
          <w:marLeft w:val="640"/>
          <w:marRight w:val="0"/>
          <w:marTop w:val="0"/>
          <w:marBottom w:val="0"/>
          <w:divBdr>
            <w:top w:val="none" w:sz="0" w:space="0" w:color="auto"/>
            <w:left w:val="none" w:sz="0" w:space="0" w:color="auto"/>
            <w:bottom w:val="none" w:sz="0" w:space="0" w:color="auto"/>
            <w:right w:val="none" w:sz="0" w:space="0" w:color="auto"/>
          </w:divBdr>
        </w:div>
        <w:div w:id="478570486">
          <w:marLeft w:val="640"/>
          <w:marRight w:val="0"/>
          <w:marTop w:val="0"/>
          <w:marBottom w:val="0"/>
          <w:divBdr>
            <w:top w:val="none" w:sz="0" w:space="0" w:color="auto"/>
            <w:left w:val="none" w:sz="0" w:space="0" w:color="auto"/>
            <w:bottom w:val="none" w:sz="0" w:space="0" w:color="auto"/>
            <w:right w:val="none" w:sz="0" w:space="0" w:color="auto"/>
          </w:divBdr>
        </w:div>
        <w:div w:id="1566721344">
          <w:marLeft w:val="640"/>
          <w:marRight w:val="0"/>
          <w:marTop w:val="0"/>
          <w:marBottom w:val="0"/>
          <w:divBdr>
            <w:top w:val="none" w:sz="0" w:space="0" w:color="auto"/>
            <w:left w:val="none" w:sz="0" w:space="0" w:color="auto"/>
            <w:bottom w:val="none" w:sz="0" w:space="0" w:color="auto"/>
            <w:right w:val="none" w:sz="0" w:space="0" w:color="auto"/>
          </w:divBdr>
        </w:div>
        <w:div w:id="1238006981">
          <w:marLeft w:val="640"/>
          <w:marRight w:val="0"/>
          <w:marTop w:val="0"/>
          <w:marBottom w:val="0"/>
          <w:divBdr>
            <w:top w:val="none" w:sz="0" w:space="0" w:color="auto"/>
            <w:left w:val="none" w:sz="0" w:space="0" w:color="auto"/>
            <w:bottom w:val="none" w:sz="0" w:space="0" w:color="auto"/>
            <w:right w:val="none" w:sz="0" w:space="0" w:color="auto"/>
          </w:divBdr>
        </w:div>
        <w:div w:id="1108768301">
          <w:marLeft w:val="640"/>
          <w:marRight w:val="0"/>
          <w:marTop w:val="0"/>
          <w:marBottom w:val="0"/>
          <w:divBdr>
            <w:top w:val="none" w:sz="0" w:space="0" w:color="auto"/>
            <w:left w:val="none" w:sz="0" w:space="0" w:color="auto"/>
            <w:bottom w:val="none" w:sz="0" w:space="0" w:color="auto"/>
            <w:right w:val="none" w:sz="0" w:space="0" w:color="auto"/>
          </w:divBdr>
        </w:div>
        <w:div w:id="1069307049">
          <w:marLeft w:val="640"/>
          <w:marRight w:val="0"/>
          <w:marTop w:val="0"/>
          <w:marBottom w:val="0"/>
          <w:divBdr>
            <w:top w:val="none" w:sz="0" w:space="0" w:color="auto"/>
            <w:left w:val="none" w:sz="0" w:space="0" w:color="auto"/>
            <w:bottom w:val="none" w:sz="0" w:space="0" w:color="auto"/>
            <w:right w:val="none" w:sz="0" w:space="0" w:color="auto"/>
          </w:divBdr>
        </w:div>
        <w:div w:id="133451817">
          <w:marLeft w:val="640"/>
          <w:marRight w:val="0"/>
          <w:marTop w:val="0"/>
          <w:marBottom w:val="0"/>
          <w:divBdr>
            <w:top w:val="none" w:sz="0" w:space="0" w:color="auto"/>
            <w:left w:val="none" w:sz="0" w:space="0" w:color="auto"/>
            <w:bottom w:val="none" w:sz="0" w:space="0" w:color="auto"/>
            <w:right w:val="none" w:sz="0" w:space="0" w:color="auto"/>
          </w:divBdr>
        </w:div>
        <w:div w:id="1187911978">
          <w:marLeft w:val="640"/>
          <w:marRight w:val="0"/>
          <w:marTop w:val="0"/>
          <w:marBottom w:val="0"/>
          <w:divBdr>
            <w:top w:val="none" w:sz="0" w:space="0" w:color="auto"/>
            <w:left w:val="none" w:sz="0" w:space="0" w:color="auto"/>
            <w:bottom w:val="none" w:sz="0" w:space="0" w:color="auto"/>
            <w:right w:val="none" w:sz="0" w:space="0" w:color="auto"/>
          </w:divBdr>
        </w:div>
        <w:div w:id="1811244468">
          <w:marLeft w:val="640"/>
          <w:marRight w:val="0"/>
          <w:marTop w:val="0"/>
          <w:marBottom w:val="0"/>
          <w:divBdr>
            <w:top w:val="none" w:sz="0" w:space="0" w:color="auto"/>
            <w:left w:val="none" w:sz="0" w:space="0" w:color="auto"/>
            <w:bottom w:val="none" w:sz="0" w:space="0" w:color="auto"/>
            <w:right w:val="none" w:sz="0" w:space="0" w:color="auto"/>
          </w:divBdr>
        </w:div>
        <w:div w:id="1506551769">
          <w:marLeft w:val="640"/>
          <w:marRight w:val="0"/>
          <w:marTop w:val="0"/>
          <w:marBottom w:val="0"/>
          <w:divBdr>
            <w:top w:val="none" w:sz="0" w:space="0" w:color="auto"/>
            <w:left w:val="none" w:sz="0" w:space="0" w:color="auto"/>
            <w:bottom w:val="none" w:sz="0" w:space="0" w:color="auto"/>
            <w:right w:val="none" w:sz="0" w:space="0" w:color="auto"/>
          </w:divBdr>
        </w:div>
        <w:div w:id="938214552">
          <w:marLeft w:val="640"/>
          <w:marRight w:val="0"/>
          <w:marTop w:val="0"/>
          <w:marBottom w:val="0"/>
          <w:divBdr>
            <w:top w:val="none" w:sz="0" w:space="0" w:color="auto"/>
            <w:left w:val="none" w:sz="0" w:space="0" w:color="auto"/>
            <w:bottom w:val="none" w:sz="0" w:space="0" w:color="auto"/>
            <w:right w:val="none" w:sz="0" w:space="0" w:color="auto"/>
          </w:divBdr>
        </w:div>
        <w:div w:id="1021277556">
          <w:marLeft w:val="640"/>
          <w:marRight w:val="0"/>
          <w:marTop w:val="0"/>
          <w:marBottom w:val="0"/>
          <w:divBdr>
            <w:top w:val="none" w:sz="0" w:space="0" w:color="auto"/>
            <w:left w:val="none" w:sz="0" w:space="0" w:color="auto"/>
            <w:bottom w:val="none" w:sz="0" w:space="0" w:color="auto"/>
            <w:right w:val="none" w:sz="0" w:space="0" w:color="auto"/>
          </w:divBdr>
        </w:div>
        <w:div w:id="415056761">
          <w:marLeft w:val="640"/>
          <w:marRight w:val="0"/>
          <w:marTop w:val="0"/>
          <w:marBottom w:val="0"/>
          <w:divBdr>
            <w:top w:val="none" w:sz="0" w:space="0" w:color="auto"/>
            <w:left w:val="none" w:sz="0" w:space="0" w:color="auto"/>
            <w:bottom w:val="none" w:sz="0" w:space="0" w:color="auto"/>
            <w:right w:val="none" w:sz="0" w:space="0" w:color="auto"/>
          </w:divBdr>
        </w:div>
        <w:div w:id="599457831">
          <w:marLeft w:val="640"/>
          <w:marRight w:val="0"/>
          <w:marTop w:val="0"/>
          <w:marBottom w:val="0"/>
          <w:divBdr>
            <w:top w:val="none" w:sz="0" w:space="0" w:color="auto"/>
            <w:left w:val="none" w:sz="0" w:space="0" w:color="auto"/>
            <w:bottom w:val="none" w:sz="0" w:space="0" w:color="auto"/>
            <w:right w:val="none" w:sz="0" w:space="0" w:color="auto"/>
          </w:divBdr>
        </w:div>
        <w:div w:id="1803965374">
          <w:marLeft w:val="640"/>
          <w:marRight w:val="0"/>
          <w:marTop w:val="0"/>
          <w:marBottom w:val="0"/>
          <w:divBdr>
            <w:top w:val="none" w:sz="0" w:space="0" w:color="auto"/>
            <w:left w:val="none" w:sz="0" w:space="0" w:color="auto"/>
            <w:bottom w:val="none" w:sz="0" w:space="0" w:color="auto"/>
            <w:right w:val="none" w:sz="0" w:space="0" w:color="auto"/>
          </w:divBdr>
        </w:div>
        <w:div w:id="1373118338">
          <w:marLeft w:val="640"/>
          <w:marRight w:val="0"/>
          <w:marTop w:val="0"/>
          <w:marBottom w:val="0"/>
          <w:divBdr>
            <w:top w:val="none" w:sz="0" w:space="0" w:color="auto"/>
            <w:left w:val="none" w:sz="0" w:space="0" w:color="auto"/>
            <w:bottom w:val="none" w:sz="0" w:space="0" w:color="auto"/>
            <w:right w:val="none" w:sz="0" w:space="0" w:color="auto"/>
          </w:divBdr>
        </w:div>
        <w:div w:id="1319067283">
          <w:marLeft w:val="640"/>
          <w:marRight w:val="0"/>
          <w:marTop w:val="0"/>
          <w:marBottom w:val="0"/>
          <w:divBdr>
            <w:top w:val="none" w:sz="0" w:space="0" w:color="auto"/>
            <w:left w:val="none" w:sz="0" w:space="0" w:color="auto"/>
            <w:bottom w:val="none" w:sz="0" w:space="0" w:color="auto"/>
            <w:right w:val="none" w:sz="0" w:space="0" w:color="auto"/>
          </w:divBdr>
        </w:div>
        <w:div w:id="1356464937">
          <w:marLeft w:val="640"/>
          <w:marRight w:val="0"/>
          <w:marTop w:val="0"/>
          <w:marBottom w:val="0"/>
          <w:divBdr>
            <w:top w:val="none" w:sz="0" w:space="0" w:color="auto"/>
            <w:left w:val="none" w:sz="0" w:space="0" w:color="auto"/>
            <w:bottom w:val="none" w:sz="0" w:space="0" w:color="auto"/>
            <w:right w:val="none" w:sz="0" w:space="0" w:color="auto"/>
          </w:divBdr>
        </w:div>
        <w:div w:id="1267038364">
          <w:marLeft w:val="640"/>
          <w:marRight w:val="0"/>
          <w:marTop w:val="0"/>
          <w:marBottom w:val="0"/>
          <w:divBdr>
            <w:top w:val="none" w:sz="0" w:space="0" w:color="auto"/>
            <w:left w:val="none" w:sz="0" w:space="0" w:color="auto"/>
            <w:bottom w:val="none" w:sz="0" w:space="0" w:color="auto"/>
            <w:right w:val="none" w:sz="0" w:space="0" w:color="auto"/>
          </w:divBdr>
        </w:div>
        <w:div w:id="799806050">
          <w:marLeft w:val="640"/>
          <w:marRight w:val="0"/>
          <w:marTop w:val="0"/>
          <w:marBottom w:val="0"/>
          <w:divBdr>
            <w:top w:val="none" w:sz="0" w:space="0" w:color="auto"/>
            <w:left w:val="none" w:sz="0" w:space="0" w:color="auto"/>
            <w:bottom w:val="none" w:sz="0" w:space="0" w:color="auto"/>
            <w:right w:val="none" w:sz="0" w:space="0" w:color="auto"/>
          </w:divBdr>
        </w:div>
        <w:div w:id="1355232571">
          <w:marLeft w:val="640"/>
          <w:marRight w:val="0"/>
          <w:marTop w:val="0"/>
          <w:marBottom w:val="0"/>
          <w:divBdr>
            <w:top w:val="none" w:sz="0" w:space="0" w:color="auto"/>
            <w:left w:val="none" w:sz="0" w:space="0" w:color="auto"/>
            <w:bottom w:val="none" w:sz="0" w:space="0" w:color="auto"/>
            <w:right w:val="none" w:sz="0" w:space="0" w:color="auto"/>
          </w:divBdr>
        </w:div>
        <w:div w:id="806357961">
          <w:marLeft w:val="640"/>
          <w:marRight w:val="0"/>
          <w:marTop w:val="0"/>
          <w:marBottom w:val="0"/>
          <w:divBdr>
            <w:top w:val="none" w:sz="0" w:space="0" w:color="auto"/>
            <w:left w:val="none" w:sz="0" w:space="0" w:color="auto"/>
            <w:bottom w:val="none" w:sz="0" w:space="0" w:color="auto"/>
            <w:right w:val="none" w:sz="0" w:space="0" w:color="auto"/>
          </w:divBdr>
        </w:div>
        <w:div w:id="795607848">
          <w:marLeft w:val="640"/>
          <w:marRight w:val="0"/>
          <w:marTop w:val="0"/>
          <w:marBottom w:val="0"/>
          <w:divBdr>
            <w:top w:val="none" w:sz="0" w:space="0" w:color="auto"/>
            <w:left w:val="none" w:sz="0" w:space="0" w:color="auto"/>
            <w:bottom w:val="none" w:sz="0" w:space="0" w:color="auto"/>
            <w:right w:val="none" w:sz="0" w:space="0" w:color="auto"/>
          </w:divBdr>
        </w:div>
        <w:div w:id="327561087">
          <w:marLeft w:val="640"/>
          <w:marRight w:val="0"/>
          <w:marTop w:val="0"/>
          <w:marBottom w:val="0"/>
          <w:divBdr>
            <w:top w:val="none" w:sz="0" w:space="0" w:color="auto"/>
            <w:left w:val="none" w:sz="0" w:space="0" w:color="auto"/>
            <w:bottom w:val="none" w:sz="0" w:space="0" w:color="auto"/>
            <w:right w:val="none" w:sz="0" w:space="0" w:color="auto"/>
          </w:divBdr>
        </w:div>
        <w:div w:id="943073641">
          <w:marLeft w:val="640"/>
          <w:marRight w:val="0"/>
          <w:marTop w:val="0"/>
          <w:marBottom w:val="0"/>
          <w:divBdr>
            <w:top w:val="none" w:sz="0" w:space="0" w:color="auto"/>
            <w:left w:val="none" w:sz="0" w:space="0" w:color="auto"/>
            <w:bottom w:val="none" w:sz="0" w:space="0" w:color="auto"/>
            <w:right w:val="none" w:sz="0" w:space="0" w:color="auto"/>
          </w:divBdr>
        </w:div>
        <w:div w:id="632907874">
          <w:marLeft w:val="640"/>
          <w:marRight w:val="0"/>
          <w:marTop w:val="0"/>
          <w:marBottom w:val="0"/>
          <w:divBdr>
            <w:top w:val="none" w:sz="0" w:space="0" w:color="auto"/>
            <w:left w:val="none" w:sz="0" w:space="0" w:color="auto"/>
            <w:bottom w:val="none" w:sz="0" w:space="0" w:color="auto"/>
            <w:right w:val="none" w:sz="0" w:space="0" w:color="auto"/>
          </w:divBdr>
        </w:div>
        <w:div w:id="752821480">
          <w:marLeft w:val="640"/>
          <w:marRight w:val="0"/>
          <w:marTop w:val="0"/>
          <w:marBottom w:val="0"/>
          <w:divBdr>
            <w:top w:val="none" w:sz="0" w:space="0" w:color="auto"/>
            <w:left w:val="none" w:sz="0" w:space="0" w:color="auto"/>
            <w:bottom w:val="none" w:sz="0" w:space="0" w:color="auto"/>
            <w:right w:val="none" w:sz="0" w:space="0" w:color="auto"/>
          </w:divBdr>
        </w:div>
        <w:div w:id="1879970907">
          <w:marLeft w:val="640"/>
          <w:marRight w:val="0"/>
          <w:marTop w:val="0"/>
          <w:marBottom w:val="0"/>
          <w:divBdr>
            <w:top w:val="none" w:sz="0" w:space="0" w:color="auto"/>
            <w:left w:val="none" w:sz="0" w:space="0" w:color="auto"/>
            <w:bottom w:val="none" w:sz="0" w:space="0" w:color="auto"/>
            <w:right w:val="none" w:sz="0" w:space="0" w:color="auto"/>
          </w:divBdr>
        </w:div>
        <w:div w:id="69818565">
          <w:marLeft w:val="640"/>
          <w:marRight w:val="0"/>
          <w:marTop w:val="0"/>
          <w:marBottom w:val="0"/>
          <w:divBdr>
            <w:top w:val="none" w:sz="0" w:space="0" w:color="auto"/>
            <w:left w:val="none" w:sz="0" w:space="0" w:color="auto"/>
            <w:bottom w:val="none" w:sz="0" w:space="0" w:color="auto"/>
            <w:right w:val="none" w:sz="0" w:space="0" w:color="auto"/>
          </w:divBdr>
        </w:div>
        <w:div w:id="289823973">
          <w:marLeft w:val="640"/>
          <w:marRight w:val="0"/>
          <w:marTop w:val="0"/>
          <w:marBottom w:val="0"/>
          <w:divBdr>
            <w:top w:val="none" w:sz="0" w:space="0" w:color="auto"/>
            <w:left w:val="none" w:sz="0" w:space="0" w:color="auto"/>
            <w:bottom w:val="none" w:sz="0" w:space="0" w:color="auto"/>
            <w:right w:val="none" w:sz="0" w:space="0" w:color="auto"/>
          </w:divBdr>
        </w:div>
        <w:div w:id="1596667992">
          <w:marLeft w:val="640"/>
          <w:marRight w:val="0"/>
          <w:marTop w:val="0"/>
          <w:marBottom w:val="0"/>
          <w:divBdr>
            <w:top w:val="none" w:sz="0" w:space="0" w:color="auto"/>
            <w:left w:val="none" w:sz="0" w:space="0" w:color="auto"/>
            <w:bottom w:val="none" w:sz="0" w:space="0" w:color="auto"/>
            <w:right w:val="none" w:sz="0" w:space="0" w:color="auto"/>
          </w:divBdr>
        </w:div>
        <w:div w:id="647588438">
          <w:marLeft w:val="640"/>
          <w:marRight w:val="0"/>
          <w:marTop w:val="0"/>
          <w:marBottom w:val="0"/>
          <w:divBdr>
            <w:top w:val="none" w:sz="0" w:space="0" w:color="auto"/>
            <w:left w:val="none" w:sz="0" w:space="0" w:color="auto"/>
            <w:bottom w:val="none" w:sz="0" w:space="0" w:color="auto"/>
            <w:right w:val="none" w:sz="0" w:space="0" w:color="auto"/>
          </w:divBdr>
        </w:div>
        <w:div w:id="2129621080">
          <w:marLeft w:val="640"/>
          <w:marRight w:val="0"/>
          <w:marTop w:val="0"/>
          <w:marBottom w:val="0"/>
          <w:divBdr>
            <w:top w:val="none" w:sz="0" w:space="0" w:color="auto"/>
            <w:left w:val="none" w:sz="0" w:space="0" w:color="auto"/>
            <w:bottom w:val="none" w:sz="0" w:space="0" w:color="auto"/>
            <w:right w:val="none" w:sz="0" w:space="0" w:color="auto"/>
          </w:divBdr>
        </w:div>
        <w:div w:id="205216716">
          <w:marLeft w:val="640"/>
          <w:marRight w:val="0"/>
          <w:marTop w:val="0"/>
          <w:marBottom w:val="0"/>
          <w:divBdr>
            <w:top w:val="none" w:sz="0" w:space="0" w:color="auto"/>
            <w:left w:val="none" w:sz="0" w:space="0" w:color="auto"/>
            <w:bottom w:val="none" w:sz="0" w:space="0" w:color="auto"/>
            <w:right w:val="none" w:sz="0" w:space="0" w:color="auto"/>
          </w:divBdr>
        </w:div>
        <w:div w:id="866987439">
          <w:marLeft w:val="640"/>
          <w:marRight w:val="0"/>
          <w:marTop w:val="0"/>
          <w:marBottom w:val="0"/>
          <w:divBdr>
            <w:top w:val="none" w:sz="0" w:space="0" w:color="auto"/>
            <w:left w:val="none" w:sz="0" w:space="0" w:color="auto"/>
            <w:bottom w:val="none" w:sz="0" w:space="0" w:color="auto"/>
            <w:right w:val="none" w:sz="0" w:space="0" w:color="auto"/>
          </w:divBdr>
        </w:div>
        <w:div w:id="581833534">
          <w:marLeft w:val="640"/>
          <w:marRight w:val="0"/>
          <w:marTop w:val="0"/>
          <w:marBottom w:val="0"/>
          <w:divBdr>
            <w:top w:val="none" w:sz="0" w:space="0" w:color="auto"/>
            <w:left w:val="none" w:sz="0" w:space="0" w:color="auto"/>
            <w:bottom w:val="none" w:sz="0" w:space="0" w:color="auto"/>
            <w:right w:val="none" w:sz="0" w:space="0" w:color="auto"/>
          </w:divBdr>
        </w:div>
        <w:div w:id="1112702356">
          <w:marLeft w:val="640"/>
          <w:marRight w:val="0"/>
          <w:marTop w:val="0"/>
          <w:marBottom w:val="0"/>
          <w:divBdr>
            <w:top w:val="none" w:sz="0" w:space="0" w:color="auto"/>
            <w:left w:val="none" w:sz="0" w:space="0" w:color="auto"/>
            <w:bottom w:val="none" w:sz="0" w:space="0" w:color="auto"/>
            <w:right w:val="none" w:sz="0" w:space="0" w:color="auto"/>
          </w:divBdr>
        </w:div>
        <w:div w:id="895357606">
          <w:marLeft w:val="640"/>
          <w:marRight w:val="0"/>
          <w:marTop w:val="0"/>
          <w:marBottom w:val="0"/>
          <w:divBdr>
            <w:top w:val="none" w:sz="0" w:space="0" w:color="auto"/>
            <w:left w:val="none" w:sz="0" w:space="0" w:color="auto"/>
            <w:bottom w:val="none" w:sz="0" w:space="0" w:color="auto"/>
            <w:right w:val="none" w:sz="0" w:space="0" w:color="auto"/>
          </w:divBdr>
        </w:div>
        <w:div w:id="153033816">
          <w:marLeft w:val="640"/>
          <w:marRight w:val="0"/>
          <w:marTop w:val="0"/>
          <w:marBottom w:val="0"/>
          <w:divBdr>
            <w:top w:val="none" w:sz="0" w:space="0" w:color="auto"/>
            <w:left w:val="none" w:sz="0" w:space="0" w:color="auto"/>
            <w:bottom w:val="none" w:sz="0" w:space="0" w:color="auto"/>
            <w:right w:val="none" w:sz="0" w:space="0" w:color="auto"/>
          </w:divBdr>
        </w:div>
        <w:div w:id="1573464722">
          <w:marLeft w:val="640"/>
          <w:marRight w:val="0"/>
          <w:marTop w:val="0"/>
          <w:marBottom w:val="0"/>
          <w:divBdr>
            <w:top w:val="none" w:sz="0" w:space="0" w:color="auto"/>
            <w:left w:val="none" w:sz="0" w:space="0" w:color="auto"/>
            <w:bottom w:val="none" w:sz="0" w:space="0" w:color="auto"/>
            <w:right w:val="none" w:sz="0" w:space="0" w:color="auto"/>
          </w:divBdr>
        </w:div>
        <w:div w:id="1132089756">
          <w:marLeft w:val="640"/>
          <w:marRight w:val="0"/>
          <w:marTop w:val="0"/>
          <w:marBottom w:val="0"/>
          <w:divBdr>
            <w:top w:val="none" w:sz="0" w:space="0" w:color="auto"/>
            <w:left w:val="none" w:sz="0" w:space="0" w:color="auto"/>
            <w:bottom w:val="none" w:sz="0" w:space="0" w:color="auto"/>
            <w:right w:val="none" w:sz="0" w:space="0" w:color="auto"/>
          </w:divBdr>
        </w:div>
        <w:div w:id="2107463401">
          <w:marLeft w:val="640"/>
          <w:marRight w:val="0"/>
          <w:marTop w:val="0"/>
          <w:marBottom w:val="0"/>
          <w:divBdr>
            <w:top w:val="none" w:sz="0" w:space="0" w:color="auto"/>
            <w:left w:val="none" w:sz="0" w:space="0" w:color="auto"/>
            <w:bottom w:val="none" w:sz="0" w:space="0" w:color="auto"/>
            <w:right w:val="none" w:sz="0" w:space="0" w:color="auto"/>
          </w:divBdr>
        </w:div>
        <w:div w:id="1427505907">
          <w:marLeft w:val="640"/>
          <w:marRight w:val="0"/>
          <w:marTop w:val="0"/>
          <w:marBottom w:val="0"/>
          <w:divBdr>
            <w:top w:val="none" w:sz="0" w:space="0" w:color="auto"/>
            <w:left w:val="none" w:sz="0" w:space="0" w:color="auto"/>
            <w:bottom w:val="none" w:sz="0" w:space="0" w:color="auto"/>
            <w:right w:val="none" w:sz="0" w:space="0" w:color="auto"/>
          </w:divBdr>
        </w:div>
      </w:divsChild>
    </w:div>
    <w:div w:id="642271413">
      <w:bodyDiv w:val="1"/>
      <w:marLeft w:val="0"/>
      <w:marRight w:val="0"/>
      <w:marTop w:val="0"/>
      <w:marBottom w:val="0"/>
      <w:divBdr>
        <w:top w:val="none" w:sz="0" w:space="0" w:color="auto"/>
        <w:left w:val="none" w:sz="0" w:space="0" w:color="auto"/>
        <w:bottom w:val="none" w:sz="0" w:space="0" w:color="auto"/>
        <w:right w:val="none" w:sz="0" w:space="0" w:color="auto"/>
      </w:divBdr>
    </w:div>
    <w:div w:id="664017279">
      <w:bodyDiv w:val="1"/>
      <w:marLeft w:val="0"/>
      <w:marRight w:val="0"/>
      <w:marTop w:val="0"/>
      <w:marBottom w:val="0"/>
      <w:divBdr>
        <w:top w:val="none" w:sz="0" w:space="0" w:color="auto"/>
        <w:left w:val="none" w:sz="0" w:space="0" w:color="auto"/>
        <w:bottom w:val="none" w:sz="0" w:space="0" w:color="auto"/>
        <w:right w:val="none" w:sz="0" w:space="0" w:color="auto"/>
      </w:divBdr>
      <w:divsChild>
        <w:div w:id="2023892599">
          <w:marLeft w:val="640"/>
          <w:marRight w:val="0"/>
          <w:marTop w:val="0"/>
          <w:marBottom w:val="0"/>
          <w:divBdr>
            <w:top w:val="none" w:sz="0" w:space="0" w:color="auto"/>
            <w:left w:val="none" w:sz="0" w:space="0" w:color="auto"/>
            <w:bottom w:val="none" w:sz="0" w:space="0" w:color="auto"/>
            <w:right w:val="none" w:sz="0" w:space="0" w:color="auto"/>
          </w:divBdr>
        </w:div>
        <w:div w:id="1098907894">
          <w:marLeft w:val="640"/>
          <w:marRight w:val="0"/>
          <w:marTop w:val="0"/>
          <w:marBottom w:val="0"/>
          <w:divBdr>
            <w:top w:val="none" w:sz="0" w:space="0" w:color="auto"/>
            <w:left w:val="none" w:sz="0" w:space="0" w:color="auto"/>
            <w:bottom w:val="none" w:sz="0" w:space="0" w:color="auto"/>
            <w:right w:val="none" w:sz="0" w:space="0" w:color="auto"/>
          </w:divBdr>
        </w:div>
        <w:div w:id="1830058014">
          <w:marLeft w:val="640"/>
          <w:marRight w:val="0"/>
          <w:marTop w:val="0"/>
          <w:marBottom w:val="0"/>
          <w:divBdr>
            <w:top w:val="none" w:sz="0" w:space="0" w:color="auto"/>
            <w:left w:val="none" w:sz="0" w:space="0" w:color="auto"/>
            <w:bottom w:val="none" w:sz="0" w:space="0" w:color="auto"/>
            <w:right w:val="none" w:sz="0" w:space="0" w:color="auto"/>
          </w:divBdr>
        </w:div>
        <w:div w:id="1051538545">
          <w:marLeft w:val="640"/>
          <w:marRight w:val="0"/>
          <w:marTop w:val="0"/>
          <w:marBottom w:val="0"/>
          <w:divBdr>
            <w:top w:val="none" w:sz="0" w:space="0" w:color="auto"/>
            <w:left w:val="none" w:sz="0" w:space="0" w:color="auto"/>
            <w:bottom w:val="none" w:sz="0" w:space="0" w:color="auto"/>
            <w:right w:val="none" w:sz="0" w:space="0" w:color="auto"/>
          </w:divBdr>
        </w:div>
        <w:div w:id="2063559696">
          <w:marLeft w:val="640"/>
          <w:marRight w:val="0"/>
          <w:marTop w:val="0"/>
          <w:marBottom w:val="0"/>
          <w:divBdr>
            <w:top w:val="none" w:sz="0" w:space="0" w:color="auto"/>
            <w:left w:val="none" w:sz="0" w:space="0" w:color="auto"/>
            <w:bottom w:val="none" w:sz="0" w:space="0" w:color="auto"/>
            <w:right w:val="none" w:sz="0" w:space="0" w:color="auto"/>
          </w:divBdr>
        </w:div>
        <w:div w:id="1485122719">
          <w:marLeft w:val="640"/>
          <w:marRight w:val="0"/>
          <w:marTop w:val="0"/>
          <w:marBottom w:val="0"/>
          <w:divBdr>
            <w:top w:val="none" w:sz="0" w:space="0" w:color="auto"/>
            <w:left w:val="none" w:sz="0" w:space="0" w:color="auto"/>
            <w:bottom w:val="none" w:sz="0" w:space="0" w:color="auto"/>
            <w:right w:val="none" w:sz="0" w:space="0" w:color="auto"/>
          </w:divBdr>
        </w:div>
        <w:div w:id="1869370691">
          <w:marLeft w:val="640"/>
          <w:marRight w:val="0"/>
          <w:marTop w:val="0"/>
          <w:marBottom w:val="0"/>
          <w:divBdr>
            <w:top w:val="none" w:sz="0" w:space="0" w:color="auto"/>
            <w:left w:val="none" w:sz="0" w:space="0" w:color="auto"/>
            <w:bottom w:val="none" w:sz="0" w:space="0" w:color="auto"/>
            <w:right w:val="none" w:sz="0" w:space="0" w:color="auto"/>
          </w:divBdr>
        </w:div>
        <w:div w:id="136149306">
          <w:marLeft w:val="640"/>
          <w:marRight w:val="0"/>
          <w:marTop w:val="0"/>
          <w:marBottom w:val="0"/>
          <w:divBdr>
            <w:top w:val="none" w:sz="0" w:space="0" w:color="auto"/>
            <w:left w:val="none" w:sz="0" w:space="0" w:color="auto"/>
            <w:bottom w:val="none" w:sz="0" w:space="0" w:color="auto"/>
            <w:right w:val="none" w:sz="0" w:space="0" w:color="auto"/>
          </w:divBdr>
        </w:div>
        <w:div w:id="1327631604">
          <w:marLeft w:val="640"/>
          <w:marRight w:val="0"/>
          <w:marTop w:val="0"/>
          <w:marBottom w:val="0"/>
          <w:divBdr>
            <w:top w:val="none" w:sz="0" w:space="0" w:color="auto"/>
            <w:left w:val="none" w:sz="0" w:space="0" w:color="auto"/>
            <w:bottom w:val="none" w:sz="0" w:space="0" w:color="auto"/>
            <w:right w:val="none" w:sz="0" w:space="0" w:color="auto"/>
          </w:divBdr>
        </w:div>
        <w:div w:id="2104957813">
          <w:marLeft w:val="640"/>
          <w:marRight w:val="0"/>
          <w:marTop w:val="0"/>
          <w:marBottom w:val="0"/>
          <w:divBdr>
            <w:top w:val="none" w:sz="0" w:space="0" w:color="auto"/>
            <w:left w:val="none" w:sz="0" w:space="0" w:color="auto"/>
            <w:bottom w:val="none" w:sz="0" w:space="0" w:color="auto"/>
            <w:right w:val="none" w:sz="0" w:space="0" w:color="auto"/>
          </w:divBdr>
        </w:div>
        <w:div w:id="1546285152">
          <w:marLeft w:val="640"/>
          <w:marRight w:val="0"/>
          <w:marTop w:val="0"/>
          <w:marBottom w:val="0"/>
          <w:divBdr>
            <w:top w:val="none" w:sz="0" w:space="0" w:color="auto"/>
            <w:left w:val="none" w:sz="0" w:space="0" w:color="auto"/>
            <w:bottom w:val="none" w:sz="0" w:space="0" w:color="auto"/>
            <w:right w:val="none" w:sz="0" w:space="0" w:color="auto"/>
          </w:divBdr>
        </w:div>
        <w:div w:id="1037705357">
          <w:marLeft w:val="640"/>
          <w:marRight w:val="0"/>
          <w:marTop w:val="0"/>
          <w:marBottom w:val="0"/>
          <w:divBdr>
            <w:top w:val="none" w:sz="0" w:space="0" w:color="auto"/>
            <w:left w:val="none" w:sz="0" w:space="0" w:color="auto"/>
            <w:bottom w:val="none" w:sz="0" w:space="0" w:color="auto"/>
            <w:right w:val="none" w:sz="0" w:space="0" w:color="auto"/>
          </w:divBdr>
        </w:div>
        <w:div w:id="1555773028">
          <w:marLeft w:val="640"/>
          <w:marRight w:val="0"/>
          <w:marTop w:val="0"/>
          <w:marBottom w:val="0"/>
          <w:divBdr>
            <w:top w:val="none" w:sz="0" w:space="0" w:color="auto"/>
            <w:left w:val="none" w:sz="0" w:space="0" w:color="auto"/>
            <w:bottom w:val="none" w:sz="0" w:space="0" w:color="auto"/>
            <w:right w:val="none" w:sz="0" w:space="0" w:color="auto"/>
          </w:divBdr>
        </w:div>
        <w:div w:id="530996394">
          <w:marLeft w:val="640"/>
          <w:marRight w:val="0"/>
          <w:marTop w:val="0"/>
          <w:marBottom w:val="0"/>
          <w:divBdr>
            <w:top w:val="none" w:sz="0" w:space="0" w:color="auto"/>
            <w:left w:val="none" w:sz="0" w:space="0" w:color="auto"/>
            <w:bottom w:val="none" w:sz="0" w:space="0" w:color="auto"/>
            <w:right w:val="none" w:sz="0" w:space="0" w:color="auto"/>
          </w:divBdr>
        </w:div>
        <w:div w:id="229925367">
          <w:marLeft w:val="640"/>
          <w:marRight w:val="0"/>
          <w:marTop w:val="0"/>
          <w:marBottom w:val="0"/>
          <w:divBdr>
            <w:top w:val="none" w:sz="0" w:space="0" w:color="auto"/>
            <w:left w:val="none" w:sz="0" w:space="0" w:color="auto"/>
            <w:bottom w:val="none" w:sz="0" w:space="0" w:color="auto"/>
            <w:right w:val="none" w:sz="0" w:space="0" w:color="auto"/>
          </w:divBdr>
        </w:div>
        <w:div w:id="1735422854">
          <w:marLeft w:val="640"/>
          <w:marRight w:val="0"/>
          <w:marTop w:val="0"/>
          <w:marBottom w:val="0"/>
          <w:divBdr>
            <w:top w:val="none" w:sz="0" w:space="0" w:color="auto"/>
            <w:left w:val="none" w:sz="0" w:space="0" w:color="auto"/>
            <w:bottom w:val="none" w:sz="0" w:space="0" w:color="auto"/>
            <w:right w:val="none" w:sz="0" w:space="0" w:color="auto"/>
          </w:divBdr>
        </w:div>
        <w:div w:id="142351503">
          <w:marLeft w:val="640"/>
          <w:marRight w:val="0"/>
          <w:marTop w:val="0"/>
          <w:marBottom w:val="0"/>
          <w:divBdr>
            <w:top w:val="none" w:sz="0" w:space="0" w:color="auto"/>
            <w:left w:val="none" w:sz="0" w:space="0" w:color="auto"/>
            <w:bottom w:val="none" w:sz="0" w:space="0" w:color="auto"/>
            <w:right w:val="none" w:sz="0" w:space="0" w:color="auto"/>
          </w:divBdr>
        </w:div>
        <w:div w:id="496001489">
          <w:marLeft w:val="640"/>
          <w:marRight w:val="0"/>
          <w:marTop w:val="0"/>
          <w:marBottom w:val="0"/>
          <w:divBdr>
            <w:top w:val="none" w:sz="0" w:space="0" w:color="auto"/>
            <w:left w:val="none" w:sz="0" w:space="0" w:color="auto"/>
            <w:bottom w:val="none" w:sz="0" w:space="0" w:color="auto"/>
            <w:right w:val="none" w:sz="0" w:space="0" w:color="auto"/>
          </w:divBdr>
        </w:div>
        <w:div w:id="604311600">
          <w:marLeft w:val="640"/>
          <w:marRight w:val="0"/>
          <w:marTop w:val="0"/>
          <w:marBottom w:val="0"/>
          <w:divBdr>
            <w:top w:val="none" w:sz="0" w:space="0" w:color="auto"/>
            <w:left w:val="none" w:sz="0" w:space="0" w:color="auto"/>
            <w:bottom w:val="none" w:sz="0" w:space="0" w:color="auto"/>
            <w:right w:val="none" w:sz="0" w:space="0" w:color="auto"/>
          </w:divBdr>
        </w:div>
        <w:div w:id="2066562306">
          <w:marLeft w:val="640"/>
          <w:marRight w:val="0"/>
          <w:marTop w:val="0"/>
          <w:marBottom w:val="0"/>
          <w:divBdr>
            <w:top w:val="none" w:sz="0" w:space="0" w:color="auto"/>
            <w:left w:val="none" w:sz="0" w:space="0" w:color="auto"/>
            <w:bottom w:val="none" w:sz="0" w:space="0" w:color="auto"/>
            <w:right w:val="none" w:sz="0" w:space="0" w:color="auto"/>
          </w:divBdr>
        </w:div>
        <w:div w:id="383793447">
          <w:marLeft w:val="640"/>
          <w:marRight w:val="0"/>
          <w:marTop w:val="0"/>
          <w:marBottom w:val="0"/>
          <w:divBdr>
            <w:top w:val="none" w:sz="0" w:space="0" w:color="auto"/>
            <w:left w:val="none" w:sz="0" w:space="0" w:color="auto"/>
            <w:bottom w:val="none" w:sz="0" w:space="0" w:color="auto"/>
            <w:right w:val="none" w:sz="0" w:space="0" w:color="auto"/>
          </w:divBdr>
        </w:div>
        <w:div w:id="624311164">
          <w:marLeft w:val="640"/>
          <w:marRight w:val="0"/>
          <w:marTop w:val="0"/>
          <w:marBottom w:val="0"/>
          <w:divBdr>
            <w:top w:val="none" w:sz="0" w:space="0" w:color="auto"/>
            <w:left w:val="none" w:sz="0" w:space="0" w:color="auto"/>
            <w:bottom w:val="none" w:sz="0" w:space="0" w:color="auto"/>
            <w:right w:val="none" w:sz="0" w:space="0" w:color="auto"/>
          </w:divBdr>
        </w:div>
        <w:div w:id="237134006">
          <w:marLeft w:val="640"/>
          <w:marRight w:val="0"/>
          <w:marTop w:val="0"/>
          <w:marBottom w:val="0"/>
          <w:divBdr>
            <w:top w:val="none" w:sz="0" w:space="0" w:color="auto"/>
            <w:left w:val="none" w:sz="0" w:space="0" w:color="auto"/>
            <w:bottom w:val="none" w:sz="0" w:space="0" w:color="auto"/>
            <w:right w:val="none" w:sz="0" w:space="0" w:color="auto"/>
          </w:divBdr>
        </w:div>
        <w:div w:id="1293948609">
          <w:marLeft w:val="640"/>
          <w:marRight w:val="0"/>
          <w:marTop w:val="0"/>
          <w:marBottom w:val="0"/>
          <w:divBdr>
            <w:top w:val="none" w:sz="0" w:space="0" w:color="auto"/>
            <w:left w:val="none" w:sz="0" w:space="0" w:color="auto"/>
            <w:bottom w:val="none" w:sz="0" w:space="0" w:color="auto"/>
            <w:right w:val="none" w:sz="0" w:space="0" w:color="auto"/>
          </w:divBdr>
        </w:div>
        <w:div w:id="1824273748">
          <w:marLeft w:val="640"/>
          <w:marRight w:val="0"/>
          <w:marTop w:val="0"/>
          <w:marBottom w:val="0"/>
          <w:divBdr>
            <w:top w:val="none" w:sz="0" w:space="0" w:color="auto"/>
            <w:left w:val="none" w:sz="0" w:space="0" w:color="auto"/>
            <w:bottom w:val="none" w:sz="0" w:space="0" w:color="auto"/>
            <w:right w:val="none" w:sz="0" w:space="0" w:color="auto"/>
          </w:divBdr>
        </w:div>
        <w:div w:id="1914927451">
          <w:marLeft w:val="640"/>
          <w:marRight w:val="0"/>
          <w:marTop w:val="0"/>
          <w:marBottom w:val="0"/>
          <w:divBdr>
            <w:top w:val="none" w:sz="0" w:space="0" w:color="auto"/>
            <w:left w:val="none" w:sz="0" w:space="0" w:color="auto"/>
            <w:bottom w:val="none" w:sz="0" w:space="0" w:color="auto"/>
            <w:right w:val="none" w:sz="0" w:space="0" w:color="auto"/>
          </w:divBdr>
        </w:div>
        <w:div w:id="896864948">
          <w:marLeft w:val="640"/>
          <w:marRight w:val="0"/>
          <w:marTop w:val="0"/>
          <w:marBottom w:val="0"/>
          <w:divBdr>
            <w:top w:val="none" w:sz="0" w:space="0" w:color="auto"/>
            <w:left w:val="none" w:sz="0" w:space="0" w:color="auto"/>
            <w:bottom w:val="none" w:sz="0" w:space="0" w:color="auto"/>
            <w:right w:val="none" w:sz="0" w:space="0" w:color="auto"/>
          </w:divBdr>
        </w:div>
        <w:div w:id="326514822">
          <w:marLeft w:val="640"/>
          <w:marRight w:val="0"/>
          <w:marTop w:val="0"/>
          <w:marBottom w:val="0"/>
          <w:divBdr>
            <w:top w:val="none" w:sz="0" w:space="0" w:color="auto"/>
            <w:left w:val="none" w:sz="0" w:space="0" w:color="auto"/>
            <w:bottom w:val="none" w:sz="0" w:space="0" w:color="auto"/>
            <w:right w:val="none" w:sz="0" w:space="0" w:color="auto"/>
          </w:divBdr>
        </w:div>
        <w:div w:id="2063823793">
          <w:marLeft w:val="640"/>
          <w:marRight w:val="0"/>
          <w:marTop w:val="0"/>
          <w:marBottom w:val="0"/>
          <w:divBdr>
            <w:top w:val="none" w:sz="0" w:space="0" w:color="auto"/>
            <w:left w:val="none" w:sz="0" w:space="0" w:color="auto"/>
            <w:bottom w:val="none" w:sz="0" w:space="0" w:color="auto"/>
            <w:right w:val="none" w:sz="0" w:space="0" w:color="auto"/>
          </w:divBdr>
        </w:div>
        <w:div w:id="1991589111">
          <w:marLeft w:val="640"/>
          <w:marRight w:val="0"/>
          <w:marTop w:val="0"/>
          <w:marBottom w:val="0"/>
          <w:divBdr>
            <w:top w:val="none" w:sz="0" w:space="0" w:color="auto"/>
            <w:left w:val="none" w:sz="0" w:space="0" w:color="auto"/>
            <w:bottom w:val="none" w:sz="0" w:space="0" w:color="auto"/>
            <w:right w:val="none" w:sz="0" w:space="0" w:color="auto"/>
          </w:divBdr>
        </w:div>
        <w:div w:id="1761489614">
          <w:marLeft w:val="640"/>
          <w:marRight w:val="0"/>
          <w:marTop w:val="0"/>
          <w:marBottom w:val="0"/>
          <w:divBdr>
            <w:top w:val="none" w:sz="0" w:space="0" w:color="auto"/>
            <w:left w:val="none" w:sz="0" w:space="0" w:color="auto"/>
            <w:bottom w:val="none" w:sz="0" w:space="0" w:color="auto"/>
            <w:right w:val="none" w:sz="0" w:space="0" w:color="auto"/>
          </w:divBdr>
        </w:div>
        <w:div w:id="771123652">
          <w:marLeft w:val="640"/>
          <w:marRight w:val="0"/>
          <w:marTop w:val="0"/>
          <w:marBottom w:val="0"/>
          <w:divBdr>
            <w:top w:val="none" w:sz="0" w:space="0" w:color="auto"/>
            <w:left w:val="none" w:sz="0" w:space="0" w:color="auto"/>
            <w:bottom w:val="none" w:sz="0" w:space="0" w:color="auto"/>
            <w:right w:val="none" w:sz="0" w:space="0" w:color="auto"/>
          </w:divBdr>
        </w:div>
        <w:div w:id="476385185">
          <w:marLeft w:val="640"/>
          <w:marRight w:val="0"/>
          <w:marTop w:val="0"/>
          <w:marBottom w:val="0"/>
          <w:divBdr>
            <w:top w:val="none" w:sz="0" w:space="0" w:color="auto"/>
            <w:left w:val="none" w:sz="0" w:space="0" w:color="auto"/>
            <w:bottom w:val="none" w:sz="0" w:space="0" w:color="auto"/>
            <w:right w:val="none" w:sz="0" w:space="0" w:color="auto"/>
          </w:divBdr>
        </w:div>
        <w:div w:id="675808223">
          <w:marLeft w:val="640"/>
          <w:marRight w:val="0"/>
          <w:marTop w:val="0"/>
          <w:marBottom w:val="0"/>
          <w:divBdr>
            <w:top w:val="none" w:sz="0" w:space="0" w:color="auto"/>
            <w:left w:val="none" w:sz="0" w:space="0" w:color="auto"/>
            <w:bottom w:val="none" w:sz="0" w:space="0" w:color="auto"/>
            <w:right w:val="none" w:sz="0" w:space="0" w:color="auto"/>
          </w:divBdr>
        </w:div>
        <w:div w:id="415322288">
          <w:marLeft w:val="640"/>
          <w:marRight w:val="0"/>
          <w:marTop w:val="0"/>
          <w:marBottom w:val="0"/>
          <w:divBdr>
            <w:top w:val="none" w:sz="0" w:space="0" w:color="auto"/>
            <w:left w:val="none" w:sz="0" w:space="0" w:color="auto"/>
            <w:bottom w:val="none" w:sz="0" w:space="0" w:color="auto"/>
            <w:right w:val="none" w:sz="0" w:space="0" w:color="auto"/>
          </w:divBdr>
        </w:div>
        <w:div w:id="568729254">
          <w:marLeft w:val="640"/>
          <w:marRight w:val="0"/>
          <w:marTop w:val="0"/>
          <w:marBottom w:val="0"/>
          <w:divBdr>
            <w:top w:val="none" w:sz="0" w:space="0" w:color="auto"/>
            <w:left w:val="none" w:sz="0" w:space="0" w:color="auto"/>
            <w:bottom w:val="none" w:sz="0" w:space="0" w:color="auto"/>
            <w:right w:val="none" w:sz="0" w:space="0" w:color="auto"/>
          </w:divBdr>
        </w:div>
        <w:div w:id="1455372289">
          <w:marLeft w:val="640"/>
          <w:marRight w:val="0"/>
          <w:marTop w:val="0"/>
          <w:marBottom w:val="0"/>
          <w:divBdr>
            <w:top w:val="none" w:sz="0" w:space="0" w:color="auto"/>
            <w:left w:val="none" w:sz="0" w:space="0" w:color="auto"/>
            <w:bottom w:val="none" w:sz="0" w:space="0" w:color="auto"/>
            <w:right w:val="none" w:sz="0" w:space="0" w:color="auto"/>
          </w:divBdr>
        </w:div>
        <w:div w:id="462577408">
          <w:marLeft w:val="640"/>
          <w:marRight w:val="0"/>
          <w:marTop w:val="0"/>
          <w:marBottom w:val="0"/>
          <w:divBdr>
            <w:top w:val="none" w:sz="0" w:space="0" w:color="auto"/>
            <w:left w:val="none" w:sz="0" w:space="0" w:color="auto"/>
            <w:bottom w:val="none" w:sz="0" w:space="0" w:color="auto"/>
            <w:right w:val="none" w:sz="0" w:space="0" w:color="auto"/>
          </w:divBdr>
        </w:div>
        <w:div w:id="644238720">
          <w:marLeft w:val="640"/>
          <w:marRight w:val="0"/>
          <w:marTop w:val="0"/>
          <w:marBottom w:val="0"/>
          <w:divBdr>
            <w:top w:val="none" w:sz="0" w:space="0" w:color="auto"/>
            <w:left w:val="none" w:sz="0" w:space="0" w:color="auto"/>
            <w:bottom w:val="none" w:sz="0" w:space="0" w:color="auto"/>
            <w:right w:val="none" w:sz="0" w:space="0" w:color="auto"/>
          </w:divBdr>
        </w:div>
        <w:div w:id="1070422838">
          <w:marLeft w:val="640"/>
          <w:marRight w:val="0"/>
          <w:marTop w:val="0"/>
          <w:marBottom w:val="0"/>
          <w:divBdr>
            <w:top w:val="none" w:sz="0" w:space="0" w:color="auto"/>
            <w:left w:val="none" w:sz="0" w:space="0" w:color="auto"/>
            <w:bottom w:val="none" w:sz="0" w:space="0" w:color="auto"/>
            <w:right w:val="none" w:sz="0" w:space="0" w:color="auto"/>
          </w:divBdr>
        </w:div>
        <w:div w:id="981347349">
          <w:marLeft w:val="640"/>
          <w:marRight w:val="0"/>
          <w:marTop w:val="0"/>
          <w:marBottom w:val="0"/>
          <w:divBdr>
            <w:top w:val="none" w:sz="0" w:space="0" w:color="auto"/>
            <w:left w:val="none" w:sz="0" w:space="0" w:color="auto"/>
            <w:bottom w:val="none" w:sz="0" w:space="0" w:color="auto"/>
            <w:right w:val="none" w:sz="0" w:space="0" w:color="auto"/>
          </w:divBdr>
        </w:div>
      </w:divsChild>
    </w:div>
    <w:div w:id="692926647">
      <w:bodyDiv w:val="1"/>
      <w:marLeft w:val="0"/>
      <w:marRight w:val="0"/>
      <w:marTop w:val="0"/>
      <w:marBottom w:val="0"/>
      <w:divBdr>
        <w:top w:val="none" w:sz="0" w:space="0" w:color="auto"/>
        <w:left w:val="none" w:sz="0" w:space="0" w:color="auto"/>
        <w:bottom w:val="none" w:sz="0" w:space="0" w:color="auto"/>
        <w:right w:val="none" w:sz="0" w:space="0" w:color="auto"/>
      </w:divBdr>
      <w:divsChild>
        <w:div w:id="1343818948">
          <w:marLeft w:val="640"/>
          <w:marRight w:val="0"/>
          <w:marTop w:val="0"/>
          <w:marBottom w:val="0"/>
          <w:divBdr>
            <w:top w:val="none" w:sz="0" w:space="0" w:color="auto"/>
            <w:left w:val="none" w:sz="0" w:space="0" w:color="auto"/>
            <w:bottom w:val="none" w:sz="0" w:space="0" w:color="auto"/>
            <w:right w:val="none" w:sz="0" w:space="0" w:color="auto"/>
          </w:divBdr>
        </w:div>
        <w:div w:id="1190678516">
          <w:marLeft w:val="640"/>
          <w:marRight w:val="0"/>
          <w:marTop w:val="0"/>
          <w:marBottom w:val="0"/>
          <w:divBdr>
            <w:top w:val="none" w:sz="0" w:space="0" w:color="auto"/>
            <w:left w:val="none" w:sz="0" w:space="0" w:color="auto"/>
            <w:bottom w:val="none" w:sz="0" w:space="0" w:color="auto"/>
            <w:right w:val="none" w:sz="0" w:space="0" w:color="auto"/>
          </w:divBdr>
        </w:div>
        <w:div w:id="1837264095">
          <w:marLeft w:val="640"/>
          <w:marRight w:val="0"/>
          <w:marTop w:val="0"/>
          <w:marBottom w:val="0"/>
          <w:divBdr>
            <w:top w:val="none" w:sz="0" w:space="0" w:color="auto"/>
            <w:left w:val="none" w:sz="0" w:space="0" w:color="auto"/>
            <w:bottom w:val="none" w:sz="0" w:space="0" w:color="auto"/>
            <w:right w:val="none" w:sz="0" w:space="0" w:color="auto"/>
          </w:divBdr>
        </w:div>
        <w:div w:id="1199322278">
          <w:marLeft w:val="640"/>
          <w:marRight w:val="0"/>
          <w:marTop w:val="0"/>
          <w:marBottom w:val="0"/>
          <w:divBdr>
            <w:top w:val="none" w:sz="0" w:space="0" w:color="auto"/>
            <w:left w:val="none" w:sz="0" w:space="0" w:color="auto"/>
            <w:bottom w:val="none" w:sz="0" w:space="0" w:color="auto"/>
            <w:right w:val="none" w:sz="0" w:space="0" w:color="auto"/>
          </w:divBdr>
        </w:div>
        <w:div w:id="1498375495">
          <w:marLeft w:val="640"/>
          <w:marRight w:val="0"/>
          <w:marTop w:val="0"/>
          <w:marBottom w:val="0"/>
          <w:divBdr>
            <w:top w:val="none" w:sz="0" w:space="0" w:color="auto"/>
            <w:left w:val="none" w:sz="0" w:space="0" w:color="auto"/>
            <w:bottom w:val="none" w:sz="0" w:space="0" w:color="auto"/>
            <w:right w:val="none" w:sz="0" w:space="0" w:color="auto"/>
          </w:divBdr>
        </w:div>
        <w:div w:id="182745798">
          <w:marLeft w:val="640"/>
          <w:marRight w:val="0"/>
          <w:marTop w:val="0"/>
          <w:marBottom w:val="0"/>
          <w:divBdr>
            <w:top w:val="none" w:sz="0" w:space="0" w:color="auto"/>
            <w:left w:val="none" w:sz="0" w:space="0" w:color="auto"/>
            <w:bottom w:val="none" w:sz="0" w:space="0" w:color="auto"/>
            <w:right w:val="none" w:sz="0" w:space="0" w:color="auto"/>
          </w:divBdr>
        </w:div>
        <w:div w:id="641887906">
          <w:marLeft w:val="640"/>
          <w:marRight w:val="0"/>
          <w:marTop w:val="0"/>
          <w:marBottom w:val="0"/>
          <w:divBdr>
            <w:top w:val="none" w:sz="0" w:space="0" w:color="auto"/>
            <w:left w:val="none" w:sz="0" w:space="0" w:color="auto"/>
            <w:bottom w:val="none" w:sz="0" w:space="0" w:color="auto"/>
            <w:right w:val="none" w:sz="0" w:space="0" w:color="auto"/>
          </w:divBdr>
        </w:div>
        <w:div w:id="1840533439">
          <w:marLeft w:val="640"/>
          <w:marRight w:val="0"/>
          <w:marTop w:val="0"/>
          <w:marBottom w:val="0"/>
          <w:divBdr>
            <w:top w:val="none" w:sz="0" w:space="0" w:color="auto"/>
            <w:left w:val="none" w:sz="0" w:space="0" w:color="auto"/>
            <w:bottom w:val="none" w:sz="0" w:space="0" w:color="auto"/>
            <w:right w:val="none" w:sz="0" w:space="0" w:color="auto"/>
          </w:divBdr>
        </w:div>
        <w:div w:id="1781415408">
          <w:marLeft w:val="640"/>
          <w:marRight w:val="0"/>
          <w:marTop w:val="0"/>
          <w:marBottom w:val="0"/>
          <w:divBdr>
            <w:top w:val="none" w:sz="0" w:space="0" w:color="auto"/>
            <w:left w:val="none" w:sz="0" w:space="0" w:color="auto"/>
            <w:bottom w:val="none" w:sz="0" w:space="0" w:color="auto"/>
            <w:right w:val="none" w:sz="0" w:space="0" w:color="auto"/>
          </w:divBdr>
        </w:div>
        <w:div w:id="1241981228">
          <w:marLeft w:val="640"/>
          <w:marRight w:val="0"/>
          <w:marTop w:val="0"/>
          <w:marBottom w:val="0"/>
          <w:divBdr>
            <w:top w:val="none" w:sz="0" w:space="0" w:color="auto"/>
            <w:left w:val="none" w:sz="0" w:space="0" w:color="auto"/>
            <w:bottom w:val="none" w:sz="0" w:space="0" w:color="auto"/>
            <w:right w:val="none" w:sz="0" w:space="0" w:color="auto"/>
          </w:divBdr>
        </w:div>
        <w:div w:id="602416811">
          <w:marLeft w:val="640"/>
          <w:marRight w:val="0"/>
          <w:marTop w:val="0"/>
          <w:marBottom w:val="0"/>
          <w:divBdr>
            <w:top w:val="none" w:sz="0" w:space="0" w:color="auto"/>
            <w:left w:val="none" w:sz="0" w:space="0" w:color="auto"/>
            <w:bottom w:val="none" w:sz="0" w:space="0" w:color="auto"/>
            <w:right w:val="none" w:sz="0" w:space="0" w:color="auto"/>
          </w:divBdr>
        </w:div>
        <w:div w:id="2039620609">
          <w:marLeft w:val="640"/>
          <w:marRight w:val="0"/>
          <w:marTop w:val="0"/>
          <w:marBottom w:val="0"/>
          <w:divBdr>
            <w:top w:val="none" w:sz="0" w:space="0" w:color="auto"/>
            <w:left w:val="none" w:sz="0" w:space="0" w:color="auto"/>
            <w:bottom w:val="none" w:sz="0" w:space="0" w:color="auto"/>
            <w:right w:val="none" w:sz="0" w:space="0" w:color="auto"/>
          </w:divBdr>
        </w:div>
        <w:div w:id="1560020241">
          <w:marLeft w:val="640"/>
          <w:marRight w:val="0"/>
          <w:marTop w:val="0"/>
          <w:marBottom w:val="0"/>
          <w:divBdr>
            <w:top w:val="none" w:sz="0" w:space="0" w:color="auto"/>
            <w:left w:val="none" w:sz="0" w:space="0" w:color="auto"/>
            <w:bottom w:val="none" w:sz="0" w:space="0" w:color="auto"/>
            <w:right w:val="none" w:sz="0" w:space="0" w:color="auto"/>
          </w:divBdr>
        </w:div>
        <w:div w:id="2019191449">
          <w:marLeft w:val="640"/>
          <w:marRight w:val="0"/>
          <w:marTop w:val="0"/>
          <w:marBottom w:val="0"/>
          <w:divBdr>
            <w:top w:val="none" w:sz="0" w:space="0" w:color="auto"/>
            <w:left w:val="none" w:sz="0" w:space="0" w:color="auto"/>
            <w:bottom w:val="none" w:sz="0" w:space="0" w:color="auto"/>
            <w:right w:val="none" w:sz="0" w:space="0" w:color="auto"/>
          </w:divBdr>
        </w:div>
        <w:div w:id="489365890">
          <w:marLeft w:val="640"/>
          <w:marRight w:val="0"/>
          <w:marTop w:val="0"/>
          <w:marBottom w:val="0"/>
          <w:divBdr>
            <w:top w:val="none" w:sz="0" w:space="0" w:color="auto"/>
            <w:left w:val="none" w:sz="0" w:space="0" w:color="auto"/>
            <w:bottom w:val="none" w:sz="0" w:space="0" w:color="auto"/>
            <w:right w:val="none" w:sz="0" w:space="0" w:color="auto"/>
          </w:divBdr>
        </w:div>
        <w:div w:id="151335040">
          <w:marLeft w:val="640"/>
          <w:marRight w:val="0"/>
          <w:marTop w:val="0"/>
          <w:marBottom w:val="0"/>
          <w:divBdr>
            <w:top w:val="none" w:sz="0" w:space="0" w:color="auto"/>
            <w:left w:val="none" w:sz="0" w:space="0" w:color="auto"/>
            <w:bottom w:val="none" w:sz="0" w:space="0" w:color="auto"/>
            <w:right w:val="none" w:sz="0" w:space="0" w:color="auto"/>
          </w:divBdr>
        </w:div>
        <w:div w:id="694116390">
          <w:marLeft w:val="640"/>
          <w:marRight w:val="0"/>
          <w:marTop w:val="0"/>
          <w:marBottom w:val="0"/>
          <w:divBdr>
            <w:top w:val="none" w:sz="0" w:space="0" w:color="auto"/>
            <w:left w:val="none" w:sz="0" w:space="0" w:color="auto"/>
            <w:bottom w:val="none" w:sz="0" w:space="0" w:color="auto"/>
            <w:right w:val="none" w:sz="0" w:space="0" w:color="auto"/>
          </w:divBdr>
        </w:div>
        <w:div w:id="806825552">
          <w:marLeft w:val="640"/>
          <w:marRight w:val="0"/>
          <w:marTop w:val="0"/>
          <w:marBottom w:val="0"/>
          <w:divBdr>
            <w:top w:val="none" w:sz="0" w:space="0" w:color="auto"/>
            <w:left w:val="none" w:sz="0" w:space="0" w:color="auto"/>
            <w:bottom w:val="none" w:sz="0" w:space="0" w:color="auto"/>
            <w:right w:val="none" w:sz="0" w:space="0" w:color="auto"/>
          </w:divBdr>
        </w:div>
        <w:div w:id="1335188018">
          <w:marLeft w:val="640"/>
          <w:marRight w:val="0"/>
          <w:marTop w:val="0"/>
          <w:marBottom w:val="0"/>
          <w:divBdr>
            <w:top w:val="none" w:sz="0" w:space="0" w:color="auto"/>
            <w:left w:val="none" w:sz="0" w:space="0" w:color="auto"/>
            <w:bottom w:val="none" w:sz="0" w:space="0" w:color="auto"/>
            <w:right w:val="none" w:sz="0" w:space="0" w:color="auto"/>
          </w:divBdr>
        </w:div>
        <w:div w:id="1659840593">
          <w:marLeft w:val="640"/>
          <w:marRight w:val="0"/>
          <w:marTop w:val="0"/>
          <w:marBottom w:val="0"/>
          <w:divBdr>
            <w:top w:val="none" w:sz="0" w:space="0" w:color="auto"/>
            <w:left w:val="none" w:sz="0" w:space="0" w:color="auto"/>
            <w:bottom w:val="none" w:sz="0" w:space="0" w:color="auto"/>
            <w:right w:val="none" w:sz="0" w:space="0" w:color="auto"/>
          </w:divBdr>
        </w:div>
        <w:div w:id="1227227764">
          <w:marLeft w:val="640"/>
          <w:marRight w:val="0"/>
          <w:marTop w:val="0"/>
          <w:marBottom w:val="0"/>
          <w:divBdr>
            <w:top w:val="none" w:sz="0" w:space="0" w:color="auto"/>
            <w:left w:val="none" w:sz="0" w:space="0" w:color="auto"/>
            <w:bottom w:val="none" w:sz="0" w:space="0" w:color="auto"/>
            <w:right w:val="none" w:sz="0" w:space="0" w:color="auto"/>
          </w:divBdr>
        </w:div>
        <w:div w:id="826625620">
          <w:marLeft w:val="640"/>
          <w:marRight w:val="0"/>
          <w:marTop w:val="0"/>
          <w:marBottom w:val="0"/>
          <w:divBdr>
            <w:top w:val="none" w:sz="0" w:space="0" w:color="auto"/>
            <w:left w:val="none" w:sz="0" w:space="0" w:color="auto"/>
            <w:bottom w:val="none" w:sz="0" w:space="0" w:color="auto"/>
            <w:right w:val="none" w:sz="0" w:space="0" w:color="auto"/>
          </w:divBdr>
        </w:div>
        <w:div w:id="311909180">
          <w:marLeft w:val="640"/>
          <w:marRight w:val="0"/>
          <w:marTop w:val="0"/>
          <w:marBottom w:val="0"/>
          <w:divBdr>
            <w:top w:val="none" w:sz="0" w:space="0" w:color="auto"/>
            <w:left w:val="none" w:sz="0" w:space="0" w:color="auto"/>
            <w:bottom w:val="none" w:sz="0" w:space="0" w:color="auto"/>
            <w:right w:val="none" w:sz="0" w:space="0" w:color="auto"/>
          </w:divBdr>
        </w:div>
        <w:div w:id="681053337">
          <w:marLeft w:val="640"/>
          <w:marRight w:val="0"/>
          <w:marTop w:val="0"/>
          <w:marBottom w:val="0"/>
          <w:divBdr>
            <w:top w:val="none" w:sz="0" w:space="0" w:color="auto"/>
            <w:left w:val="none" w:sz="0" w:space="0" w:color="auto"/>
            <w:bottom w:val="none" w:sz="0" w:space="0" w:color="auto"/>
            <w:right w:val="none" w:sz="0" w:space="0" w:color="auto"/>
          </w:divBdr>
        </w:div>
        <w:div w:id="1223904373">
          <w:marLeft w:val="640"/>
          <w:marRight w:val="0"/>
          <w:marTop w:val="0"/>
          <w:marBottom w:val="0"/>
          <w:divBdr>
            <w:top w:val="none" w:sz="0" w:space="0" w:color="auto"/>
            <w:left w:val="none" w:sz="0" w:space="0" w:color="auto"/>
            <w:bottom w:val="none" w:sz="0" w:space="0" w:color="auto"/>
            <w:right w:val="none" w:sz="0" w:space="0" w:color="auto"/>
          </w:divBdr>
        </w:div>
        <w:div w:id="1044448172">
          <w:marLeft w:val="640"/>
          <w:marRight w:val="0"/>
          <w:marTop w:val="0"/>
          <w:marBottom w:val="0"/>
          <w:divBdr>
            <w:top w:val="none" w:sz="0" w:space="0" w:color="auto"/>
            <w:left w:val="none" w:sz="0" w:space="0" w:color="auto"/>
            <w:bottom w:val="none" w:sz="0" w:space="0" w:color="auto"/>
            <w:right w:val="none" w:sz="0" w:space="0" w:color="auto"/>
          </w:divBdr>
        </w:div>
        <w:div w:id="1429698626">
          <w:marLeft w:val="640"/>
          <w:marRight w:val="0"/>
          <w:marTop w:val="0"/>
          <w:marBottom w:val="0"/>
          <w:divBdr>
            <w:top w:val="none" w:sz="0" w:space="0" w:color="auto"/>
            <w:left w:val="none" w:sz="0" w:space="0" w:color="auto"/>
            <w:bottom w:val="none" w:sz="0" w:space="0" w:color="auto"/>
            <w:right w:val="none" w:sz="0" w:space="0" w:color="auto"/>
          </w:divBdr>
        </w:div>
        <w:div w:id="635917238">
          <w:marLeft w:val="640"/>
          <w:marRight w:val="0"/>
          <w:marTop w:val="0"/>
          <w:marBottom w:val="0"/>
          <w:divBdr>
            <w:top w:val="none" w:sz="0" w:space="0" w:color="auto"/>
            <w:left w:val="none" w:sz="0" w:space="0" w:color="auto"/>
            <w:bottom w:val="none" w:sz="0" w:space="0" w:color="auto"/>
            <w:right w:val="none" w:sz="0" w:space="0" w:color="auto"/>
          </w:divBdr>
        </w:div>
        <w:div w:id="149714824">
          <w:marLeft w:val="640"/>
          <w:marRight w:val="0"/>
          <w:marTop w:val="0"/>
          <w:marBottom w:val="0"/>
          <w:divBdr>
            <w:top w:val="none" w:sz="0" w:space="0" w:color="auto"/>
            <w:left w:val="none" w:sz="0" w:space="0" w:color="auto"/>
            <w:bottom w:val="none" w:sz="0" w:space="0" w:color="auto"/>
            <w:right w:val="none" w:sz="0" w:space="0" w:color="auto"/>
          </w:divBdr>
        </w:div>
        <w:div w:id="993099168">
          <w:marLeft w:val="640"/>
          <w:marRight w:val="0"/>
          <w:marTop w:val="0"/>
          <w:marBottom w:val="0"/>
          <w:divBdr>
            <w:top w:val="none" w:sz="0" w:space="0" w:color="auto"/>
            <w:left w:val="none" w:sz="0" w:space="0" w:color="auto"/>
            <w:bottom w:val="none" w:sz="0" w:space="0" w:color="auto"/>
            <w:right w:val="none" w:sz="0" w:space="0" w:color="auto"/>
          </w:divBdr>
        </w:div>
        <w:div w:id="411321661">
          <w:marLeft w:val="640"/>
          <w:marRight w:val="0"/>
          <w:marTop w:val="0"/>
          <w:marBottom w:val="0"/>
          <w:divBdr>
            <w:top w:val="none" w:sz="0" w:space="0" w:color="auto"/>
            <w:left w:val="none" w:sz="0" w:space="0" w:color="auto"/>
            <w:bottom w:val="none" w:sz="0" w:space="0" w:color="auto"/>
            <w:right w:val="none" w:sz="0" w:space="0" w:color="auto"/>
          </w:divBdr>
        </w:div>
        <w:div w:id="1636448974">
          <w:marLeft w:val="640"/>
          <w:marRight w:val="0"/>
          <w:marTop w:val="0"/>
          <w:marBottom w:val="0"/>
          <w:divBdr>
            <w:top w:val="none" w:sz="0" w:space="0" w:color="auto"/>
            <w:left w:val="none" w:sz="0" w:space="0" w:color="auto"/>
            <w:bottom w:val="none" w:sz="0" w:space="0" w:color="auto"/>
            <w:right w:val="none" w:sz="0" w:space="0" w:color="auto"/>
          </w:divBdr>
        </w:div>
        <w:div w:id="427969674">
          <w:marLeft w:val="640"/>
          <w:marRight w:val="0"/>
          <w:marTop w:val="0"/>
          <w:marBottom w:val="0"/>
          <w:divBdr>
            <w:top w:val="none" w:sz="0" w:space="0" w:color="auto"/>
            <w:left w:val="none" w:sz="0" w:space="0" w:color="auto"/>
            <w:bottom w:val="none" w:sz="0" w:space="0" w:color="auto"/>
            <w:right w:val="none" w:sz="0" w:space="0" w:color="auto"/>
          </w:divBdr>
        </w:div>
        <w:div w:id="1662584108">
          <w:marLeft w:val="640"/>
          <w:marRight w:val="0"/>
          <w:marTop w:val="0"/>
          <w:marBottom w:val="0"/>
          <w:divBdr>
            <w:top w:val="none" w:sz="0" w:space="0" w:color="auto"/>
            <w:left w:val="none" w:sz="0" w:space="0" w:color="auto"/>
            <w:bottom w:val="none" w:sz="0" w:space="0" w:color="auto"/>
            <w:right w:val="none" w:sz="0" w:space="0" w:color="auto"/>
          </w:divBdr>
        </w:div>
        <w:div w:id="1621843477">
          <w:marLeft w:val="640"/>
          <w:marRight w:val="0"/>
          <w:marTop w:val="0"/>
          <w:marBottom w:val="0"/>
          <w:divBdr>
            <w:top w:val="none" w:sz="0" w:space="0" w:color="auto"/>
            <w:left w:val="none" w:sz="0" w:space="0" w:color="auto"/>
            <w:bottom w:val="none" w:sz="0" w:space="0" w:color="auto"/>
            <w:right w:val="none" w:sz="0" w:space="0" w:color="auto"/>
          </w:divBdr>
        </w:div>
        <w:div w:id="2133866948">
          <w:marLeft w:val="640"/>
          <w:marRight w:val="0"/>
          <w:marTop w:val="0"/>
          <w:marBottom w:val="0"/>
          <w:divBdr>
            <w:top w:val="none" w:sz="0" w:space="0" w:color="auto"/>
            <w:left w:val="none" w:sz="0" w:space="0" w:color="auto"/>
            <w:bottom w:val="none" w:sz="0" w:space="0" w:color="auto"/>
            <w:right w:val="none" w:sz="0" w:space="0" w:color="auto"/>
          </w:divBdr>
        </w:div>
        <w:div w:id="793713209">
          <w:marLeft w:val="640"/>
          <w:marRight w:val="0"/>
          <w:marTop w:val="0"/>
          <w:marBottom w:val="0"/>
          <w:divBdr>
            <w:top w:val="none" w:sz="0" w:space="0" w:color="auto"/>
            <w:left w:val="none" w:sz="0" w:space="0" w:color="auto"/>
            <w:bottom w:val="none" w:sz="0" w:space="0" w:color="auto"/>
            <w:right w:val="none" w:sz="0" w:space="0" w:color="auto"/>
          </w:divBdr>
        </w:div>
        <w:div w:id="226720638">
          <w:marLeft w:val="640"/>
          <w:marRight w:val="0"/>
          <w:marTop w:val="0"/>
          <w:marBottom w:val="0"/>
          <w:divBdr>
            <w:top w:val="none" w:sz="0" w:space="0" w:color="auto"/>
            <w:left w:val="none" w:sz="0" w:space="0" w:color="auto"/>
            <w:bottom w:val="none" w:sz="0" w:space="0" w:color="auto"/>
            <w:right w:val="none" w:sz="0" w:space="0" w:color="auto"/>
          </w:divBdr>
        </w:div>
        <w:div w:id="1144077796">
          <w:marLeft w:val="640"/>
          <w:marRight w:val="0"/>
          <w:marTop w:val="0"/>
          <w:marBottom w:val="0"/>
          <w:divBdr>
            <w:top w:val="none" w:sz="0" w:space="0" w:color="auto"/>
            <w:left w:val="none" w:sz="0" w:space="0" w:color="auto"/>
            <w:bottom w:val="none" w:sz="0" w:space="0" w:color="auto"/>
            <w:right w:val="none" w:sz="0" w:space="0" w:color="auto"/>
          </w:divBdr>
        </w:div>
        <w:div w:id="1582065005">
          <w:marLeft w:val="640"/>
          <w:marRight w:val="0"/>
          <w:marTop w:val="0"/>
          <w:marBottom w:val="0"/>
          <w:divBdr>
            <w:top w:val="none" w:sz="0" w:space="0" w:color="auto"/>
            <w:left w:val="none" w:sz="0" w:space="0" w:color="auto"/>
            <w:bottom w:val="none" w:sz="0" w:space="0" w:color="auto"/>
            <w:right w:val="none" w:sz="0" w:space="0" w:color="auto"/>
          </w:divBdr>
        </w:div>
        <w:div w:id="837425860">
          <w:marLeft w:val="640"/>
          <w:marRight w:val="0"/>
          <w:marTop w:val="0"/>
          <w:marBottom w:val="0"/>
          <w:divBdr>
            <w:top w:val="none" w:sz="0" w:space="0" w:color="auto"/>
            <w:left w:val="none" w:sz="0" w:space="0" w:color="auto"/>
            <w:bottom w:val="none" w:sz="0" w:space="0" w:color="auto"/>
            <w:right w:val="none" w:sz="0" w:space="0" w:color="auto"/>
          </w:divBdr>
        </w:div>
        <w:div w:id="1608196543">
          <w:marLeft w:val="640"/>
          <w:marRight w:val="0"/>
          <w:marTop w:val="0"/>
          <w:marBottom w:val="0"/>
          <w:divBdr>
            <w:top w:val="none" w:sz="0" w:space="0" w:color="auto"/>
            <w:left w:val="none" w:sz="0" w:space="0" w:color="auto"/>
            <w:bottom w:val="none" w:sz="0" w:space="0" w:color="auto"/>
            <w:right w:val="none" w:sz="0" w:space="0" w:color="auto"/>
          </w:divBdr>
        </w:div>
        <w:div w:id="956641811">
          <w:marLeft w:val="640"/>
          <w:marRight w:val="0"/>
          <w:marTop w:val="0"/>
          <w:marBottom w:val="0"/>
          <w:divBdr>
            <w:top w:val="none" w:sz="0" w:space="0" w:color="auto"/>
            <w:left w:val="none" w:sz="0" w:space="0" w:color="auto"/>
            <w:bottom w:val="none" w:sz="0" w:space="0" w:color="auto"/>
            <w:right w:val="none" w:sz="0" w:space="0" w:color="auto"/>
          </w:divBdr>
        </w:div>
        <w:div w:id="612369653">
          <w:marLeft w:val="640"/>
          <w:marRight w:val="0"/>
          <w:marTop w:val="0"/>
          <w:marBottom w:val="0"/>
          <w:divBdr>
            <w:top w:val="none" w:sz="0" w:space="0" w:color="auto"/>
            <w:left w:val="none" w:sz="0" w:space="0" w:color="auto"/>
            <w:bottom w:val="none" w:sz="0" w:space="0" w:color="auto"/>
            <w:right w:val="none" w:sz="0" w:space="0" w:color="auto"/>
          </w:divBdr>
        </w:div>
        <w:div w:id="1141072712">
          <w:marLeft w:val="640"/>
          <w:marRight w:val="0"/>
          <w:marTop w:val="0"/>
          <w:marBottom w:val="0"/>
          <w:divBdr>
            <w:top w:val="none" w:sz="0" w:space="0" w:color="auto"/>
            <w:left w:val="none" w:sz="0" w:space="0" w:color="auto"/>
            <w:bottom w:val="none" w:sz="0" w:space="0" w:color="auto"/>
            <w:right w:val="none" w:sz="0" w:space="0" w:color="auto"/>
          </w:divBdr>
        </w:div>
        <w:div w:id="1831631919">
          <w:marLeft w:val="640"/>
          <w:marRight w:val="0"/>
          <w:marTop w:val="0"/>
          <w:marBottom w:val="0"/>
          <w:divBdr>
            <w:top w:val="none" w:sz="0" w:space="0" w:color="auto"/>
            <w:left w:val="none" w:sz="0" w:space="0" w:color="auto"/>
            <w:bottom w:val="none" w:sz="0" w:space="0" w:color="auto"/>
            <w:right w:val="none" w:sz="0" w:space="0" w:color="auto"/>
          </w:divBdr>
        </w:div>
        <w:div w:id="1371148489">
          <w:marLeft w:val="640"/>
          <w:marRight w:val="0"/>
          <w:marTop w:val="0"/>
          <w:marBottom w:val="0"/>
          <w:divBdr>
            <w:top w:val="none" w:sz="0" w:space="0" w:color="auto"/>
            <w:left w:val="none" w:sz="0" w:space="0" w:color="auto"/>
            <w:bottom w:val="none" w:sz="0" w:space="0" w:color="auto"/>
            <w:right w:val="none" w:sz="0" w:space="0" w:color="auto"/>
          </w:divBdr>
        </w:div>
        <w:div w:id="1968273745">
          <w:marLeft w:val="640"/>
          <w:marRight w:val="0"/>
          <w:marTop w:val="0"/>
          <w:marBottom w:val="0"/>
          <w:divBdr>
            <w:top w:val="none" w:sz="0" w:space="0" w:color="auto"/>
            <w:left w:val="none" w:sz="0" w:space="0" w:color="auto"/>
            <w:bottom w:val="none" w:sz="0" w:space="0" w:color="auto"/>
            <w:right w:val="none" w:sz="0" w:space="0" w:color="auto"/>
          </w:divBdr>
        </w:div>
        <w:div w:id="1087969142">
          <w:marLeft w:val="640"/>
          <w:marRight w:val="0"/>
          <w:marTop w:val="0"/>
          <w:marBottom w:val="0"/>
          <w:divBdr>
            <w:top w:val="none" w:sz="0" w:space="0" w:color="auto"/>
            <w:left w:val="none" w:sz="0" w:space="0" w:color="auto"/>
            <w:bottom w:val="none" w:sz="0" w:space="0" w:color="auto"/>
            <w:right w:val="none" w:sz="0" w:space="0" w:color="auto"/>
          </w:divBdr>
        </w:div>
        <w:div w:id="478230998">
          <w:marLeft w:val="640"/>
          <w:marRight w:val="0"/>
          <w:marTop w:val="0"/>
          <w:marBottom w:val="0"/>
          <w:divBdr>
            <w:top w:val="none" w:sz="0" w:space="0" w:color="auto"/>
            <w:left w:val="none" w:sz="0" w:space="0" w:color="auto"/>
            <w:bottom w:val="none" w:sz="0" w:space="0" w:color="auto"/>
            <w:right w:val="none" w:sz="0" w:space="0" w:color="auto"/>
          </w:divBdr>
        </w:div>
        <w:div w:id="1599176410">
          <w:marLeft w:val="640"/>
          <w:marRight w:val="0"/>
          <w:marTop w:val="0"/>
          <w:marBottom w:val="0"/>
          <w:divBdr>
            <w:top w:val="none" w:sz="0" w:space="0" w:color="auto"/>
            <w:left w:val="none" w:sz="0" w:space="0" w:color="auto"/>
            <w:bottom w:val="none" w:sz="0" w:space="0" w:color="auto"/>
            <w:right w:val="none" w:sz="0" w:space="0" w:color="auto"/>
          </w:divBdr>
        </w:div>
      </w:divsChild>
    </w:div>
    <w:div w:id="693926008">
      <w:bodyDiv w:val="1"/>
      <w:marLeft w:val="0"/>
      <w:marRight w:val="0"/>
      <w:marTop w:val="0"/>
      <w:marBottom w:val="0"/>
      <w:divBdr>
        <w:top w:val="none" w:sz="0" w:space="0" w:color="auto"/>
        <w:left w:val="none" w:sz="0" w:space="0" w:color="auto"/>
        <w:bottom w:val="none" w:sz="0" w:space="0" w:color="auto"/>
        <w:right w:val="none" w:sz="0" w:space="0" w:color="auto"/>
      </w:divBdr>
    </w:div>
    <w:div w:id="699354488">
      <w:bodyDiv w:val="1"/>
      <w:marLeft w:val="0"/>
      <w:marRight w:val="0"/>
      <w:marTop w:val="0"/>
      <w:marBottom w:val="0"/>
      <w:divBdr>
        <w:top w:val="none" w:sz="0" w:space="0" w:color="auto"/>
        <w:left w:val="none" w:sz="0" w:space="0" w:color="auto"/>
        <w:bottom w:val="none" w:sz="0" w:space="0" w:color="auto"/>
        <w:right w:val="none" w:sz="0" w:space="0" w:color="auto"/>
      </w:divBdr>
    </w:div>
    <w:div w:id="703989835">
      <w:bodyDiv w:val="1"/>
      <w:marLeft w:val="0"/>
      <w:marRight w:val="0"/>
      <w:marTop w:val="0"/>
      <w:marBottom w:val="0"/>
      <w:divBdr>
        <w:top w:val="none" w:sz="0" w:space="0" w:color="auto"/>
        <w:left w:val="none" w:sz="0" w:space="0" w:color="auto"/>
        <w:bottom w:val="none" w:sz="0" w:space="0" w:color="auto"/>
        <w:right w:val="none" w:sz="0" w:space="0" w:color="auto"/>
      </w:divBdr>
    </w:div>
    <w:div w:id="714890419">
      <w:bodyDiv w:val="1"/>
      <w:marLeft w:val="0"/>
      <w:marRight w:val="0"/>
      <w:marTop w:val="0"/>
      <w:marBottom w:val="0"/>
      <w:divBdr>
        <w:top w:val="none" w:sz="0" w:space="0" w:color="auto"/>
        <w:left w:val="none" w:sz="0" w:space="0" w:color="auto"/>
        <w:bottom w:val="none" w:sz="0" w:space="0" w:color="auto"/>
        <w:right w:val="none" w:sz="0" w:space="0" w:color="auto"/>
      </w:divBdr>
    </w:div>
    <w:div w:id="723913659">
      <w:bodyDiv w:val="1"/>
      <w:marLeft w:val="0"/>
      <w:marRight w:val="0"/>
      <w:marTop w:val="0"/>
      <w:marBottom w:val="0"/>
      <w:divBdr>
        <w:top w:val="none" w:sz="0" w:space="0" w:color="auto"/>
        <w:left w:val="none" w:sz="0" w:space="0" w:color="auto"/>
        <w:bottom w:val="none" w:sz="0" w:space="0" w:color="auto"/>
        <w:right w:val="none" w:sz="0" w:space="0" w:color="auto"/>
      </w:divBdr>
    </w:div>
    <w:div w:id="738136958">
      <w:bodyDiv w:val="1"/>
      <w:marLeft w:val="0"/>
      <w:marRight w:val="0"/>
      <w:marTop w:val="0"/>
      <w:marBottom w:val="0"/>
      <w:divBdr>
        <w:top w:val="none" w:sz="0" w:space="0" w:color="auto"/>
        <w:left w:val="none" w:sz="0" w:space="0" w:color="auto"/>
        <w:bottom w:val="none" w:sz="0" w:space="0" w:color="auto"/>
        <w:right w:val="none" w:sz="0" w:space="0" w:color="auto"/>
      </w:divBdr>
    </w:div>
    <w:div w:id="760954278">
      <w:bodyDiv w:val="1"/>
      <w:marLeft w:val="0"/>
      <w:marRight w:val="0"/>
      <w:marTop w:val="0"/>
      <w:marBottom w:val="0"/>
      <w:divBdr>
        <w:top w:val="none" w:sz="0" w:space="0" w:color="auto"/>
        <w:left w:val="none" w:sz="0" w:space="0" w:color="auto"/>
        <w:bottom w:val="none" w:sz="0" w:space="0" w:color="auto"/>
        <w:right w:val="none" w:sz="0" w:space="0" w:color="auto"/>
      </w:divBdr>
    </w:div>
    <w:div w:id="778456264">
      <w:bodyDiv w:val="1"/>
      <w:marLeft w:val="0"/>
      <w:marRight w:val="0"/>
      <w:marTop w:val="0"/>
      <w:marBottom w:val="0"/>
      <w:divBdr>
        <w:top w:val="none" w:sz="0" w:space="0" w:color="auto"/>
        <w:left w:val="none" w:sz="0" w:space="0" w:color="auto"/>
        <w:bottom w:val="none" w:sz="0" w:space="0" w:color="auto"/>
        <w:right w:val="none" w:sz="0" w:space="0" w:color="auto"/>
      </w:divBdr>
    </w:div>
    <w:div w:id="792558824">
      <w:bodyDiv w:val="1"/>
      <w:marLeft w:val="0"/>
      <w:marRight w:val="0"/>
      <w:marTop w:val="0"/>
      <w:marBottom w:val="0"/>
      <w:divBdr>
        <w:top w:val="none" w:sz="0" w:space="0" w:color="auto"/>
        <w:left w:val="none" w:sz="0" w:space="0" w:color="auto"/>
        <w:bottom w:val="none" w:sz="0" w:space="0" w:color="auto"/>
        <w:right w:val="none" w:sz="0" w:space="0" w:color="auto"/>
      </w:divBdr>
    </w:div>
    <w:div w:id="839734673">
      <w:bodyDiv w:val="1"/>
      <w:marLeft w:val="0"/>
      <w:marRight w:val="0"/>
      <w:marTop w:val="0"/>
      <w:marBottom w:val="0"/>
      <w:divBdr>
        <w:top w:val="none" w:sz="0" w:space="0" w:color="auto"/>
        <w:left w:val="none" w:sz="0" w:space="0" w:color="auto"/>
        <w:bottom w:val="none" w:sz="0" w:space="0" w:color="auto"/>
        <w:right w:val="none" w:sz="0" w:space="0" w:color="auto"/>
      </w:divBdr>
    </w:div>
    <w:div w:id="857038648">
      <w:bodyDiv w:val="1"/>
      <w:marLeft w:val="0"/>
      <w:marRight w:val="0"/>
      <w:marTop w:val="0"/>
      <w:marBottom w:val="0"/>
      <w:divBdr>
        <w:top w:val="none" w:sz="0" w:space="0" w:color="auto"/>
        <w:left w:val="none" w:sz="0" w:space="0" w:color="auto"/>
        <w:bottom w:val="none" w:sz="0" w:space="0" w:color="auto"/>
        <w:right w:val="none" w:sz="0" w:space="0" w:color="auto"/>
      </w:divBdr>
    </w:div>
    <w:div w:id="865600268">
      <w:bodyDiv w:val="1"/>
      <w:marLeft w:val="0"/>
      <w:marRight w:val="0"/>
      <w:marTop w:val="0"/>
      <w:marBottom w:val="0"/>
      <w:divBdr>
        <w:top w:val="none" w:sz="0" w:space="0" w:color="auto"/>
        <w:left w:val="none" w:sz="0" w:space="0" w:color="auto"/>
        <w:bottom w:val="none" w:sz="0" w:space="0" w:color="auto"/>
        <w:right w:val="none" w:sz="0" w:space="0" w:color="auto"/>
      </w:divBdr>
    </w:div>
    <w:div w:id="866871508">
      <w:bodyDiv w:val="1"/>
      <w:marLeft w:val="0"/>
      <w:marRight w:val="0"/>
      <w:marTop w:val="0"/>
      <w:marBottom w:val="0"/>
      <w:divBdr>
        <w:top w:val="none" w:sz="0" w:space="0" w:color="auto"/>
        <w:left w:val="none" w:sz="0" w:space="0" w:color="auto"/>
        <w:bottom w:val="none" w:sz="0" w:space="0" w:color="auto"/>
        <w:right w:val="none" w:sz="0" w:space="0" w:color="auto"/>
      </w:divBdr>
    </w:div>
    <w:div w:id="879821969">
      <w:bodyDiv w:val="1"/>
      <w:marLeft w:val="0"/>
      <w:marRight w:val="0"/>
      <w:marTop w:val="0"/>
      <w:marBottom w:val="0"/>
      <w:divBdr>
        <w:top w:val="none" w:sz="0" w:space="0" w:color="auto"/>
        <w:left w:val="none" w:sz="0" w:space="0" w:color="auto"/>
        <w:bottom w:val="none" w:sz="0" w:space="0" w:color="auto"/>
        <w:right w:val="none" w:sz="0" w:space="0" w:color="auto"/>
      </w:divBdr>
      <w:divsChild>
        <w:div w:id="1858038579">
          <w:marLeft w:val="640"/>
          <w:marRight w:val="0"/>
          <w:marTop w:val="0"/>
          <w:marBottom w:val="0"/>
          <w:divBdr>
            <w:top w:val="none" w:sz="0" w:space="0" w:color="auto"/>
            <w:left w:val="none" w:sz="0" w:space="0" w:color="auto"/>
            <w:bottom w:val="none" w:sz="0" w:space="0" w:color="auto"/>
            <w:right w:val="none" w:sz="0" w:space="0" w:color="auto"/>
          </w:divBdr>
        </w:div>
        <w:div w:id="543444915">
          <w:marLeft w:val="640"/>
          <w:marRight w:val="0"/>
          <w:marTop w:val="0"/>
          <w:marBottom w:val="0"/>
          <w:divBdr>
            <w:top w:val="none" w:sz="0" w:space="0" w:color="auto"/>
            <w:left w:val="none" w:sz="0" w:space="0" w:color="auto"/>
            <w:bottom w:val="none" w:sz="0" w:space="0" w:color="auto"/>
            <w:right w:val="none" w:sz="0" w:space="0" w:color="auto"/>
          </w:divBdr>
        </w:div>
        <w:div w:id="816921617">
          <w:marLeft w:val="640"/>
          <w:marRight w:val="0"/>
          <w:marTop w:val="0"/>
          <w:marBottom w:val="0"/>
          <w:divBdr>
            <w:top w:val="none" w:sz="0" w:space="0" w:color="auto"/>
            <w:left w:val="none" w:sz="0" w:space="0" w:color="auto"/>
            <w:bottom w:val="none" w:sz="0" w:space="0" w:color="auto"/>
            <w:right w:val="none" w:sz="0" w:space="0" w:color="auto"/>
          </w:divBdr>
        </w:div>
        <w:div w:id="1780488485">
          <w:marLeft w:val="640"/>
          <w:marRight w:val="0"/>
          <w:marTop w:val="0"/>
          <w:marBottom w:val="0"/>
          <w:divBdr>
            <w:top w:val="none" w:sz="0" w:space="0" w:color="auto"/>
            <w:left w:val="none" w:sz="0" w:space="0" w:color="auto"/>
            <w:bottom w:val="none" w:sz="0" w:space="0" w:color="auto"/>
            <w:right w:val="none" w:sz="0" w:space="0" w:color="auto"/>
          </w:divBdr>
        </w:div>
        <w:div w:id="757601150">
          <w:marLeft w:val="640"/>
          <w:marRight w:val="0"/>
          <w:marTop w:val="0"/>
          <w:marBottom w:val="0"/>
          <w:divBdr>
            <w:top w:val="none" w:sz="0" w:space="0" w:color="auto"/>
            <w:left w:val="none" w:sz="0" w:space="0" w:color="auto"/>
            <w:bottom w:val="none" w:sz="0" w:space="0" w:color="auto"/>
            <w:right w:val="none" w:sz="0" w:space="0" w:color="auto"/>
          </w:divBdr>
        </w:div>
        <w:div w:id="1616860320">
          <w:marLeft w:val="640"/>
          <w:marRight w:val="0"/>
          <w:marTop w:val="0"/>
          <w:marBottom w:val="0"/>
          <w:divBdr>
            <w:top w:val="none" w:sz="0" w:space="0" w:color="auto"/>
            <w:left w:val="none" w:sz="0" w:space="0" w:color="auto"/>
            <w:bottom w:val="none" w:sz="0" w:space="0" w:color="auto"/>
            <w:right w:val="none" w:sz="0" w:space="0" w:color="auto"/>
          </w:divBdr>
        </w:div>
        <w:div w:id="557596635">
          <w:marLeft w:val="640"/>
          <w:marRight w:val="0"/>
          <w:marTop w:val="0"/>
          <w:marBottom w:val="0"/>
          <w:divBdr>
            <w:top w:val="none" w:sz="0" w:space="0" w:color="auto"/>
            <w:left w:val="none" w:sz="0" w:space="0" w:color="auto"/>
            <w:bottom w:val="none" w:sz="0" w:space="0" w:color="auto"/>
            <w:right w:val="none" w:sz="0" w:space="0" w:color="auto"/>
          </w:divBdr>
        </w:div>
        <w:div w:id="1251625456">
          <w:marLeft w:val="640"/>
          <w:marRight w:val="0"/>
          <w:marTop w:val="0"/>
          <w:marBottom w:val="0"/>
          <w:divBdr>
            <w:top w:val="none" w:sz="0" w:space="0" w:color="auto"/>
            <w:left w:val="none" w:sz="0" w:space="0" w:color="auto"/>
            <w:bottom w:val="none" w:sz="0" w:space="0" w:color="auto"/>
            <w:right w:val="none" w:sz="0" w:space="0" w:color="auto"/>
          </w:divBdr>
        </w:div>
        <w:div w:id="648558113">
          <w:marLeft w:val="640"/>
          <w:marRight w:val="0"/>
          <w:marTop w:val="0"/>
          <w:marBottom w:val="0"/>
          <w:divBdr>
            <w:top w:val="none" w:sz="0" w:space="0" w:color="auto"/>
            <w:left w:val="none" w:sz="0" w:space="0" w:color="auto"/>
            <w:bottom w:val="none" w:sz="0" w:space="0" w:color="auto"/>
            <w:right w:val="none" w:sz="0" w:space="0" w:color="auto"/>
          </w:divBdr>
        </w:div>
        <w:div w:id="749427848">
          <w:marLeft w:val="640"/>
          <w:marRight w:val="0"/>
          <w:marTop w:val="0"/>
          <w:marBottom w:val="0"/>
          <w:divBdr>
            <w:top w:val="none" w:sz="0" w:space="0" w:color="auto"/>
            <w:left w:val="none" w:sz="0" w:space="0" w:color="auto"/>
            <w:bottom w:val="none" w:sz="0" w:space="0" w:color="auto"/>
            <w:right w:val="none" w:sz="0" w:space="0" w:color="auto"/>
          </w:divBdr>
        </w:div>
        <w:div w:id="1956407419">
          <w:marLeft w:val="640"/>
          <w:marRight w:val="0"/>
          <w:marTop w:val="0"/>
          <w:marBottom w:val="0"/>
          <w:divBdr>
            <w:top w:val="none" w:sz="0" w:space="0" w:color="auto"/>
            <w:left w:val="none" w:sz="0" w:space="0" w:color="auto"/>
            <w:bottom w:val="none" w:sz="0" w:space="0" w:color="auto"/>
            <w:right w:val="none" w:sz="0" w:space="0" w:color="auto"/>
          </w:divBdr>
        </w:div>
        <w:div w:id="1785031298">
          <w:marLeft w:val="640"/>
          <w:marRight w:val="0"/>
          <w:marTop w:val="0"/>
          <w:marBottom w:val="0"/>
          <w:divBdr>
            <w:top w:val="none" w:sz="0" w:space="0" w:color="auto"/>
            <w:left w:val="none" w:sz="0" w:space="0" w:color="auto"/>
            <w:bottom w:val="none" w:sz="0" w:space="0" w:color="auto"/>
            <w:right w:val="none" w:sz="0" w:space="0" w:color="auto"/>
          </w:divBdr>
        </w:div>
        <w:div w:id="394666186">
          <w:marLeft w:val="640"/>
          <w:marRight w:val="0"/>
          <w:marTop w:val="0"/>
          <w:marBottom w:val="0"/>
          <w:divBdr>
            <w:top w:val="none" w:sz="0" w:space="0" w:color="auto"/>
            <w:left w:val="none" w:sz="0" w:space="0" w:color="auto"/>
            <w:bottom w:val="none" w:sz="0" w:space="0" w:color="auto"/>
            <w:right w:val="none" w:sz="0" w:space="0" w:color="auto"/>
          </w:divBdr>
        </w:div>
        <w:div w:id="2146659817">
          <w:marLeft w:val="640"/>
          <w:marRight w:val="0"/>
          <w:marTop w:val="0"/>
          <w:marBottom w:val="0"/>
          <w:divBdr>
            <w:top w:val="none" w:sz="0" w:space="0" w:color="auto"/>
            <w:left w:val="none" w:sz="0" w:space="0" w:color="auto"/>
            <w:bottom w:val="none" w:sz="0" w:space="0" w:color="auto"/>
            <w:right w:val="none" w:sz="0" w:space="0" w:color="auto"/>
          </w:divBdr>
        </w:div>
        <w:div w:id="840394206">
          <w:marLeft w:val="640"/>
          <w:marRight w:val="0"/>
          <w:marTop w:val="0"/>
          <w:marBottom w:val="0"/>
          <w:divBdr>
            <w:top w:val="none" w:sz="0" w:space="0" w:color="auto"/>
            <w:left w:val="none" w:sz="0" w:space="0" w:color="auto"/>
            <w:bottom w:val="none" w:sz="0" w:space="0" w:color="auto"/>
            <w:right w:val="none" w:sz="0" w:space="0" w:color="auto"/>
          </w:divBdr>
        </w:div>
        <w:div w:id="573664506">
          <w:marLeft w:val="640"/>
          <w:marRight w:val="0"/>
          <w:marTop w:val="0"/>
          <w:marBottom w:val="0"/>
          <w:divBdr>
            <w:top w:val="none" w:sz="0" w:space="0" w:color="auto"/>
            <w:left w:val="none" w:sz="0" w:space="0" w:color="auto"/>
            <w:bottom w:val="none" w:sz="0" w:space="0" w:color="auto"/>
            <w:right w:val="none" w:sz="0" w:space="0" w:color="auto"/>
          </w:divBdr>
        </w:div>
        <w:div w:id="1811900219">
          <w:marLeft w:val="640"/>
          <w:marRight w:val="0"/>
          <w:marTop w:val="0"/>
          <w:marBottom w:val="0"/>
          <w:divBdr>
            <w:top w:val="none" w:sz="0" w:space="0" w:color="auto"/>
            <w:left w:val="none" w:sz="0" w:space="0" w:color="auto"/>
            <w:bottom w:val="none" w:sz="0" w:space="0" w:color="auto"/>
            <w:right w:val="none" w:sz="0" w:space="0" w:color="auto"/>
          </w:divBdr>
        </w:div>
        <w:div w:id="1991791865">
          <w:marLeft w:val="640"/>
          <w:marRight w:val="0"/>
          <w:marTop w:val="0"/>
          <w:marBottom w:val="0"/>
          <w:divBdr>
            <w:top w:val="none" w:sz="0" w:space="0" w:color="auto"/>
            <w:left w:val="none" w:sz="0" w:space="0" w:color="auto"/>
            <w:bottom w:val="none" w:sz="0" w:space="0" w:color="auto"/>
            <w:right w:val="none" w:sz="0" w:space="0" w:color="auto"/>
          </w:divBdr>
        </w:div>
        <w:div w:id="2125076882">
          <w:marLeft w:val="640"/>
          <w:marRight w:val="0"/>
          <w:marTop w:val="0"/>
          <w:marBottom w:val="0"/>
          <w:divBdr>
            <w:top w:val="none" w:sz="0" w:space="0" w:color="auto"/>
            <w:left w:val="none" w:sz="0" w:space="0" w:color="auto"/>
            <w:bottom w:val="none" w:sz="0" w:space="0" w:color="auto"/>
            <w:right w:val="none" w:sz="0" w:space="0" w:color="auto"/>
          </w:divBdr>
        </w:div>
        <w:div w:id="2065636304">
          <w:marLeft w:val="640"/>
          <w:marRight w:val="0"/>
          <w:marTop w:val="0"/>
          <w:marBottom w:val="0"/>
          <w:divBdr>
            <w:top w:val="none" w:sz="0" w:space="0" w:color="auto"/>
            <w:left w:val="none" w:sz="0" w:space="0" w:color="auto"/>
            <w:bottom w:val="none" w:sz="0" w:space="0" w:color="auto"/>
            <w:right w:val="none" w:sz="0" w:space="0" w:color="auto"/>
          </w:divBdr>
        </w:div>
        <w:div w:id="110632621">
          <w:marLeft w:val="640"/>
          <w:marRight w:val="0"/>
          <w:marTop w:val="0"/>
          <w:marBottom w:val="0"/>
          <w:divBdr>
            <w:top w:val="none" w:sz="0" w:space="0" w:color="auto"/>
            <w:left w:val="none" w:sz="0" w:space="0" w:color="auto"/>
            <w:bottom w:val="none" w:sz="0" w:space="0" w:color="auto"/>
            <w:right w:val="none" w:sz="0" w:space="0" w:color="auto"/>
          </w:divBdr>
        </w:div>
        <w:div w:id="1790125620">
          <w:marLeft w:val="640"/>
          <w:marRight w:val="0"/>
          <w:marTop w:val="0"/>
          <w:marBottom w:val="0"/>
          <w:divBdr>
            <w:top w:val="none" w:sz="0" w:space="0" w:color="auto"/>
            <w:left w:val="none" w:sz="0" w:space="0" w:color="auto"/>
            <w:bottom w:val="none" w:sz="0" w:space="0" w:color="auto"/>
            <w:right w:val="none" w:sz="0" w:space="0" w:color="auto"/>
          </w:divBdr>
        </w:div>
        <w:div w:id="882909713">
          <w:marLeft w:val="640"/>
          <w:marRight w:val="0"/>
          <w:marTop w:val="0"/>
          <w:marBottom w:val="0"/>
          <w:divBdr>
            <w:top w:val="none" w:sz="0" w:space="0" w:color="auto"/>
            <w:left w:val="none" w:sz="0" w:space="0" w:color="auto"/>
            <w:bottom w:val="none" w:sz="0" w:space="0" w:color="auto"/>
            <w:right w:val="none" w:sz="0" w:space="0" w:color="auto"/>
          </w:divBdr>
        </w:div>
        <w:div w:id="1990397042">
          <w:marLeft w:val="640"/>
          <w:marRight w:val="0"/>
          <w:marTop w:val="0"/>
          <w:marBottom w:val="0"/>
          <w:divBdr>
            <w:top w:val="none" w:sz="0" w:space="0" w:color="auto"/>
            <w:left w:val="none" w:sz="0" w:space="0" w:color="auto"/>
            <w:bottom w:val="none" w:sz="0" w:space="0" w:color="auto"/>
            <w:right w:val="none" w:sz="0" w:space="0" w:color="auto"/>
          </w:divBdr>
        </w:div>
        <w:div w:id="92285639">
          <w:marLeft w:val="640"/>
          <w:marRight w:val="0"/>
          <w:marTop w:val="0"/>
          <w:marBottom w:val="0"/>
          <w:divBdr>
            <w:top w:val="none" w:sz="0" w:space="0" w:color="auto"/>
            <w:left w:val="none" w:sz="0" w:space="0" w:color="auto"/>
            <w:bottom w:val="none" w:sz="0" w:space="0" w:color="auto"/>
            <w:right w:val="none" w:sz="0" w:space="0" w:color="auto"/>
          </w:divBdr>
        </w:div>
        <w:div w:id="686449592">
          <w:marLeft w:val="640"/>
          <w:marRight w:val="0"/>
          <w:marTop w:val="0"/>
          <w:marBottom w:val="0"/>
          <w:divBdr>
            <w:top w:val="none" w:sz="0" w:space="0" w:color="auto"/>
            <w:left w:val="none" w:sz="0" w:space="0" w:color="auto"/>
            <w:bottom w:val="none" w:sz="0" w:space="0" w:color="auto"/>
            <w:right w:val="none" w:sz="0" w:space="0" w:color="auto"/>
          </w:divBdr>
        </w:div>
        <w:div w:id="1073821463">
          <w:marLeft w:val="640"/>
          <w:marRight w:val="0"/>
          <w:marTop w:val="0"/>
          <w:marBottom w:val="0"/>
          <w:divBdr>
            <w:top w:val="none" w:sz="0" w:space="0" w:color="auto"/>
            <w:left w:val="none" w:sz="0" w:space="0" w:color="auto"/>
            <w:bottom w:val="none" w:sz="0" w:space="0" w:color="auto"/>
            <w:right w:val="none" w:sz="0" w:space="0" w:color="auto"/>
          </w:divBdr>
        </w:div>
        <w:div w:id="6179832">
          <w:marLeft w:val="640"/>
          <w:marRight w:val="0"/>
          <w:marTop w:val="0"/>
          <w:marBottom w:val="0"/>
          <w:divBdr>
            <w:top w:val="none" w:sz="0" w:space="0" w:color="auto"/>
            <w:left w:val="none" w:sz="0" w:space="0" w:color="auto"/>
            <w:bottom w:val="none" w:sz="0" w:space="0" w:color="auto"/>
            <w:right w:val="none" w:sz="0" w:space="0" w:color="auto"/>
          </w:divBdr>
        </w:div>
        <w:div w:id="234821158">
          <w:marLeft w:val="640"/>
          <w:marRight w:val="0"/>
          <w:marTop w:val="0"/>
          <w:marBottom w:val="0"/>
          <w:divBdr>
            <w:top w:val="none" w:sz="0" w:space="0" w:color="auto"/>
            <w:left w:val="none" w:sz="0" w:space="0" w:color="auto"/>
            <w:bottom w:val="none" w:sz="0" w:space="0" w:color="auto"/>
            <w:right w:val="none" w:sz="0" w:space="0" w:color="auto"/>
          </w:divBdr>
        </w:div>
        <w:div w:id="1058437110">
          <w:marLeft w:val="640"/>
          <w:marRight w:val="0"/>
          <w:marTop w:val="0"/>
          <w:marBottom w:val="0"/>
          <w:divBdr>
            <w:top w:val="none" w:sz="0" w:space="0" w:color="auto"/>
            <w:left w:val="none" w:sz="0" w:space="0" w:color="auto"/>
            <w:bottom w:val="none" w:sz="0" w:space="0" w:color="auto"/>
            <w:right w:val="none" w:sz="0" w:space="0" w:color="auto"/>
          </w:divBdr>
        </w:div>
        <w:div w:id="1004746265">
          <w:marLeft w:val="640"/>
          <w:marRight w:val="0"/>
          <w:marTop w:val="0"/>
          <w:marBottom w:val="0"/>
          <w:divBdr>
            <w:top w:val="none" w:sz="0" w:space="0" w:color="auto"/>
            <w:left w:val="none" w:sz="0" w:space="0" w:color="auto"/>
            <w:bottom w:val="none" w:sz="0" w:space="0" w:color="auto"/>
            <w:right w:val="none" w:sz="0" w:space="0" w:color="auto"/>
          </w:divBdr>
        </w:div>
        <w:div w:id="1934632165">
          <w:marLeft w:val="640"/>
          <w:marRight w:val="0"/>
          <w:marTop w:val="0"/>
          <w:marBottom w:val="0"/>
          <w:divBdr>
            <w:top w:val="none" w:sz="0" w:space="0" w:color="auto"/>
            <w:left w:val="none" w:sz="0" w:space="0" w:color="auto"/>
            <w:bottom w:val="none" w:sz="0" w:space="0" w:color="auto"/>
            <w:right w:val="none" w:sz="0" w:space="0" w:color="auto"/>
          </w:divBdr>
        </w:div>
        <w:div w:id="1814640843">
          <w:marLeft w:val="640"/>
          <w:marRight w:val="0"/>
          <w:marTop w:val="0"/>
          <w:marBottom w:val="0"/>
          <w:divBdr>
            <w:top w:val="none" w:sz="0" w:space="0" w:color="auto"/>
            <w:left w:val="none" w:sz="0" w:space="0" w:color="auto"/>
            <w:bottom w:val="none" w:sz="0" w:space="0" w:color="auto"/>
            <w:right w:val="none" w:sz="0" w:space="0" w:color="auto"/>
          </w:divBdr>
        </w:div>
        <w:div w:id="1569266291">
          <w:marLeft w:val="640"/>
          <w:marRight w:val="0"/>
          <w:marTop w:val="0"/>
          <w:marBottom w:val="0"/>
          <w:divBdr>
            <w:top w:val="none" w:sz="0" w:space="0" w:color="auto"/>
            <w:left w:val="none" w:sz="0" w:space="0" w:color="auto"/>
            <w:bottom w:val="none" w:sz="0" w:space="0" w:color="auto"/>
            <w:right w:val="none" w:sz="0" w:space="0" w:color="auto"/>
          </w:divBdr>
        </w:div>
        <w:div w:id="907426249">
          <w:marLeft w:val="640"/>
          <w:marRight w:val="0"/>
          <w:marTop w:val="0"/>
          <w:marBottom w:val="0"/>
          <w:divBdr>
            <w:top w:val="none" w:sz="0" w:space="0" w:color="auto"/>
            <w:left w:val="none" w:sz="0" w:space="0" w:color="auto"/>
            <w:bottom w:val="none" w:sz="0" w:space="0" w:color="auto"/>
            <w:right w:val="none" w:sz="0" w:space="0" w:color="auto"/>
          </w:divBdr>
        </w:div>
        <w:div w:id="1744643672">
          <w:marLeft w:val="640"/>
          <w:marRight w:val="0"/>
          <w:marTop w:val="0"/>
          <w:marBottom w:val="0"/>
          <w:divBdr>
            <w:top w:val="none" w:sz="0" w:space="0" w:color="auto"/>
            <w:left w:val="none" w:sz="0" w:space="0" w:color="auto"/>
            <w:bottom w:val="none" w:sz="0" w:space="0" w:color="auto"/>
            <w:right w:val="none" w:sz="0" w:space="0" w:color="auto"/>
          </w:divBdr>
        </w:div>
        <w:div w:id="30813993">
          <w:marLeft w:val="640"/>
          <w:marRight w:val="0"/>
          <w:marTop w:val="0"/>
          <w:marBottom w:val="0"/>
          <w:divBdr>
            <w:top w:val="none" w:sz="0" w:space="0" w:color="auto"/>
            <w:left w:val="none" w:sz="0" w:space="0" w:color="auto"/>
            <w:bottom w:val="none" w:sz="0" w:space="0" w:color="auto"/>
            <w:right w:val="none" w:sz="0" w:space="0" w:color="auto"/>
          </w:divBdr>
        </w:div>
        <w:div w:id="1046565442">
          <w:marLeft w:val="640"/>
          <w:marRight w:val="0"/>
          <w:marTop w:val="0"/>
          <w:marBottom w:val="0"/>
          <w:divBdr>
            <w:top w:val="none" w:sz="0" w:space="0" w:color="auto"/>
            <w:left w:val="none" w:sz="0" w:space="0" w:color="auto"/>
            <w:bottom w:val="none" w:sz="0" w:space="0" w:color="auto"/>
            <w:right w:val="none" w:sz="0" w:space="0" w:color="auto"/>
          </w:divBdr>
        </w:div>
        <w:div w:id="1077022208">
          <w:marLeft w:val="640"/>
          <w:marRight w:val="0"/>
          <w:marTop w:val="0"/>
          <w:marBottom w:val="0"/>
          <w:divBdr>
            <w:top w:val="none" w:sz="0" w:space="0" w:color="auto"/>
            <w:left w:val="none" w:sz="0" w:space="0" w:color="auto"/>
            <w:bottom w:val="none" w:sz="0" w:space="0" w:color="auto"/>
            <w:right w:val="none" w:sz="0" w:space="0" w:color="auto"/>
          </w:divBdr>
        </w:div>
      </w:divsChild>
    </w:div>
    <w:div w:id="905997870">
      <w:bodyDiv w:val="1"/>
      <w:marLeft w:val="0"/>
      <w:marRight w:val="0"/>
      <w:marTop w:val="0"/>
      <w:marBottom w:val="0"/>
      <w:divBdr>
        <w:top w:val="none" w:sz="0" w:space="0" w:color="auto"/>
        <w:left w:val="none" w:sz="0" w:space="0" w:color="auto"/>
        <w:bottom w:val="none" w:sz="0" w:space="0" w:color="auto"/>
        <w:right w:val="none" w:sz="0" w:space="0" w:color="auto"/>
      </w:divBdr>
      <w:divsChild>
        <w:div w:id="395706665">
          <w:marLeft w:val="640"/>
          <w:marRight w:val="0"/>
          <w:marTop w:val="0"/>
          <w:marBottom w:val="0"/>
          <w:divBdr>
            <w:top w:val="none" w:sz="0" w:space="0" w:color="auto"/>
            <w:left w:val="none" w:sz="0" w:space="0" w:color="auto"/>
            <w:bottom w:val="none" w:sz="0" w:space="0" w:color="auto"/>
            <w:right w:val="none" w:sz="0" w:space="0" w:color="auto"/>
          </w:divBdr>
        </w:div>
        <w:div w:id="420567228">
          <w:marLeft w:val="640"/>
          <w:marRight w:val="0"/>
          <w:marTop w:val="0"/>
          <w:marBottom w:val="0"/>
          <w:divBdr>
            <w:top w:val="none" w:sz="0" w:space="0" w:color="auto"/>
            <w:left w:val="none" w:sz="0" w:space="0" w:color="auto"/>
            <w:bottom w:val="none" w:sz="0" w:space="0" w:color="auto"/>
            <w:right w:val="none" w:sz="0" w:space="0" w:color="auto"/>
          </w:divBdr>
        </w:div>
        <w:div w:id="897786011">
          <w:marLeft w:val="640"/>
          <w:marRight w:val="0"/>
          <w:marTop w:val="0"/>
          <w:marBottom w:val="0"/>
          <w:divBdr>
            <w:top w:val="none" w:sz="0" w:space="0" w:color="auto"/>
            <w:left w:val="none" w:sz="0" w:space="0" w:color="auto"/>
            <w:bottom w:val="none" w:sz="0" w:space="0" w:color="auto"/>
            <w:right w:val="none" w:sz="0" w:space="0" w:color="auto"/>
          </w:divBdr>
        </w:div>
        <w:div w:id="1749228328">
          <w:marLeft w:val="640"/>
          <w:marRight w:val="0"/>
          <w:marTop w:val="0"/>
          <w:marBottom w:val="0"/>
          <w:divBdr>
            <w:top w:val="none" w:sz="0" w:space="0" w:color="auto"/>
            <w:left w:val="none" w:sz="0" w:space="0" w:color="auto"/>
            <w:bottom w:val="none" w:sz="0" w:space="0" w:color="auto"/>
            <w:right w:val="none" w:sz="0" w:space="0" w:color="auto"/>
          </w:divBdr>
        </w:div>
        <w:div w:id="1314485187">
          <w:marLeft w:val="640"/>
          <w:marRight w:val="0"/>
          <w:marTop w:val="0"/>
          <w:marBottom w:val="0"/>
          <w:divBdr>
            <w:top w:val="none" w:sz="0" w:space="0" w:color="auto"/>
            <w:left w:val="none" w:sz="0" w:space="0" w:color="auto"/>
            <w:bottom w:val="none" w:sz="0" w:space="0" w:color="auto"/>
            <w:right w:val="none" w:sz="0" w:space="0" w:color="auto"/>
          </w:divBdr>
        </w:div>
        <w:div w:id="869882364">
          <w:marLeft w:val="640"/>
          <w:marRight w:val="0"/>
          <w:marTop w:val="0"/>
          <w:marBottom w:val="0"/>
          <w:divBdr>
            <w:top w:val="none" w:sz="0" w:space="0" w:color="auto"/>
            <w:left w:val="none" w:sz="0" w:space="0" w:color="auto"/>
            <w:bottom w:val="none" w:sz="0" w:space="0" w:color="auto"/>
            <w:right w:val="none" w:sz="0" w:space="0" w:color="auto"/>
          </w:divBdr>
        </w:div>
        <w:div w:id="820581111">
          <w:marLeft w:val="640"/>
          <w:marRight w:val="0"/>
          <w:marTop w:val="0"/>
          <w:marBottom w:val="0"/>
          <w:divBdr>
            <w:top w:val="none" w:sz="0" w:space="0" w:color="auto"/>
            <w:left w:val="none" w:sz="0" w:space="0" w:color="auto"/>
            <w:bottom w:val="none" w:sz="0" w:space="0" w:color="auto"/>
            <w:right w:val="none" w:sz="0" w:space="0" w:color="auto"/>
          </w:divBdr>
        </w:div>
        <w:div w:id="623510308">
          <w:marLeft w:val="640"/>
          <w:marRight w:val="0"/>
          <w:marTop w:val="0"/>
          <w:marBottom w:val="0"/>
          <w:divBdr>
            <w:top w:val="none" w:sz="0" w:space="0" w:color="auto"/>
            <w:left w:val="none" w:sz="0" w:space="0" w:color="auto"/>
            <w:bottom w:val="none" w:sz="0" w:space="0" w:color="auto"/>
            <w:right w:val="none" w:sz="0" w:space="0" w:color="auto"/>
          </w:divBdr>
        </w:div>
        <w:div w:id="251280987">
          <w:marLeft w:val="640"/>
          <w:marRight w:val="0"/>
          <w:marTop w:val="0"/>
          <w:marBottom w:val="0"/>
          <w:divBdr>
            <w:top w:val="none" w:sz="0" w:space="0" w:color="auto"/>
            <w:left w:val="none" w:sz="0" w:space="0" w:color="auto"/>
            <w:bottom w:val="none" w:sz="0" w:space="0" w:color="auto"/>
            <w:right w:val="none" w:sz="0" w:space="0" w:color="auto"/>
          </w:divBdr>
        </w:div>
        <w:div w:id="1386218601">
          <w:marLeft w:val="640"/>
          <w:marRight w:val="0"/>
          <w:marTop w:val="0"/>
          <w:marBottom w:val="0"/>
          <w:divBdr>
            <w:top w:val="none" w:sz="0" w:space="0" w:color="auto"/>
            <w:left w:val="none" w:sz="0" w:space="0" w:color="auto"/>
            <w:bottom w:val="none" w:sz="0" w:space="0" w:color="auto"/>
            <w:right w:val="none" w:sz="0" w:space="0" w:color="auto"/>
          </w:divBdr>
        </w:div>
        <w:div w:id="707529115">
          <w:marLeft w:val="640"/>
          <w:marRight w:val="0"/>
          <w:marTop w:val="0"/>
          <w:marBottom w:val="0"/>
          <w:divBdr>
            <w:top w:val="none" w:sz="0" w:space="0" w:color="auto"/>
            <w:left w:val="none" w:sz="0" w:space="0" w:color="auto"/>
            <w:bottom w:val="none" w:sz="0" w:space="0" w:color="auto"/>
            <w:right w:val="none" w:sz="0" w:space="0" w:color="auto"/>
          </w:divBdr>
        </w:div>
        <w:div w:id="443352301">
          <w:marLeft w:val="640"/>
          <w:marRight w:val="0"/>
          <w:marTop w:val="0"/>
          <w:marBottom w:val="0"/>
          <w:divBdr>
            <w:top w:val="none" w:sz="0" w:space="0" w:color="auto"/>
            <w:left w:val="none" w:sz="0" w:space="0" w:color="auto"/>
            <w:bottom w:val="none" w:sz="0" w:space="0" w:color="auto"/>
            <w:right w:val="none" w:sz="0" w:space="0" w:color="auto"/>
          </w:divBdr>
        </w:div>
        <w:div w:id="1972398174">
          <w:marLeft w:val="640"/>
          <w:marRight w:val="0"/>
          <w:marTop w:val="0"/>
          <w:marBottom w:val="0"/>
          <w:divBdr>
            <w:top w:val="none" w:sz="0" w:space="0" w:color="auto"/>
            <w:left w:val="none" w:sz="0" w:space="0" w:color="auto"/>
            <w:bottom w:val="none" w:sz="0" w:space="0" w:color="auto"/>
            <w:right w:val="none" w:sz="0" w:space="0" w:color="auto"/>
          </w:divBdr>
        </w:div>
        <w:div w:id="2053730231">
          <w:marLeft w:val="640"/>
          <w:marRight w:val="0"/>
          <w:marTop w:val="0"/>
          <w:marBottom w:val="0"/>
          <w:divBdr>
            <w:top w:val="none" w:sz="0" w:space="0" w:color="auto"/>
            <w:left w:val="none" w:sz="0" w:space="0" w:color="auto"/>
            <w:bottom w:val="none" w:sz="0" w:space="0" w:color="auto"/>
            <w:right w:val="none" w:sz="0" w:space="0" w:color="auto"/>
          </w:divBdr>
        </w:div>
        <w:div w:id="1764374740">
          <w:marLeft w:val="640"/>
          <w:marRight w:val="0"/>
          <w:marTop w:val="0"/>
          <w:marBottom w:val="0"/>
          <w:divBdr>
            <w:top w:val="none" w:sz="0" w:space="0" w:color="auto"/>
            <w:left w:val="none" w:sz="0" w:space="0" w:color="auto"/>
            <w:bottom w:val="none" w:sz="0" w:space="0" w:color="auto"/>
            <w:right w:val="none" w:sz="0" w:space="0" w:color="auto"/>
          </w:divBdr>
        </w:div>
        <w:div w:id="610355844">
          <w:marLeft w:val="640"/>
          <w:marRight w:val="0"/>
          <w:marTop w:val="0"/>
          <w:marBottom w:val="0"/>
          <w:divBdr>
            <w:top w:val="none" w:sz="0" w:space="0" w:color="auto"/>
            <w:left w:val="none" w:sz="0" w:space="0" w:color="auto"/>
            <w:bottom w:val="none" w:sz="0" w:space="0" w:color="auto"/>
            <w:right w:val="none" w:sz="0" w:space="0" w:color="auto"/>
          </w:divBdr>
        </w:div>
        <w:div w:id="1437094918">
          <w:marLeft w:val="640"/>
          <w:marRight w:val="0"/>
          <w:marTop w:val="0"/>
          <w:marBottom w:val="0"/>
          <w:divBdr>
            <w:top w:val="none" w:sz="0" w:space="0" w:color="auto"/>
            <w:left w:val="none" w:sz="0" w:space="0" w:color="auto"/>
            <w:bottom w:val="none" w:sz="0" w:space="0" w:color="auto"/>
            <w:right w:val="none" w:sz="0" w:space="0" w:color="auto"/>
          </w:divBdr>
        </w:div>
        <w:div w:id="176434097">
          <w:marLeft w:val="640"/>
          <w:marRight w:val="0"/>
          <w:marTop w:val="0"/>
          <w:marBottom w:val="0"/>
          <w:divBdr>
            <w:top w:val="none" w:sz="0" w:space="0" w:color="auto"/>
            <w:left w:val="none" w:sz="0" w:space="0" w:color="auto"/>
            <w:bottom w:val="none" w:sz="0" w:space="0" w:color="auto"/>
            <w:right w:val="none" w:sz="0" w:space="0" w:color="auto"/>
          </w:divBdr>
        </w:div>
        <w:div w:id="903029782">
          <w:marLeft w:val="640"/>
          <w:marRight w:val="0"/>
          <w:marTop w:val="0"/>
          <w:marBottom w:val="0"/>
          <w:divBdr>
            <w:top w:val="none" w:sz="0" w:space="0" w:color="auto"/>
            <w:left w:val="none" w:sz="0" w:space="0" w:color="auto"/>
            <w:bottom w:val="none" w:sz="0" w:space="0" w:color="auto"/>
            <w:right w:val="none" w:sz="0" w:space="0" w:color="auto"/>
          </w:divBdr>
        </w:div>
        <w:div w:id="34887738">
          <w:marLeft w:val="640"/>
          <w:marRight w:val="0"/>
          <w:marTop w:val="0"/>
          <w:marBottom w:val="0"/>
          <w:divBdr>
            <w:top w:val="none" w:sz="0" w:space="0" w:color="auto"/>
            <w:left w:val="none" w:sz="0" w:space="0" w:color="auto"/>
            <w:bottom w:val="none" w:sz="0" w:space="0" w:color="auto"/>
            <w:right w:val="none" w:sz="0" w:space="0" w:color="auto"/>
          </w:divBdr>
        </w:div>
        <w:div w:id="1493175037">
          <w:marLeft w:val="640"/>
          <w:marRight w:val="0"/>
          <w:marTop w:val="0"/>
          <w:marBottom w:val="0"/>
          <w:divBdr>
            <w:top w:val="none" w:sz="0" w:space="0" w:color="auto"/>
            <w:left w:val="none" w:sz="0" w:space="0" w:color="auto"/>
            <w:bottom w:val="none" w:sz="0" w:space="0" w:color="auto"/>
            <w:right w:val="none" w:sz="0" w:space="0" w:color="auto"/>
          </w:divBdr>
        </w:div>
        <w:div w:id="280958191">
          <w:marLeft w:val="640"/>
          <w:marRight w:val="0"/>
          <w:marTop w:val="0"/>
          <w:marBottom w:val="0"/>
          <w:divBdr>
            <w:top w:val="none" w:sz="0" w:space="0" w:color="auto"/>
            <w:left w:val="none" w:sz="0" w:space="0" w:color="auto"/>
            <w:bottom w:val="none" w:sz="0" w:space="0" w:color="auto"/>
            <w:right w:val="none" w:sz="0" w:space="0" w:color="auto"/>
          </w:divBdr>
        </w:div>
        <w:div w:id="884290251">
          <w:marLeft w:val="640"/>
          <w:marRight w:val="0"/>
          <w:marTop w:val="0"/>
          <w:marBottom w:val="0"/>
          <w:divBdr>
            <w:top w:val="none" w:sz="0" w:space="0" w:color="auto"/>
            <w:left w:val="none" w:sz="0" w:space="0" w:color="auto"/>
            <w:bottom w:val="none" w:sz="0" w:space="0" w:color="auto"/>
            <w:right w:val="none" w:sz="0" w:space="0" w:color="auto"/>
          </w:divBdr>
        </w:div>
        <w:div w:id="598178731">
          <w:marLeft w:val="640"/>
          <w:marRight w:val="0"/>
          <w:marTop w:val="0"/>
          <w:marBottom w:val="0"/>
          <w:divBdr>
            <w:top w:val="none" w:sz="0" w:space="0" w:color="auto"/>
            <w:left w:val="none" w:sz="0" w:space="0" w:color="auto"/>
            <w:bottom w:val="none" w:sz="0" w:space="0" w:color="auto"/>
            <w:right w:val="none" w:sz="0" w:space="0" w:color="auto"/>
          </w:divBdr>
        </w:div>
        <w:div w:id="125895202">
          <w:marLeft w:val="640"/>
          <w:marRight w:val="0"/>
          <w:marTop w:val="0"/>
          <w:marBottom w:val="0"/>
          <w:divBdr>
            <w:top w:val="none" w:sz="0" w:space="0" w:color="auto"/>
            <w:left w:val="none" w:sz="0" w:space="0" w:color="auto"/>
            <w:bottom w:val="none" w:sz="0" w:space="0" w:color="auto"/>
            <w:right w:val="none" w:sz="0" w:space="0" w:color="auto"/>
          </w:divBdr>
        </w:div>
        <w:div w:id="1378239711">
          <w:marLeft w:val="640"/>
          <w:marRight w:val="0"/>
          <w:marTop w:val="0"/>
          <w:marBottom w:val="0"/>
          <w:divBdr>
            <w:top w:val="none" w:sz="0" w:space="0" w:color="auto"/>
            <w:left w:val="none" w:sz="0" w:space="0" w:color="auto"/>
            <w:bottom w:val="none" w:sz="0" w:space="0" w:color="auto"/>
            <w:right w:val="none" w:sz="0" w:space="0" w:color="auto"/>
          </w:divBdr>
        </w:div>
        <w:div w:id="1255212934">
          <w:marLeft w:val="640"/>
          <w:marRight w:val="0"/>
          <w:marTop w:val="0"/>
          <w:marBottom w:val="0"/>
          <w:divBdr>
            <w:top w:val="none" w:sz="0" w:space="0" w:color="auto"/>
            <w:left w:val="none" w:sz="0" w:space="0" w:color="auto"/>
            <w:bottom w:val="none" w:sz="0" w:space="0" w:color="auto"/>
            <w:right w:val="none" w:sz="0" w:space="0" w:color="auto"/>
          </w:divBdr>
        </w:div>
        <w:div w:id="518666162">
          <w:marLeft w:val="640"/>
          <w:marRight w:val="0"/>
          <w:marTop w:val="0"/>
          <w:marBottom w:val="0"/>
          <w:divBdr>
            <w:top w:val="none" w:sz="0" w:space="0" w:color="auto"/>
            <w:left w:val="none" w:sz="0" w:space="0" w:color="auto"/>
            <w:bottom w:val="none" w:sz="0" w:space="0" w:color="auto"/>
            <w:right w:val="none" w:sz="0" w:space="0" w:color="auto"/>
          </w:divBdr>
        </w:div>
        <w:div w:id="786046824">
          <w:marLeft w:val="640"/>
          <w:marRight w:val="0"/>
          <w:marTop w:val="0"/>
          <w:marBottom w:val="0"/>
          <w:divBdr>
            <w:top w:val="none" w:sz="0" w:space="0" w:color="auto"/>
            <w:left w:val="none" w:sz="0" w:space="0" w:color="auto"/>
            <w:bottom w:val="none" w:sz="0" w:space="0" w:color="auto"/>
            <w:right w:val="none" w:sz="0" w:space="0" w:color="auto"/>
          </w:divBdr>
        </w:div>
        <w:div w:id="2083022337">
          <w:marLeft w:val="640"/>
          <w:marRight w:val="0"/>
          <w:marTop w:val="0"/>
          <w:marBottom w:val="0"/>
          <w:divBdr>
            <w:top w:val="none" w:sz="0" w:space="0" w:color="auto"/>
            <w:left w:val="none" w:sz="0" w:space="0" w:color="auto"/>
            <w:bottom w:val="none" w:sz="0" w:space="0" w:color="auto"/>
            <w:right w:val="none" w:sz="0" w:space="0" w:color="auto"/>
          </w:divBdr>
        </w:div>
        <w:div w:id="1247685177">
          <w:marLeft w:val="640"/>
          <w:marRight w:val="0"/>
          <w:marTop w:val="0"/>
          <w:marBottom w:val="0"/>
          <w:divBdr>
            <w:top w:val="none" w:sz="0" w:space="0" w:color="auto"/>
            <w:left w:val="none" w:sz="0" w:space="0" w:color="auto"/>
            <w:bottom w:val="none" w:sz="0" w:space="0" w:color="auto"/>
            <w:right w:val="none" w:sz="0" w:space="0" w:color="auto"/>
          </w:divBdr>
        </w:div>
        <w:div w:id="1459490497">
          <w:marLeft w:val="640"/>
          <w:marRight w:val="0"/>
          <w:marTop w:val="0"/>
          <w:marBottom w:val="0"/>
          <w:divBdr>
            <w:top w:val="none" w:sz="0" w:space="0" w:color="auto"/>
            <w:left w:val="none" w:sz="0" w:space="0" w:color="auto"/>
            <w:bottom w:val="none" w:sz="0" w:space="0" w:color="auto"/>
            <w:right w:val="none" w:sz="0" w:space="0" w:color="auto"/>
          </w:divBdr>
        </w:div>
        <w:div w:id="264509334">
          <w:marLeft w:val="640"/>
          <w:marRight w:val="0"/>
          <w:marTop w:val="0"/>
          <w:marBottom w:val="0"/>
          <w:divBdr>
            <w:top w:val="none" w:sz="0" w:space="0" w:color="auto"/>
            <w:left w:val="none" w:sz="0" w:space="0" w:color="auto"/>
            <w:bottom w:val="none" w:sz="0" w:space="0" w:color="auto"/>
            <w:right w:val="none" w:sz="0" w:space="0" w:color="auto"/>
          </w:divBdr>
        </w:div>
        <w:div w:id="1484157013">
          <w:marLeft w:val="640"/>
          <w:marRight w:val="0"/>
          <w:marTop w:val="0"/>
          <w:marBottom w:val="0"/>
          <w:divBdr>
            <w:top w:val="none" w:sz="0" w:space="0" w:color="auto"/>
            <w:left w:val="none" w:sz="0" w:space="0" w:color="auto"/>
            <w:bottom w:val="none" w:sz="0" w:space="0" w:color="auto"/>
            <w:right w:val="none" w:sz="0" w:space="0" w:color="auto"/>
          </w:divBdr>
        </w:div>
        <w:div w:id="477839550">
          <w:marLeft w:val="640"/>
          <w:marRight w:val="0"/>
          <w:marTop w:val="0"/>
          <w:marBottom w:val="0"/>
          <w:divBdr>
            <w:top w:val="none" w:sz="0" w:space="0" w:color="auto"/>
            <w:left w:val="none" w:sz="0" w:space="0" w:color="auto"/>
            <w:bottom w:val="none" w:sz="0" w:space="0" w:color="auto"/>
            <w:right w:val="none" w:sz="0" w:space="0" w:color="auto"/>
          </w:divBdr>
        </w:div>
        <w:div w:id="1189486910">
          <w:marLeft w:val="640"/>
          <w:marRight w:val="0"/>
          <w:marTop w:val="0"/>
          <w:marBottom w:val="0"/>
          <w:divBdr>
            <w:top w:val="none" w:sz="0" w:space="0" w:color="auto"/>
            <w:left w:val="none" w:sz="0" w:space="0" w:color="auto"/>
            <w:bottom w:val="none" w:sz="0" w:space="0" w:color="auto"/>
            <w:right w:val="none" w:sz="0" w:space="0" w:color="auto"/>
          </w:divBdr>
        </w:div>
        <w:div w:id="1687052332">
          <w:marLeft w:val="640"/>
          <w:marRight w:val="0"/>
          <w:marTop w:val="0"/>
          <w:marBottom w:val="0"/>
          <w:divBdr>
            <w:top w:val="none" w:sz="0" w:space="0" w:color="auto"/>
            <w:left w:val="none" w:sz="0" w:space="0" w:color="auto"/>
            <w:bottom w:val="none" w:sz="0" w:space="0" w:color="auto"/>
            <w:right w:val="none" w:sz="0" w:space="0" w:color="auto"/>
          </w:divBdr>
        </w:div>
        <w:div w:id="666522276">
          <w:marLeft w:val="640"/>
          <w:marRight w:val="0"/>
          <w:marTop w:val="0"/>
          <w:marBottom w:val="0"/>
          <w:divBdr>
            <w:top w:val="none" w:sz="0" w:space="0" w:color="auto"/>
            <w:left w:val="none" w:sz="0" w:space="0" w:color="auto"/>
            <w:bottom w:val="none" w:sz="0" w:space="0" w:color="auto"/>
            <w:right w:val="none" w:sz="0" w:space="0" w:color="auto"/>
          </w:divBdr>
        </w:div>
        <w:div w:id="272245758">
          <w:marLeft w:val="640"/>
          <w:marRight w:val="0"/>
          <w:marTop w:val="0"/>
          <w:marBottom w:val="0"/>
          <w:divBdr>
            <w:top w:val="none" w:sz="0" w:space="0" w:color="auto"/>
            <w:left w:val="none" w:sz="0" w:space="0" w:color="auto"/>
            <w:bottom w:val="none" w:sz="0" w:space="0" w:color="auto"/>
            <w:right w:val="none" w:sz="0" w:space="0" w:color="auto"/>
          </w:divBdr>
        </w:div>
        <w:div w:id="1582642198">
          <w:marLeft w:val="640"/>
          <w:marRight w:val="0"/>
          <w:marTop w:val="0"/>
          <w:marBottom w:val="0"/>
          <w:divBdr>
            <w:top w:val="none" w:sz="0" w:space="0" w:color="auto"/>
            <w:left w:val="none" w:sz="0" w:space="0" w:color="auto"/>
            <w:bottom w:val="none" w:sz="0" w:space="0" w:color="auto"/>
            <w:right w:val="none" w:sz="0" w:space="0" w:color="auto"/>
          </w:divBdr>
        </w:div>
        <w:div w:id="1431778229">
          <w:marLeft w:val="640"/>
          <w:marRight w:val="0"/>
          <w:marTop w:val="0"/>
          <w:marBottom w:val="0"/>
          <w:divBdr>
            <w:top w:val="none" w:sz="0" w:space="0" w:color="auto"/>
            <w:left w:val="none" w:sz="0" w:space="0" w:color="auto"/>
            <w:bottom w:val="none" w:sz="0" w:space="0" w:color="auto"/>
            <w:right w:val="none" w:sz="0" w:space="0" w:color="auto"/>
          </w:divBdr>
        </w:div>
      </w:divsChild>
    </w:div>
    <w:div w:id="918707904">
      <w:bodyDiv w:val="1"/>
      <w:marLeft w:val="0"/>
      <w:marRight w:val="0"/>
      <w:marTop w:val="0"/>
      <w:marBottom w:val="0"/>
      <w:divBdr>
        <w:top w:val="none" w:sz="0" w:space="0" w:color="auto"/>
        <w:left w:val="none" w:sz="0" w:space="0" w:color="auto"/>
        <w:bottom w:val="none" w:sz="0" w:space="0" w:color="auto"/>
        <w:right w:val="none" w:sz="0" w:space="0" w:color="auto"/>
      </w:divBdr>
    </w:div>
    <w:div w:id="928273244">
      <w:bodyDiv w:val="1"/>
      <w:marLeft w:val="0"/>
      <w:marRight w:val="0"/>
      <w:marTop w:val="0"/>
      <w:marBottom w:val="0"/>
      <w:divBdr>
        <w:top w:val="none" w:sz="0" w:space="0" w:color="auto"/>
        <w:left w:val="none" w:sz="0" w:space="0" w:color="auto"/>
        <w:bottom w:val="none" w:sz="0" w:space="0" w:color="auto"/>
        <w:right w:val="none" w:sz="0" w:space="0" w:color="auto"/>
      </w:divBdr>
    </w:div>
    <w:div w:id="933322215">
      <w:bodyDiv w:val="1"/>
      <w:marLeft w:val="0"/>
      <w:marRight w:val="0"/>
      <w:marTop w:val="0"/>
      <w:marBottom w:val="0"/>
      <w:divBdr>
        <w:top w:val="none" w:sz="0" w:space="0" w:color="auto"/>
        <w:left w:val="none" w:sz="0" w:space="0" w:color="auto"/>
        <w:bottom w:val="none" w:sz="0" w:space="0" w:color="auto"/>
        <w:right w:val="none" w:sz="0" w:space="0" w:color="auto"/>
      </w:divBdr>
    </w:div>
    <w:div w:id="947930192">
      <w:bodyDiv w:val="1"/>
      <w:marLeft w:val="0"/>
      <w:marRight w:val="0"/>
      <w:marTop w:val="0"/>
      <w:marBottom w:val="0"/>
      <w:divBdr>
        <w:top w:val="none" w:sz="0" w:space="0" w:color="auto"/>
        <w:left w:val="none" w:sz="0" w:space="0" w:color="auto"/>
        <w:bottom w:val="none" w:sz="0" w:space="0" w:color="auto"/>
        <w:right w:val="none" w:sz="0" w:space="0" w:color="auto"/>
      </w:divBdr>
      <w:divsChild>
        <w:div w:id="1441342785">
          <w:marLeft w:val="640"/>
          <w:marRight w:val="0"/>
          <w:marTop w:val="0"/>
          <w:marBottom w:val="0"/>
          <w:divBdr>
            <w:top w:val="none" w:sz="0" w:space="0" w:color="auto"/>
            <w:left w:val="none" w:sz="0" w:space="0" w:color="auto"/>
            <w:bottom w:val="none" w:sz="0" w:space="0" w:color="auto"/>
            <w:right w:val="none" w:sz="0" w:space="0" w:color="auto"/>
          </w:divBdr>
        </w:div>
        <w:div w:id="876429423">
          <w:marLeft w:val="640"/>
          <w:marRight w:val="0"/>
          <w:marTop w:val="0"/>
          <w:marBottom w:val="0"/>
          <w:divBdr>
            <w:top w:val="none" w:sz="0" w:space="0" w:color="auto"/>
            <w:left w:val="none" w:sz="0" w:space="0" w:color="auto"/>
            <w:bottom w:val="none" w:sz="0" w:space="0" w:color="auto"/>
            <w:right w:val="none" w:sz="0" w:space="0" w:color="auto"/>
          </w:divBdr>
        </w:div>
        <w:div w:id="2108186192">
          <w:marLeft w:val="640"/>
          <w:marRight w:val="0"/>
          <w:marTop w:val="0"/>
          <w:marBottom w:val="0"/>
          <w:divBdr>
            <w:top w:val="none" w:sz="0" w:space="0" w:color="auto"/>
            <w:left w:val="none" w:sz="0" w:space="0" w:color="auto"/>
            <w:bottom w:val="none" w:sz="0" w:space="0" w:color="auto"/>
            <w:right w:val="none" w:sz="0" w:space="0" w:color="auto"/>
          </w:divBdr>
        </w:div>
        <w:div w:id="1480422922">
          <w:marLeft w:val="640"/>
          <w:marRight w:val="0"/>
          <w:marTop w:val="0"/>
          <w:marBottom w:val="0"/>
          <w:divBdr>
            <w:top w:val="none" w:sz="0" w:space="0" w:color="auto"/>
            <w:left w:val="none" w:sz="0" w:space="0" w:color="auto"/>
            <w:bottom w:val="none" w:sz="0" w:space="0" w:color="auto"/>
            <w:right w:val="none" w:sz="0" w:space="0" w:color="auto"/>
          </w:divBdr>
        </w:div>
        <w:div w:id="89281284">
          <w:marLeft w:val="640"/>
          <w:marRight w:val="0"/>
          <w:marTop w:val="0"/>
          <w:marBottom w:val="0"/>
          <w:divBdr>
            <w:top w:val="none" w:sz="0" w:space="0" w:color="auto"/>
            <w:left w:val="none" w:sz="0" w:space="0" w:color="auto"/>
            <w:bottom w:val="none" w:sz="0" w:space="0" w:color="auto"/>
            <w:right w:val="none" w:sz="0" w:space="0" w:color="auto"/>
          </w:divBdr>
        </w:div>
        <w:div w:id="1828326381">
          <w:marLeft w:val="640"/>
          <w:marRight w:val="0"/>
          <w:marTop w:val="0"/>
          <w:marBottom w:val="0"/>
          <w:divBdr>
            <w:top w:val="none" w:sz="0" w:space="0" w:color="auto"/>
            <w:left w:val="none" w:sz="0" w:space="0" w:color="auto"/>
            <w:bottom w:val="none" w:sz="0" w:space="0" w:color="auto"/>
            <w:right w:val="none" w:sz="0" w:space="0" w:color="auto"/>
          </w:divBdr>
        </w:div>
        <w:div w:id="67505480">
          <w:marLeft w:val="640"/>
          <w:marRight w:val="0"/>
          <w:marTop w:val="0"/>
          <w:marBottom w:val="0"/>
          <w:divBdr>
            <w:top w:val="none" w:sz="0" w:space="0" w:color="auto"/>
            <w:left w:val="none" w:sz="0" w:space="0" w:color="auto"/>
            <w:bottom w:val="none" w:sz="0" w:space="0" w:color="auto"/>
            <w:right w:val="none" w:sz="0" w:space="0" w:color="auto"/>
          </w:divBdr>
        </w:div>
        <w:div w:id="176968085">
          <w:marLeft w:val="640"/>
          <w:marRight w:val="0"/>
          <w:marTop w:val="0"/>
          <w:marBottom w:val="0"/>
          <w:divBdr>
            <w:top w:val="none" w:sz="0" w:space="0" w:color="auto"/>
            <w:left w:val="none" w:sz="0" w:space="0" w:color="auto"/>
            <w:bottom w:val="none" w:sz="0" w:space="0" w:color="auto"/>
            <w:right w:val="none" w:sz="0" w:space="0" w:color="auto"/>
          </w:divBdr>
        </w:div>
        <w:div w:id="1316297395">
          <w:marLeft w:val="640"/>
          <w:marRight w:val="0"/>
          <w:marTop w:val="0"/>
          <w:marBottom w:val="0"/>
          <w:divBdr>
            <w:top w:val="none" w:sz="0" w:space="0" w:color="auto"/>
            <w:left w:val="none" w:sz="0" w:space="0" w:color="auto"/>
            <w:bottom w:val="none" w:sz="0" w:space="0" w:color="auto"/>
            <w:right w:val="none" w:sz="0" w:space="0" w:color="auto"/>
          </w:divBdr>
        </w:div>
        <w:div w:id="1317952846">
          <w:marLeft w:val="640"/>
          <w:marRight w:val="0"/>
          <w:marTop w:val="0"/>
          <w:marBottom w:val="0"/>
          <w:divBdr>
            <w:top w:val="none" w:sz="0" w:space="0" w:color="auto"/>
            <w:left w:val="none" w:sz="0" w:space="0" w:color="auto"/>
            <w:bottom w:val="none" w:sz="0" w:space="0" w:color="auto"/>
            <w:right w:val="none" w:sz="0" w:space="0" w:color="auto"/>
          </w:divBdr>
        </w:div>
        <w:div w:id="681861906">
          <w:marLeft w:val="640"/>
          <w:marRight w:val="0"/>
          <w:marTop w:val="0"/>
          <w:marBottom w:val="0"/>
          <w:divBdr>
            <w:top w:val="none" w:sz="0" w:space="0" w:color="auto"/>
            <w:left w:val="none" w:sz="0" w:space="0" w:color="auto"/>
            <w:bottom w:val="none" w:sz="0" w:space="0" w:color="auto"/>
            <w:right w:val="none" w:sz="0" w:space="0" w:color="auto"/>
          </w:divBdr>
        </w:div>
        <w:div w:id="1039822863">
          <w:marLeft w:val="640"/>
          <w:marRight w:val="0"/>
          <w:marTop w:val="0"/>
          <w:marBottom w:val="0"/>
          <w:divBdr>
            <w:top w:val="none" w:sz="0" w:space="0" w:color="auto"/>
            <w:left w:val="none" w:sz="0" w:space="0" w:color="auto"/>
            <w:bottom w:val="none" w:sz="0" w:space="0" w:color="auto"/>
            <w:right w:val="none" w:sz="0" w:space="0" w:color="auto"/>
          </w:divBdr>
        </w:div>
        <w:div w:id="549414727">
          <w:marLeft w:val="640"/>
          <w:marRight w:val="0"/>
          <w:marTop w:val="0"/>
          <w:marBottom w:val="0"/>
          <w:divBdr>
            <w:top w:val="none" w:sz="0" w:space="0" w:color="auto"/>
            <w:left w:val="none" w:sz="0" w:space="0" w:color="auto"/>
            <w:bottom w:val="none" w:sz="0" w:space="0" w:color="auto"/>
            <w:right w:val="none" w:sz="0" w:space="0" w:color="auto"/>
          </w:divBdr>
        </w:div>
        <w:div w:id="1018699026">
          <w:marLeft w:val="640"/>
          <w:marRight w:val="0"/>
          <w:marTop w:val="0"/>
          <w:marBottom w:val="0"/>
          <w:divBdr>
            <w:top w:val="none" w:sz="0" w:space="0" w:color="auto"/>
            <w:left w:val="none" w:sz="0" w:space="0" w:color="auto"/>
            <w:bottom w:val="none" w:sz="0" w:space="0" w:color="auto"/>
            <w:right w:val="none" w:sz="0" w:space="0" w:color="auto"/>
          </w:divBdr>
        </w:div>
        <w:div w:id="1546598753">
          <w:marLeft w:val="640"/>
          <w:marRight w:val="0"/>
          <w:marTop w:val="0"/>
          <w:marBottom w:val="0"/>
          <w:divBdr>
            <w:top w:val="none" w:sz="0" w:space="0" w:color="auto"/>
            <w:left w:val="none" w:sz="0" w:space="0" w:color="auto"/>
            <w:bottom w:val="none" w:sz="0" w:space="0" w:color="auto"/>
            <w:right w:val="none" w:sz="0" w:space="0" w:color="auto"/>
          </w:divBdr>
        </w:div>
        <w:div w:id="1560089659">
          <w:marLeft w:val="640"/>
          <w:marRight w:val="0"/>
          <w:marTop w:val="0"/>
          <w:marBottom w:val="0"/>
          <w:divBdr>
            <w:top w:val="none" w:sz="0" w:space="0" w:color="auto"/>
            <w:left w:val="none" w:sz="0" w:space="0" w:color="auto"/>
            <w:bottom w:val="none" w:sz="0" w:space="0" w:color="auto"/>
            <w:right w:val="none" w:sz="0" w:space="0" w:color="auto"/>
          </w:divBdr>
        </w:div>
        <w:div w:id="999966974">
          <w:marLeft w:val="640"/>
          <w:marRight w:val="0"/>
          <w:marTop w:val="0"/>
          <w:marBottom w:val="0"/>
          <w:divBdr>
            <w:top w:val="none" w:sz="0" w:space="0" w:color="auto"/>
            <w:left w:val="none" w:sz="0" w:space="0" w:color="auto"/>
            <w:bottom w:val="none" w:sz="0" w:space="0" w:color="auto"/>
            <w:right w:val="none" w:sz="0" w:space="0" w:color="auto"/>
          </w:divBdr>
        </w:div>
        <w:div w:id="1397627889">
          <w:marLeft w:val="640"/>
          <w:marRight w:val="0"/>
          <w:marTop w:val="0"/>
          <w:marBottom w:val="0"/>
          <w:divBdr>
            <w:top w:val="none" w:sz="0" w:space="0" w:color="auto"/>
            <w:left w:val="none" w:sz="0" w:space="0" w:color="auto"/>
            <w:bottom w:val="none" w:sz="0" w:space="0" w:color="auto"/>
            <w:right w:val="none" w:sz="0" w:space="0" w:color="auto"/>
          </w:divBdr>
        </w:div>
        <w:div w:id="1952086211">
          <w:marLeft w:val="640"/>
          <w:marRight w:val="0"/>
          <w:marTop w:val="0"/>
          <w:marBottom w:val="0"/>
          <w:divBdr>
            <w:top w:val="none" w:sz="0" w:space="0" w:color="auto"/>
            <w:left w:val="none" w:sz="0" w:space="0" w:color="auto"/>
            <w:bottom w:val="none" w:sz="0" w:space="0" w:color="auto"/>
            <w:right w:val="none" w:sz="0" w:space="0" w:color="auto"/>
          </w:divBdr>
        </w:div>
        <w:div w:id="2098094580">
          <w:marLeft w:val="640"/>
          <w:marRight w:val="0"/>
          <w:marTop w:val="0"/>
          <w:marBottom w:val="0"/>
          <w:divBdr>
            <w:top w:val="none" w:sz="0" w:space="0" w:color="auto"/>
            <w:left w:val="none" w:sz="0" w:space="0" w:color="auto"/>
            <w:bottom w:val="none" w:sz="0" w:space="0" w:color="auto"/>
            <w:right w:val="none" w:sz="0" w:space="0" w:color="auto"/>
          </w:divBdr>
        </w:div>
        <w:div w:id="1752241613">
          <w:marLeft w:val="640"/>
          <w:marRight w:val="0"/>
          <w:marTop w:val="0"/>
          <w:marBottom w:val="0"/>
          <w:divBdr>
            <w:top w:val="none" w:sz="0" w:space="0" w:color="auto"/>
            <w:left w:val="none" w:sz="0" w:space="0" w:color="auto"/>
            <w:bottom w:val="none" w:sz="0" w:space="0" w:color="auto"/>
            <w:right w:val="none" w:sz="0" w:space="0" w:color="auto"/>
          </w:divBdr>
        </w:div>
        <w:div w:id="1652905502">
          <w:marLeft w:val="640"/>
          <w:marRight w:val="0"/>
          <w:marTop w:val="0"/>
          <w:marBottom w:val="0"/>
          <w:divBdr>
            <w:top w:val="none" w:sz="0" w:space="0" w:color="auto"/>
            <w:left w:val="none" w:sz="0" w:space="0" w:color="auto"/>
            <w:bottom w:val="none" w:sz="0" w:space="0" w:color="auto"/>
            <w:right w:val="none" w:sz="0" w:space="0" w:color="auto"/>
          </w:divBdr>
        </w:div>
        <w:div w:id="1277325690">
          <w:marLeft w:val="640"/>
          <w:marRight w:val="0"/>
          <w:marTop w:val="0"/>
          <w:marBottom w:val="0"/>
          <w:divBdr>
            <w:top w:val="none" w:sz="0" w:space="0" w:color="auto"/>
            <w:left w:val="none" w:sz="0" w:space="0" w:color="auto"/>
            <w:bottom w:val="none" w:sz="0" w:space="0" w:color="auto"/>
            <w:right w:val="none" w:sz="0" w:space="0" w:color="auto"/>
          </w:divBdr>
        </w:div>
        <w:div w:id="2024041809">
          <w:marLeft w:val="640"/>
          <w:marRight w:val="0"/>
          <w:marTop w:val="0"/>
          <w:marBottom w:val="0"/>
          <w:divBdr>
            <w:top w:val="none" w:sz="0" w:space="0" w:color="auto"/>
            <w:left w:val="none" w:sz="0" w:space="0" w:color="auto"/>
            <w:bottom w:val="none" w:sz="0" w:space="0" w:color="auto"/>
            <w:right w:val="none" w:sz="0" w:space="0" w:color="auto"/>
          </w:divBdr>
        </w:div>
        <w:div w:id="1911887181">
          <w:marLeft w:val="640"/>
          <w:marRight w:val="0"/>
          <w:marTop w:val="0"/>
          <w:marBottom w:val="0"/>
          <w:divBdr>
            <w:top w:val="none" w:sz="0" w:space="0" w:color="auto"/>
            <w:left w:val="none" w:sz="0" w:space="0" w:color="auto"/>
            <w:bottom w:val="none" w:sz="0" w:space="0" w:color="auto"/>
            <w:right w:val="none" w:sz="0" w:space="0" w:color="auto"/>
          </w:divBdr>
        </w:div>
        <w:div w:id="788862021">
          <w:marLeft w:val="640"/>
          <w:marRight w:val="0"/>
          <w:marTop w:val="0"/>
          <w:marBottom w:val="0"/>
          <w:divBdr>
            <w:top w:val="none" w:sz="0" w:space="0" w:color="auto"/>
            <w:left w:val="none" w:sz="0" w:space="0" w:color="auto"/>
            <w:bottom w:val="none" w:sz="0" w:space="0" w:color="auto"/>
            <w:right w:val="none" w:sz="0" w:space="0" w:color="auto"/>
          </w:divBdr>
        </w:div>
        <w:div w:id="921792793">
          <w:marLeft w:val="640"/>
          <w:marRight w:val="0"/>
          <w:marTop w:val="0"/>
          <w:marBottom w:val="0"/>
          <w:divBdr>
            <w:top w:val="none" w:sz="0" w:space="0" w:color="auto"/>
            <w:left w:val="none" w:sz="0" w:space="0" w:color="auto"/>
            <w:bottom w:val="none" w:sz="0" w:space="0" w:color="auto"/>
            <w:right w:val="none" w:sz="0" w:space="0" w:color="auto"/>
          </w:divBdr>
        </w:div>
        <w:div w:id="56317623">
          <w:marLeft w:val="640"/>
          <w:marRight w:val="0"/>
          <w:marTop w:val="0"/>
          <w:marBottom w:val="0"/>
          <w:divBdr>
            <w:top w:val="none" w:sz="0" w:space="0" w:color="auto"/>
            <w:left w:val="none" w:sz="0" w:space="0" w:color="auto"/>
            <w:bottom w:val="none" w:sz="0" w:space="0" w:color="auto"/>
            <w:right w:val="none" w:sz="0" w:space="0" w:color="auto"/>
          </w:divBdr>
        </w:div>
        <w:div w:id="1472017713">
          <w:marLeft w:val="640"/>
          <w:marRight w:val="0"/>
          <w:marTop w:val="0"/>
          <w:marBottom w:val="0"/>
          <w:divBdr>
            <w:top w:val="none" w:sz="0" w:space="0" w:color="auto"/>
            <w:left w:val="none" w:sz="0" w:space="0" w:color="auto"/>
            <w:bottom w:val="none" w:sz="0" w:space="0" w:color="auto"/>
            <w:right w:val="none" w:sz="0" w:space="0" w:color="auto"/>
          </w:divBdr>
        </w:div>
        <w:div w:id="948704256">
          <w:marLeft w:val="640"/>
          <w:marRight w:val="0"/>
          <w:marTop w:val="0"/>
          <w:marBottom w:val="0"/>
          <w:divBdr>
            <w:top w:val="none" w:sz="0" w:space="0" w:color="auto"/>
            <w:left w:val="none" w:sz="0" w:space="0" w:color="auto"/>
            <w:bottom w:val="none" w:sz="0" w:space="0" w:color="auto"/>
            <w:right w:val="none" w:sz="0" w:space="0" w:color="auto"/>
          </w:divBdr>
        </w:div>
        <w:div w:id="1194266147">
          <w:marLeft w:val="640"/>
          <w:marRight w:val="0"/>
          <w:marTop w:val="0"/>
          <w:marBottom w:val="0"/>
          <w:divBdr>
            <w:top w:val="none" w:sz="0" w:space="0" w:color="auto"/>
            <w:left w:val="none" w:sz="0" w:space="0" w:color="auto"/>
            <w:bottom w:val="none" w:sz="0" w:space="0" w:color="auto"/>
            <w:right w:val="none" w:sz="0" w:space="0" w:color="auto"/>
          </w:divBdr>
        </w:div>
        <w:div w:id="1884056797">
          <w:marLeft w:val="640"/>
          <w:marRight w:val="0"/>
          <w:marTop w:val="0"/>
          <w:marBottom w:val="0"/>
          <w:divBdr>
            <w:top w:val="none" w:sz="0" w:space="0" w:color="auto"/>
            <w:left w:val="none" w:sz="0" w:space="0" w:color="auto"/>
            <w:bottom w:val="none" w:sz="0" w:space="0" w:color="auto"/>
            <w:right w:val="none" w:sz="0" w:space="0" w:color="auto"/>
          </w:divBdr>
        </w:div>
        <w:div w:id="274095513">
          <w:marLeft w:val="640"/>
          <w:marRight w:val="0"/>
          <w:marTop w:val="0"/>
          <w:marBottom w:val="0"/>
          <w:divBdr>
            <w:top w:val="none" w:sz="0" w:space="0" w:color="auto"/>
            <w:left w:val="none" w:sz="0" w:space="0" w:color="auto"/>
            <w:bottom w:val="none" w:sz="0" w:space="0" w:color="auto"/>
            <w:right w:val="none" w:sz="0" w:space="0" w:color="auto"/>
          </w:divBdr>
        </w:div>
        <w:div w:id="1430656570">
          <w:marLeft w:val="640"/>
          <w:marRight w:val="0"/>
          <w:marTop w:val="0"/>
          <w:marBottom w:val="0"/>
          <w:divBdr>
            <w:top w:val="none" w:sz="0" w:space="0" w:color="auto"/>
            <w:left w:val="none" w:sz="0" w:space="0" w:color="auto"/>
            <w:bottom w:val="none" w:sz="0" w:space="0" w:color="auto"/>
            <w:right w:val="none" w:sz="0" w:space="0" w:color="auto"/>
          </w:divBdr>
        </w:div>
        <w:div w:id="1286547008">
          <w:marLeft w:val="640"/>
          <w:marRight w:val="0"/>
          <w:marTop w:val="0"/>
          <w:marBottom w:val="0"/>
          <w:divBdr>
            <w:top w:val="none" w:sz="0" w:space="0" w:color="auto"/>
            <w:left w:val="none" w:sz="0" w:space="0" w:color="auto"/>
            <w:bottom w:val="none" w:sz="0" w:space="0" w:color="auto"/>
            <w:right w:val="none" w:sz="0" w:space="0" w:color="auto"/>
          </w:divBdr>
        </w:div>
        <w:div w:id="51582331">
          <w:marLeft w:val="640"/>
          <w:marRight w:val="0"/>
          <w:marTop w:val="0"/>
          <w:marBottom w:val="0"/>
          <w:divBdr>
            <w:top w:val="none" w:sz="0" w:space="0" w:color="auto"/>
            <w:left w:val="none" w:sz="0" w:space="0" w:color="auto"/>
            <w:bottom w:val="none" w:sz="0" w:space="0" w:color="auto"/>
            <w:right w:val="none" w:sz="0" w:space="0" w:color="auto"/>
          </w:divBdr>
        </w:div>
        <w:div w:id="432212048">
          <w:marLeft w:val="640"/>
          <w:marRight w:val="0"/>
          <w:marTop w:val="0"/>
          <w:marBottom w:val="0"/>
          <w:divBdr>
            <w:top w:val="none" w:sz="0" w:space="0" w:color="auto"/>
            <w:left w:val="none" w:sz="0" w:space="0" w:color="auto"/>
            <w:bottom w:val="none" w:sz="0" w:space="0" w:color="auto"/>
            <w:right w:val="none" w:sz="0" w:space="0" w:color="auto"/>
          </w:divBdr>
        </w:div>
        <w:div w:id="1739861170">
          <w:marLeft w:val="640"/>
          <w:marRight w:val="0"/>
          <w:marTop w:val="0"/>
          <w:marBottom w:val="0"/>
          <w:divBdr>
            <w:top w:val="none" w:sz="0" w:space="0" w:color="auto"/>
            <w:left w:val="none" w:sz="0" w:space="0" w:color="auto"/>
            <w:bottom w:val="none" w:sz="0" w:space="0" w:color="auto"/>
            <w:right w:val="none" w:sz="0" w:space="0" w:color="auto"/>
          </w:divBdr>
        </w:div>
        <w:div w:id="1021206790">
          <w:marLeft w:val="640"/>
          <w:marRight w:val="0"/>
          <w:marTop w:val="0"/>
          <w:marBottom w:val="0"/>
          <w:divBdr>
            <w:top w:val="none" w:sz="0" w:space="0" w:color="auto"/>
            <w:left w:val="none" w:sz="0" w:space="0" w:color="auto"/>
            <w:bottom w:val="none" w:sz="0" w:space="0" w:color="auto"/>
            <w:right w:val="none" w:sz="0" w:space="0" w:color="auto"/>
          </w:divBdr>
        </w:div>
        <w:div w:id="1129974124">
          <w:marLeft w:val="640"/>
          <w:marRight w:val="0"/>
          <w:marTop w:val="0"/>
          <w:marBottom w:val="0"/>
          <w:divBdr>
            <w:top w:val="none" w:sz="0" w:space="0" w:color="auto"/>
            <w:left w:val="none" w:sz="0" w:space="0" w:color="auto"/>
            <w:bottom w:val="none" w:sz="0" w:space="0" w:color="auto"/>
            <w:right w:val="none" w:sz="0" w:space="0" w:color="auto"/>
          </w:divBdr>
        </w:div>
        <w:div w:id="20202710">
          <w:marLeft w:val="640"/>
          <w:marRight w:val="0"/>
          <w:marTop w:val="0"/>
          <w:marBottom w:val="0"/>
          <w:divBdr>
            <w:top w:val="none" w:sz="0" w:space="0" w:color="auto"/>
            <w:left w:val="none" w:sz="0" w:space="0" w:color="auto"/>
            <w:bottom w:val="none" w:sz="0" w:space="0" w:color="auto"/>
            <w:right w:val="none" w:sz="0" w:space="0" w:color="auto"/>
          </w:divBdr>
        </w:div>
        <w:div w:id="1939673274">
          <w:marLeft w:val="640"/>
          <w:marRight w:val="0"/>
          <w:marTop w:val="0"/>
          <w:marBottom w:val="0"/>
          <w:divBdr>
            <w:top w:val="none" w:sz="0" w:space="0" w:color="auto"/>
            <w:left w:val="none" w:sz="0" w:space="0" w:color="auto"/>
            <w:bottom w:val="none" w:sz="0" w:space="0" w:color="auto"/>
            <w:right w:val="none" w:sz="0" w:space="0" w:color="auto"/>
          </w:divBdr>
        </w:div>
        <w:div w:id="948661991">
          <w:marLeft w:val="640"/>
          <w:marRight w:val="0"/>
          <w:marTop w:val="0"/>
          <w:marBottom w:val="0"/>
          <w:divBdr>
            <w:top w:val="none" w:sz="0" w:space="0" w:color="auto"/>
            <w:left w:val="none" w:sz="0" w:space="0" w:color="auto"/>
            <w:bottom w:val="none" w:sz="0" w:space="0" w:color="auto"/>
            <w:right w:val="none" w:sz="0" w:space="0" w:color="auto"/>
          </w:divBdr>
        </w:div>
      </w:divsChild>
    </w:div>
    <w:div w:id="952900564">
      <w:bodyDiv w:val="1"/>
      <w:marLeft w:val="0"/>
      <w:marRight w:val="0"/>
      <w:marTop w:val="0"/>
      <w:marBottom w:val="0"/>
      <w:divBdr>
        <w:top w:val="none" w:sz="0" w:space="0" w:color="auto"/>
        <w:left w:val="none" w:sz="0" w:space="0" w:color="auto"/>
        <w:bottom w:val="none" w:sz="0" w:space="0" w:color="auto"/>
        <w:right w:val="none" w:sz="0" w:space="0" w:color="auto"/>
      </w:divBdr>
      <w:divsChild>
        <w:div w:id="1793092000">
          <w:marLeft w:val="0"/>
          <w:marRight w:val="0"/>
          <w:marTop w:val="0"/>
          <w:marBottom w:val="0"/>
          <w:divBdr>
            <w:top w:val="single" w:sz="2" w:space="0" w:color="auto"/>
            <w:left w:val="single" w:sz="2" w:space="0" w:color="auto"/>
            <w:bottom w:val="single" w:sz="6" w:space="0" w:color="auto"/>
            <w:right w:val="single" w:sz="2" w:space="0" w:color="auto"/>
          </w:divBdr>
          <w:divsChild>
            <w:div w:id="305161359">
              <w:marLeft w:val="0"/>
              <w:marRight w:val="0"/>
              <w:marTop w:val="100"/>
              <w:marBottom w:val="100"/>
              <w:divBdr>
                <w:top w:val="single" w:sz="2" w:space="0" w:color="D9D9E3"/>
                <w:left w:val="single" w:sz="2" w:space="0" w:color="D9D9E3"/>
                <w:bottom w:val="single" w:sz="2" w:space="0" w:color="D9D9E3"/>
                <w:right w:val="single" w:sz="2" w:space="0" w:color="D9D9E3"/>
              </w:divBdr>
              <w:divsChild>
                <w:div w:id="213778909">
                  <w:marLeft w:val="0"/>
                  <w:marRight w:val="0"/>
                  <w:marTop w:val="0"/>
                  <w:marBottom w:val="0"/>
                  <w:divBdr>
                    <w:top w:val="single" w:sz="2" w:space="0" w:color="D9D9E3"/>
                    <w:left w:val="single" w:sz="2" w:space="0" w:color="D9D9E3"/>
                    <w:bottom w:val="single" w:sz="2" w:space="0" w:color="D9D9E3"/>
                    <w:right w:val="single" w:sz="2" w:space="0" w:color="D9D9E3"/>
                  </w:divBdr>
                  <w:divsChild>
                    <w:div w:id="1629703994">
                      <w:marLeft w:val="0"/>
                      <w:marRight w:val="0"/>
                      <w:marTop w:val="0"/>
                      <w:marBottom w:val="0"/>
                      <w:divBdr>
                        <w:top w:val="single" w:sz="2" w:space="0" w:color="D9D9E3"/>
                        <w:left w:val="single" w:sz="2" w:space="0" w:color="D9D9E3"/>
                        <w:bottom w:val="single" w:sz="2" w:space="0" w:color="D9D9E3"/>
                        <w:right w:val="single" w:sz="2" w:space="0" w:color="D9D9E3"/>
                      </w:divBdr>
                      <w:divsChild>
                        <w:div w:id="376204822">
                          <w:marLeft w:val="0"/>
                          <w:marRight w:val="0"/>
                          <w:marTop w:val="0"/>
                          <w:marBottom w:val="0"/>
                          <w:divBdr>
                            <w:top w:val="single" w:sz="2" w:space="0" w:color="D9D9E3"/>
                            <w:left w:val="single" w:sz="2" w:space="0" w:color="D9D9E3"/>
                            <w:bottom w:val="single" w:sz="2" w:space="0" w:color="D9D9E3"/>
                            <w:right w:val="single" w:sz="2" w:space="0" w:color="D9D9E3"/>
                          </w:divBdr>
                          <w:divsChild>
                            <w:div w:id="1071272202">
                              <w:marLeft w:val="0"/>
                              <w:marRight w:val="0"/>
                              <w:marTop w:val="0"/>
                              <w:marBottom w:val="0"/>
                              <w:divBdr>
                                <w:top w:val="single" w:sz="2" w:space="0" w:color="D9D9E3"/>
                                <w:left w:val="single" w:sz="2" w:space="0" w:color="D9D9E3"/>
                                <w:bottom w:val="single" w:sz="2" w:space="0" w:color="D9D9E3"/>
                                <w:right w:val="single" w:sz="2" w:space="0" w:color="D9D9E3"/>
                              </w:divBdr>
                              <w:divsChild>
                                <w:div w:id="586353503">
                                  <w:marLeft w:val="0"/>
                                  <w:marRight w:val="0"/>
                                  <w:marTop w:val="0"/>
                                  <w:marBottom w:val="0"/>
                                  <w:divBdr>
                                    <w:top w:val="single" w:sz="2" w:space="0" w:color="D9D9E3"/>
                                    <w:left w:val="single" w:sz="2" w:space="0" w:color="D9D9E3"/>
                                    <w:bottom w:val="single" w:sz="2" w:space="0" w:color="D9D9E3"/>
                                    <w:right w:val="single" w:sz="2" w:space="0" w:color="D9D9E3"/>
                                  </w:divBdr>
                                  <w:divsChild>
                                    <w:div w:id="267392886">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 w:id="958605712">
      <w:bodyDiv w:val="1"/>
      <w:marLeft w:val="0"/>
      <w:marRight w:val="0"/>
      <w:marTop w:val="0"/>
      <w:marBottom w:val="0"/>
      <w:divBdr>
        <w:top w:val="none" w:sz="0" w:space="0" w:color="auto"/>
        <w:left w:val="none" w:sz="0" w:space="0" w:color="auto"/>
        <w:bottom w:val="none" w:sz="0" w:space="0" w:color="auto"/>
        <w:right w:val="none" w:sz="0" w:space="0" w:color="auto"/>
      </w:divBdr>
    </w:div>
    <w:div w:id="991569459">
      <w:bodyDiv w:val="1"/>
      <w:marLeft w:val="0"/>
      <w:marRight w:val="0"/>
      <w:marTop w:val="0"/>
      <w:marBottom w:val="0"/>
      <w:divBdr>
        <w:top w:val="none" w:sz="0" w:space="0" w:color="auto"/>
        <w:left w:val="none" w:sz="0" w:space="0" w:color="auto"/>
        <w:bottom w:val="none" w:sz="0" w:space="0" w:color="auto"/>
        <w:right w:val="none" w:sz="0" w:space="0" w:color="auto"/>
      </w:divBdr>
    </w:div>
    <w:div w:id="998462968">
      <w:bodyDiv w:val="1"/>
      <w:marLeft w:val="0"/>
      <w:marRight w:val="0"/>
      <w:marTop w:val="0"/>
      <w:marBottom w:val="0"/>
      <w:divBdr>
        <w:top w:val="none" w:sz="0" w:space="0" w:color="auto"/>
        <w:left w:val="none" w:sz="0" w:space="0" w:color="auto"/>
        <w:bottom w:val="none" w:sz="0" w:space="0" w:color="auto"/>
        <w:right w:val="none" w:sz="0" w:space="0" w:color="auto"/>
      </w:divBdr>
      <w:divsChild>
        <w:div w:id="41901570">
          <w:marLeft w:val="640"/>
          <w:marRight w:val="0"/>
          <w:marTop w:val="0"/>
          <w:marBottom w:val="0"/>
          <w:divBdr>
            <w:top w:val="none" w:sz="0" w:space="0" w:color="auto"/>
            <w:left w:val="none" w:sz="0" w:space="0" w:color="auto"/>
            <w:bottom w:val="none" w:sz="0" w:space="0" w:color="auto"/>
            <w:right w:val="none" w:sz="0" w:space="0" w:color="auto"/>
          </w:divBdr>
        </w:div>
        <w:div w:id="693918032">
          <w:marLeft w:val="640"/>
          <w:marRight w:val="0"/>
          <w:marTop w:val="0"/>
          <w:marBottom w:val="0"/>
          <w:divBdr>
            <w:top w:val="none" w:sz="0" w:space="0" w:color="auto"/>
            <w:left w:val="none" w:sz="0" w:space="0" w:color="auto"/>
            <w:bottom w:val="none" w:sz="0" w:space="0" w:color="auto"/>
            <w:right w:val="none" w:sz="0" w:space="0" w:color="auto"/>
          </w:divBdr>
        </w:div>
        <w:div w:id="1741898741">
          <w:marLeft w:val="640"/>
          <w:marRight w:val="0"/>
          <w:marTop w:val="0"/>
          <w:marBottom w:val="0"/>
          <w:divBdr>
            <w:top w:val="none" w:sz="0" w:space="0" w:color="auto"/>
            <w:left w:val="none" w:sz="0" w:space="0" w:color="auto"/>
            <w:bottom w:val="none" w:sz="0" w:space="0" w:color="auto"/>
            <w:right w:val="none" w:sz="0" w:space="0" w:color="auto"/>
          </w:divBdr>
        </w:div>
        <w:div w:id="820274121">
          <w:marLeft w:val="640"/>
          <w:marRight w:val="0"/>
          <w:marTop w:val="0"/>
          <w:marBottom w:val="0"/>
          <w:divBdr>
            <w:top w:val="none" w:sz="0" w:space="0" w:color="auto"/>
            <w:left w:val="none" w:sz="0" w:space="0" w:color="auto"/>
            <w:bottom w:val="none" w:sz="0" w:space="0" w:color="auto"/>
            <w:right w:val="none" w:sz="0" w:space="0" w:color="auto"/>
          </w:divBdr>
        </w:div>
        <w:div w:id="791635513">
          <w:marLeft w:val="640"/>
          <w:marRight w:val="0"/>
          <w:marTop w:val="0"/>
          <w:marBottom w:val="0"/>
          <w:divBdr>
            <w:top w:val="none" w:sz="0" w:space="0" w:color="auto"/>
            <w:left w:val="none" w:sz="0" w:space="0" w:color="auto"/>
            <w:bottom w:val="none" w:sz="0" w:space="0" w:color="auto"/>
            <w:right w:val="none" w:sz="0" w:space="0" w:color="auto"/>
          </w:divBdr>
        </w:div>
        <w:div w:id="1344280350">
          <w:marLeft w:val="640"/>
          <w:marRight w:val="0"/>
          <w:marTop w:val="0"/>
          <w:marBottom w:val="0"/>
          <w:divBdr>
            <w:top w:val="none" w:sz="0" w:space="0" w:color="auto"/>
            <w:left w:val="none" w:sz="0" w:space="0" w:color="auto"/>
            <w:bottom w:val="none" w:sz="0" w:space="0" w:color="auto"/>
            <w:right w:val="none" w:sz="0" w:space="0" w:color="auto"/>
          </w:divBdr>
        </w:div>
        <w:div w:id="1463501947">
          <w:marLeft w:val="640"/>
          <w:marRight w:val="0"/>
          <w:marTop w:val="0"/>
          <w:marBottom w:val="0"/>
          <w:divBdr>
            <w:top w:val="none" w:sz="0" w:space="0" w:color="auto"/>
            <w:left w:val="none" w:sz="0" w:space="0" w:color="auto"/>
            <w:bottom w:val="none" w:sz="0" w:space="0" w:color="auto"/>
            <w:right w:val="none" w:sz="0" w:space="0" w:color="auto"/>
          </w:divBdr>
        </w:div>
        <w:div w:id="1364477835">
          <w:marLeft w:val="640"/>
          <w:marRight w:val="0"/>
          <w:marTop w:val="0"/>
          <w:marBottom w:val="0"/>
          <w:divBdr>
            <w:top w:val="none" w:sz="0" w:space="0" w:color="auto"/>
            <w:left w:val="none" w:sz="0" w:space="0" w:color="auto"/>
            <w:bottom w:val="none" w:sz="0" w:space="0" w:color="auto"/>
            <w:right w:val="none" w:sz="0" w:space="0" w:color="auto"/>
          </w:divBdr>
        </w:div>
        <w:div w:id="935098611">
          <w:marLeft w:val="640"/>
          <w:marRight w:val="0"/>
          <w:marTop w:val="0"/>
          <w:marBottom w:val="0"/>
          <w:divBdr>
            <w:top w:val="none" w:sz="0" w:space="0" w:color="auto"/>
            <w:left w:val="none" w:sz="0" w:space="0" w:color="auto"/>
            <w:bottom w:val="none" w:sz="0" w:space="0" w:color="auto"/>
            <w:right w:val="none" w:sz="0" w:space="0" w:color="auto"/>
          </w:divBdr>
        </w:div>
        <w:div w:id="731973109">
          <w:marLeft w:val="640"/>
          <w:marRight w:val="0"/>
          <w:marTop w:val="0"/>
          <w:marBottom w:val="0"/>
          <w:divBdr>
            <w:top w:val="none" w:sz="0" w:space="0" w:color="auto"/>
            <w:left w:val="none" w:sz="0" w:space="0" w:color="auto"/>
            <w:bottom w:val="none" w:sz="0" w:space="0" w:color="auto"/>
            <w:right w:val="none" w:sz="0" w:space="0" w:color="auto"/>
          </w:divBdr>
        </w:div>
        <w:div w:id="614409111">
          <w:marLeft w:val="640"/>
          <w:marRight w:val="0"/>
          <w:marTop w:val="0"/>
          <w:marBottom w:val="0"/>
          <w:divBdr>
            <w:top w:val="none" w:sz="0" w:space="0" w:color="auto"/>
            <w:left w:val="none" w:sz="0" w:space="0" w:color="auto"/>
            <w:bottom w:val="none" w:sz="0" w:space="0" w:color="auto"/>
            <w:right w:val="none" w:sz="0" w:space="0" w:color="auto"/>
          </w:divBdr>
        </w:div>
        <w:div w:id="1534613777">
          <w:marLeft w:val="640"/>
          <w:marRight w:val="0"/>
          <w:marTop w:val="0"/>
          <w:marBottom w:val="0"/>
          <w:divBdr>
            <w:top w:val="none" w:sz="0" w:space="0" w:color="auto"/>
            <w:left w:val="none" w:sz="0" w:space="0" w:color="auto"/>
            <w:bottom w:val="none" w:sz="0" w:space="0" w:color="auto"/>
            <w:right w:val="none" w:sz="0" w:space="0" w:color="auto"/>
          </w:divBdr>
        </w:div>
        <w:div w:id="191723117">
          <w:marLeft w:val="640"/>
          <w:marRight w:val="0"/>
          <w:marTop w:val="0"/>
          <w:marBottom w:val="0"/>
          <w:divBdr>
            <w:top w:val="none" w:sz="0" w:space="0" w:color="auto"/>
            <w:left w:val="none" w:sz="0" w:space="0" w:color="auto"/>
            <w:bottom w:val="none" w:sz="0" w:space="0" w:color="auto"/>
            <w:right w:val="none" w:sz="0" w:space="0" w:color="auto"/>
          </w:divBdr>
        </w:div>
        <w:div w:id="1535119235">
          <w:marLeft w:val="640"/>
          <w:marRight w:val="0"/>
          <w:marTop w:val="0"/>
          <w:marBottom w:val="0"/>
          <w:divBdr>
            <w:top w:val="none" w:sz="0" w:space="0" w:color="auto"/>
            <w:left w:val="none" w:sz="0" w:space="0" w:color="auto"/>
            <w:bottom w:val="none" w:sz="0" w:space="0" w:color="auto"/>
            <w:right w:val="none" w:sz="0" w:space="0" w:color="auto"/>
          </w:divBdr>
        </w:div>
        <w:div w:id="310911001">
          <w:marLeft w:val="640"/>
          <w:marRight w:val="0"/>
          <w:marTop w:val="0"/>
          <w:marBottom w:val="0"/>
          <w:divBdr>
            <w:top w:val="none" w:sz="0" w:space="0" w:color="auto"/>
            <w:left w:val="none" w:sz="0" w:space="0" w:color="auto"/>
            <w:bottom w:val="none" w:sz="0" w:space="0" w:color="auto"/>
            <w:right w:val="none" w:sz="0" w:space="0" w:color="auto"/>
          </w:divBdr>
        </w:div>
        <w:div w:id="1856840230">
          <w:marLeft w:val="640"/>
          <w:marRight w:val="0"/>
          <w:marTop w:val="0"/>
          <w:marBottom w:val="0"/>
          <w:divBdr>
            <w:top w:val="none" w:sz="0" w:space="0" w:color="auto"/>
            <w:left w:val="none" w:sz="0" w:space="0" w:color="auto"/>
            <w:bottom w:val="none" w:sz="0" w:space="0" w:color="auto"/>
            <w:right w:val="none" w:sz="0" w:space="0" w:color="auto"/>
          </w:divBdr>
        </w:div>
        <w:div w:id="781343124">
          <w:marLeft w:val="640"/>
          <w:marRight w:val="0"/>
          <w:marTop w:val="0"/>
          <w:marBottom w:val="0"/>
          <w:divBdr>
            <w:top w:val="none" w:sz="0" w:space="0" w:color="auto"/>
            <w:left w:val="none" w:sz="0" w:space="0" w:color="auto"/>
            <w:bottom w:val="none" w:sz="0" w:space="0" w:color="auto"/>
            <w:right w:val="none" w:sz="0" w:space="0" w:color="auto"/>
          </w:divBdr>
        </w:div>
        <w:div w:id="819077602">
          <w:marLeft w:val="640"/>
          <w:marRight w:val="0"/>
          <w:marTop w:val="0"/>
          <w:marBottom w:val="0"/>
          <w:divBdr>
            <w:top w:val="none" w:sz="0" w:space="0" w:color="auto"/>
            <w:left w:val="none" w:sz="0" w:space="0" w:color="auto"/>
            <w:bottom w:val="none" w:sz="0" w:space="0" w:color="auto"/>
            <w:right w:val="none" w:sz="0" w:space="0" w:color="auto"/>
          </w:divBdr>
        </w:div>
        <w:div w:id="1674264876">
          <w:marLeft w:val="640"/>
          <w:marRight w:val="0"/>
          <w:marTop w:val="0"/>
          <w:marBottom w:val="0"/>
          <w:divBdr>
            <w:top w:val="none" w:sz="0" w:space="0" w:color="auto"/>
            <w:left w:val="none" w:sz="0" w:space="0" w:color="auto"/>
            <w:bottom w:val="none" w:sz="0" w:space="0" w:color="auto"/>
            <w:right w:val="none" w:sz="0" w:space="0" w:color="auto"/>
          </w:divBdr>
        </w:div>
        <w:div w:id="1188056809">
          <w:marLeft w:val="640"/>
          <w:marRight w:val="0"/>
          <w:marTop w:val="0"/>
          <w:marBottom w:val="0"/>
          <w:divBdr>
            <w:top w:val="none" w:sz="0" w:space="0" w:color="auto"/>
            <w:left w:val="none" w:sz="0" w:space="0" w:color="auto"/>
            <w:bottom w:val="none" w:sz="0" w:space="0" w:color="auto"/>
            <w:right w:val="none" w:sz="0" w:space="0" w:color="auto"/>
          </w:divBdr>
        </w:div>
        <w:div w:id="1702242036">
          <w:marLeft w:val="640"/>
          <w:marRight w:val="0"/>
          <w:marTop w:val="0"/>
          <w:marBottom w:val="0"/>
          <w:divBdr>
            <w:top w:val="none" w:sz="0" w:space="0" w:color="auto"/>
            <w:left w:val="none" w:sz="0" w:space="0" w:color="auto"/>
            <w:bottom w:val="none" w:sz="0" w:space="0" w:color="auto"/>
            <w:right w:val="none" w:sz="0" w:space="0" w:color="auto"/>
          </w:divBdr>
        </w:div>
        <w:div w:id="2133861144">
          <w:marLeft w:val="640"/>
          <w:marRight w:val="0"/>
          <w:marTop w:val="0"/>
          <w:marBottom w:val="0"/>
          <w:divBdr>
            <w:top w:val="none" w:sz="0" w:space="0" w:color="auto"/>
            <w:left w:val="none" w:sz="0" w:space="0" w:color="auto"/>
            <w:bottom w:val="none" w:sz="0" w:space="0" w:color="auto"/>
            <w:right w:val="none" w:sz="0" w:space="0" w:color="auto"/>
          </w:divBdr>
        </w:div>
        <w:div w:id="1833522314">
          <w:marLeft w:val="640"/>
          <w:marRight w:val="0"/>
          <w:marTop w:val="0"/>
          <w:marBottom w:val="0"/>
          <w:divBdr>
            <w:top w:val="none" w:sz="0" w:space="0" w:color="auto"/>
            <w:left w:val="none" w:sz="0" w:space="0" w:color="auto"/>
            <w:bottom w:val="none" w:sz="0" w:space="0" w:color="auto"/>
            <w:right w:val="none" w:sz="0" w:space="0" w:color="auto"/>
          </w:divBdr>
        </w:div>
        <w:div w:id="1239365568">
          <w:marLeft w:val="640"/>
          <w:marRight w:val="0"/>
          <w:marTop w:val="0"/>
          <w:marBottom w:val="0"/>
          <w:divBdr>
            <w:top w:val="none" w:sz="0" w:space="0" w:color="auto"/>
            <w:left w:val="none" w:sz="0" w:space="0" w:color="auto"/>
            <w:bottom w:val="none" w:sz="0" w:space="0" w:color="auto"/>
            <w:right w:val="none" w:sz="0" w:space="0" w:color="auto"/>
          </w:divBdr>
        </w:div>
        <w:div w:id="1376925149">
          <w:marLeft w:val="640"/>
          <w:marRight w:val="0"/>
          <w:marTop w:val="0"/>
          <w:marBottom w:val="0"/>
          <w:divBdr>
            <w:top w:val="none" w:sz="0" w:space="0" w:color="auto"/>
            <w:left w:val="none" w:sz="0" w:space="0" w:color="auto"/>
            <w:bottom w:val="none" w:sz="0" w:space="0" w:color="auto"/>
            <w:right w:val="none" w:sz="0" w:space="0" w:color="auto"/>
          </w:divBdr>
        </w:div>
        <w:div w:id="2023580760">
          <w:marLeft w:val="640"/>
          <w:marRight w:val="0"/>
          <w:marTop w:val="0"/>
          <w:marBottom w:val="0"/>
          <w:divBdr>
            <w:top w:val="none" w:sz="0" w:space="0" w:color="auto"/>
            <w:left w:val="none" w:sz="0" w:space="0" w:color="auto"/>
            <w:bottom w:val="none" w:sz="0" w:space="0" w:color="auto"/>
            <w:right w:val="none" w:sz="0" w:space="0" w:color="auto"/>
          </w:divBdr>
        </w:div>
        <w:div w:id="440342101">
          <w:marLeft w:val="640"/>
          <w:marRight w:val="0"/>
          <w:marTop w:val="0"/>
          <w:marBottom w:val="0"/>
          <w:divBdr>
            <w:top w:val="none" w:sz="0" w:space="0" w:color="auto"/>
            <w:left w:val="none" w:sz="0" w:space="0" w:color="auto"/>
            <w:bottom w:val="none" w:sz="0" w:space="0" w:color="auto"/>
            <w:right w:val="none" w:sz="0" w:space="0" w:color="auto"/>
          </w:divBdr>
        </w:div>
        <w:div w:id="914977549">
          <w:marLeft w:val="640"/>
          <w:marRight w:val="0"/>
          <w:marTop w:val="0"/>
          <w:marBottom w:val="0"/>
          <w:divBdr>
            <w:top w:val="none" w:sz="0" w:space="0" w:color="auto"/>
            <w:left w:val="none" w:sz="0" w:space="0" w:color="auto"/>
            <w:bottom w:val="none" w:sz="0" w:space="0" w:color="auto"/>
            <w:right w:val="none" w:sz="0" w:space="0" w:color="auto"/>
          </w:divBdr>
        </w:div>
        <w:div w:id="1697193494">
          <w:marLeft w:val="640"/>
          <w:marRight w:val="0"/>
          <w:marTop w:val="0"/>
          <w:marBottom w:val="0"/>
          <w:divBdr>
            <w:top w:val="none" w:sz="0" w:space="0" w:color="auto"/>
            <w:left w:val="none" w:sz="0" w:space="0" w:color="auto"/>
            <w:bottom w:val="none" w:sz="0" w:space="0" w:color="auto"/>
            <w:right w:val="none" w:sz="0" w:space="0" w:color="auto"/>
          </w:divBdr>
        </w:div>
        <w:div w:id="1313026879">
          <w:marLeft w:val="640"/>
          <w:marRight w:val="0"/>
          <w:marTop w:val="0"/>
          <w:marBottom w:val="0"/>
          <w:divBdr>
            <w:top w:val="none" w:sz="0" w:space="0" w:color="auto"/>
            <w:left w:val="none" w:sz="0" w:space="0" w:color="auto"/>
            <w:bottom w:val="none" w:sz="0" w:space="0" w:color="auto"/>
            <w:right w:val="none" w:sz="0" w:space="0" w:color="auto"/>
          </w:divBdr>
        </w:div>
        <w:div w:id="133910685">
          <w:marLeft w:val="640"/>
          <w:marRight w:val="0"/>
          <w:marTop w:val="0"/>
          <w:marBottom w:val="0"/>
          <w:divBdr>
            <w:top w:val="none" w:sz="0" w:space="0" w:color="auto"/>
            <w:left w:val="none" w:sz="0" w:space="0" w:color="auto"/>
            <w:bottom w:val="none" w:sz="0" w:space="0" w:color="auto"/>
            <w:right w:val="none" w:sz="0" w:space="0" w:color="auto"/>
          </w:divBdr>
        </w:div>
        <w:div w:id="1035152492">
          <w:marLeft w:val="640"/>
          <w:marRight w:val="0"/>
          <w:marTop w:val="0"/>
          <w:marBottom w:val="0"/>
          <w:divBdr>
            <w:top w:val="none" w:sz="0" w:space="0" w:color="auto"/>
            <w:left w:val="none" w:sz="0" w:space="0" w:color="auto"/>
            <w:bottom w:val="none" w:sz="0" w:space="0" w:color="auto"/>
            <w:right w:val="none" w:sz="0" w:space="0" w:color="auto"/>
          </w:divBdr>
        </w:div>
        <w:div w:id="1110660287">
          <w:marLeft w:val="640"/>
          <w:marRight w:val="0"/>
          <w:marTop w:val="0"/>
          <w:marBottom w:val="0"/>
          <w:divBdr>
            <w:top w:val="none" w:sz="0" w:space="0" w:color="auto"/>
            <w:left w:val="none" w:sz="0" w:space="0" w:color="auto"/>
            <w:bottom w:val="none" w:sz="0" w:space="0" w:color="auto"/>
            <w:right w:val="none" w:sz="0" w:space="0" w:color="auto"/>
          </w:divBdr>
        </w:div>
        <w:div w:id="1148352864">
          <w:marLeft w:val="640"/>
          <w:marRight w:val="0"/>
          <w:marTop w:val="0"/>
          <w:marBottom w:val="0"/>
          <w:divBdr>
            <w:top w:val="none" w:sz="0" w:space="0" w:color="auto"/>
            <w:left w:val="none" w:sz="0" w:space="0" w:color="auto"/>
            <w:bottom w:val="none" w:sz="0" w:space="0" w:color="auto"/>
            <w:right w:val="none" w:sz="0" w:space="0" w:color="auto"/>
          </w:divBdr>
        </w:div>
        <w:div w:id="2067291606">
          <w:marLeft w:val="640"/>
          <w:marRight w:val="0"/>
          <w:marTop w:val="0"/>
          <w:marBottom w:val="0"/>
          <w:divBdr>
            <w:top w:val="none" w:sz="0" w:space="0" w:color="auto"/>
            <w:left w:val="none" w:sz="0" w:space="0" w:color="auto"/>
            <w:bottom w:val="none" w:sz="0" w:space="0" w:color="auto"/>
            <w:right w:val="none" w:sz="0" w:space="0" w:color="auto"/>
          </w:divBdr>
        </w:div>
        <w:div w:id="2018265098">
          <w:marLeft w:val="640"/>
          <w:marRight w:val="0"/>
          <w:marTop w:val="0"/>
          <w:marBottom w:val="0"/>
          <w:divBdr>
            <w:top w:val="none" w:sz="0" w:space="0" w:color="auto"/>
            <w:left w:val="none" w:sz="0" w:space="0" w:color="auto"/>
            <w:bottom w:val="none" w:sz="0" w:space="0" w:color="auto"/>
            <w:right w:val="none" w:sz="0" w:space="0" w:color="auto"/>
          </w:divBdr>
        </w:div>
        <w:div w:id="1458647274">
          <w:marLeft w:val="640"/>
          <w:marRight w:val="0"/>
          <w:marTop w:val="0"/>
          <w:marBottom w:val="0"/>
          <w:divBdr>
            <w:top w:val="none" w:sz="0" w:space="0" w:color="auto"/>
            <w:left w:val="none" w:sz="0" w:space="0" w:color="auto"/>
            <w:bottom w:val="none" w:sz="0" w:space="0" w:color="auto"/>
            <w:right w:val="none" w:sz="0" w:space="0" w:color="auto"/>
          </w:divBdr>
        </w:div>
        <w:div w:id="456336973">
          <w:marLeft w:val="640"/>
          <w:marRight w:val="0"/>
          <w:marTop w:val="0"/>
          <w:marBottom w:val="0"/>
          <w:divBdr>
            <w:top w:val="none" w:sz="0" w:space="0" w:color="auto"/>
            <w:left w:val="none" w:sz="0" w:space="0" w:color="auto"/>
            <w:bottom w:val="none" w:sz="0" w:space="0" w:color="auto"/>
            <w:right w:val="none" w:sz="0" w:space="0" w:color="auto"/>
          </w:divBdr>
        </w:div>
        <w:div w:id="1939092971">
          <w:marLeft w:val="640"/>
          <w:marRight w:val="0"/>
          <w:marTop w:val="0"/>
          <w:marBottom w:val="0"/>
          <w:divBdr>
            <w:top w:val="none" w:sz="0" w:space="0" w:color="auto"/>
            <w:left w:val="none" w:sz="0" w:space="0" w:color="auto"/>
            <w:bottom w:val="none" w:sz="0" w:space="0" w:color="auto"/>
            <w:right w:val="none" w:sz="0" w:space="0" w:color="auto"/>
          </w:divBdr>
        </w:div>
        <w:div w:id="523595751">
          <w:marLeft w:val="640"/>
          <w:marRight w:val="0"/>
          <w:marTop w:val="0"/>
          <w:marBottom w:val="0"/>
          <w:divBdr>
            <w:top w:val="none" w:sz="0" w:space="0" w:color="auto"/>
            <w:left w:val="none" w:sz="0" w:space="0" w:color="auto"/>
            <w:bottom w:val="none" w:sz="0" w:space="0" w:color="auto"/>
            <w:right w:val="none" w:sz="0" w:space="0" w:color="auto"/>
          </w:divBdr>
        </w:div>
        <w:div w:id="727454365">
          <w:marLeft w:val="640"/>
          <w:marRight w:val="0"/>
          <w:marTop w:val="0"/>
          <w:marBottom w:val="0"/>
          <w:divBdr>
            <w:top w:val="none" w:sz="0" w:space="0" w:color="auto"/>
            <w:left w:val="none" w:sz="0" w:space="0" w:color="auto"/>
            <w:bottom w:val="none" w:sz="0" w:space="0" w:color="auto"/>
            <w:right w:val="none" w:sz="0" w:space="0" w:color="auto"/>
          </w:divBdr>
        </w:div>
        <w:div w:id="471676802">
          <w:marLeft w:val="640"/>
          <w:marRight w:val="0"/>
          <w:marTop w:val="0"/>
          <w:marBottom w:val="0"/>
          <w:divBdr>
            <w:top w:val="none" w:sz="0" w:space="0" w:color="auto"/>
            <w:left w:val="none" w:sz="0" w:space="0" w:color="auto"/>
            <w:bottom w:val="none" w:sz="0" w:space="0" w:color="auto"/>
            <w:right w:val="none" w:sz="0" w:space="0" w:color="auto"/>
          </w:divBdr>
        </w:div>
        <w:div w:id="294024190">
          <w:marLeft w:val="640"/>
          <w:marRight w:val="0"/>
          <w:marTop w:val="0"/>
          <w:marBottom w:val="0"/>
          <w:divBdr>
            <w:top w:val="none" w:sz="0" w:space="0" w:color="auto"/>
            <w:left w:val="none" w:sz="0" w:space="0" w:color="auto"/>
            <w:bottom w:val="none" w:sz="0" w:space="0" w:color="auto"/>
            <w:right w:val="none" w:sz="0" w:space="0" w:color="auto"/>
          </w:divBdr>
        </w:div>
        <w:div w:id="62485996">
          <w:marLeft w:val="640"/>
          <w:marRight w:val="0"/>
          <w:marTop w:val="0"/>
          <w:marBottom w:val="0"/>
          <w:divBdr>
            <w:top w:val="none" w:sz="0" w:space="0" w:color="auto"/>
            <w:left w:val="none" w:sz="0" w:space="0" w:color="auto"/>
            <w:bottom w:val="none" w:sz="0" w:space="0" w:color="auto"/>
            <w:right w:val="none" w:sz="0" w:space="0" w:color="auto"/>
          </w:divBdr>
        </w:div>
        <w:div w:id="1994868707">
          <w:marLeft w:val="640"/>
          <w:marRight w:val="0"/>
          <w:marTop w:val="0"/>
          <w:marBottom w:val="0"/>
          <w:divBdr>
            <w:top w:val="none" w:sz="0" w:space="0" w:color="auto"/>
            <w:left w:val="none" w:sz="0" w:space="0" w:color="auto"/>
            <w:bottom w:val="none" w:sz="0" w:space="0" w:color="auto"/>
            <w:right w:val="none" w:sz="0" w:space="0" w:color="auto"/>
          </w:divBdr>
        </w:div>
        <w:div w:id="1994290200">
          <w:marLeft w:val="640"/>
          <w:marRight w:val="0"/>
          <w:marTop w:val="0"/>
          <w:marBottom w:val="0"/>
          <w:divBdr>
            <w:top w:val="none" w:sz="0" w:space="0" w:color="auto"/>
            <w:left w:val="none" w:sz="0" w:space="0" w:color="auto"/>
            <w:bottom w:val="none" w:sz="0" w:space="0" w:color="auto"/>
            <w:right w:val="none" w:sz="0" w:space="0" w:color="auto"/>
          </w:divBdr>
        </w:div>
        <w:div w:id="1516532977">
          <w:marLeft w:val="640"/>
          <w:marRight w:val="0"/>
          <w:marTop w:val="0"/>
          <w:marBottom w:val="0"/>
          <w:divBdr>
            <w:top w:val="none" w:sz="0" w:space="0" w:color="auto"/>
            <w:left w:val="none" w:sz="0" w:space="0" w:color="auto"/>
            <w:bottom w:val="none" w:sz="0" w:space="0" w:color="auto"/>
            <w:right w:val="none" w:sz="0" w:space="0" w:color="auto"/>
          </w:divBdr>
        </w:div>
        <w:div w:id="1882008874">
          <w:marLeft w:val="640"/>
          <w:marRight w:val="0"/>
          <w:marTop w:val="0"/>
          <w:marBottom w:val="0"/>
          <w:divBdr>
            <w:top w:val="none" w:sz="0" w:space="0" w:color="auto"/>
            <w:left w:val="none" w:sz="0" w:space="0" w:color="auto"/>
            <w:bottom w:val="none" w:sz="0" w:space="0" w:color="auto"/>
            <w:right w:val="none" w:sz="0" w:space="0" w:color="auto"/>
          </w:divBdr>
        </w:div>
        <w:div w:id="1169444892">
          <w:marLeft w:val="640"/>
          <w:marRight w:val="0"/>
          <w:marTop w:val="0"/>
          <w:marBottom w:val="0"/>
          <w:divBdr>
            <w:top w:val="none" w:sz="0" w:space="0" w:color="auto"/>
            <w:left w:val="none" w:sz="0" w:space="0" w:color="auto"/>
            <w:bottom w:val="none" w:sz="0" w:space="0" w:color="auto"/>
            <w:right w:val="none" w:sz="0" w:space="0" w:color="auto"/>
          </w:divBdr>
        </w:div>
        <w:div w:id="1395931325">
          <w:marLeft w:val="640"/>
          <w:marRight w:val="0"/>
          <w:marTop w:val="0"/>
          <w:marBottom w:val="0"/>
          <w:divBdr>
            <w:top w:val="none" w:sz="0" w:space="0" w:color="auto"/>
            <w:left w:val="none" w:sz="0" w:space="0" w:color="auto"/>
            <w:bottom w:val="none" w:sz="0" w:space="0" w:color="auto"/>
            <w:right w:val="none" w:sz="0" w:space="0" w:color="auto"/>
          </w:divBdr>
        </w:div>
        <w:div w:id="1214780068">
          <w:marLeft w:val="640"/>
          <w:marRight w:val="0"/>
          <w:marTop w:val="0"/>
          <w:marBottom w:val="0"/>
          <w:divBdr>
            <w:top w:val="none" w:sz="0" w:space="0" w:color="auto"/>
            <w:left w:val="none" w:sz="0" w:space="0" w:color="auto"/>
            <w:bottom w:val="none" w:sz="0" w:space="0" w:color="auto"/>
            <w:right w:val="none" w:sz="0" w:space="0" w:color="auto"/>
          </w:divBdr>
        </w:div>
      </w:divsChild>
    </w:div>
    <w:div w:id="1012296220">
      <w:bodyDiv w:val="1"/>
      <w:marLeft w:val="0"/>
      <w:marRight w:val="0"/>
      <w:marTop w:val="0"/>
      <w:marBottom w:val="0"/>
      <w:divBdr>
        <w:top w:val="none" w:sz="0" w:space="0" w:color="auto"/>
        <w:left w:val="none" w:sz="0" w:space="0" w:color="auto"/>
        <w:bottom w:val="none" w:sz="0" w:space="0" w:color="auto"/>
        <w:right w:val="none" w:sz="0" w:space="0" w:color="auto"/>
      </w:divBdr>
      <w:divsChild>
        <w:div w:id="1583416091">
          <w:marLeft w:val="0"/>
          <w:marRight w:val="0"/>
          <w:marTop w:val="0"/>
          <w:marBottom w:val="0"/>
          <w:divBdr>
            <w:top w:val="none" w:sz="0" w:space="0" w:color="auto"/>
            <w:left w:val="none" w:sz="0" w:space="0" w:color="auto"/>
            <w:bottom w:val="none" w:sz="0" w:space="0" w:color="auto"/>
            <w:right w:val="none" w:sz="0" w:space="0" w:color="auto"/>
          </w:divBdr>
          <w:divsChild>
            <w:div w:id="9185192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13995490">
      <w:bodyDiv w:val="1"/>
      <w:marLeft w:val="0"/>
      <w:marRight w:val="0"/>
      <w:marTop w:val="0"/>
      <w:marBottom w:val="0"/>
      <w:divBdr>
        <w:top w:val="none" w:sz="0" w:space="0" w:color="auto"/>
        <w:left w:val="none" w:sz="0" w:space="0" w:color="auto"/>
        <w:bottom w:val="none" w:sz="0" w:space="0" w:color="auto"/>
        <w:right w:val="none" w:sz="0" w:space="0" w:color="auto"/>
      </w:divBdr>
      <w:divsChild>
        <w:div w:id="1551379566">
          <w:marLeft w:val="640"/>
          <w:marRight w:val="0"/>
          <w:marTop w:val="0"/>
          <w:marBottom w:val="0"/>
          <w:divBdr>
            <w:top w:val="none" w:sz="0" w:space="0" w:color="auto"/>
            <w:left w:val="none" w:sz="0" w:space="0" w:color="auto"/>
            <w:bottom w:val="none" w:sz="0" w:space="0" w:color="auto"/>
            <w:right w:val="none" w:sz="0" w:space="0" w:color="auto"/>
          </w:divBdr>
        </w:div>
        <w:div w:id="228655933">
          <w:marLeft w:val="640"/>
          <w:marRight w:val="0"/>
          <w:marTop w:val="0"/>
          <w:marBottom w:val="0"/>
          <w:divBdr>
            <w:top w:val="none" w:sz="0" w:space="0" w:color="auto"/>
            <w:left w:val="none" w:sz="0" w:space="0" w:color="auto"/>
            <w:bottom w:val="none" w:sz="0" w:space="0" w:color="auto"/>
            <w:right w:val="none" w:sz="0" w:space="0" w:color="auto"/>
          </w:divBdr>
        </w:div>
        <w:div w:id="1123379987">
          <w:marLeft w:val="640"/>
          <w:marRight w:val="0"/>
          <w:marTop w:val="0"/>
          <w:marBottom w:val="0"/>
          <w:divBdr>
            <w:top w:val="none" w:sz="0" w:space="0" w:color="auto"/>
            <w:left w:val="none" w:sz="0" w:space="0" w:color="auto"/>
            <w:bottom w:val="none" w:sz="0" w:space="0" w:color="auto"/>
            <w:right w:val="none" w:sz="0" w:space="0" w:color="auto"/>
          </w:divBdr>
        </w:div>
        <w:div w:id="1728339868">
          <w:marLeft w:val="640"/>
          <w:marRight w:val="0"/>
          <w:marTop w:val="0"/>
          <w:marBottom w:val="0"/>
          <w:divBdr>
            <w:top w:val="none" w:sz="0" w:space="0" w:color="auto"/>
            <w:left w:val="none" w:sz="0" w:space="0" w:color="auto"/>
            <w:bottom w:val="none" w:sz="0" w:space="0" w:color="auto"/>
            <w:right w:val="none" w:sz="0" w:space="0" w:color="auto"/>
          </w:divBdr>
        </w:div>
        <w:div w:id="150412679">
          <w:marLeft w:val="640"/>
          <w:marRight w:val="0"/>
          <w:marTop w:val="0"/>
          <w:marBottom w:val="0"/>
          <w:divBdr>
            <w:top w:val="none" w:sz="0" w:space="0" w:color="auto"/>
            <w:left w:val="none" w:sz="0" w:space="0" w:color="auto"/>
            <w:bottom w:val="none" w:sz="0" w:space="0" w:color="auto"/>
            <w:right w:val="none" w:sz="0" w:space="0" w:color="auto"/>
          </w:divBdr>
        </w:div>
        <w:div w:id="1212376849">
          <w:marLeft w:val="640"/>
          <w:marRight w:val="0"/>
          <w:marTop w:val="0"/>
          <w:marBottom w:val="0"/>
          <w:divBdr>
            <w:top w:val="none" w:sz="0" w:space="0" w:color="auto"/>
            <w:left w:val="none" w:sz="0" w:space="0" w:color="auto"/>
            <w:bottom w:val="none" w:sz="0" w:space="0" w:color="auto"/>
            <w:right w:val="none" w:sz="0" w:space="0" w:color="auto"/>
          </w:divBdr>
        </w:div>
        <w:div w:id="322052326">
          <w:marLeft w:val="640"/>
          <w:marRight w:val="0"/>
          <w:marTop w:val="0"/>
          <w:marBottom w:val="0"/>
          <w:divBdr>
            <w:top w:val="none" w:sz="0" w:space="0" w:color="auto"/>
            <w:left w:val="none" w:sz="0" w:space="0" w:color="auto"/>
            <w:bottom w:val="none" w:sz="0" w:space="0" w:color="auto"/>
            <w:right w:val="none" w:sz="0" w:space="0" w:color="auto"/>
          </w:divBdr>
        </w:div>
        <w:div w:id="830028385">
          <w:marLeft w:val="640"/>
          <w:marRight w:val="0"/>
          <w:marTop w:val="0"/>
          <w:marBottom w:val="0"/>
          <w:divBdr>
            <w:top w:val="none" w:sz="0" w:space="0" w:color="auto"/>
            <w:left w:val="none" w:sz="0" w:space="0" w:color="auto"/>
            <w:bottom w:val="none" w:sz="0" w:space="0" w:color="auto"/>
            <w:right w:val="none" w:sz="0" w:space="0" w:color="auto"/>
          </w:divBdr>
        </w:div>
        <w:div w:id="653533716">
          <w:marLeft w:val="640"/>
          <w:marRight w:val="0"/>
          <w:marTop w:val="0"/>
          <w:marBottom w:val="0"/>
          <w:divBdr>
            <w:top w:val="none" w:sz="0" w:space="0" w:color="auto"/>
            <w:left w:val="none" w:sz="0" w:space="0" w:color="auto"/>
            <w:bottom w:val="none" w:sz="0" w:space="0" w:color="auto"/>
            <w:right w:val="none" w:sz="0" w:space="0" w:color="auto"/>
          </w:divBdr>
        </w:div>
        <w:div w:id="1583637768">
          <w:marLeft w:val="640"/>
          <w:marRight w:val="0"/>
          <w:marTop w:val="0"/>
          <w:marBottom w:val="0"/>
          <w:divBdr>
            <w:top w:val="none" w:sz="0" w:space="0" w:color="auto"/>
            <w:left w:val="none" w:sz="0" w:space="0" w:color="auto"/>
            <w:bottom w:val="none" w:sz="0" w:space="0" w:color="auto"/>
            <w:right w:val="none" w:sz="0" w:space="0" w:color="auto"/>
          </w:divBdr>
        </w:div>
        <w:div w:id="2107801204">
          <w:marLeft w:val="640"/>
          <w:marRight w:val="0"/>
          <w:marTop w:val="0"/>
          <w:marBottom w:val="0"/>
          <w:divBdr>
            <w:top w:val="none" w:sz="0" w:space="0" w:color="auto"/>
            <w:left w:val="none" w:sz="0" w:space="0" w:color="auto"/>
            <w:bottom w:val="none" w:sz="0" w:space="0" w:color="auto"/>
            <w:right w:val="none" w:sz="0" w:space="0" w:color="auto"/>
          </w:divBdr>
        </w:div>
        <w:div w:id="1308050584">
          <w:marLeft w:val="640"/>
          <w:marRight w:val="0"/>
          <w:marTop w:val="0"/>
          <w:marBottom w:val="0"/>
          <w:divBdr>
            <w:top w:val="none" w:sz="0" w:space="0" w:color="auto"/>
            <w:left w:val="none" w:sz="0" w:space="0" w:color="auto"/>
            <w:bottom w:val="none" w:sz="0" w:space="0" w:color="auto"/>
            <w:right w:val="none" w:sz="0" w:space="0" w:color="auto"/>
          </w:divBdr>
        </w:div>
        <w:div w:id="246154353">
          <w:marLeft w:val="640"/>
          <w:marRight w:val="0"/>
          <w:marTop w:val="0"/>
          <w:marBottom w:val="0"/>
          <w:divBdr>
            <w:top w:val="none" w:sz="0" w:space="0" w:color="auto"/>
            <w:left w:val="none" w:sz="0" w:space="0" w:color="auto"/>
            <w:bottom w:val="none" w:sz="0" w:space="0" w:color="auto"/>
            <w:right w:val="none" w:sz="0" w:space="0" w:color="auto"/>
          </w:divBdr>
        </w:div>
        <w:div w:id="1934196506">
          <w:marLeft w:val="640"/>
          <w:marRight w:val="0"/>
          <w:marTop w:val="0"/>
          <w:marBottom w:val="0"/>
          <w:divBdr>
            <w:top w:val="none" w:sz="0" w:space="0" w:color="auto"/>
            <w:left w:val="none" w:sz="0" w:space="0" w:color="auto"/>
            <w:bottom w:val="none" w:sz="0" w:space="0" w:color="auto"/>
            <w:right w:val="none" w:sz="0" w:space="0" w:color="auto"/>
          </w:divBdr>
        </w:div>
        <w:div w:id="766274748">
          <w:marLeft w:val="640"/>
          <w:marRight w:val="0"/>
          <w:marTop w:val="0"/>
          <w:marBottom w:val="0"/>
          <w:divBdr>
            <w:top w:val="none" w:sz="0" w:space="0" w:color="auto"/>
            <w:left w:val="none" w:sz="0" w:space="0" w:color="auto"/>
            <w:bottom w:val="none" w:sz="0" w:space="0" w:color="auto"/>
            <w:right w:val="none" w:sz="0" w:space="0" w:color="auto"/>
          </w:divBdr>
        </w:div>
        <w:div w:id="144274658">
          <w:marLeft w:val="640"/>
          <w:marRight w:val="0"/>
          <w:marTop w:val="0"/>
          <w:marBottom w:val="0"/>
          <w:divBdr>
            <w:top w:val="none" w:sz="0" w:space="0" w:color="auto"/>
            <w:left w:val="none" w:sz="0" w:space="0" w:color="auto"/>
            <w:bottom w:val="none" w:sz="0" w:space="0" w:color="auto"/>
            <w:right w:val="none" w:sz="0" w:space="0" w:color="auto"/>
          </w:divBdr>
        </w:div>
        <w:div w:id="1009991351">
          <w:marLeft w:val="640"/>
          <w:marRight w:val="0"/>
          <w:marTop w:val="0"/>
          <w:marBottom w:val="0"/>
          <w:divBdr>
            <w:top w:val="none" w:sz="0" w:space="0" w:color="auto"/>
            <w:left w:val="none" w:sz="0" w:space="0" w:color="auto"/>
            <w:bottom w:val="none" w:sz="0" w:space="0" w:color="auto"/>
            <w:right w:val="none" w:sz="0" w:space="0" w:color="auto"/>
          </w:divBdr>
        </w:div>
        <w:div w:id="51316666">
          <w:marLeft w:val="640"/>
          <w:marRight w:val="0"/>
          <w:marTop w:val="0"/>
          <w:marBottom w:val="0"/>
          <w:divBdr>
            <w:top w:val="none" w:sz="0" w:space="0" w:color="auto"/>
            <w:left w:val="none" w:sz="0" w:space="0" w:color="auto"/>
            <w:bottom w:val="none" w:sz="0" w:space="0" w:color="auto"/>
            <w:right w:val="none" w:sz="0" w:space="0" w:color="auto"/>
          </w:divBdr>
        </w:div>
        <w:div w:id="1682704956">
          <w:marLeft w:val="640"/>
          <w:marRight w:val="0"/>
          <w:marTop w:val="0"/>
          <w:marBottom w:val="0"/>
          <w:divBdr>
            <w:top w:val="none" w:sz="0" w:space="0" w:color="auto"/>
            <w:left w:val="none" w:sz="0" w:space="0" w:color="auto"/>
            <w:bottom w:val="none" w:sz="0" w:space="0" w:color="auto"/>
            <w:right w:val="none" w:sz="0" w:space="0" w:color="auto"/>
          </w:divBdr>
        </w:div>
        <w:div w:id="693461156">
          <w:marLeft w:val="640"/>
          <w:marRight w:val="0"/>
          <w:marTop w:val="0"/>
          <w:marBottom w:val="0"/>
          <w:divBdr>
            <w:top w:val="none" w:sz="0" w:space="0" w:color="auto"/>
            <w:left w:val="none" w:sz="0" w:space="0" w:color="auto"/>
            <w:bottom w:val="none" w:sz="0" w:space="0" w:color="auto"/>
            <w:right w:val="none" w:sz="0" w:space="0" w:color="auto"/>
          </w:divBdr>
        </w:div>
        <w:div w:id="643891325">
          <w:marLeft w:val="640"/>
          <w:marRight w:val="0"/>
          <w:marTop w:val="0"/>
          <w:marBottom w:val="0"/>
          <w:divBdr>
            <w:top w:val="none" w:sz="0" w:space="0" w:color="auto"/>
            <w:left w:val="none" w:sz="0" w:space="0" w:color="auto"/>
            <w:bottom w:val="none" w:sz="0" w:space="0" w:color="auto"/>
            <w:right w:val="none" w:sz="0" w:space="0" w:color="auto"/>
          </w:divBdr>
        </w:div>
        <w:div w:id="1400638461">
          <w:marLeft w:val="640"/>
          <w:marRight w:val="0"/>
          <w:marTop w:val="0"/>
          <w:marBottom w:val="0"/>
          <w:divBdr>
            <w:top w:val="none" w:sz="0" w:space="0" w:color="auto"/>
            <w:left w:val="none" w:sz="0" w:space="0" w:color="auto"/>
            <w:bottom w:val="none" w:sz="0" w:space="0" w:color="auto"/>
            <w:right w:val="none" w:sz="0" w:space="0" w:color="auto"/>
          </w:divBdr>
        </w:div>
        <w:div w:id="1693726555">
          <w:marLeft w:val="640"/>
          <w:marRight w:val="0"/>
          <w:marTop w:val="0"/>
          <w:marBottom w:val="0"/>
          <w:divBdr>
            <w:top w:val="none" w:sz="0" w:space="0" w:color="auto"/>
            <w:left w:val="none" w:sz="0" w:space="0" w:color="auto"/>
            <w:bottom w:val="none" w:sz="0" w:space="0" w:color="auto"/>
            <w:right w:val="none" w:sz="0" w:space="0" w:color="auto"/>
          </w:divBdr>
        </w:div>
        <w:div w:id="594093915">
          <w:marLeft w:val="640"/>
          <w:marRight w:val="0"/>
          <w:marTop w:val="0"/>
          <w:marBottom w:val="0"/>
          <w:divBdr>
            <w:top w:val="none" w:sz="0" w:space="0" w:color="auto"/>
            <w:left w:val="none" w:sz="0" w:space="0" w:color="auto"/>
            <w:bottom w:val="none" w:sz="0" w:space="0" w:color="auto"/>
            <w:right w:val="none" w:sz="0" w:space="0" w:color="auto"/>
          </w:divBdr>
        </w:div>
        <w:div w:id="1447970234">
          <w:marLeft w:val="640"/>
          <w:marRight w:val="0"/>
          <w:marTop w:val="0"/>
          <w:marBottom w:val="0"/>
          <w:divBdr>
            <w:top w:val="none" w:sz="0" w:space="0" w:color="auto"/>
            <w:left w:val="none" w:sz="0" w:space="0" w:color="auto"/>
            <w:bottom w:val="none" w:sz="0" w:space="0" w:color="auto"/>
            <w:right w:val="none" w:sz="0" w:space="0" w:color="auto"/>
          </w:divBdr>
        </w:div>
        <w:div w:id="11303601">
          <w:marLeft w:val="640"/>
          <w:marRight w:val="0"/>
          <w:marTop w:val="0"/>
          <w:marBottom w:val="0"/>
          <w:divBdr>
            <w:top w:val="none" w:sz="0" w:space="0" w:color="auto"/>
            <w:left w:val="none" w:sz="0" w:space="0" w:color="auto"/>
            <w:bottom w:val="none" w:sz="0" w:space="0" w:color="auto"/>
            <w:right w:val="none" w:sz="0" w:space="0" w:color="auto"/>
          </w:divBdr>
        </w:div>
        <w:div w:id="1980844916">
          <w:marLeft w:val="640"/>
          <w:marRight w:val="0"/>
          <w:marTop w:val="0"/>
          <w:marBottom w:val="0"/>
          <w:divBdr>
            <w:top w:val="none" w:sz="0" w:space="0" w:color="auto"/>
            <w:left w:val="none" w:sz="0" w:space="0" w:color="auto"/>
            <w:bottom w:val="none" w:sz="0" w:space="0" w:color="auto"/>
            <w:right w:val="none" w:sz="0" w:space="0" w:color="auto"/>
          </w:divBdr>
        </w:div>
        <w:div w:id="1207109033">
          <w:marLeft w:val="640"/>
          <w:marRight w:val="0"/>
          <w:marTop w:val="0"/>
          <w:marBottom w:val="0"/>
          <w:divBdr>
            <w:top w:val="none" w:sz="0" w:space="0" w:color="auto"/>
            <w:left w:val="none" w:sz="0" w:space="0" w:color="auto"/>
            <w:bottom w:val="none" w:sz="0" w:space="0" w:color="auto"/>
            <w:right w:val="none" w:sz="0" w:space="0" w:color="auto"/>
          </w:divBdr>
        </w:div>
        <w:div w:id="882667883">
          <w:marLeft w:val="640"/>
          <w:marRight w:val="0"/>
          <w:marTop w:val="0"/>
          <w:marBottom w:val="0"/>
          <w:divBdr>
            <w:top w:val="none" w:sz="0" w:space="0" w:color="auto"/>
            <w:left w:val="none" w:sz="0" w:space="0" w:color="auto"/>
            <w:bottom w:val="none" w:sz="0" w:space="0" w:color="auto"/>
            <w:right w:val="none" w:sz="0" w:space="0" w:color="auto"/>
          </w:divBdr>
        </w:div>
        <w:div w:id="967316369">
          <w:marLeft w:val="640"/>
          <w:marRight w:val="0"/>
          <w:marTop w:val="0"/>
          <w:marBottom w:val="0"/>
          <w:divBdr>
            <w:top w:val="none" w:sz="0" w:space="0" w:color="auto"/>
            <w:left w:val="none" w:sz="0" w:space="0" w:color="auto"/>
            <w:bottom w:val="none" w:sz="0" w:space="0" w:color="auto"/>
            <w:right w:val="none" w:sz="0" w:space="0" w:color="auto"/>
          </w:divBdr>
        </w:div>
        <w:div w:id="713844071">
          <w:marLeft w:val="640"/>
          <w:marRight w:val="0"/>
          <w:marTop w:val="0"/>
          <w:marBottom w:val="0"/>
          <w:divBdr>
            <w:top w:val="none" w:sz="0" w:space="0" w:color="auto"/>
            <w:left w:val="none" w:sz="0" w:space="0" w:color="auto"/>
            <w:bottom w:val="none" w:sz="0" w:space="0" w:color="auto"/>
            <w:right w:val="none" w:sz="0" w:space="0" w:color="auto"/>
          </w:divBdr>
        </w:div>
        <w:div w:id="1102609051">
          <w:marLeft w:val="640"/>
          <w:marRight w:val="0"/>
          <w:marTop w:val="0"/>
          <w:marBottom w:val="0"/>
          <w:divBdr>
            <w:top w:val="none" w:sz="0" w:space="0" w:color="auto"/>
            <w:left w:val="none" w:sz="0" w:space="0" w:color="auto"/>
            <w:bottom w:val="none" w:sz="0" w:space="0" w:color="auto"/>
            <w:right w:val="none" w:sz="0" w:space="0" w:color="auto"/>
          </w:divBdr>
        </w:div>
        <w:div w:id="659576966">
          <w:marLeft w:val="640"/>
          <w:marRight w:val="0"/>
          <w:marTop w:val="0"/>
          <w:marBottom w:val="0"/>
          <w:divBdr>
            <w:top w:val="none" w:sz="0" w:space="0" w:color="auto"/>
            <w:left w:val="none" w:sz="0" w:space="0" w:color="auto"/>
            <w:bottom w:val="none" w:sz="0" w:space="0" w:color="auto"/>
            <w:right w:val="none" w:sz="0" w:space="0" w:color="auto"/>
          </w:divBdr>
        </w:div>
        <w:div w:id="818768593">
          <w:marLeft w:val="640"/>
          <w:marRight w:val="0"/>
          <w:marTop w:val="0"/>
          <w:marBottom w:val="0"/>
          <w:divBdr>
            <w:top w:val="none" w:sz="0" w:space="0" w:color="auto"/>
            <w:left w:val="none" w:sz="0" w:space="0" w:color="auto"/>
            <w:bottom w:val="none" w:sz="0" w:space="0" w:color="auto"/>
            <w:right w:val="none" w:sz="0" w:space="0" w:color="auto"/>
          </w:divBdr>
        </w:div>
        <w:div w:id="170605619">
          <w:marLeft w:val="640"/>
          <w:marRight w:val="0"/>
          <w:marTop w:val="0"/>
          <w:marBottom w:val="0"/>
          <w:divBdr>
            <w:top w:val="none" w:sz="0" w:space="0" w:color="auto"/>
            <w:left w:val="none" w:sz="0" w:space="0" w:color="auto"/>
            <w:bottom w:val="none" w:sz="0" w:space="0" w:color="auto"/>
            <w:right w:val="none" w:sz="0" w:space="0" w:color="auto"/>
          </w:divBdr>
        </w:div>
        <w:div w:id="17854379">
          <w:marLeft w:val="640"/>
          <w:marRight w:val="0"/>
          <w:marTop w:val="0"/>
          <w:marBottom w:val="0"/>
          <w:divBdr>
            <w:top w:val="none" w:sz="0" w:space="0" w:color="auto"/>
            <w:left w:val="none" w:sz="0" w:space="0" w:color="auto"/>
            <w:bottom w:val="none" w:sz="0" w:space="0" w:color="auto"/>
            <w:right w:val="none" w:sz="0" w:space="0" w:color="auto"/>
          </w:divBdr>
        </w:div>
        <w:div w:id="441262046">
          <w:marLeft w:val="640"/>
          <w:marRight w:val="0"/>
          <w:marTop w:val="0"/>
          <w:marBottom w:val="0"/>
          <w:divBdr>
            <w:top w:val="none" w:sz="0" w:space="0" w:color="auto"/>
            <w:left w:val="none" w:sz="0" w:space="0" w:color="auto"/>
            <w:bottom w:val="none" w:sz="0" w:space="0" w:color="auto"/>
            <w:right w:val="none" w:sz="0" w:space="0" w:color="auto"/>
          </w:divBdr>
        </w:div>
        <w:div w:id="530384289">
          <w:marLeft w:val="640"/>
          <w:marRight w:val="0"/>
          <w:marTop w:val="0"/>
          <w:marBottom w:val="0"/>
          <w:divBdr>
            <w:top w:val="none" w:sz="0" w:space="0" w:color="auto"/>
            <w:left w:val="none" w:sz="0" w:space="0" w:color="auto"/>
            <w:bottom w:val="none" w:sz="0" w:space="0" w:color="auto"/>
            <w:right w:val="none" w:sz="0" w:space="0" w:color="auto"/>
          </w:divBdr>
        </w:div>
        <w:div w:id="1752893965">
          <w:marLeft w:val="640"/>
          <w:marRight w:val="0"/>
          <w:marTop w:val="0"/>
          <w:marBottom w:val="0"/>
          <w:divBdr>
            <w:top w:val="none" w:sz="0" w:space="0" w:color="auto"/>
            <w:left w:val="none" w:sz="0" w:space="0" w:color="auto"/>
            <w:bottom w:val="none" w:sz="0" w:space="0" w:color="auto"/>
            <w:right w:val="none" w:sz="0" w:space="0" w:color="auto"/>
          </w:divBdr>
        </w:div>
        <w:div w:id="715853110">
          <w:marLeft w:val="640"/>
          <w:marRight w:val="0"/>
          <w:marTop w:val="0"/>
          <w:marBottom w:val="0"/>
          <w:divBdr>
            <w:top w:val="none" w:sz="0" w:space="0" w:color="auto"/>
            <w:left w:val="none" w:sz="0" w:space="0" w:color="auto"/>
            <w:bottom w:val="none" w:sz="0" w:space="0" w:color="auto"/>
            <w:right w:val="none" w:sz="0" w:space="0" w:color="auto"/>
          </w:divBdr>
        </w:div>
        <w:div w:id="1576013022">
          <w:marLeft w:val="640"/>
          <w:marRight w:val="0"/>
          <w:marTop w:val="0"/>
          <w:marBottom w:val="0"/>
          <w:divBdr>
            <w:top w:val="none" w:sz="0" w:space="0" w:color="auto"/>
            <w:left w:val="none" w:sz="0" w:space="0" w:color="auto"/>
            <w:bottom w:val="none" w:sz="0" w:space="0" w:color="auto"/>
            <w:right w:val="none" w:sz="0" w:space="0" w:color="auto"/>
          </w:divBdr>
        </w:div>
        <w:div w:id="923415667">
          <w:marLeft w:val="640"/>
          <w:marRight w:val="0"/>
          <w:marTop w:val="0"/>
          <w:marBottom w:val="0"/>
          <w:divBdr>
            <w:top w:val="none" w:sz="0" w:space="0" w:color="auto"/>
            <w:left w:val="none" w:sz="0" w:space="0" w:color="auto"/>
            <w:bottom w:val="none" w:sz="0" w:space="0" w:color="auto"/>
            <w:right w:val="none" w:sz="0" w:space="0" w:color="auto"/>
          </w:divBdr>
        </w:div>
        <w:div w:id="804273843">
          <w:marLeft w:val="640"/>
          <w:marRight w:val="0"/>
          <w:marTop w:val="0"/>
          <w:marBottom w:val="0"/>
          <w:divBdr>
            <w:top w:val="none" w:sz="0" w:space="0" w:color="auto"/>
            <w:left w:val="none" w:sz="0" w:space="0" w:color="auto"/>
            <w:bottom w:val="none" w:sz="0" w:space="0" w:color="auto"/>
            <w:right w:val="none" w:sz="0" w:space="0" w:color="auto"/>
          </w:divBdr>
        </w:div>
        <w:div w:id="1733310670">
          <w:marLeft w:val="640"/>
          <w:marRight w:val="0"/>
          <w:marTop w:val="0"/>
          <w:marBottom w:val="0"/>
          <w:divBdr>
            <w:top w:val="none" w:sz="0" w:space="0" w:color="auto"/>
            <w:left w:val="none" w:sz="0" w:space="0" w:color="auto"/>
            <w:bottom w:val="none" w:sz="0" w:space="0" w:color="auto"/>
            <w:right w:val="none" w:sz="0" w:space="0" w:color="auto"/>
          </w:divBdr>
        </w:div>
        <w:div w:id="1132409340">
          <w:marLeft w:val="640"/>
          <w:marRight w:val="0"/>
          <w:marTop w:val="0"/>
          <w:marBottom w:val="0"/>
          <w:divBdr>
            <w:top w:val="none" w:sz="0" w:space="0" w:color="auto"/>
            <w:left w:val="none" w:sz="0" w:space="0" w:color="auto"/>
            <w:bottom w:val="none" w:sz="0" w:space="0" w:color="auto"/>
            <w:right w:val="none" w:sz="0" w:space="0" w:color="auto"/>
          </w:divBdr>
        </w:div>
        <w:div w:id="920793974">
          <w:marLeft w:val="640"/>
          <w:marRight w:val="0"/>
          <w:marTop w:val="0"/>
          <w:marBottom w:val="0"/>
          <w:divBdr>
            <w:top w:val="none" w:sz="0" w:space="0" w:color="auto"/>
            <w:left w:val="none" w:sz="0" w:space="0" w:color="auto"/>
            <w:bottom w:val="none" w:sz="0" w:space="0" w:color="auto"/>
            <w:right w:val="none" w:sz="0" w:space="0" w:color="auto"/>
          </w:divBdr>
        </w:div>
        <w:div w:id="1559437968">
          <w:marLeft w:val="640"/>
          <w:marRight w:val="0"/>
          <w:marTop w:val="0"/>
          <w:marBottom w:val="0"/>
          <w:divBdr>
            <w:top w:val="none" w:sz="0" w:space="0" w:color="auto"/>
            <w:left w:val="none" w:sz="0" w:space="0" w:color="auto"/>
            <w:bottom w:val="none" w:sz="0" w:space="0" w:color="auto"/>
            <w:right w:val="none" w:sz="0" w:space="0" w:color="auto"/>
          </w:divBdr>
        </w:div>
        <w:div w:id="1955209511">
          <w:marLeft w:val="640"/>
          <w:marRight w:val="0"/>
          <w:marTop w:val="0"/>
          <w:marBottom w:val="0"/>
          <w:divBdr>
            <w:top w:val="none" w:sz="0" w:space="0" w:color="auto"/>
            <w:left w:val="none" w:sz="0" w:space="0" w:color="auto"/>
            <w:bottom w:val="none" w:sz="0" w:space="0" w:color="auto"/>
            <w:right w:val="none" w:sz="0" w:space="0" w:color="auto"/>
          </w:divBdr>
        </w:div>
        <w:div w:id="1516380478">
          <w:marLeft w:val="640"/>
          <w:marRight w:val="0"/>
          <w:marTop w:val="0"/>
          <w:marBottom w:val="0"/>
          <w:divBdr>
            <w:top w:val="none" w:sz="0" w:space="0" w:color="auto"/>
            <w:left w:val="none" w:sz="0" w:space="0" w:color="auto"/>
            <w:bottom w:val="none" w:sz="0" w:space="0" w:color="auto"/>
            <w:right w:val="none" w:sz="0" w:space="0" w:color="auto"/>
          </w:divBdr>
        </w:div>
        <w:div w:id="1512521929">
          <w:marLeft w:val="640"/>
          <w:marRight w:val="0"/>
          <w:marTop w:val="0"/>
          <w:marBottom w:val="0"/>
          <w:divBdr>
            <w:top w:val="none" w:sz="0" w:space="0" w:color="auto"/>
            <w:left w:val="none" w:sz="0" w:space="0" w:color="auto"/>
            <w:bottom w:val="none" w:sz="0" w:space="0" w:color="auto"/>
            <w:right w:val="none" w:sz="0" w:space="0" w:color="auto"/>
          </w:divBdr>
        </w:div>
        <w:div w:id="1963341472">
          <w:marLeft w:val="640"/>
          <w:marRight w:val="0"/>
          <w:marTop w:val="0"/>
          <w:marBottom w:val="0"/>
          <w:divBdr>
            <w:top w:val="none" w:sz="0" w:space="0" w:color="auto"/>
            <w:left w:val="none" w:sz="0" w:space="0" w:color="auto"/>
            <w:bottom w:val="none" w:sz="0" w:space="0" w:color="auto"/>
            <w:right w:val="none" w:sz="0" w:space="0" w:color="auto"/>
          </w:divBdr>
        </w:div>
      </w:divsChild>
    </w:div>
    <w:div w:id="1033506316">
      <w:bodyDiv w:val="1"/>
      <w:marLeft w:val="0"/>
      <w:marRight w:val="0"/>
      <w:marTop w:val="0"/>
      <w:marBottom w:val="0"/>
      <w:divBdr>
        <w:top w:val="none" w:sz="0" w:space="0" w:color="auto"/>
        <w:left w:val="none" w:sz="0" w:space="0" w:color="auto"/>
        <w:bottom w:val="none" w:sz="0" w:space="0" w:color="auto"/>
        <w:right w:val="none" w:sz="0" w:space="0" w:color="auto"/>
      </w:divBdr>
      <w:divsChild>
        <w:div w:id="217595221">
          <w:marLeft w:val="640"/>
          <w:marRight w:val="0"/>
          <w:marTop w:val="0"/>
          <w:marBottom w:val="0"/>
          <w:divBdr>
            <w:top w:val="none" w:sz="0" w:space="0" w:color="auto"/>
            <w:left w:val="none" w:sz="0" w:space="0" w:color="auto"/>
            <w:bottom w:val="none" w:sz="0" w:space="0" w:color="auto"/>
            <w:right w:val="none" w:sz="0" w:space="0" w:color="auto"/>
          </w:divBdr>
        </w:div>
        <w:div w:id="2145195523">
          <w:marLeft w:val="640"/>
          <w:marRight w:val="0"/>
          <w:marTop w:val="0"/>
          <w:marBottom w:val="0"/>
          <w:divBdr>
            <w:top w:val="none" w:sz="0" w:space="0" w:color="auto"/>
            <w:left w:val="none" w:sz="0" w:space="0" w:color="auto"/>
            <w:bottom w:val="none" w:sz="0" w:space="0" w:color="auto"/>
            <w:right w:val="none" w:sz="0" w:space="0" w:color="auto"/>
          </w:divBdr>
        </w:div>
        <w:div w:id="180975614">
          <w:marLeft w:val="640"/>
          <w:marRight w:val="0"/>
          <w:marTop w:val="0"/>
          <w:marBottom w:val="0"/>
          <w:divBdr>
            <w:top w:val="none" w:sz="0" w:space="0" w:color="auto"/>
            <w:left w:val="none" w:sz="0" w:space="0" w:color="auto"/>
            <w:bottom w:val="none" w:sz="0" w:space="0" w:color="auto"/>
            <w:right w:val="none" w:sz="0" w:space="0" w:color="auto"/>
          </w:divBdr>
        </w:div>
        <w:div w:id="69206110">
          <w:marLeft w:val="640"/>
          <w:marRight w:val="0"/>
          <w:marTop w:val="0"/>
          <w:marBottom w:val="0"/>
          <w:divBdr>
            <w:top w:val="none" w:sz="0" w:space="0" w:color="auto"/>
            <w:left w:val="none" w:sz="0" w:space="0" w:color="auto"/>
            <w:bottom w:val="none" w:sz="0" w:space="0" w:color="auto"/>
            <w:right w:val="none" w:sz="0" w:space="0" w:color="auto"/>
          </w:divBdr>
        </w:div>
        <w:div w:id="535241420">
          <w:marLeft w:val="640"/>
          <w:marRight w:val="0"/>
          <w:marTop w:val="0"/>
          <w:marBottom w:val="0"/>
          <w:divBdr>
            <w:top w:val="none" w:sz="0" w:space="0" w:color="auto"/>
            <w:left w:val="none" w:sz="0" w:space="0" w:color="auto"/>
            <w:bottom w:val="none" w:sz="0" w:space="0" w:color="auto"/>
            <w:right w:val="none" w:sz="0" w:space="0" w:color="auto"/>
          </w:divBdr>
        </w:div>
        <w:div w:id="86779192">
          <w:marLeft w:val="640"/>
          <w:marRight w:val="0"/>
          <w:marTop w:val="0"/>
          <w:marBottom w:val="0"/>
          <w:divBdr>
            <w:top w:val="none" w:sz="0" w:space="0" w:color="auto"/>
            <w:left w:val="none" w:sz="0" w:space="0" w:color="auto"/>
            <w:bottom w:val="none" w:sz="0" w:space="0" w:color="auto"/>
            <w:right w:val="none" w:sz="0" w:space="0" w:color="auto"/>
          </w:divBdr>
        </w:div>
        <w:div w:id="1741824402">
          <w:marLeft w:val="640"/>
          <w:marRight w:val="0"/>
          <w:marTop w:val="0"/>
          <w:marBottom w:val="0"/>
          <w:divBdr>
            <w:top w:val="none" w:sz="0" w:space="0" w:color="auto"/>
            <w:left w:val="none" w:sz="0" w:space="0" w:color="auto"/>
            <w:bottom w:val="none" w:sz="0" w:space="0" w:color="auto"/>
            <w:right w:val="none" w:sz="0" w:space="0" w:color="auto"/>
          </w:divBdr>
        </w:div>
        <w:div w:id="1685663555">
          <w:marLeft w:val="640"/>
          <w:marRight w:val="0"/>
          <w:marTop w:val="0"/>
          <w:marBottom w:val="0"/>
          <w:divBdr>
            <w:top w:val="none" w:sz="0" w:space="0" w:color="auto"/>
            <w:left w:val="none" w:sz="0" w:space="0" w:color="auto"/>
            <w:bottom w:val="none" w:sz="0" w:space="0" w:color="auto"/>
            <w:right w:val="none" w:sz="0" w:space="0" w:color="auto"/>
          </w:divBdr>
        </w:div>
        <w:div w:id="740104466">
          <w:marLeft w:val="640"/>
          <w:marRight w:val="0"/>
          <w:marTop w:val="0"/>
          <w:marBottom w:val="0"/>
          <w:divBdr>
            <w:top w:val="none" w:sz="0" w:space="0" w:color="auto"/>
            <w:left w:val="none" w:sz="0" w:space="0" w:color="auto"/>
            <w:bottom w:val="none" w:sz="0" w:space="0" w:color="auto"/>
            <w:right w:val="none" w:sz="0" w:space="0" w:color="auto"/>
          </w:divBdr>
        </w:div>
        <w:div w:id="1605574159">
          <w:marLeft w:val="640"/>
          <w:marRight w:val="0"/>
          <w:marTop w:val="0"/>
          <w:marBottom w:val="0"/>
          <w:divBdr>
            <w:top w:val="none" w:sz="0" w:space="0" w:color="auto"/>
            <w:left w:val="none" w:sz="0" w:space="0" w:color="auto"/>
            <w:bottom w:val="none" w:sz="0" w:space="0" w:color="auto"/>
            <w:right w:val="none" w:sz="0" w:space="0" w:color="auto"/>
          </w:divBdr>
        </w:div>
        <w:div w:id="1050347012">
          <w:marLeft w:val="640"/>
          <w:marRight w:val="0"/>
          <w:marTop w:val="0"/>
          <w:marBottom w:val="0"/>
          <w:divBdr>
            <w:top w:val="none" w:sz="0" w:space="0" w:color="auto"/>
            <w:left w:val="none" w:sz="0" w:space="0" w:color="auto"/>
            <w:bottom w:val="none" w:sz="0" w:space="0" w:color="auto"/>
            <w:right w:val="none" w:sz="0" w:space="0" w:color="auto"/>
          </w:divBdr>
        </w:div>
        <w:div w:id="1444379998">
          <w:marLeft w:val="640"/>
          <w:marRight w:val="0"/>
          <w:marTop w:val="0"/>
          <w:marBottom w:val="0"/>
          <w:divBdr>
            <w:top w:val="none" w:sz="0" w:space="0" w:color="auto"/>
            <w:left w:val="none" w:sz="0" w:space="0" w:color="auto"/>
            <w:bottom w:val="none" w:sz="0" w:space="0" w:color="auto"/>
            <w:right w:val="none" w:sz="0" w:space="0" w:color="auto"/>
          </w:divBdr>
        </w:div>
        <w:div w:id="570309821">
          <w:marLeft w:val="640"/>
          <w:marRight w:val="0"/>
          <w:marTop w:val="0"/>
          <w:marBottom w:val="0"/>
          <w:divBdr>
            <w:top w:val="none" w:sz="0" w:space="0" w:color="auto"/>
            <w:left w:val="none" w:sz="0" w:space="0" w:color="auto"/>
            <w:bottom w:val="none" w:sz="0" w:space="0" w:color="auto"/>
            <w:right w:val="none" w:sz="0" w:space="0" w:color="auto"/>
          </w:divBdr>
        </w:div>
        <w:div w:id="780801233">
          <w:marLeft w:val="640"/>
          <w:marRight w:val="0"/>
          <w:marTop w:val="0"/>
          <w:marBottom w:val="0"/>
          <w:divBdr>
            <w:top w:val="none" w:sz="0" w:space="0" w:color="auto"/>
            <w:left w:val="none" w:sz="0" w:space="0" w:color="auto"/>
            <w:bottom w:val="none" w:sz="0" w:space="0" w:color="auto"/>
            <w:right w:val="none" w:sz="0" w:space="0" w:color="auto"/>
          </w:divBdr>
        </w:div>
        <w:div w:id="893201089">
          <w:marLeft w:val="640"/>
          <w:marRight w:val="0"/>
          <w:marTop w:val="0"/>
          <w:marBottom w:val="0"/>
          <w:divBdr>
            <w:top w:val="none" w:sz="0" w:space="0" w:color="auto"/>
            <w:left w:val="none" w:sz="0" w:space="0" w:color="auto"/>
            <w:bottom w:val="none" w:sz="0" w:space="0" w:color="auto"/>
            <w:right w:val="none" w:sz="0" w:space="0" w:color="auto"/>
          </w:divBdr>
        </w:div>
        <w:div w:id="914047034">
          <w:marLeft w:val="640"/>
          <w:marRight w:val="0"/>
          <w:marTop w:val="0"/>
          <w:marBottom w:val="0"/>
          <w:divBdr>
            <w:top w:val="none" w:sz="0" w:space="0" w:color="auto"/>
            <w:left w:val="none" w:sz="0" w:space="0" w:color="auto"/>
            <w:bottom w:val="none" w:sz="0" w:space="0" w:color="auto"/>
            <w:right w:val="none" w:sz="0" w:space="0" w:color="auto"/>
          </w:divBdr>
        </w:div>
        <w:div w:id="2075078213">
          <w:marLeft w:val="640"/>
          <w:marRight w:val="0"/>
          <w:marTop w:val="0"/>
          <w:marBottom w:val="0"/>
          <w:divBdr>
            <w:top w:val="none" w:sz="0" w:space="0" w:color="auto"/>
            <w:left w:val="none" w:sz="0" w:space="0" w:color="auto"/>
            <w:bottom w:val="none" w:sz="0" w:space="0" w:color="auto"/>
            <w:right w:val="none" w:sz="0" w:space="0" w:color="auto"/>
          </w:divBdr>
        </w:div>
        <w:div w:id="710039960">
          <w:marLeft w:val="640"/>
          <w:marRight w:val="0"/>
          <w:marTop w:val="0"/>
          <w:marBottom w:val="0"/>
          <w:divBdr>
            <w:top w:val="none" w:sz="0" w:space="0" w:color="auto"/>
            <w:left w:val="none" w:sz="0" w:space="0" w:color="auto"/>
            <w:bottom w:val="none" w:sz="0" w:space="0" w:color="auto"/>
            <w:right w:val="none" w:sz="0" w:space="0" w:color="auto"/>
          </w:divBdr>
        </w:div>
        <w:div w:id="842354085">
          <w:marLeft w:val="640"/>
          <w:marRight w:val="0"/>
          <w:marTop w:val="0"/>
          <w:marBottom w:val="0"/>
          <w:divBdr>
            <w:top w:val="none" w:sz="0" w:space="0" w:color="auto"/>
            <w:left w:val="none" w:sz="0" w:space="0" w:color="auto"/>
            <w:bottom w:val="none" w:sz="0" w:space="0" w:color="auto"/>
            <w:right w:val="none" w:sz="0" w:space="0" w:color="auto"/>
          </w:divBdr>
        </w:div>
        <w:div w:id="1438939791">
          <w:marLeft w:val="640"/>
          <w:marRight w:val="0"/>
          <w:marTop w:val="0"/>
          <w:marBottom w:val="0"/>
          <w:divBdr>
            <w:top w:val="none" w:sz="0" w:space="0" w:color="auto"/>
            <w:left w:val="none" w:sz="0" w:space="0" w:color="auto"/>
            <w:bottom w:val="none" w:sz="0" w:space="0" w:color="auto"/>
            <w:right w:val="none" w:sz="0" w:space="0" w:color="auto"/>
          </w:divBdr>
        </w:div>
        <w:div w:id="1509759364">
          <w:marLeft w:val="640"/>
          <w:marRight w:val="0"/>
          <w:marTop w:val="0"/>
          <w:marBottom w:val="0"/>
          <w:divBdr>
            <w:top w:val="none" w:sz="0" w:space="0" w:color="auto"/>
            <w:left w:val="none" w:sz="0" w:space="0" w:color="auto"/>
            <w:bottom w:val="none" w:sz="0" w:space="0" w:color="auto"/>
            <w:right w:val="none" w:sz="0" w:space="0" w:color="auto"/>
          </w:divBdr>
        </w:div>
        <w:div w:id="2036806525">
          <w:marLeft w:val="640"/>
          <w:marRight w:val="0"/>
          <w:marTop w:val="0"/>
          <w:marBottom w:val="0"/>
          <w:divBdr>
            <w:top w:val="none" w:sz="0" w:space="0" w:color="auto"/>
            <w:left w:val="none" w:sz="0" w:space="0" w:color="auto"/>
            <w:bottom w:val="none" w:sz="0" w:space="0" w:color="auto"/>
            <w:right w:val="none" w:sz="0" w:space="0" w:color="auto"/>
          </w:divBdr>
        </w:div>
        <w:div w:id="1401370081">
          <w:marLeft w:val="640"/>
          <w:marRight w:val="0"/>
          <w:marTop w:val="0"/>
          <w:marBottom w:val="0"/>
          <w:divBdr>
            <w:top w:val="none" w:sz="0" w:space="0" w:color="auto"/>
            <w:left w:val="none" w:sz="0" w:space="0" w:color="auto"/>
            <w:bottom w:val="none" w:sz="0" w:space="0" w:color="auto"/>
            <w:right w:val="none" w:sz="0" w:space="0" w:color="auto"/>
          </w:divBdr>
        </w:div>
        <w:div w:id="501940565">
          <w:marLeft w:val="640"/>
          <w:marRight w:val="0"/>
          <w:marTop w:val="0"/>
          <w:marBottom w:val="0"/>
          <w:divBdr>
            <w:top w:val="none" w:sz="0" w:space="0" w:color="auto"/>
            <w:left w:val="none" w:sz="0" w:space="0" w:color="auto"/>
            <w:bottom w:val="none" w:sz="0" w:space="0" w:color="auto"/>
            <w:right w:val="none" w:sz="0" w:space="0" w:color="auto"/>
          </w:divBdr>
        </w:div>
        <w:div w:id="341901800">
          <w:marLeft w:val="640"/>
          <w:marRight w:val="0"/>
          <w:marTop w:val="0"/>
          <w:marBottom w:val="0"/>
          <w:divBdr>
            <w:top w:val="none" w:sz="0" w:space="0" w:color="auto"/>
            <w:left w:val="none" w:sz="0" w:space="0" w:color="auto"/>
            <w:bottom w:val="none" w:sz="0" w:space="0" w:color="auto"/>
            <w:right w:val="none" w:sz="0" w:space="0" w:color="auto"/>
          </w:divBdr>
        </w:div>
        <w:div w:id="805783524">
          <w:marLeft w:val="640"/>
          <w:marRight w:val="0"/>
          <w:marTop w:val="0"/>
          <w:marBottom w:val="0"/>
          <w:divBdr>
            <w:top w:val="none" w:sz="0" w:space="0" w:color="auto"/>
            <w:left w:val="none" w:sz="0" w:space="0" w:color="auto"/>
            <w:bottom w:val="none" w:sz="0" w:space="0" w:color="auto"/>
            <w:right w:val="none" w:sz="0" w:space="0" w:color="auto"/>
          </w:divBdr>
        </w:div>
        <w:div w:id="210923565">
          <w:marLeft w:val="640"/>
          <w:marRight w:val="0"/>
          <w:marTop w:val="0"/>
          <w:marBottom w:val="0"/>
          <w:divBdr>
            <w:top w:val="none" w:sz="0" w:space="0" w:color="auto"/>
            <w:left w:val="none" w:sz="0" w:space="0" w:color="auto"/>
            <w:bottom w:val="none" w:sz="0" w:space="0" w:color="auto"/>
            <w:right w:val="none" w:sz="0" w:space="0" w:color="auto"/>
          </w:divBdr>
        </w:div>
        <w:div w:id="633485909">
          <w:marLeft w:val="640"/>
          <w:marRight w:val="0"/>
          <w:marTop w:val="0"/>
          <w:marBottom w:val="0"/>
          <w:divBdr>
            <w:top w:val="none" w:sz="0" w:space="0" w:color="auto"/>
            <w:left w:val="none" w:sz="0" w:space="0" w:color="auto"/>
            <w:bottom w:val="none" w:sz="0" w:space="0" w:color="auto"/>
            <w:right w:val="none" w:sz="0" w:space="0" w:color="auto"/>
          </w:divBdr>
        </w:div>
        <w:div w:id="1543054576">
          <w:marLeft w:val="640"/>
          <w:marRight w:val="0"/>
          <w:marTop w:val="0"/>
          <w:marBottom w:val="0"/>
          <w:divBdr>
            <w:top w:val="none" w:sz="0" w:space="0" w:color="auto"/>
            <w:left w:val="none" w:sz="0" w:space="0" w:color="auto"/>
            <w:bottom w:val="none" w:sz="0" w:space="0" w:color="auto"/>
            <w:right w:val="none" w:sz="0" w:space="0" w:color="auto"/>
          </w:divBdr>
        </w:div>
        <w:div w:id="519391366">
          <w:marLeft w:val="640"/>
          <w:marRight w:val="0"/>
          <w:marTop w:val="0"/>
          <w:marBottom w:val="0"/>
          <w:divBdr>
            <w:top w:val="none" w:sz="0" w:space="0" w:color="auto"/>
            <w:left w:val="none" w:sz="0" w:space="0" w:color="auto"/>
            <w:bottom w:val="none" w:sz="0" w:space="0" w:color="auto"/>
            <w:right w:val="none" w:sz="0" w:space="0" w:color="auto"/>
          </w:divBdr>
        </w:div>
        <w:div w:id="1473249484">
          <w:marLeft w:val="640"/>
          <w:marRight w:val="0"/>
          <w:marTop w:val="0"/>
          <w:marBottom w:val="0"/>
          <w:divBdr>
            <w:top w:val="none" w:sz="0" w:space="0" w:color="auto"/>
            <w:left w:val="none" w:sz="0" w:space="0" w:color="auto"/>
            <w:bottom w:val="none" w:sz="0" w:space="0" w:color="auto"/>
            <w:right w:val="none" w:sz="0" w:space="0" w:color="auto"/>
          </w:divBdr>
        </w:div>
        <w:div w:id="493180944">
          <w:marLeft w:val="640"/>
          <w:marRight w:val="0"/>
          <w:marTop w:val="0"/>
          <w:marBottom w:val="0"/>
          <w:divBdr>
            <w:top w:val="none" w:sz="0" w:space="0" w:color="auto"/>
            <w:left w:val="none" w:sz="0" w:space="0" w:color="auto"/>
            <w:bottom w:val="none" w:sz="0" w:space="0" w:color="auto"/>
            <w:right w:val="none" w:sz="0" w:space="0" w:color="auto"/>
          </w:divBdr>
        </w:div>
        <w:div w:id="89858954">
          <w:marLeft w:val="640"/>
          <w:marRight w:val="0"/>
          <w:marTop w:val="0"/>
          <w:marBottom w:val="0"/>
          <w:divBdr>
            <w:top w:val="none" w:sz="0" w:space="0" w:color="auto"/>
            <w:left w:val="none" w:sz="0" w:space="0" w:color="auto"/>
            <w:bottom w:val="none" w:sz="0" w:space="0" w:color="auto"/>
            <w:right w:val="none" w:sz="0" w:space="0" w:color="auto"/>
          </w:divBdr>
        </w:div>
        <w:div w:id="1763143342">
          <w:marLeft w:val="640"/>
          <w:marRight w:val="0"/>
          <w:marTop w:val="0"/>
          <w:marBottom w:val="0"/>
          <w:divBdr>
            <w:top w:val="none" w:sz="0" w:space="0" w:color="auto"/>
            <w:left w:val="none" w:sz="0" w:space="0" w:color="auto"/>
            <w:bottom w:val="none" w:sz="0" w:space="0" w:color="auto"/>
            <w:right w:val="none" w:sz="0" w:space="0" w:color="auto"/>
          </w:divBdr>
        </w:div>
        <w:div w:id="598954342">
          <w:marLeft w:val="640"/>
          <w:marRight w:val="0"/>
          <w:marTop w:val="0"/>
          <w:marBottom w:val="0"/>
          <w:divBdr>
            <w:top w:val="none" w:sz="0" w:space="0" w:color="auto"/>
            <w:left w:val="none" w:sz="0" w:space="0" w:color="auto"/>
            <w:bottom w:val="none" w:sz="0" w:space="0" w:color="auto"/>
            <w:right w:val="none" w:sz="0" w:space="0" w:color="auto"/>
          </w:divBdr>
        </w:div>
        <w:div w:id="1304384730">
          <w:marLeft w:val="640"/>
          <w:marRight w:val="0"/>
          <w:marTop w:val="0"/>
          <w:marBottom w:val="0"/>
          <w:divBdr>
            <w:top w:val="none" w:sz="0" w:space="0" w:color="auto"/>
            <w:left w:val="none" w:sz="0" w:space="0" w:color="auto"/>
            <w:bottom w:val="none" w:sz="0" w:space="0" w:color="auto"/>
            <w:right w:val="none" w:sz="0" w:space="0" w:color="auto"/>
          </w:divBdr>
        </w:div>
        <w:div w:id="1464731502">
          <w:marLeft w:val="640"/>
          <w:marRight w:val="0"/>
          <w:marTop w:val="0"/>
          <w:marBottom w:val="0"/>
          <w:divBdr>
            <w:top w:val="none" w:sz="0" w:space="0" w:color="auto"/>
            <w:left w:val="none" w:sz="0" w:space="0" w:color="auto"/>
            <w:bottom w:val="none" w:sz="0" w:space="0" w:color="auto"/>
            <w:right w:val="none" w:sz="0" w:space="0" w:color="auto"/>
          </w:divBdr>
        </w:div>
        <w:div w:id="409039712">
          <w:marLeft w:val="640"/>
          <w:marRight w:val="0"/>
          <w:marTop w:val="0"/>
          <w:marBottom w:val="0"/>
          <w:divBdr>
            <w:top w:val="none" w:sz="0" w:space="0" w:color="auto"/>
            <w:left w:val="none" w:sz="0" w:space="0" w:color="auto"/>
            <w:bottom w:val="none" w:sz="0" w:space="0" w:color="auto"/>
            <w:right w:val="none" w:sz="0" w:space="0" w:color="auto"/>
          </w:divBdr>
        </w:div>
        <w:div w:id="1319575481">
          <w:marLeft w:val="640"/>
          <w:marRight w:val="0"/>
          <w:marTop w:val="0"/>
          <w:marBottom w:val="0"/>
          <w:divBdr>
            <w:top w:val="none" w:sz="0" w:space="0" w:color="auto"/>
            <w:left w:val="none" w:sz="0" w:space="0" w:color="auto"/>
            <w:bottom w:val="none" w:sz="0" w:space="0" w:color="auto"/>
            <w:right w:val="none" w:sz="0" w:space="0" w:color="auto"/>
          </w:divBdr>
        </w:div>
        <w:div w:id="525556463">
          <w:marLeft w:val="640"/>
          <w:marRight w:val="0"/>
          <w:marTop w:val="0"/>
          <w:marBottom w:val="0"/>
          <w:divBdr>
            <w:top w:val="none" w:sz="0" w:space="0" w:color="auto"/>
            <w:left w:val="none" w:sz="0" w:space="0" w:color="auto"/>
            <w:bottom w:val="none" w:sz="0" w:space="0" w:color="auto"/>
            <w:right w:val="none" w:sz="0" w:space="0" w:color="auto"/>
          </w:divBdr>
        </w:div>
        <w:div w:id="813177374">
          <w:marLeft w:val="640"/>
          <w:marRight w:val="0"/>
          <w:marTop w:val="0"/>
          <w:marBottom w:val="0"/>
          <w:divBdr>
            <w:top w:val="none" w:sz="0" w:space="0" w:color="auto"/>
            <w:left w:val="none" w:sz="0" w:space="0" w:color="auto"/>
            <w:bottom w:val="none" w:sz="0" w:space="0" w:color="auto"/>
            <w:right w:val="none" w:sz="0" w:space="0" w:color="auto"/>
          </w:divBdr>
        </w:div>
        <w:div w:id="1945109423">
          <w:marLeft w:val="640"/>
          <w:marRight w:val="0"/>
          <w:marTop w:val="0"/>
          <w:marBottom w:val="0"/>
          <w:divBdr>
            <w:top w:val="none" w:sz="0" w:space="0" w:color="auto"/>
            <w:left w:val="none" w:sz="0" w:space="0" w:color="auto"/>
            <w:bottom w:val="none" w:sz="0" w:space="0" w:color="auto"/>
            <w:right w:val="none" w:sz="0" w:space="0" w:color="auto"/>
          </w:divBdr>
        </w:div>
        <w:div w:id="1497647113">
          <w:marLeft w:val="640"/>
          <w:marRight w:val="0"/>
          <w:marTop w:val="0"/>
          <w:marBottom w:val="0"/>
          <w:divBdr>
            <w:top w:val="none" w:sz="0" w:space="0" w:color="auto"/>
            <w:left w:val="none" w:sz="0" w:space="0" w:color="auto"/>
            <w:bottom w:val="none" w:sz="0" w:space="0" w:color="auto"/>
            <w:right w:val="none" w:sz="0" w:space="0" w:color="auto"/>
          </w:divBdr>
        </w:div>
        <w:div w:id="329410158">
          <w:marLeft w:val="640"/>
          <w:marRight w:val="0"/>
          <w:marTop w:val="0"/>
          <w:marBottom w:val="0"/>
          <w:divBdr>
            <w:top w:val="none" w:sz="0" w:space="0" w:color="auto"/>
            <w:left w:val="none" w:sz="0" w:space="0" w:color="auto"/>
            <w:bottom w:val="none" w:sz="0" w:space="0" w:color="auto"/>
            <w:right w:val="none" w:sz="0" w:space="0" w:color="auto"/>
          </w:divBdr>
        </w:div>
        <w:div w:id="877014151">
          <w:marLeft w:val="640"/>
          <w:marRight w:val="0"/>
          <w:marTop w:val="0"/>
          <w:marBottom w:val="0"/>
          <w:divBdr>
            <w:top w:val="none" w:sz="0" w:space="0" w:color="auto"/>
            <w:left w:val="none" w:sz="0" w:space="0" w:color="auto"/>
            <w:bottom w:val="none" w:sz="0" w:space="0" w:color="auto"/>
            <w:right w:val="none" w:sz="0" w:space="0" w:color="auto"/>
          </w:divBdr>
        </w:div>
        <w:div w:id="1530069457">
          <w:marLeft w:val="640"/>
          <w:marRight w:val="0"/>
          <w:marTop w:val="0"/>
          <w:marBottom w:val="0"/>
          <w:divBdr>
            <w:top w:val="none" w:sz="0" w:space="0" w:color="auto"/>
            <w:left w:val="none" w:sz="0" w:space="0" w:color="auto"/>
            <w:bottom w:val="none" w:sz="0" w:space="0" w:color="auto"/>
            <w:right w:val="none" w:sz="0" w:space="0" w:color="auto"/>
          </w:divBdr>
        </w:div>
        <w:div w:id="1249120879">
          <w:marLeft w:val="640"/>
          <w:marRight w:val="0"/>
          <w:marTop w:val="0"/>
          <w:marBottom w:val="0"/>
          <w:divBdr>
            <w:top w:val="none" w:sz="0" w:space="0" w:color="auto"/>
            <w:left w:val="none" w:sz="0" w:space="0" w:color="auto"/>
            <w:bottom w:val="none" w:sz="0" w:space="0" w:color="auto"/>
            <w:right w:val="none" w:sz="0" w:space="0" w:color="auto"/>
          </w:divBdr>
        </w:div>
        <w:div w:id="866648880">
          <w:marLeft w:val="640"/>
          <w:marRight w:val="0"/>
          <w:marTop w:val="0"/>
          <w:marBottom w:val="0"/>
          <w:divBdr>
            <w:top w:val="none" w:sz="0" w:space="0" w:color="auto"/>
            <w:left w:val="none" w:sz="0" w:space="0" w:color="auto"/>
            <w:bottom w:val="none" w:sz="0" w:space="0" w:color="auto"/>
            <w:right w:val="none" w:sz="0" w:space="0" w:color="auto"/>
          </w:divBdr>
        </w:div>
        <w:div w:id="1165825023">
          <w:marLeft w:val="640"/>
          <w:marRight w:val="0"/>
          <w:marTop w:val="0"/>
          <w:marBottom w:val="0"/>
          <w:divBdr>
            <w:top w:val="none" w:sz="0" w:space="0" w:color="auto"/>
            <w:left w:val="none" w:sz="0" w:space="0" w:color="auto"/>
            <w:bottom w:val="none" w:sz="0" w:space="0" w:color="auto"/>
            <w:right w:val="none" w:sz="0" w:space="0" w:color="auto"/>
          </w:divBdr>
        </w:div>
      </w:divsChild>
    </w:div>
    <w:div w:id="1040595769">
      <w:bodyDiv w:val="1"/>
      <w:marLeft w:val="0"/>
      <w:marRight w:val="0"/>
      <w:marTop w:val="0"/>
      <w:marBottom w:val="0"/>
      <w:divBdr>
        <w:top w:val="none" w:sz="0" w:space="0" w:color="auto"/>
        <w:left w:val="none" w:sz="0" w:space="0" w:color="auto"/>
        <w:bottom w:val="none" w:sz="0" w:space="0" w:color="auto"/>
        <w:right w:val="none" w:sz="0" w:space="0" w:color="auto"/>
      </w:divBdr>
    </w:div>
    <w:div w:id="1046100009">
      <w:bodyDiv w:val="1"/>
      <w:marLeft w:val="0"/>
      <w:marRight w:val="0"/>
      <w:marTop w:val="0"/>
      <w:marBottom w:val="0"/>
      <w:divBdr>
        <w:top w:val="none" w:sz="0" w:space="0" w:color="auto"/>
        <w:left w:val="none" w:sz="0" w:space="0" w:color="auto"/>
        <w:bottom w:val="none" w:sz="0" w:space="0" w:color="auto"/>
        <w:right w:val="none" w:sz="0" w:space="0" w:color="auto"/>
      </w:divBdr>
    </w:div>
    <w:div w:id="1048917169">
      <w:bodyDiv w:val="1"/>
      <w:marLeft w:val="0"/>
      <w:marRight w:val="0"/>
      <w:marTop w:val="0"/>
      <w:marBottom w:val="0"/>
      <w:divBdr>
        <w:top w:val="none" w:sz="0" w:space="0" w:color="auto"/>
        <w:left w:val="none" w:sz="0" w:space="0" w:color="auto"/>
        <w:bottom w:val="none" w:sz="0" w:space="0" w:color="auto"/>
        <w:right w:val="none" w:sz="0" w:space="0" w:color="auto"/>
      </w:divBdr>
    </w:div>
    <w:div w:id="1069811804">
      <w:bodyDiv w:val="1"/>
      <w:marLeft w:val="0"/>
      <w:marRight w:val="0"/>
      <w:marTop w:val="0"/>
      <w:marBottom w:val="0"/>
      <w:divBdr>
        <w:top w:val="none" w:sz="0" w:space="0" w:color="auto"/>
        <w:left w:val="none" w:sz="0" w:space="0" w:color="auto"/>
        <w:bottom w:val="none" w:sz="0" w:space="0" w:color="auto"/>
        <w:right w:val="none" w:sz="0" w:space="0" w:color="auto"/>
      </w:divBdr>
    </w:div>
    <w:div w:id="1080366393">
      <w:bodyDiv w:val="1"/>
      <w:marLeft w:val="0"/>
      <w:marRight w:val="0"/>
      <w:marTop w:val="0"/>
      <w:marBottom w:val="0"/>
      <w:divBdr>
        <w:top w:val="none" w:sz="0" w:space="0" w:color="auto"/>
        <w:left w:val="none" w:sz="0" w:space="0" w:color="auto"/>
        <w:bottom w:val="none" w:sz="0" w:space="0" w:color="auto"/>
        <w:right w:val="none" w:sz="0" w:space="0" w:color="auto"/>
      </w:divBdr>
      <w:divsChild>
        <w:div w:id="1768503442">
          <w:marLeft w:val="640"/>
          <w:marRight w:val="0"/>
          <w:marTop w:val="0"/>
          <w:marBottom w:val="0"/>
          <w:divBdr>
            <w:top w:val="none" w:sz="0" w:space="0" w:color="auto"/>
            <w:left w:val="none" w:sz="0" w:space="0" w:color="auto"/>
            <w:bottom w:val="none" w:sz="0" w:space="0" w:color="auto"/>
            <w:right w:val="none" w:sz="0" w:space="0" w:color="auto"/>
          </w:divBdr>
        </w:div>
        <w:div w:id="1185557842">
          <w:marLeft w:val="640"/>
          <w:marRight w:val="0"/>
          <w:marTop w:val="0"/>
          <w:marBottom w:val="0"/>
          <w:divBdr>
            <w:top w:val="none" w:sz="0" w:space="0" w:color="auto"/>
            <w:left w:val="none" w:sz="0" w:space="0" w:color="auto"/>
            <w:bottom w:val="none" w:sz="0" w:space="0" w:color="auto"/>
            <w:right w:val="none" w:sz="0" w:space="0" w:color="auto"/>
          </w:divBdr>
        </w:div>
        <w:div w:id="1002783335">
          <w:marLeft w:val="640"/>
          <w:marRight w:val="0"/>
          <w:marTop w:val="0"/>
          <w:marBottom w:val="0"/>
          <w:divBdr>
            <w:top w:val="none" w:sz="0" w:space="0" w:color="auto"/>
            <w:left w:val="none" w:sz="0" w:space="0" w:color="auto"/>
            <w:bottom w:val="none" w:sz="0" w:space="0" w:color="auto"/>
            <w:right w:val="none" w:sz="0" w:space="0" w:color="auto"/>
          </w:divBdr>
        </w:div>
        <w:div w:id="2129427224">
          <w:marLeft w:val="640"/>
          <w:marRight w:val="0"/>
          <w:marTop w:val="0"/>
          <w:marBottom w:val="0"/>
          <w:divBdr>
            <w:top w:val="none" w:sz="0" w:space="0" w:color="auto"/>
            <w:left w:val="none" w:sz="0" w:space="0" w:color="auto"/>
            <w:bottom w:val="none" w:sz="0" w:space="0" w:color="auto"/>
            <w:right w:val="none" w:sz="0" w:space="0" w:color="auto"/>
          </w:divBdr>
        </w:div>
        <w:div w:id="1858350075">
          <w:marLeft w:val="640"/>
          <w:marRight w:val="0"/>
          <w:marTop w:val="0"/>
          <w:marBottom w:val="0"/>
          <w:divBdr>
            <w:top w:val="none" w:sz="0" w:space="0" w:color="auto"/>
            <w:left w:val="none" w:sz="0" w:space="0" w:color="auto"/>
            <w:bottom w:val="none" w:sz="0" w:space="0" w:color="auto"/>
            <w:right w:val="none" w:sz="0" w:space="0" w:color="auto"/>
          </w:divBdr>
        </w:div>
        <w:div w:id="1073814497">
          <w:marLeft w:val="640"/>
          <w:marRight w:val="0"/>
          <w:marTop w:val="0"/>
          <w:marBottom w:val="0"/>
          <w:divBdr>
            <w:top w:val="none" w:sz="0" w:space="0" w:color="auto"/>
            <w:left w:val="none" w:sz="0" w:space="0" w:color="auto"/>
            <w:bottom w:val="none" w:sz="0" w:space="0" w:color="auto"/>
            <w:right w:val="none" w:sz="0" w:space="0" w:color="auto"/>
          </w:divBdr>
        </w:div>
        <w:div w:id="513035296">
          <w:marLeft w:val="640"/>
          <w:marRight w:val="0"/>
          <w:marTop w:val="0"/>
          <w:marBottom w:val="0"/>
          <w:divBdr>
            <w:top w:val="none" w:sz="0" w:space="0" w:color="auto"/>
            <w:left w:val="none" w:sz="0" w:space="0" w:color="auto"/>
            <w:bottom w:val="none" w:sz="0" w:space="0" w:color="auto"/>
            <w:right w:val="none" w:sz="0" w:space="0" w:color="auto"/>
          </w:divBdr>
        </w:div>
        <w:div w:id="2071609141">
          <w:marLeft w:val="640"/>
          <w:marRight w:val="0"/>
          <w:marTop w:val="0"/>
          <w:marBottom w:val="0"/>
          <w:divBdr>
            <w:top w:val="none" w:sz="0" w:space="0" w:color="auto"/>
            <w:left w:val="none" w:sz="0" w:space="0" w:color="auto"/>
            <w:bottom w:val="none" w:sz="0" w:space="0" w:color="auto"/>
            <w:right w:val="none" w:sz="0" w:space="0" w:color="auto"/>
          </w:divBdr>
        </w:div>
        <w:div w:id="1934898507">
          <w:marLeft w:val="640"/>
          <w:marRight w:val="0"/>
          <w:marTop w:val="0"/>
          <w:marBottom w:val="0"/>
          <w:divBdr>
            <w:top w:val="none" w:sz="0" w:space="0" w:color="auto"/>
            <w:left w:val="none" w:sz="0" w:space="0" w:color="auto"/>
            <w:bottom w:val="none" w:sz="0" w:space="0" w:color="auto"/>
            <w:right w:val="none" w:sz="0" w:space="0" w:color="auto"/>
          </w:divBdr>
        </w:div>
        <w:div w:id="492335140">
          <w:marLeft w:val="640"/>
          <w:marRight w:val="0"/>
          <w:marTop w:val="0"/>
          <w:marBottom w:val="0"/>
          <w:divBdr>
            <w:top w:val="none" w:sz="0" w:space="0" w:color="auto"/>
            <w:left w:val="none" w:sz="0" w:space="0" w:color="auto"/>
            <w:bottom w:val="none" w:sz="0" w:space="0" w:color="auto"/>
            <w:right w:val="none" w:sz="0" w:space="0" w:color="auto"/>
          </w:divBdr>
        </w:div>
        <w:div w:id="1268540269">
          <w:marLeft w:val="640"/>
          <w:marRight w:val="0"/>
          <w:marTop w:val="0"/>
          <w:marBottom w:val="0"/>
          <w:divBdr>
            <w:top w:val="none" w:sz="0" w:space="0" w:color="auto"/>
            <w:left w:val="none" w:sz="0" w:space="0" w:color="auto"/>
            <w:bottom w:val="none" w:sz="0" w:space="0" w:color="auto"/>
            <w:right w:val="none" w:sz="0" w:space="0" w:color="auto"/>
          </w:divBdr>
        </w:div>
        <w:div w:id="12847137">
          <w:marLeft w:val="640"/>
          <w:marRight w:val="0"/>
          <w:marTop w:val="0"/>
          <w:marBottom w:val="0"/>
          <w:divBdr>
            <w:top w:val="none" w:sz="0" w:space="0" w:color="auto"/>
            <w:left w:val="none" w:sz="0" w:space="0" w:color="auto"/>
            <w:bottom w:val="none" w:sz="0" w:space="0" w:color="auto"/>
            <w:right w:val="none" w:sz="0" w:space="0" w:color="auto"/>
          </w:divBdr>
        </w:div>
        <w:div w:id="1457597686">
          <w:marLeft w:val="640"/>
          <w:marRight w:val="0"/>
          <w:marTop w:val="0"/>
          <w:marBottom w:val="0"/>
          <w:divBdr>
            <w:top w:val="none" w:sz="0" w:space="0" w:color="auto"/>
            <w:left w:val="none" w:sz="0" w:space="0" w:color="auto"/>
            <w:bottom w:val="none" w:sz="0" w:space="0" w:color="auto"/>
            <w:right w:val="none" w:sz="0" w:space="0" w:color="auto"/>
          </w:divBdr>
        </w:div>
        <w:div w:id="1904948037">
          <w:marLeft w:val="640"/>
          <w:marRight w:val="0"/>
          <w:marTop w:val="0"/>
          <w:marBottom w:val="0"/>
          <w:divBdr>
            <w:top w:val="none" w:sz="0" w:space="0" w:color="auto"/>
            <w:left w:val="none" w:sz="0" w:space="0" w:color="auto"/>
            <w:bottom w:val="none" w:sz="0" w:space="0" w:color="auto"/>
            <w:right w:val="none" w:sz="0" w:space="0" w:color="auto"/>
          </w:divBdr>
        </w:div>
        <w:div w:id="1940798908">
          <w:marLeft w:val="640"/>
          <w:marRight w:val="0"/>
          <w:marTop w:val="0"/>
          <w:marBottom w:val="0"/>
          <w:divBdr>
            <w:top w:val="none" w:sz="0" w:space="0" w:color="auto"/>
            <w:left w:val="none" w:sz="0" w:space="0" w:color="auto"/>
            <w:bottom w:val="none" w:sz="0" w:space="0" w:color="auto"/>
            <w:right w:val="none" w:sz="0" w:space="0" w:color="auto"/>
          </w:divBdr>
        </w:div>
        <w:div w:id="1844776879">
          <w:marLeft w:val="640"/>
          <w:marRight w:val="0"/>
          <w:marTop w:val="0"/>
          <w:marBottom w:val="0"/>
          <w:divBdr>
            <w:top w:val="none" w:sz="0" w:space="0" w:color="auto"/>
            <w:left w:val="none" w:sz="0" w:space="0" w:color="auto"/>
            <w:bottom w:val="none" w:sz="0" w:space="0" w:color="auto"/>
            <w:right w:val="none" w:sz="0" w:space="0" w:color="auto"/>
          </w:divBdr>
        </w:div>
        <w:div w:id="1056205336">
          <w:marLeft w:val="640"/>
          <w:marRight w:val="0"/>
          <w:marTop w:val="0"/>
          <w:marBottom w:val="0"/>
          <w:divBdr>
            <w:top w:val="none" w:sz="0" w:space="0" w:color="auto"/>
            <w:left w:val="none" w:sz="0" w:space="0" w:color="auto"/>
            <w:bottom w:val="none" w:sz="0" w:space="0" w:color="auto"/>
            <w:right w:val="none" w:sz="0" w:space="0" w:color="auto"/>
          </w:divBdr>
        </w:div>
        <w:div w:id="1407147140">
          <w:marLeft w:val="640"/>
          <w:marRight w:val="0"/>
          <w:marTop w:val="0"/>
          <w:marBottom w:val="0"/>
          <w:divBdr>
            <w:top w:val="none" w:sz="0" w:space="0" w:color="auto"/>
            <w:left w:val="none" w:sz="0" w:space="0" w:color="auto"/>
            <w:bottom w:val="none" w:sz="0" w:space="0" w:color="auto"/>
            <w:right w:val="none" w:sz="0" w:space="0" w:color="auto"/>
          </w:divBdr>
        </w:div>
        <w:div w:id="1781026900">
          <w:marLeft w:val="640"/>
          <w:marRight w:val="0"/>
          <w:marTop w:val="0"/>
          <w:marBottom w:val="0"/>
          <w:divBdr>
            <w:top w:val="none" w:sz="0" w:space="0" w:color="auto"/>
            <w:left w:val="none" w:sz="0" w:space="0" w:color="auto"/>
            <w:bottom w:val="none" w:sz="0" w:space="0" w:color="auto"/>
            <w:right w:val="none" w:sz="0" w:space="0" w:color="auto"/>
          </w:divBdr>
        </w:div>
        <w:div w:id="1322851641">
          <w:marLeft w:val="640"/>
          <w:marRight w:val="0"/>
          <w:marTop w:val="0"/>
          <w:marBottom w:val="0"/>
          <w:divBdr>
            <w:top w:val="none" w:sz="0" w:space="0" w:color="auto"/>
            <w:left w:val="none" w:sz="0" w:space="0" w:color="auto"/>
            <w:bottom w:val="none" w:sz="0" w:space="0" w:color="auto"/>
            <w:right w:val="none" w:sz="0" w:space="0" w:color="auto"/>
          </w:divBdr>
        </w:div>
        <w:div w:id="597099971">
          <w:marLeft w:val="640"/>
          <w:marRight w:val="0"/>
          <w:marTop w:val="0"/>
          <w:marBottom w:val="0"/>
          <w:divBdr>
            <w:top w:val="none" w:sz="0" w:space="0" w:color="auto"/>
            <w:left w:val="none" w:sz="0" w:space="0" w:color="auto"/>
            <w:bottom w:val="none" w:sz="0" w:space="0" w:color="auto"/>
            <w:right w:val="none" w:sz="0" w:space="0" w:color="auto"/>
          </w:divBdr>
        </w:div>
        <w:div w:id="223225770">
          <w:marLeft w:val="640"/>
          <w:marRight w:val="0"/>
          <w:marTop w:val="0"/>
          <w:marBottom w:val="0"/>
          <w:divBdr>
            <w:top w:val="none" w:sz="0" w:space="0" w:color="auto"/>
            <w:left w:val="none" w:sz="0" w:space="0" w:color="auto"/>
            <w:bottom w:val="none" w:sz="0" w:space="0" w:color="auto"/>
            <w:right w:val="none" w:sz="0" w:space="0" w:color="auto"/>
          </w:divBdr>
        </w:div>
        <w:div w:id="642852408">
          <w:marLeft w:val="640"/>
          <w:marRight w:val="0"/>
          <w:marTop w:val="0"/>
          <w:marBottom w:val="0"/>
          <w:divBdr>
            <w:top w:val="none" w:sz="0" w:space="0" w:color="auto"/>
            <w:left w:val="none" w:sz="0" w:space="0" w:color="auto"/>
            <w:bottom w:val="none" w:sz="0" w:space="0" w:color="auto"/>
            <w:right w:val="none" w:sz="0" w:space="0" w:color="auto"/>
          </w:divBdr>
        </w:div>
        <w:div w:id="1169828173">
          <w:marLeft w:val="640"/>
          <w:marRight w:val="0"/>
          <w:marTop w:val="0"/>
          <w:marBottom w:val="0"/>
          <w:divBdr>
            <w:top w:val="none" w:sz="0" w:space="0" w:color="auto"/>
            <w:left w:val="none" w:sz="0" w:space="0" w:color="auto"/>
            <w:bottom w:val="none" w:sz="0" w:space="0" w:color="auto"/>
            <w:right w:val="none" w:sz="0" w:space="0" w:color="auto"/>
          </w:divBdr>
        </w:div>
        <w:div w:id="2094400592">
          <w:marLeft w:val="640"/>
          <w:marRight w:val="0"/>
          <w:marTop w:val="0"/>
          <w:marBottom w:val="0"/>
          <w:divBdr>
            <w:top w:val="none" w:sz="0" w:space="0" w:color="auto"/>
            <w:left w:val="none" w:sz="0" w:space="0" w:color="auto"/>
            <w:bottom w:val="none" w:sz="0" w:space="0" w:color="auto"/>
            <w:right w:val="none" w:sz="0" w:space="0" w:color="auto"/>
          </w:divBdr>
        </w:div>
        <w:div w:id="1820027870">
          <w:marLeft w:val="640"/>
          <w:marRight w:val="0"/>
          <w:marTop w:val="0"/>
          <w:marBottom w:val="0"/>
          <w:divBdr>
            <w:top w:val="none" w:sz="0" w:space="0" w:color="auto"/>
            <w:left w:val="none" w:sz="0" w:space="0" w:color="auto"/>
            <w:bottom w:val="none" w:sz="0" w:space="0" w:color="auto"/>
            <w:right w:val="none" w:sz="0" w:space="0" w:color="auto"/>
          </w:divBdr>
        </w:div>
        <w:div w:id="1378385487">
          <w:marLeft w:val="640"/>
          <w:marRight w:val="0"/>
          <w:marTop w:val="0"/>
          <w:marBottom w:val="0"/>
          <w:divBdr>
            <w:top w:val="none" w:sz="0" w:space="0" w:color="auto"/>
            <w:left w:val="none" w:sz="0" w:space="0" w:color="auto"/>
            <w:bottom w:val="none" w:sz="0" w:space="0" w:color="auto"/>
            <w:right w:val="none" w:sz="0" w:space="0" w:color="auto"/>
          </w:divBdr>
        </w:div>
        <w:div w:id="1082029263">
          <w:marLeft w:val="640"/>
          <w:marRight w:val="0"/>
          <w:marTop w:val="0"/>
          <w:marBottom w:val="0"/>
          <w:divBdr>
            <w:top w:val="none" w:sz="0" w:space="0" w:color="auto"/>
            <w:left w:val="none" w:sz="0" w:space="0" w:color="auto"/>
            <w:bottom w:val="none" w:sz="0" w:space="0" w:color="auto"/>
            <w:right w:val="none" w:sz="0" w:space="0" w:color="auto"/>
          </w:divBdr>
        </w:div>
        <w:div w:id="1429540674">
          <w:marLeft w:val="640"/>
          <w:marRight w:val="0"/>
          <w:marTop w:val="0"/>
          <w:marBottom w:val="0"/>
          <w:divBdr>
            <w:top w:val="none" w:sz="0" w:space="0" w:color="auto"/>
            <w:left w:val="none" w:sz="0" w:space="0" w:color="auto"/>
            <w:bottom w:val="none" w:sz="0" w:space="0" w:color="auto"/>
            <w:right w:val="none" w:sz="0" w:space="0" w:color="auto"/>
          </w:divBdr>
        </w:div>
        <w:div w:id="1375811976">
          <w:marLeft w:val="640"/>
          <w:marRight w:val="0"/>
          <w:marTop w:val="0"/>
          <w:marBottom w:val="0"/>
          <w:divBdr>
            <w:top w:val="none" w:sz="0" w:space="0" w:color="auto"/>
            <w:left w:val="none" w:sz="0" w:space="0" w:color="auto"/>
            <w:bottom w:val="none" w:sz="0" w:space="0" w:color="auto"/>
            <w:right w:val="none" w:sz="0" w:space="0" w:color="auto"/>
          </w:divBdr>
        </w:div>
        <w:div w:id="1069500511">
          <w:marLeft w:val="640"/>
          <w:marRight w:val="0"/>
          <w:marTop w:val="0"/>
          <w:marBottom w:val="0"/>
          <w:divBdr>
            <w:top w:val="none" w:sz="0" w:space="0" w:color="auto"/>
            <w:left w:val="none" w:sz="0" w:space="0" w:color="auto"/>
            <w:bottom w:val="none" w:sz="0" w:space="0" w:color="auto"/>
            <w:right w:val="none" w:sz="0" w:space="0" w:color="auto"/>
          </w:divBdr>
        </w:div>
        <w:div w:id="2053457568">
          <w:marLeft w:val="640"/>
          <w:marRight w:val="0"/>
          <w:marTop w:val="0"/>
          <w:marBottom w:val="0"/>
          <w:divBdr>
            <w:top w:val="none" w:sz="0" w:space="0" w:color="auto"/>
            <w:left w:val="none" w:sz="0" w:space="0" w:color="auto"/>
            <w:bottom w:val="none" w:sz="0" w:space="0" w:color="auto"/>
            <w:right w:val="none" w:sz="0" w:space="0" w:color="auto"/>
          </w:divBdr>
        </w:div>
        <w:div w:id="220871008">
          <w:marLeft w:val="640"/>
          <w:marRight w:val="0"/>
          <w:marTop w:val="0"/>
          <w:marBottom w:val="0"/>
          <w:divBdr>
            <w:top w:val="none" w:sz="0" w:space="0" w:color="auto"/>
            <w:left w:val="none" w:sz="0" w:space="0" w:color="auto"/>
            <w:bottom w:val="none" w:sz="0" w:space="0" w:color="auto"/>
            <w:right w:val="none" w:sz="0" w:space="0" w:color="auto"/>
          </w:divBdr>
        </w:div>
        <w:div w:id="1060329238">
          <w:marLeft w:val="640"/>
          <w:marRight w:val="0"/>
          <w:marTop w:val="0"/>
          <w:marBottom w:val="0"/>
          <w:divBdr>
            <w:top w:val="none" w:sz="0" w:space="0" w:color="auto"/>
            <w:left w:val="none" w:sz="0" w:space="0" w:color="auto"/>
            <w:bottom w:val="none" w:sz="0" w:space="0" w:color="auto"/>
            <w:right w:val="none" w:sz="0" w:space="0" w:color="auto"/>
          </w:divBdr>
        </w:div>
        <w:div w:id="145778484">
          <w:marLeft w:val="640"/>
          <w:marRight w:val="0"/>
          <w:marTop w:val="0"/>
          <w:marBottom w:val="0"/>
          <w:divBdr>
            <w:top w:val="none" w:sz="0" w:space="0" w:color="auto"/>
            <w:left w:val="none" w:sz="0" w:space="0" w:color="auto"/>
            <w:bottom w:val="none" w:sz="0" w:space="0" w:color="auto"/>
            <w:right w:val="none" w:sz="0" w:space="0" w:color="auto"/>
          </w:divBdr>
        </w:div>
        <w:div w:id="1522162329">
          <w:marLeft w:val="640"/>
          <w:marRight w:val="0"/>
          <w:marTop w:val="0"/>
          <w:marBottom w:val="0"/>
          <w:divBdr>
            <w:top w:val="none" w:sz="0" w:space="0" w:color="auto"/>
            <w:left w:val="none" w:sz="0" w:space="0" w:color="auto"/>
            <w:bottom w:val="none" w:sz="0" w:space="0" w:color="auto"/>
            <w:right w:val="none" w:sz="0" w:space="0" w:color="auto"/>
          </w:divBdr>
        </w:div>
        <w:div w:id="1257862481">
          <w:marLeft w:val="640"/>
          <w:marRight w:val="0"/>
          <w:marTop w:val="0"/>
          <w:marBottom w:val="0"/>
          <w:divBdr>
            <w:top w:val="none" w:sz="0" w:space="0" w:color="auto"/>
            <w:left w:val="none" w:sz="0" w:space="0" w:color="auto"/>
            <w:bottom w:val="none" w:sz="0" w:space="0" w:color="auto"/>
            <w:right w:val="none" w:sz="0" w:space="0" w:color="auto"/>
          </w:divBdr>
        </w:div>
        <w:div w:id="1215123691">
          <w:marLeft w:val="640"/>
          <w:marRight w:val="0"/>
          <w:marTop w:val="0"/>
          <w:marBottom w:val="0"/>
          <w:divBdr>
            <w:top w:val="none" w:sz="0" w:space="0" w:color="auto"/>
            <w:left w:val="none" w:sz="0" w:space="0" w:color="auto"/>
            <w:bottom w:val="none" w:sz="0" w:space="0" w:color="auto"/>
            <w:right w:val="none" w:sz="0" w:space="0" w:color="auto"/>
          </w:divBdr>
        </w:div>
        <w:div w:id="1539395019">
          <w:marLeft w:val="640"/>
          <w:marRight w:val="0"/>
          <w:marTop w:val="0"/>
          <w:marBottom w:val="0"/>
          <w:divBdr>
            <w:top w:val="none" w:sz="0" w:space="0" w:color="auto"/>
            <w:left w:val="none" w:sz="0" w:space="0" w:color="auto"/>
            <w:bottom w:val="none" w:sz="0" w:space="0" w:color="auto"/>
            <w:right w:val="none" w:sz="0" w:space="0" w:color="auto"/>
          </w:divBdr>
        </w:div>
        <w:div w:id="324171127">
          <w:marLeft w:val="640"/>
          <w:marRight w:val="0"/>
          <w:marTop w:val="0"/>
          <w:marBottom w:val="0"/>
          <w:divBdr>
            <w:top w:val="none" w:sz="0" w:space="0" w:color="auto"/>
            <w:left w:val="none" w:sz="0" w:space="0" w:color="auto"/>
            <w:bottom w:val="none" w:sz="0" w:space="0" w:color="auto"/>
            <w:right w:val="none" w:sz="0" w:space="0" w:color="auto"/>
          </w:divBdr>
        </w:div>
        <w:div w:id="1958753478">
          <w:marLeft w:val="640"/>
          <w:marRight w:val="0"/>
          <w:marTop w:val="0"/>
          <w:marBottom w:val="0"/>
          <w:divBdr>
            <w:top w:val="none" w:sz="0" w:space="0" w:color="auto"/>
            <w:left w:val="none" w:sz="0" w:space="0" w:color="auto"/>
            <w:bottom w:val="none" w:sz="0" w:space="0" w:color="auto"/>
            <w:right w:val="none" w:sz="0" w:space="0" w:color="auto"/>
          </w:divBdr>
        </w:div>
        <w:div w:id="976102453">
          <w:marLeft w:val="640"/>
          <w:marRight w:val="0"/>
          <w:marTop w:val="0"/>
          <w:marBottom w:val="0"/>
          <w:divBdr>
            <w:top w:val="none" w:sz="0" w:space="0" w:color="auto"/>
            <w:left w:val="none" w:sz="0" w:space="0" w:color="auto"/>
            <w:bottom w:val="none" w:sz="0" w:space="0" w:color="auto"/>
            <w:right w:val="none" w:sz="0" w:space="0" w:color="auto"/>
          </w:divBdr>
        </w:div>
        <w:div w:id="500245505">
          <w:marLeft w:val="640"/>
          <w:marRight w:val="0"/>
          <w:marTop w:val="0"/>
          <w:marBottom w:val="0"/>
          <w:divBdr>
            <w:top w:val="none" w:sz="0" w:space="0" w:color="auto"/>
            <w:left w:val="none" w:sz="0" w:space="0" w:color="auto"/>
            <w:bottom w:val="none" w:sz="0" w:space="0" w:color="auto"/>
            <w:right w:val="none" w:sz="0" w:space="0" w:color="auto"/>
          </w:divBdr>
        </w:div>
        <w:div w:id="1272782659">
          <w:marLeft w:val="640"/>
          <w:marRight w:val="0"/>
          <w:marTop w:val="0"/>
          <w:marBottom w:val="0"/>
          <w:divBdr>
            <w:top w:val="none" w:sz="0" w:space="0" w:color="auto"/>
            <w:left w:val="none" w:sz="0" w:space="0" w:color="auto"/>
            <w:bottom w:val="none" w:sz="0" w:space="0" w:color="auto"/>
            <w:right w:val="none" w:sz="0" w:space="0" w:color="auto"/>
          </w:divBdr>
        </w:div>
        <w:div w:id="1378164313">
          <w:marLeft w:val="640"/>
          <w:marRight w:val="0"/>
          <w:marTop w:val="0"/>
          <w:marBottom w:val="0"/>
          <w:divBdr>
            <w:top w:val="none" w:sz="0" w:space="0" w:color="auto"/>
            <w:left w:val="none" w:sz="0" w:space="0" w:color="auto"/>
            <w:bottom w:val="none" w:sz="0" w:space="0" w:color="auto"/>
            <w:right w:val="none" w:sz="0" w:space="0" w:color="auto"/>
          </w:divBdr>
        </w:div>
        <w:div w:id="1043290296">
          <w:marLeft w:val="640"/>
          <w:marRight w:val="0"/>
          <w:marTop w:val="0"/>
          <w:marBottom w:val="0"/>
          <w:divBdr>
            <w:top w:val="none" w:sz="0" w:space="0" w:color="auto"/>
            <w:left w:val="none" w:sz="0" w:space="0" w:color="auto"/>
            <w:bottom w:val="none" w:sz="0" w:space="0" w:color="auto"/>
            <w:right w:val="none" w:sz="0" w:space="0" w:color="auto"/>
          </w:divBdr>
        </w:div>
        <w:div w:id="637229569">
          <w:marLeft w:val="640"/>
          <w:marRight w:val="0"/>
          <w:marTop w:val="0"/>
          <w:marBottom w:val="0"/>
          <w:divBdr>
            <w:top w:val="none" w:sz="0" w:space="0" w:color="auto"/>
            <w:left w:val="none" w:sz="0" w:space="0" w:color="auto"/>
            <w:bottom w:val="none" w:sz="0" w:space="0" w:color="auto"/>
            <w:right w:val="none" w:sz="0" w:space="0" w:color="auto"/>
          </w:divBdr>
        </w:div>
        <w:div w:id="2062901583">
          <w:marLeft w:val="640"/>
          <w:marRight w:val="0"/>
          <w:marTop w:val="0"/>
          <w:marBottom w:val="0"/>
          <w:divBdr>
            <w:top w:val="none" w:sz="0" w:space="0" w:color="auto"/>
            <w:left w:val="none" w:sz="0" w:space="0" w:color="auto"/>
            <w:bottom w:val="none" w:sz="0" w:space="0" w:color="auto"/>
            <w:right w:val="none" w:sz="0" w:space="0" w:color="auto"/>
          </w:divBdr>
        </w:div>
      </w:divsChild>
    </w:div>
    <w:div w:id="1085342702">
      <w:bodyDiv w:val="1"/>
      <w:marLeft w:val="0"/>
      <w:marRight w:val="0"/>
      <w:marTop w:val="0"/>
      <w:marBottom w:val="0"/>
      <w:divBdr>
        <w:top w:val="none" w:sz="0" w:space="0" w:color="auto"/>
        <w:left w:val="none" w:sz="0" w:space="0" w:color="auto"/>
        <w:bottom w:val="none" w:sz="0" w:space="0" w:color="auto"/>
        <w:right w:val="none" w:sz="0" w:space="0" w:color="auto"/>
      </w:divBdr>
    </w:div>
    <w:div w:id="1086535195">
      <w:bodyDiv w:val="1"/>
      <w:marLeft w:val="0"/>
      <w:marRight w:val="0"/>
      <w:marTop w:val="0"/>
      <w:marBottom w:val="0"/>
      <w:divBdr>
        <w:top w:val="none" w:sz="0" w:space="0" w:color="auto"/>
        <w:left w:val="none" w:sz="0" w:space="0" w:color="auto"/>
        <w:bottom w:val="none" w:sz="0" w:space="0" w:color="auto"/>
        <w:right w:val="none" w:sz="0" w:space="0" w:color="auto"/>
      </w:divBdr>
    </w:div>
    <w:div w:id="1102529483">
      <w:bodyDiv w:val="1"/>
      <w:marLeft w:val="0"/>
      <w:marRight w:val="0"/>
      <w:marTop w:val="0"/>
      <w:marBottom w:val="0"/>
      <w:divBdr>
        <w:top w:val="none" w:sz="0" w:space="0" w:color="auto"/>
        <w:left w:val="none" w:sz="0" w:space="0" w:color="auto"/>
        <w:bottom w:val="none" w:sz="0" w:space="0" w:color="auto"/>
        <w:right w:val="none" w:sz="0" w:space="0" w:color="auto"/>
      </w:divBdr>
    </w:div>
    <w:div w:id="1133060757">
      <w:bodyDiv w:val="1"/>
      <w:marLeft w:val="0"/>
      <w:marRight w:val="0"/>
      <w:marTop w:val="0"/>
      <w:marBottom w:val="0"/>
      <w:divBdr>
        <w:top w:val="none" w:sz="0" w:space="0" w:color="auto"/>
        <w:left w:val="none" w:sz="0" w:space="0" w:color="auto"/>
        <w:bottom w:val="none" w:sz="0" w:space="0" w:color="auto"/>
        <w:right w:val="none" w:sz="0" w:space="0" w:color="auto"/>
      </w:divBdr>
    </w:div>
    <w:div w:id="1192887897">
      <w:bodyDiv w:val="1"/>
      <w:marLeft w:val="0"/>
      <w:marRight w:val="0"/>
      <w:marTop w:val="0"/>
      <w:marBottom w:val="0"/>
      <w:divBdr>
        <w:top w:val="none" w:sz="0" w:space="0" w:color="auto"/>
        <w:left w:val="none" w:sz="0" w:space="0" w:color="auto"/>
        <w:bottom w:val="none" w:sz="0" w:space="0" w:color="auto"/>
        <w:right w:val="none" w:sz="0" w:space="0" w:color="auto"/>
      </w:divBdr>
    </w:div>
    <w:div w:id="1197429255">
      <w:bodyDiv w:val="1"/>
      <w:marLeft w:val="0"/>
      <w:marRight w:val="0"/>
      <w:marTop w:val="0"/>
      <w:marBottom w:val="0"/>
      <w:divBdr>
        <w:top w:val="none" w:sz="0" w:space="0" w:color="auto"/>
        <w:left w:val="none" w:sz="0" w:space="0" w:color="auto"/>
        <w:bottom w:val="none" w:sz="0" w:space="0" w:color="auto"/>
        <w:right w:val="none" w:sz="0" w:space="0" w:color="auto"/>
      </w:divBdr>
      <w:divsChild>
        <w:div w:id="385572867">
          <w:marLeft w:val="640"/>
          <w:marRight w:val="0"/>
          <w:marTop w:val="0"/>
          <w:marBottom w:val="0"/>
          <w:divBdr>
            <w:top w:val="none" w:sz="0" w:space="0" w:color="auto"/>
            <w:left w:val="none" w:sz="0" w:space="0" w:color="auto"/>
            <w:bottom w:val="none" w:sz="0" w:space="0" w:color="auto"/>
            <w:right w:val="none" w:sz="0" w:space="0" w:color="auto"/>
          </w:divBdr>
        </w:div>
        <w:div w:id="181668063">
          <w:marLeft w:val="640"/>
          <w:marRight w:val="0"/>
          <w:marTop w:val="0"/>
          <w:marBottom w:val="0"/>
          <w:divBdr>
            <w:top w:val="none" w:sz="0" w:space="0" w:color="auto"/>
            <w:left w:val="none" w:sz="0" w:space="0" w:color="auto"/>
            <w:bottom w:val="none" w:sz="0" w:space="0" w:color="auto"/>
            <w:right w:val="none" w:sz="0" w:space="0" w:color="auto"/>
          </w:divBdr>
        </w:div>
        <w:div w:id="1265528190">
          <w:marLeft w:val="640"/>
          <w:marRight w:val="0"/>
          <w:marTop w:val="0"/>
          <w:marBottom w:val="0"/>
          <w:divBdr>
            <w:top w:val="none" w:sz="0" w:space="0" w:color="auto"/>
            <w:left w:val="none" w:sz="0" w:space="0" w:color="auto"/>
            <w:bottom w:val="none" w:sz="0" w:space="0" w:color="auto"/>
            <w:right w:val="none" w:sz="0" w:space="0" w:color="auto"/>
          </w:divBdr>
        </w:div>
        <w:div w:id="675615994">
          <w:marLeft w:val="640"/>
          <w:marRight w:val="0"/>
          <w:marTop w:val="0"/>
          <w:marBottom w:val="0"/>
          <w:divBdr>
            <w:top w:val="none" w:sz="0" w:space="0" w:color="auto"/>
            <w:left w:val="none" w:sz="0" w:space="0" w:color="auto"/>
            <w:bottom w:val="none" w:sz="0" w:space="0" w:color="auto"/>
            <w:right w:val="none" w:sz="0" w:space="0" w:color="auto"/>
          </w:divBdr>
        </w:div>
        <w:div w:id="961181795">
          <w:marLeft w:val="640"/>
          <w:marRight w:val="0"/>
          <w:marTop w:val="0"/>
          <w:marBottom w:val="0"/>
          <w:divBdr>
            <w:top w:val="none" w:sz="0" w:space="0" w:color="auto"/>
            <w:left w:val="none" w:sz="0" w:space="0" w:color="auto"/>
            <w:bottom w:val="none" w:sz="0" w:space="0" w:color="auto"/>
            <w:right w:val="none" w:sz="0" w:space="0" w:color="auto"/>
          </w:divBdr>
        </w:div>
        <w:div w:id="190076768">
          <w:marLeft w:val="640"/>
          <w:marRight w:val="0"/>
          <w:marTop w:val="0"/>
          <w:marBottom w:val="0"/>
          <w:divBdr>
            <w:top w:val="none" w:sz="0" w:space="0" w:color="auto"/>
            <w:left w:val="none" w:sz="0" w:space="0" w:color="auto"/>
            <w:bottom w:val="none" w:sz="0" w:space="0" w:color="auto"/>
            <w:right w:val="none" w:sz="0" w:space="0" w:color="auto"/>
          </w:divBdr>
        </w:div>
        <w:div w:id="387655061">
          <w:marLeft w:val="640"/>
          <w:marRight w:val="0"/>
          <w:marTop w:val="0"/>
          <w:marBottom w:val="0"/>
          <w:divBdr>
            <w:top w:val="none" w:sz="0" w:space="0" w:color="auto"/>
            <w:left w:val="none" w:sz="0" w:space="0" w:color="auto"/>
            <w:bottom w:val="none" w:sz="0" w:space="0" w:color="auto"/>
            <w:right w:val="none" w:sz="0" w:space="0" w:color="auto"/>
          </w:divBdr>
        </w:div>
        <w:div w:id="1577860263">
          <w:marLeft w:val="640"/>
          <w:marRight w:val="0"/>
          <w:marTop w:val="0"/>
          <w:marBottom w:val="0"/>
          <w:divBdr>
            <w:top w:val="none" w:sz="0" w:space="0" w:color="auto"/>
            <w:left w:val="none" w:sz="0" w:space="0" w:color="auto"/>
            <w:bottom w:val="none" w:sz="0" w:space="0" w:color="auto"/>
            <w:right w:val="none" w:sz="0" w:space="0" w:color="auto"/>
          </w:divBdr>
        </w:div>
        <w:div w:id="2005355014">
          <w:marLeft w:val="640"/>
          <w:marRight w:val="0"/>
          <w:marTop w:val="0"/>
          <w:marBottom w:val="0"/>
          <w:divBdr>
            <w:top w:val="none" w:sz="0" w:space="0" w:color="auto"/>
            <w:left w:val="none" w:sz="0" w:space="0" w:color="auto"/>
            <w:bottom w:val="none" w:sz="0" w:space="0" w:color="auto"/>
            <w:right w:val="none" w:sz="0" w:space="0" w:color="auto"/>
          </w:divBdr>
        </w:div>
        <w:div w:id="1794975715">
          <w:marLeft w:val="640"/>
          <w:marRight w:val="0"/>
          <w:marTop w:val="0"/>
          <w:marBottom w:val="0"/>
          <w:divBdr>
            <w:top w:val="none" w:sz="0" w:space="0" w:color="auto"/>
            <w:left w:val="none" w:sz="0" w:space="0" w:color="auto"/>
            <w:bottom w:val="none" w:sz="0" w:space="0" w:color="auto"/>
            <w:right w:val="none" w:sz="0" w:space="0" w:color="auto"/>
          </w:divBdr>
        </w:div>
        <w:div w:id="1285387984">
          <w:marLeft w:val="640"/>
          <w:marRight w:val="0"/>
          <w:marTop w:val="0"/>
          <w:marBottom w:val="0"/>
          <w:divBdr>
            <w:top w:val="none" w:sz="0" w:space="0" w:color="auto"/>
            <w:left w:val="none" w:sz="0" w:space="0" w:color="auto"/>
            <w:bottom w:val="none" w:sz="0" w:space="0" w:color="auto"/>
            <w:right w:val="none" w:sz="0" w:space="0" w:color="auto"/>
          </w:divBdr>
        </w:div>
        <w:div w:id="1065488694">
          <w:marLeft w:val="640"/>
          <w:marRight w:val="0"/>
          <w:marTop w:val="0"/>
          <w:marBottom w:val="0"/>
          <w:divBdr>
            <w:top w:val="none" w:sz="0" w:space="0" w:color="auto"/>
            <w:left w:val="none" w:sz="0" w:space="0" w:color="auto"/>
            <w:bottom w:val="none" w:sz="0" w:space="0" w:color="auto"/>
            <w:right w:val="none" w:sz="0" w:space="0" w:color="auto"/>
          </w:divBdr>
        </w:div>
        <w:div w:id="1160080521">
          <w:marLeft w:val="640"/>
          <w:marRight w:val="0"/>
          <w:marTop w:val="0"/>
          <w:marBottom w:val="0"/>
          <w:divBdr>
            <w:top w:val="none" w:sz="0" w:space="0" w:color="auto"/>
            <w:left w:val="none" w:sz="0" w:space="0" w:color="auto"/>
            <w:bottom w:val="none" w:sz="0" w:space="0" w:color="auto"/>
            <w:right w:val="none" w:sz="0" w:space="0" w:color="auto"/>
          </w:divBdr>
        </w:div>
        <w:div w:id="1661276295">
          <w:marLeft w:val="640"/>
          <w:marRight w:val="0"/>
          <w:marTop w:val="0"/>
          <w:marBottom w:val="0"/>
          <w:divBdr>
            <w:top w:val="none" w:sz="0" w:space="0" w:color="auto"/>
            <w:left w:val="none" w:sz="0" w:space="0" w:color="auto"/>
            <w:bottom w:val="none" w:sz="0" w:space="0" w:color="auto"/>
            <w:right w:val="none" w:sz="0" w:space="0" w:color="auto"/>
          </w:divBdr>
        </w:div>
        <w:div w:id="300814930">
          <w:marLeft w:val="640"/>
          <w:marRight w:val="0"/>
          <w:marTop w:val="0"/>
          <w:marBottom w:val="0"/>
          <w:divBdr>
            <w:top w:val="none" w:sz="0" w:space="0" w:color="auto"/>
            <w:left w:val="none" w:sz="0" w:space="0" w:color="auto"/>
            <w:bottom w:val="none" w:sz="0" w:space="0" w:color="auto"/>
            <w:right w:val="none" w:sz="0" w:space="0" w:color="auto"/>
          </w:divBdr>
        </w:div>
        <w:div w:id="1469938567">
          <w:marLeft w:val="640"/>
          <w:marRight w:val="0"/>
          <w:marTop w:val="0"/>
          <w:marBottom w:val="0"/>
          <w:divBdr>
            <w:top w:val="none" w:sz="0" w:space="0" w:color="auto"/>
            <w:left w:val="none" w:sz="0" w:space="0" w:color="auto"/>
            <w:bottom w:val="none" w:sz="0" w:space="0" w:color="auto"/>
            <w:right w:val="none" w:sz="0" w:space="0" w:color="auto"/>
          </w:divBdr>
        </w:div>
        <w:div w:id="694691549">
          <w:marLeft w:val="640"/>
          <w:marRight w:val="0"/>
          <w:marTop w:val="0"/>
          <w:marBottom w:val="0"/>
          <w:divBdr>
            <w:top w:val="none" w:sz="0" w:space="0" w:color="auto"/>
            <w:left w:val="none" w:sz="0" w:space="0" w:color="auto"/>
            <w:bottom w:val="none" w:sz="0" w:space="0" w:color="auto"/>
            <w:right w:val="none" w:sz="0" w:space="0" w:color="auto"/>
          </w:divBdr>
        </w:div>
        <w:div w:id="200099601">
          <w:marLeft w:val="640"/>
          <w:marRight w:val="0"/>
          <w:marTop w:val="0"/>
          <w:marBottom w:val="0"/>
          <w:divBdr>
            <w:top w:val="none" w:sz="0" w:space="0" w:color="auto"/>
            <w:left w:val="none" w:sz="0" w:space="0" w:color="auto"/>
            <w:bottom w:val="none" w:sz="0" w:space="0" w:color="auto"/>
            <w:right w:val="none" w:sz="0" w:space="0" w:color="auto"/>
          </w:divBdr>
        </w:div>
        <w:div w:id="2143116201">
          <w:marLeft w:val="640"/>
          <w:marRight w:val="0"/>
          <w:marTop w:val="0"/>
          <w:marBottom w:val="0"/>
          <w:divBdr>
            <w:top w:val="none" w:sz="0" w:space="0" w:color="auto"/>
            <w:left w:val="none" w:sz="0" w:space="0" w:color="auto"/>
            <w:bottom w:val="none" w:sz="0" w:space="0" w:color="auto"/>
            <w:right w:val="none" w:sz="0" w:space="0" w:color="auto"/>
          </w:divBdr>
        </w:div>
        <w:div w:id="213277209">
          <w:marLeft w:val="640"/>
          <w:marRight w:val="0"/>
          <w:marTop w:val="0"/>
          <w:marBottom w:val="0"/>
          <w:divBdr>
            <w:top w:val="none" w:sz="0" w:space="0" w:color="auto"/>
            <w:left w:val="none" w:sz="0" w:space="0" w:color="auto"/>
            <w:bottom w:val="none" w:sz="0" w:space="0" w:color="auto"/>
            <w:right w:val="none" w:sz="0" w:space="0" w:color="auto"/>
          </w:divBdr>
        </w:div>
        <w:div w:id="281807085">
          <w:marLeft w:val="640"/>
          <w:marRight w:val="0"/>
          <w:marTop w:val="0"/>
          <w:marBottom w:val="0"/>
          <w:divBdr>
            <w:top w:val="none" w:sz="0" w:space="0" w:color="auto"/>
            <w:left w:val="none" w:sz="0" w:space="0" w:color="auto"/>
            <w:bottom w:val="none" w:sz="0" w:space="0" w:color="auto"/>
            <w:right w:val="none" w:sz="0" w:space="0" w:color="auto"/>
          </w:divBdr>
        </w:div>
        <w:div w:id="116797918">
          <w:marLeft w:val="640"/>
          <w:marRight w:val="0"/>
          <w:marTop w:val="0"/>
          <w:marBottom w:val="0"/>
          <w:divBdr>
            <w:top w:val="none" w:sz="0" w:space="0" w:color="auto"/>
            <w:left w:val="none" w:sz="0" w:space="0" w:color="auto"/>
            <w:bottom w:val="none" w:sz="0" w:space="0" w:color="auto"/>
            <w:right w:val="none" w:sz="0" w:space="0" w:color="auto"/>
          </w:divBdr>
        </w:div>
        <w:div w:id="393089228">
          <w:marLeft w:val="640"/>
          <w:marRight w:val="0"/>
          <w:marTop w:val="0"/>
          <w:marBottom w:val="0"/>
          <w:divBdr>
            <w:top w:val="none" w:sz="0" w:space="0" w:color="auto"/>
            <w:left w:val="none" w:sz="0" w:space="0" w:color="auto"/>
            <w:bottom w:val="none" w:sz="0" w:space="0" w:color="auto"/>
            <w:right w:val="none" w:sz="0" w:space="0" w:color="auto"/>
          </w:divBdr>
        </w:div>
        <w:div w:id="1792363341">
          <w:marLeft w:val="640"/>
          <w:marRight w:val="0"/>
          <w:marTop w:val="0"/>
          <w:marBottom w:val="0"/>
          <w:divBdr>
            <w:top w:val="none" w:sz="0" w:space="0" w:color="auto"/>
            <w:left w:val="none" w:sz="0" w:space="0" w:color="auto"/>
            <w:bottom w:val="none" w:sz="0" w:space="0" w:color="auto"/>
            <w:right w:val="none" w:sz="0" w:space="0" w:color="auto"/>
          </w:divBdr>
        </w:div>
        <w:div w:id="1661538430">
          <w:marLeft w:val="640"/>
          <w:marRight w:val="0"/>
          <w:marTop w:val="0"/>
          <w:marBottom w:val="0"/>
          <w:divBdr>
            <w:top w:val="none" w:sz="0" w:space="0" w:color="auto"/>
            <w:left w:val="none" w:sz="0" w:space="0" w:color="auto"/>
            <w:bottom w:val="none" w:sz="0" w:space="0" w:color="auto"/>
            <w:right w:val="none" w:sz="0" w:space="0" w:color="auto"/>
          </w:divBdr>
        </w:div>
        <w:div w:id="1364358866">
          <w:marLeft w:val="640"/>
          <w:marRight w:val="0"/>
          <w:marTop w:val="0"/>
          <w:marBottom w:val="0"/>
          <w:divBdr>
            <w:top w:val="none" w:sz="0" w:space="0" w:color="auto"/>
            <w:left w:val="none" w:sz="0" w:space="0" w:color="auto"/>
            <w:bottom w:val="none" w:sz="0" w:space="0" w:color="auto"/>
            <w:right w:val="none" w:sz="0" w:space="0" w:color="auto"/>
          </w:divBdr>
        </w:div>
        <w:div w:id="126317559">
          <w:marLeft w:val="640"/>
          <w:marRight w:val="0"/>
          <w:marTop w:val="0"/>
          <w:marBottom w:val="0"/>
          <w:divBdr>
            <w:top w:val="none" w:sz="0" w:space="0" w:color="auto"/>
            <w:left w:val="none" w:sz="0" w:space="0" w:color="auto"/>
            <w:bottom w:val="none" w:sz="0" w:space="0" w:color="auto"/>
            <w:right w:val="none" w:sz="0" w:space="0" w:color="auto"/>
          </w:divBdr>
        </w:div>
        <w:div w:id="1778795029">
          <w:marLeft w:val="640"/>
          <w:marRight w:val="0"/>
          <w:marTop w:val="0"/>
          <w:marBottom w:val="0"/>
          <w:divBdr>
            <w:top w:val="none" w:sz="0" w:space="0" w:color="auto"/>
            <w:left w:val="none" w:sz="0" w:space="0" w:color="auto"/>
            <w:bottom w:val="none" w:sz="0" w:space="0" w:color="auto"/>
            <w:right w:val="none" w:sz="0" w:space="0" w:color="auto"/>
          </w:divBdr>
        </w:div>
        <w:div w:id="1293176227">
          <w:marLeft w:val="640"/>
          <w:marRight w:val="0"/>
          <w:marTop w:val="0"/>
          <w:marBottom w:val="0"/>
          <w:divBdr>
            <w:top w:val="none" w:sz="0" w:space="0" w:color="auto"/>
            <w:left w:val="none" w:sz="0" w:space="0" w:color="auto"/>
            <w:bottom w:val="none" w:sz="0" w:space="0" w:color="auto"/>
            <w:right w:val="none" w:sz="0" w:space="0" w:color="auto"/>
          </w:divBdr>
        </w:div>
        <w:div w:id="134496489">
          <w:marLeft w:val="640"/>
          <w:marRight w:val="0"/>
          <w:marTop w:val="0"/>
          <w:marBottom w:val="0"/>
          <w:divBdr>
            <w:top w:val="none" w:sz="0" w:space="0" w:color="auto"/>
            <w:left w:val="none" w:sz="0" w:space="0" w:color="auto"/>
            <w:bottom w:val="none" w:sz="0" w:space="0" w:color="auto"/>
            <w:right w:val="none" w:sz="0" w:space="0" w:color="auto"/>
          </w:divBdr>
        </w:div>
        <w:div w:id="1059864929">
          <w:marLeft w:val="640"/>
          <w:marRight w:val="0"/>
          <w:marTop w:val="0"/>
          <w:marBottom w:val="0"/>
          <w:divBdr>
            <w:top w:val="none" w:sz="0" w:space="0" w:color="auto"/>
            <w:left w:val="none" w:sz="0" w:space="0" w:color="auto"/>
            <w:bottom w:val="none" w:sz="0" w:space="0" w:color="auto"/>
            <w:right w:val="none" w:sz="0" w:space="0" w:color="auto"/>
          </w:divBdr>
        </w:div>
        <w:div w:id="1224022931">
          <w:marLeft w:val="640"/>
          <w:marRight w:val="0"/>
          <w:marTop w:val="0"/>
          <w:marBottom w:val="0"/>
          <w:divBdr>
            <w:top w:val="none" w:sz="0" w:space="0" w:color="auto"/>
            <w:left w:val="none" w:sz="0" w:space="0" w:color="auto"/>
            <w:bottom w:val="none" w:sz="0" w:space="0" w:color="auto"/>
            <w:right w:val="none" w:sz="0" w:space="0" w:color="auto"/>
          </w:divBdr>
        </w:div>
        <w:div w:id="1807503541">
          <w:marLeft w:val="640"/>
          <w:marRight w:val="0"/>
          <w:marTop w:val="0"/>
          <w:marBottom w:val="0"/>
          <w:divBdr>
            <w:top w:val="none" w:sz="0" w:space="0" w:color="auto"/>
            <w:left w:val="none" w:sz="0" w:space="0" w:color="auto"/>
            <w:bottom w:val="none" w:sz="0" w:space="0" w:color="auto"/>
            <w:right w:val="none" w:sz="0" w:space="0" w:color="auto"/>
          </w:divBdr>
        </w:div>
        <w:div w:id="1376737289">
          <w:marLeft w:val="640"/>
          <w:marRight w:val="0"/>
          <w:marTop w:val="0"/>
          <w:marBottom w:val="0"/>
          <w:divBdr>
            <w:top w:val="none" w:sz="0" w:space="0" w:color="auto"/>
            <w:left w:val="none" w:sz="0" w:space="0" w:color="auto"/>
            <w:bottom w:val="none" w:sz="0" w:space="0" w:color="auto"/>
            <w:right w:val="none" w:sz="0" w:space="0" w:color="auto"/>
          </w:divBdr>
        </w:div>
        <w:div w:id="2055931463">
          <w:marLeft w:val="640"/>
          <w:marRight w:val="0"/>
          <w:marTop w:val="0"/>
          <w:marBottom w:val="0"/>
          <w:divBdr>
            <w:top w:val="none" w:sz="0" w:space="0" w:color="auto"/>
            <w:left w:val="none" w:sz="0" w:space="0" w:color="auto"/>
            <w:bottom w:val="none" w:sz="0" w:space="0" w:color="auto"/>
            <w:right w:val="none" w:sz="0" w:space="0" w:color="auto"/>
          </w:divBdr>
        </w:div>
        <w:div w:id="1293051014">
          <w:marLeft w:val="640"/>
          <w:marRight w:val="0"/>
          <w:marTop w:val="0"/>
          <w:marBottom w:val="0"/>
          <w:divBdr>
            <w:top w:val="none" w:sz="0" w:space="0" w:color="auto"/>
            <w:left w:val="none" w:sz="0" w:space="0" w:color="auto"/>
            <w:bottom w:val="none" w:sz="0" w:space="0" w:color="auto"/>
            <w:right w:val="none" w:sz="0" w:space="0" w:color="auto"/>
          </w:divBdr>
        </w:div>
        <w:div w:id="70350533">
          <w:marLeft w:val="640"/>
          <w:marRight w:val="0"/>
          <w:marTop w:val="0"/>
          <w:marBottom w:val="0"/>
          <w:divBdr>
            <w:top w:val="none" w:sz="0" w:space="0" w:color="auto"/>
            <w:left w:val="none" w:sz="0" w:space="0" w:color="auto"/>
            <w:bottom w:val="none" w:sz="0" w:space="0" w:color="auto"/>
            <w:right w:val="none" w:sz="0" w:space="0" w:color="auto"/>
          </w:divBdr>
        </w:div>
        <w:div w:id="285233375">
          <w:marLeft w:val="640"/>
          <w:marRight w:val="0"/>
          <w:marTop w:val="0"/>
          <w:marBottom w:val="0"/>
          <w:divBdr>
            <w:top w:val="none" w:sz="0" w:space="0" w:color="auto"/>
            <w:left w:val="none" w:sz="0" w:space="0" w:color="auto"/>
            <w:bottom w:val="none" w:sz="0" w:space="0" w:color="auto"/>
            <w:right w:val="none" w:sz="0" w:space="0" w:color="auto"/>
          </w:divBdr>
        </w:div>
        <w:div w:id="165750205">
          <w:marLeft w:val="640"/>
          <w:marRight w:val="0"/>
          <w:marTop w:val="0"/>
          <w:marBottom w:val="0"/>
          <w:divBdr>
            <w:top w:val="none" w:sz="0" w:space="0" w:color="auto"/>
            <w:left w:val="none" w:sz="0" w:space="0" w:color="auto"/>
            <w:bottom w:val="none" w:sz="0" w:space="0" w:color="auto"/>
            <w:right w:val="none" w:sz="0" w:space="0" w:color="auto"/>
          </w:divBdr>
        </w:div>
        <w:div w:id="1260527868">
          <w:marLeft w:val="640"/>
          <w:marRight w:val="0"/>
          <w:marTop w:val="0"/>
          <w:marBottom w:val="0"/>
          <w:divBdr>
            <w:top w:val="none" w:sz="0" w:space="0" w:color="auto"/>
            <w:left w:val="none" w:sz="0" w:space="0" w:color="auto"/>
            <w:bottom w:val="none" w:sz="0" w:space="0" w:color="auto"/>
            <w:right w:val="none" w:sz="0" w:space="0" w:color="auto"/>
          </w:divBdr>
        </w:div>
        <w:div w:id="28343697">
          <w:marLeft w:val="640"/>
          <w:marRight w:val="0"/>
          <w:marTop w:val="0"/>
          <w:marBottom w:val="0"/>
          <w:divBdr>
            <w:top w:val="none" w:sz="0" w:space="0" w:color="auto"/>
            <w:left w:val="none" w:sz="0" w:space="0" w:color="auto"/>
            <w:bottom w:val="none" w:sz="0" w:space="0" w:color="auto"/>
            <w:right w:val="none" w:sz="0" w:space="0" w:color="auto"/>
          </w:divBdr>
        </w:div>
        <w:div w:id="1235699012">
          <w:marLeft w:val="640"/>
          <w:marRight w:val="0"/>
          <w:marTop w:val="0"/>
          <w:marBottom w:val="0"/>
          <w:divBdr>
            <w:top w:val="none" w:sz="0" w:space="0" w:color="auto"/>
            <w:left w:val="none" w:sz="0" w:space="0" w:color="auto"/>
            <w:bottom w:val="none" w:sz="0" w:space="0" w:color="auto"/>
            <w:right w:val="none" w:sz="0" w:space="0" w:color="auto"/>
          </w:divBdr>
        </w:div>
        <w:div w:id="1617132990">
          <w:marLeft w:val="640"/>
          <w:marRight w:val="0"/>
          <w:marTop w:val="0"/>
          <w:marBottom w:val="0"/>
          <w:divBdr>
            <w:top w:val="none" w:sz="0" w:space="0" w:color="auto"/>
            <w:left w:val="none" w:sz="0" w:space="0" w:color="auto"/>
            <w:bottom w:val="none" w:sz="0" w:space="0" w:color="auto"/>
            <w:right w:val="none" w:sz="0" w:space="0" w:color="auto"/>
          </w:divBdr>
        </w:div>
        <w:div w:id="2130469668">
          <w:marLeft w:val="640"/>
          <w:marRight w:val="0"/>
          <w:marTop w:val="0"/>
          <w:marBottom w:val="0"/>
          <w:divBdr>
            <w:top w:val="none" w:sz="0" w:space="0" w:color="auto"/>
            <w:left w:val="none" w:sz="0" w:space="0" w:color="auto"/>
            <w:bottom w:val="none" w:sz="0" w:space="0" w:color="auto"/>
            <w:right w:val="none" w:sz="0" w:space="0" w:color="auto"/>
          </w:divBdr>
        </w:div>
        <w:div w:id="2102993951">
          <w:marLeft w:val="640"/>
          <w:marRight w:val="0"/>
          <w:marTop w:val="0"/>
          <w:marBottom w:val="0"/>
          <w:divBdr>
            <w:top w:val="none" w:sz="0" w:space="0" w:color="auto"/>
            <w:left w:val="none" w:sz="0" w:space="0" w:color="auto"/>
            <w:bottom w:val="none" w:sz="0" w:space="0" w:color="auto"/>
            <w:right w:val="none" w:sz="0" w:space="0" w:color="auto"/>
          </w:divBdr>
        </w:div>
        <w:div w:id="1099646184">
          <w:marLeft w:val="640"/>
          <w:marRight w:val="0"/>
          <w:marTop w:val="0"/>
          <w:marBottom w:val="0"/>
          <w:divBdr>
            <w:top w:val="none" w:sz="0" w:space="0" w:color="auto"/>
            <w:left w:val="none" w:sz="0" w:space="0" w:color="auto"/>
            <w:bottom w:val="none" w:sz="0" w:space="0" w:color="auto"/>
            <w:right w:val="none" w:sz="0" w:space="0" w:color="auto"/>
          </w:divBdr>
        </w:div>
        <w:div w:id="314460268">
          <w:marLeft w:val="640"/>
          <w:marRight w:val="0"/>
          <w:marTop w:val="0"/>
          <w:marBottom w:val="0"/>
          <w:divBdr>
            <w:top w:val="none" w:sz="0" w:space="0" w:color="auto"/>
            <w:left w:val="none" w:sz="0" w:space="0" w:color="auto"/>
            <w:bottom w:val="none" w:sz="0" w:space="0" w:color="auto"/>
            <w:right w:val="none" w:sz="0" w:space="0" w:color="auto"/>
          </w:divBdr>
        </w:div>
        <w:div w:id="1648902178">
          <w:marLeft w:val="640"/>
          <w:marRight w:val="0"/>
          <w:marTop w:val="0"/>
          <w:marBottom w:val="0"/>
          <w:divBdr>
            <w:top w:val="none" w:sz="0" w:space="0" w:color="auto"/>
            <w:left w:val="none" w:sz="0" w:space="0" w:color="auto"/>
            <w:bottom w:val="none" w:sz="0" w:space="0" w:color="auto"/>
            <w:right w:val="none" w:sz="0" w:space="0" w:color="auto"/>
          </w:divBdr>
        </w:div>
        <w:div w:id="1996952759">
          <w:marLeft w:val="640"/>
          <w:marRight w:val="0"/>
          <w:marTop w:val="0"/>
          <w:marBottom w:val="0"/>
          <w:divBdr>
            <w:top w:val="none" w:sz="0" w:space="0" w:color="auto"/>
            <w:left w:val="none" w:sz="0" w:space="0" w:color="auto"/>
            <w:bottom w:val="none" w:sz="0" w:space="0" w:color="auto"/>
            <w:right w:val="none" w:sz="0" w:space="0" w:color="auto"/>
          </w:divBdr>
        </w:div>
        <w:div w:id="870919056">
          <w:marLeft w:val="640"/>
          <w:marRight w:val="0"/>
          <w:marTop w:val="0"/>
          <w:marBottom w:val="0"/>
          <w:divBdr>
            <w:top w:val="none" w:sz="0" w:space="0" w:color="auto"/>
            <w:left w:val="none" w:sz="0" w:space="0" w:color="auto"/>
            <w:bottom w:val="none" w:sz="0" w:space="0" w:color="auto"/>
            <w:right w:val="none" w:sz="0" w:space="0" w:color="auto"/>
          </w:divBdr>
        </w:div>
      </w:divsChild>
    </w:div>
    <w:div w:id="1216088902">
      <w:bodyDiv w:val="1"/>
      <w:marLeft w:val="0"/>
      <w:marRight w:val="0"/>
      <w:marTop w:val="0"/>
      <w:marBottom w:val="0"/>
      <w:divBdr>
        <w:top w:val="none" w:sz="0" w:space="0" w:color="auto"/>
        <w:left w:val="none" w:sz="0" w:space="0" w:color="auto"/>
        <w:bottom w:val="none" w:sz="0" w:space="0" w:color="auto"/>
        <w:right w:val="none" w:sz="0" w:space="0" w:color="auto"/>
      </w:divBdr>
      <w:divsChild>
        <w:div w:id="996156654">
          <w:marLeft w:val="640"/>
          <w:marRight w:val="0"/>
          <w:marTop w:val="0"/>
          <w:marBottom w:val="0"/>
          <w:divBdr>
            <w:top w:val="none" w:sz="0" w:space="0" w:color="auto"/>
            <w:left w:val="none" w:sz="0" w:space="0" w:color="auto"/>
            <w:bottom w:val="none" w:sz="0" w:space="0" w:color="auto"/>
            <w:right w:val="none" w:sz="0" w:space="0" w:color="auto"/>
          </w:divBdr>
        </w:div>
        <w:div w:id="1616134152">
          <w:marLeft w:val="640"/>
          <w:marRight w:val="0"/>
          <w:marTop w:val="0"/>
          <w:marBottom w:val="0"/>
          <w:divBdr>
            <w:top w:val="none" w:sz="0" w:space="0" w:color="auto"/>
            <w:left w:val="none" w:sz="0" w:space="0" w:color="auto"/>
            <w:bottom w:val="none" w:sz="0" w:space="0" w:color="auto"/>
            <w:right w:val="none" w:sz="0" w:space="0" w:color="auto"/>
          </w:divBdr>
        </w:div>
        <w:div w:id="96142818">
          <w:marLeft w:val="640"/>
          <w:marRight w:val="0"/>
          <w:marTop w:val="0"/>
          <w:marBottom w:val="0"/>
          <w:divBdr>
            <w:top w:val="none" w:sz="0" w:space="0" w:color="auto"/>
            <w:left w:val="none" w:sz="0" w:space="0" w:color="auto"/>
            <w:bottom w:val="none" w:sz="0" w:space="0" w:color="auto"/>
            <w:right w:val="none" w:sz="0" w:space="0" w:color="auto"/>
          </w:divBdr>
        </w:div>
        <w:div w:id="947202344">
          <w:marLeft w:val="640"/>
          <w:marRight w:val="0"/>
          <w:marTop w:val="0"/>
          <w:marBottom w:val="0"/>
          <w:divBdr>
            <w:top w:val="none" w:sz="0" w:space="0" w:color="auto"/>
            <w:left w:val="none" w:sz="0" w:space="0" w:color="auto"/>
            <w:bottom w:val="none" w:sz="0" w:space="0" w:color="auto"/>
            <w:right w:val="none" w:sz="0" w:space="0" w:color="auto"/>
          </w:divBdr>
        </w:div>
        <w:div w:id="2088259645">
          <w:marLeft w:val="640"/>
          <w:marRight w:val="0"/>
          <w:marTop w:val="0"/>
          <w:marBottom w:val="0"/>
          <w:divBdr>
            <w:top w:val="none" w:sz="0" w:space="0" w:color="auto"/>
            <w:left w:val="none" w:sz="0" w:space="0" w:color="auto"/>
            <w:bottom w:val="none" w:sz="0" w:space="0" w:color="auto"/>
            <w:right w:val="none" w:sz="0" w:space="0" w:color="auto"/>
          </w:divBdr>
        </w:div>
        <w:div w:id="1135872678">
          <w:marLeft w:val="640"/>
          <w:marRight w:val="0"/>
          <w:marTop w:val="0"/>
          <w:marBottom w:val="0"/>
          <w:divBdr>
            <w:top w:val="none" w:sz="0" w:space="0" w:color="auto"/>
            <w:left w:val="none" w:sz="0" w:space="0" w:color="auto"/>
            <w:bottom w:val="none" w:sz="0" w:space="0" w:color="auto"/>
            <w:right w:val="none" w:sz="0" w:space="0" w:color="auto"/>
          </w:divBdr>
        </w:div>
        <w:div w:id="486744514">
          <w:marLeft w:val="640"/>
          <w:marRight w:val="0"/>
          <w:marTop w:val="0"/>
          <w:marBottom w:val="0"/>
          <w:divBdr>
            <w:top w:val="none" w:sz="0" w:space="0" w:color="auto"/>
            <w:left w:val="none" w:sz="0" w:space="0" w:color="auto"/>
            <w:bottom w:val="none" w:sz="0" w:space="0" w:color="auto"/>
            <w:right w:val="none" w:sz="0" w:space="0" w:color="auto"/>
          </w:divBdr>
        </w:div>
        <w:div w:id="567232614">
          <w:marLeft w:val="640"/>
          <w:marRight w:val="0"/>
          <w:marTop w:val="0"/>
          <w:marBottom w:val="0"/>
          <w:divBdr>
            <w:top w:val="none" w:sz="0" w:space="0" w:color="auto"/>
            <w:left w:val="none" w:sz="0" w:space="0" w:color="auto"/>
            <w:bottom w:val="none" w:sz="0" w:space="0" w:color="auto"/>
            <w:right w:val="none" w:sz="0" w:space="0" w:color="auto"/>
          </w:divBdr>
        </w:div>
        <w:div w:id="2088720697">
          <w:marLeft w:val="640"/>
          <w:marRight w:val="0"/>
          <w:marTop w:val="0"/>
          <w:marBottom w:val="0"/>
          <w:divBdr>
            <w:top w:val="none" w:sz="0" w:space="0" w:color="auto"/>
            <w:left w:val="none" w:sz="0" w:space="0" w:color="auto"/>
            <w:bottom w:val="none" w:sz="0" w:space="0" w:color="auto"/>
            <w:right w:val="none" w:sz="0" w:space="0" w:color="auto"/>
          </w:divBdr>
        </w:div>
        <w:div w:id="2090930952">
          <w:marLeft w:val="640"/>
          <w:marRight w:val="0"/>
          <w:marTop w:val="0"/>
          <w:marBottom w:val="0"/>
          <w:divBdr>
            <w:top w:val="none" w:sz="0" w:space="0" w:color="auto"/>
            <w:left w:val="none" w:sz="0" w:space="0" w:color="auto"/>
            <w:bottom w:val="none" w:sz="0" w:space="0" w:color="auto"/>
            <w:right w:val="none" w:sz="0" w:space="0" w:color="auto"/>
          </w:divBdr>
        </w:div>
        <w:div w:id="543948906">
          <w:marLeft w:val="640"/>
          <w:marRight w:val="0"/>
          <w:marTop w:val="0"/>
          <w:marBottom w:val="0"/>
          <w:divBdr>
            <w:top w:val="none" w:sz="0" w:space="0" w:color="auto"/>
            <w:left w:val="none" w:sz="0" w:space="0" w:color="auto"/>
            <w:bottom w:val="none" w:sz="0" w:space="0" w:color="auto"/>
            <w:right w:val="none" w:sz="0" w:space="0" w:color="auto"/>
          </w:divBdr>
        </w:div>
        <w:div w:id="1897085920">
          <w:marLeft w:val="640"/>
          <w:marRight w:val="0"/>
          <w:marTop w:val="0"/>
          <w:marBottom w:val="0"/>
          <w:divBdr>
            <w:top w:val="none" w:sz="0" w:space="0" w:color="auto"/>
            <w:left w:val="none" w:sz="0" w:space="0" w:color="auto"/>
            <w:bottom w:val="none" w:sz="0" w:space="0" w:color="auto"/>
            <w:right w:val="none" w:sz="0" w:space="0" w:color="auto"/>
          </w:divBdr>
        </w:div>
        <w:div w:id="133836870">
          <w:marLeft w:val="640"/>
          <w:marRight w:val="0"/>
          <w:marTop w:val="0"/>
          <w:marBottom w:val="0"/>
          <w:divBdr>
            <w:top w:val="none" w:sz="0" w:space="0" w:color="auto"/>
            <w:left w:val="none" w:sz="0" w:space="0" w:color="auto"/>
            <w:bottom w:val="none" w:sz="0" w:space="0" w:color="auto"/>
            <w:right w:val="none" w:sz="0" w:space="0" w:color="auto"/>
          </w:divBdr>
        </w:div>
        <w:div w:id="1949041277">
          <w:marLeft w:val="640"/>
          <w:marRight w:val="0"/>
          <w:marTop w:val="0"/>
          <w:marBottom w:val="0"/>
          <w:divBdr>
            <w:top w:val="none" w:sz="0" w:space="0" w:color="auto"/>
            <w:left w:val="none" w:sz="0" w:space="0" w:color="auto"/>
            <w:bottom w:val="none" w:sz="0" w:space="0" w:color="auto"/>
            <w:right w:val="none" w:sz="0" w:space="0" w:color="auto"/>
          </w:divBdr>
        </w:div>
        <w:div w:id="184516027">
          <w:marLeft w:val="640"/>
          <w:marRight w:val="0"/>
          <w:marTop w:val="0"/>
          <w:marBottom w:val="0"/>
          <w:divBdr>
            <w:top w:val="none" w:sz="0" w:space="0" w:color="auto"/>
            <w:left w:val="none" w:sz="0" w:space="0" w:color="auto"/>
            <w:bottom w:val="none" w:sz="0" w:space="0" w:color="auto"/>
            <w:right w:val="none" w:sz="0" w:space="0" w:color="auto"/>
          </w:divBdr>
        </w:div>
        <w:div w:id="378865937">
          <w:marLeft w:val="640"/>
          <w:marRight w:val="0"/>
          <w:marTop w:val="0"/>
          <w:marBottom w:val="0"/>
          <w:divBdr>
            <w:top w:val="none" w:sz="0" w:space="0" w:color="auto"/>
            <w:left w:val="none" w:sz="0" w:space="0" w:color="auto"/>
            <w:bottom w:val="none" w:sz="0" w:space="0" w:color="auto"/>
            <w:right w:val="none" w:sz="0" w:space="0" w:color="auto"/>
          </w:divBdr>
        </w:div>
        <w:div w:id="1519343824">
          <w:marLeft w:val="640"/>
          <w:marRight w:val="0"/>
          <w:marTop w:val="0"/>
          <w:marBottom w:val="0"/>
          <w:divBdr>
            <w:top w:val="none" w:sz="0" w:space="0" w:color="auto"/>
            <w:left w:val="none" w:sz="0" w:space="0" w:color="auto"/>
            <w:bottom w:val="none" w:sz="0" w:space="0" w:color="auto"/>
            <w:right w:val="none" w:sz="0" w:space="0" w:color="auto"/>
          </w:divBdr>
        </w:div>
        <w:div w:id="936792784">
          <w:marLeft w:val="640"/>
          <w:marRight w:val="0"/>
          <w:marTop w:val="0"/>
          <w:marBottom w:val="0"/>
          <w:divBdr>
            <w:top w:val="none" w:sz="0" w:space="0" w:color="auto"/>
            <w:left w:val="none" w:sz="0" w:space="0" w:color="auto"/>
            <w:bottom w:val="none" w:sz="0" w:space="0" w:color="auto"/>
            <w:right w:val="none" w:sz="0" w:space="0" w:color="auto"/>
          </w:divBdr>
        </w:div>
        <w:div w:id="217127433">
          <w:marLeft w:val="640"/>
          <w:marRight w:val="0"/>
          <w:marTop w:val="0"/>
          <w:marBottom w:val="0"/>
          <w:divBdr>
            <w:top w:val="none" w:sz="0" w:space="0" w:color="auto"/>
            <w:left w:val="none" w:sz="0" w:space="0" w:color="auto"/>
            <w:bottom w:val="none" w:sz="0" w:space="0" w:color="auto"/>
            <w:right w:val="none" w:sz="0" w:space="0" w:color="auto"/>
          </w:divBdr>
        </w:div>
        <w:div w:id="1831822171">
          <w:marLeft w:val="640"/>
          <w:marRight w:val="0"/>
          <w:marTop w:val="0"/>
          <w:marBottom w:val="0"/>
          <w:divBdr>
            <w:top w:val="none" w:sz="0" w:space="0" w:color="auto"/>
            <w:left w:val="none" w:sz="0" w:space="0" w:color="auto"/>
            <w:bottom w:val="none" w:sz="0" w:space="0" w:color="auto"/>
            <w:right w:val="none" w:sz="0" w:space="0" w:color="auto"/>
          </w:divBdr>
        </w:div>
        <w:div w:id="1234662430">
          <w:marLeft w:val="640"/>
          <w:marRight w:val="0"/>
          <w:marTop w:val="0"/>
          <w:marBottom w:val="0"/>
          <w:divBdr>
            <w:top w:val="none" w:sz="0" w:space="0" w:color="auto"/>
            <w:left w:val="none" w:sz="0" w:space="0" w:color="auto"/>
            <w:bottom w:val="none" w:sz="0" w:space="0" w:color="auto"/>
            <w:right w:val="none" w:sz="0" w:space="0" w:color="auto"/>
          </w:divBdr>
        </w:div>
        <w:div w:id="1467505044">
          <w:marLeft w:val="640"/>
          <w:marRight w:val="0"/>
          <w:marTop w:val="0"/>
          <w:marBottom w:val="0"/>
          <w:divBdr>
            <w:top w:val="none" w:sz="0" w:space="0" w:color="auto"/>
            <w:left w:val="none" w:sz="0" w:space="0" w:color="auto"/>
            <w:bottom w:val="none" w:sz="0" w:space="0" w:color="auto"/>
            <w:right w:val="none" w:sz="0" w:space="0" w:color="auto"/>
          </w:divBdr>
        </w:div>
        <w:div w:id="750588819">
          <w:marLeft w:val="640"/>
          <w:marRight w:val="0"/>
          <w:marTop w:val="0"/>
          <w:marBottom w:val="0"/>
          <w:divBdr>
            <w:top w:val="none" w:sz="0" w:space="0" w:color="auto"/>
            <w:left w:val="none" w:sz="0" w:space="0" w:color="auto"/>
            <w:bottom w:val="none" w:sz="0" w:space="0" w:color="auto"/>
            <w:right w:val="none" w:sz="0" w:space="0" w:color="auto"/>
          </w:divBdr>
        </w:div>
        <w:div w:id="192233602">
          <w:marLeft w:val="640"/>
          <w:marRight w:val="0"/>
          <w:marTop w:val="0"/>
          <w:marBottom w:val="0"/>
          <w:divBdr>
            <w:top w:val="none" w:sz="0" w:space="0" w:color="auto"/>
            <w:left w:val="none" w:sz="0" w:space="0" w:color="auto"/>
            <w:bottom w:val="none" w:sz="0" w:space="0" w:color="auto"/>
            <w:right w:val="none" w:sz="0" w:space="0" w:color="auto"/>
          </w:divBdr>
        </w:div>
        <w:div w:id="1579166829">
          <w:marLeft w:val="640"/>
          <w:marRight w:val="0"/>
          <w:marTop w:val="0"/>
          <w:marBottom w:val="0"/>
          <w:divBdr>
            <w:top w:val="none" w:sz="0" w:space="0" w:color="auto"/>
            <w:left w:val="none" w:sz="0" w:space="0" w:color="auto"/>
            <w:bottom w:val="none" w:sz="0" w:space="0" w:color="auto"/>
            <w:right w:val="none" w:sz="0" w:space="0" w:color="auto"/>
          </w:divBdr>
        </w:div>
        <w:div w:id="1684283123">
          <w:marLeft w:val="640"/>
          <w:marRight w:val="0"/>
          <w:marTop w:val="0"/>
          <w:marBottom w:val="0"/>
          <w:divBdr>
            <w:top w:val="none" w:sz="0" w:space="0" w:color="auto"/>
            <w:left w:val="none" w:sz="0" w:space="0" w:color="auto"/>
            <w:bottom w:val="none" w:sz="0" w:space="0" w:color="auto"/>
            <w:right w:val="none" w:sz="0" w:space="0" w:color="auto"/>
          </w:divBdr>
        </w:div>
        <w:div w:id="1750302621">
          <w:marLeft w:val="640"/>
          <w:marRight w:val="0"/>
          <w:marTop w:val="0"/>
          <w:marBottom w:val="0"/>
          <w:divBdr>
            <w:top w:val="none" w:sz="0" w:space="0" w:color="auto"/>
            <w:left w:val="none" w:sz="0" w:space="0" w:color="auto"/>
            <w:bottom w:val="none" w:sz="0" w:space="0" w:color="auto"/>
            <w:right w:val="none" w:sz="0" w:space="0" w:color="auto"/>
          </w:divBdr>
        </w:div>
        <w:div w:id="1500198547">
          <w:marLeft w:val="640"/>
          <w:marRight w:val="0"/>
          <w:marTop w:val="0"/>
          <w:marBottom w:val="0"/>
          <w:divBdr>
            <w:top w:val="none" w:sz="0" w:space="0" w:color="auto"/>
            <w:left w:val="none" w:sz="0" w:space="0" w:color="auto"/>
            <w:bottom w:val="none" w:sz="0" w:space="0" w:color="auto"/>
            <w:right w:val="none" w:sz="0" w:space="0" w:color="auto"/>
          </w:divBdr>
        </w:div>
        <w:div w:id="1344164155">
          <w:marLeft w:val="640"/>
          <w:marRight w:val="0"/>
          <w:marTop w:val="0"/>
          <w:marBottom w:val="0"/>
          <w:divBdr>
            <w:top w:val="none" w:sz="0" w:space="0" w:color="auto"/>
            <w:left w:val="none" w:sz="0" w:space="0" w:color="auto"/>
            <w:bottom w:val="none" w:sz="0" w:space="0" w:color="auto"/>
            <w:right w:val="none" w:sz="0" w:space="0" w:color="auto"/>
          </w:divBdr>
        </w:div>
        <w:div w:id="1427799335">
          <w:marLeft w:val="640"/>
          <w:marRight w:val="0"/>
          <w:marTop w:val="0"/>
          <w:marBottom w:val="0"/>
          <w:divBdr>
            <w:top w:val="none" w:sz="0" w:space="0" w:color="auto"/>
            <w:left w:val="none" w:sz="0" w:space="0" w:color="auto"/>
            <w:bottom w:val="none" w:sz="0" w:space="0" w:color="auto"/>
            <w:right w:val="none" w:sz="0" w:space="0" w:color="auto"/>
          </w:divBdr>
        </w:div>
        <w:div w:id="4023162">
          <w:marLeft w:val="640"/>
          <w:marRight w:val="0"/>
          <w:marTop w:val="0"/>
          <w:marBottom w:val="0"/>
          <w:divBdr>
            <w:top w:val="none" w:sz="0" w:space="0" w:color="auto"/>
            <w:left w:val="none" w:sz="0" w:space="0" w:color="auto"/>
            <w:bottom w:val="none" w:sz="0" w:space="0" w:color="auto"/>
            <w:right w:val="none" w:sz="0" w:space="0" w:color="auto"/>
          </w:divBdr>
        </w:div>
        <w:div w:id="1647397634">
          <w:marLeft w:val="640"/>
          <w:marRight w:val="0"/>
          <w:marTop w:val="0"/>
          <w:marBottom w:val="0"/>
          <w:divBdr>
            <w:top w:val="none" w:sz="0" w:space="0" w:color="auto"/>
            <w:left w:val="none" w:sz="0" w:space="0" w:color="auto"/>
            <w:bottom w:val="none" w:sz="0" w:space="0" w:color="auto"/>
            <w:right w:val="none" w:sz="0" w:space="0" w:color="auto"/>
          </w:divBdr>
        </w:div>
        <w:div w:id="1007709734">
          <w:marLeft w:val="640"/>
          <w:marRight w:val="0"/>
          <w:marTop w:val="0"/>
          <w:marBottom w:val="0"/>
          <w:divBdr>
            <w:top w:val="none" w:sz="0" w:space="0" w:color="auto"/>
            <w:left w:val="none" w:sz="0" w:space="0" w:color="auto"/>
            <w:bottom w:val="none" w:sz="0" w:space="0" w:color="auto"/>
            <w:right w:val="none" w:sz="0" w:space="0" w:color="auto"/>
          </w:divBdr>
        </w:div>
        <w:div w:id="1148521153">
          <w:marLeft w:val="640"/>
          <w:marRight w:val="0"/>
          <w:marTop w:val="0"/>
          <w:marBottom w:val="0"/>
          <w:divBdr>
            <w:top w:val="none" w:sz="0" w:space="0" w:color="auto"/>
            <w:left w:val="none" w:sz="0" w:space="0" w:color="auto"/>
            <w:bottom w:val="none" w:sz="0" w:space="0" w:color="auto"/>
            <w:right w:val="none" w:sz="0" w:space="0" w:color="auto"/>
          </w:divBdr>
        </w:div>
        <w:div w:id="225265163">
          <w:marLeft w:val="640"/>
          <w:marRight w:val="0"/>
          <w:marTop w:val="0"/>
          <w:marBottom w:val="0"/>
          <w:divBdr>
            <w:top w:val="none" w:sz="0" w:space="0" w:color="auto"/>
            <w:left w:val="none" w:sz="0" w:space="0" w:color="auto"/>
            <w:bottom w:val="none" w:sz="0" w:space="0" w:color="auto"/>
            <w:right w:val="none" w:sz="0" w:space="0" w:color="auto"/>
          </w:divBdr>
        </w:div>
        <w:div w:id="630405869">
          <w:marLeft w:val="640"/>
          <w:marRight w:val="0"/>
          <w:marTop w:val="0"/>
          <w:marBottom w:val="0"/>
          <w:divBdr>
            <w:top w:val="none" w:sz="0" w:space="0" w:color="auto"/>
            <w:left w:val="none" w:sz="0" w:space="0" w:color="auto"/>
            <w:bottom w:val="none" w:sz="0" w:space="0" w:color="auto"/>
            <w:right w:val="none" w:sz="0" w:space="0" w:color="auto"/>
          </w:divBdr>
        </w:div>
        <w:div w:id="985818573">
          <w:marLeft w:val="640"/>
          <w:marRight w:val="0"/>
          <w:marTop w:val="0"/>
          <w:marBottom w:val="0"/>
          <w:divBdr>
            <w:top w:val="none" w:sz="0" w:space="0" w:color="auto"/>
            <w:left w:val="none" w:sz="0" w:space="0" w:color="auto"/>
            <w:bottom w:val="none" w:sz="0" w:space="0" w:color="auto"/>
            <w:right w:val="none" w:sz="0" w:space="0" w:color="auto"/>
          </w:divBdr>
        </w:div>
        <w:div w:id="441001744">
          <w:marLeft w:val="640"/>
          <w:marRight w:val="0"/>
          <w:marTop w:val="0"/>
          <w:marBottom w:val="0"/>
          <w:divBdr>
            <w:top w:val="none" w:sz="0" w:space="0" w:color="auto"/>
            <w:left w:val="none" w:sz="0" w:space="0" w:color="auto"/>
            <w:bottom w:val="none" w:sz="0" w:space="0" w:color="auto"/>
            <w:right w:val="none" w:sz="0" w:space="0" w:color="auto"/>
          </w:divBdr>
        </w:div>
        <w:div w:id="479267949">
          <w:marLeft w:val="640"/>
          <w:marRight w:val="0"/>
          <w:marTop w:val="0"/>
          <w:marBottom w:val="0"/>
          <w:divBdr>
            <w:top w:val="none" w:sz="0" w:space="0" w:color="auto"/>
            <w:left w:val="none" w:sz="0" w:space="0" w:color="auto"/>
            <w:bottom w:val="none" w:sz="0" w:space="0" w:color="auto"/>
            <w:right w:val="none" w:sz="0" w:space="0" w:color="auto"/>
          </w:divBdr>
        </w:div>
        <w:div w:id="805970835">
          <w:marLeft w:val="640"/>
          <w:marRight w:val="0"/>
          <w:marTop w:val="0"/>
          <w:marBottom w:val="0"/>
          <w:divBdr>
            <w:top w:val="none" w:sz="0" w:space="0" w:color="auto"/>
            <w:left w:val="none" w:sz="0" w:space="0" w:color="auto"/>
            <w:bottom w:val="none" w:sz="0" w:space="0" w:color="auto"/>
            <w:right w:val="none" w:sz="0" w:space="0" w:color="auto"/>
          </w:divBdr>
        </w:div>
      </w:divsChild>
    </w:div>
    <w:div w:id="1233811231">
      <w:bodyDiv w:val="1"/>
      <w:marLeft w:val="0"/>
      <w:marRight w:val="0"/>
      <w:marTop w:val="0"/>
      <w:marBottom w:val="0"/>
      <w:divBdr>
        <w:top w:val="none" w:sz="0" w:space="0" w:color="auto"/>
        <w:left w:val="none" w:sz="0" w:space="0" w:color="auto"/>
        <w:bottom w:val="none" w:sz="0" w:space="0" w:color="auto"/>
        <w:right w:val="none" w:sz="0" w:space="0" w:color="auto"/>
      </w:divBdr>
    </w:div>
    <w:div w:id="1255285559">
      <w:bodyDiv w:val="1"/>
      <w:marLeft w:val="0"/>
      <w:marRight w:val="0"/>
      <w:marTop w:val="0"/>
      <w:marBottom w:val="0"/>
      <w:divBdr>
        <w:top w:val="none" w:sz="0" w:space="0" w:color="auto"/>
        <w:left w:val="none" w:sz="0" w:space="0" w:color="auto"/>
        <w:bottom w:val="none" w:sz="0" w:space="0" w:color="auto"/>
        <w:right w:val="none" w:sz="0" w:space="0" w:color="auto"/>
      </w:divBdr>
    </w:div>
    <w:div w:id="1277784943">
      <w:bodyDiv w:val="1"/>
      <w:marLeft w:val="0"/>
      <w:marRight w:val="0"/>
      <w:marTop w:val="0"/>
      <w:marBottom w:val="0"/>
      <w:divBdr>
        <w:top w:val="none" w:sz="0" w:space="0" w:color="auto"/>
        <w:left w:val="none" w:sz="0" w:space="0" w:color="auto"/>
        <w:bottom w:val="none" w:sz="0" w:space="0" w:color="auto"/>
        <w:right w:val="none" w:sz="0" w:space="0" w:color="auto"/>
      </w:divBdr>
      <w:divsChild>
        <w:div w:id="692878092">
          <w:marLeft w:val="640"/>
          <w:marRight w:val="0"/>
          <w:marTop w:val="0"/>
          <w:marBottom w:val="0"/>
          <w:divBdr>
            <w:top w:val="none" w:sz="0" w:space="0" w:color="auto"/>
            <w:left w:val="none" w:sz="0" w:space="0" w:color="auto"/>
            <w:bottom w:val="none" w:sz="0" w:space="0" w:color="auto"/>
            <w:right w:val="none" w:sz="0" w:space="0" w:color="auto"/>
          </w:divBdr>
        </w:div>
        <w:div w:id="685522046">
          <w:marLeft w:val="640"/>
          <w:marRight w:val="0"/>
          <w:marTop w:val="0"/>
          <w:marBottom w:val="0"/>
          <w:divBdr>
            <w:top w:val="none" w:sz="0" w:space="0" w:color="auto"/>
            <w:left w:val="none" w:sz="0" w:space="0" w:color="auto"/>
            <w:bottom w:val="none" w:sz="0" w:space="0" w:color="auto"/>
            <w:right w:val="none" w:sz="0" w:space="0" w:color="auto"/>
          </w:divBdr>
        </w:div>
        <w:div w:id="1208374449">
          <w:marLeft w:val="640"/>
          <w:marRight w:val="0"/>
          <w:marTop w:val="0"/>
          <w:marBottom w:val="0"/>
          <w:divBdr>
            <w:top w:val="none" w:sz="0" w:space="0" w:color="auto"/>
            <w:left w:val="none" w:sz="0" w:space="0" w:color="auto"/>
            <w:bottom w:val="none" w:sz="0" w:space="0" w:color="auto"/>
            <w:right w:val="none" w:sz="0" w:space="0" w:color="auto"/>
          </w:divBdr>
        </w:div>
        <w:div w:id="859315218">
          <w:marLeft w:val="640"/>
          <w:marRight w:val="0"/>
          <w:marTop w:val="0"/>
          <w:marBottom w:val="0"/>
          <w:divBdr>
            <w:top w:val="none" w:sz="0" w:space="0" w:color="auto"/>
            <w:left w:val="none" w:sz="0" w:space="0" w:color="auto"/>
            <w:bottom w:val="none" w:sz="0" w:space="0" w:color="auto"/>
            <w:right w:val="none" w:sz="0" w:space="0" w:color="auto"/>
          </w:divBdr>
        </w:div>
        <w:div w:id="2026520430">
          <w:marLeft w:val="640"/>
          <w:marRight w:val="0"/>
          <w:marTop w:val="0"/>
          <w:marBottom w:val="0"/>
          <w:divBdr>
            <w:top w:val="none" w:sz="0" w:space="0" w:color="auto"/>
            <w:left w:val="none" w:sz="0" w:space="0" w:color="auto"/>
            <w:bottom w:val="none" w:sz="0" w:space="0" w:color="auto"/>
            <w:right w:val="none" w:sz="0" w:space="0" w:color="auto"/>
          </w:divBdr>
        </w:div>
        <w:div w:id="1804158681">
          <w:marLeft w:val="640"/>
          <w:marRight w:val="0"/>
          <w:marTop w:val="0"/>
          <w:marBottom w:val="0"/>
          <w:divBdr>
            <w:top w:val="none" w:sz="0" w:space="0" w:color="auto"/>
            <w:left w:val="none" w:sz="0" w:space="0" w:color="auto"/>
            <w:bottom w:val="none" w:sz="0" w:space="0" w:color="auto"/>
            <w:right w:val="none" w:sz="0" w:space="0" w:color="auto"/>
          </w:divBdr>
        </w:div>
        <w:div w:id="262425516">
          <w:marLeft w:val="640"/>
          <w:marRight w:val="0"/>
          <w:marTop w:val="0"/>
          <w:marBottom w:val="0"/>
          <w:divBdr>
            <w:top w:val="none" w:sz="0" w:space="0" w:color="auto"/>
            <w:left w:val="none" w:sz="0" w:space="0" w:color="auto"/>
            <w:bottom w:val="none" w:sz="0" w:space="0" w:color="auto"/>
            <w:right w:val="none" w:sz="0" w:space="0" w:color="auto"/>
          </w:divBdr>
        </w:div>
        <w:div w:id="882639886">
          <w:marLeft w:val="640"/>
          <w:marRight w:val="0"/>
          <w:marTop w:val="0"/>
          <w:marBottom w:val="0"/>
          <w:divBdr>
            <w:top w:val="none" w:sz="0" w:space="0" w:color="auto"/>
            <w:left w:val="none" w:sz="0" w:space="0" w:color="auto"/>
            <w:bottom w:val="none" w:sz="0" w:space="0" w:color="auto"/>
            <w:right w:val="none" w:sz="0" w:space="0" w:color="auto"/>
          </w:divBdr>
        </w:div>
        <w:div w:id="247613741">
          <w:marLeft w:val="640"/>
          <w:marRight w:val="0"/>
          <w:marTop w:val="0"/>
          <w:marBottom w:val="0"/>
          <w:divBdr>
            <w:top w:val="none" w:sz="0" w:space="0" w:color="auto"/>
            <w:left w:val="none" w:sz="0" w:space="0" w:color="auto"/>
            <w:bottom w:val="none" w:sz="0" w:space="0" w:color="auto"/>
            <w:right w:val="none" w:sz="0" w:space="0" w:color="auto"/>
          </w:divBdr>
        </w:div>
        <w:div w:id="1680425361">
          <w:marLeft w:val="640"/>
          <w:marRight w:val="0"/>
          <w:marTop w:val="0"/>
          <w:marBottom w:val="0"/>
          <w:divBdr>
            <w:top w:val="none" w:sz="0" w:space="0" w:color="auto"/>
            <w:left w:val="none" w:sz="0" w:space="0" w:color="auto"/>
            <w:bottom w:val="none" w:sz="0" w:space="0" w:color="auto"/>
            <w:right w:val="none" w:sz="0" w:space="0" w:color="auto"/>
          </w:divBdr>
        </w:div>
        <w:div w:id="78019118">
          <w:marLeft w:val="640"/>
          <w:marRight w:val="0"/>
          <w:marTop w:val="0"/>
          <w:marBottom w:val="0"/>
          <w:divBdr>
            <w:top w:val="none" w:sz="0" w:space="0" w:color="auto"/>
            <w:left w:val="none" w:sz="0" w:space="0" w:color="auto"/>
            <w:bottom w:val="none" w:sz="0" w:space="0" w:color="auto"/>
            <w:right w:val="none" w:sz="0" w:space="0" w:color="auto"/>
          </w:divBdr>
        </w:div>
        <w:div w:id="1860317224">
          <w:marLeft w:val="640"/>
          <w:marRight w:val="0"/>
          <w:marTop w:val="0"/>
          <w:marBottom w:val="0"/>
          <w:divBdr>
            <w:top w:val="none" w:sz="0" w:space="0" w:color="auto"/>
            <w:left w:val="none" w:sz="0" w:space="0" w:color="auto"/>
            <w:bottom w:val="none" w:sz="0" w:space="0" w:color="auto"/>
            <w:right w:val="none" w:sz="0" w:space="0" w:color="auto"/>
          </w:divBdr>
        </w:div>
        <w:div w:id="2078746833">
          <w:marLeft w:val="640"/>
          <w:marRight w:val="0"/>
          <w:marTop w:val="0"/>
          <w:marBottom w:val="0"/>
          <w:divBdr>
            <w:top w:val="none" w:sz="0" w:space="0" w:color="auto"/>
            <w:left w:val="none" w:sz="0" w:space="0" w:color="auto"/>
            <w:bottom w:val="none" w:sz="0" w:space="0" w:color="auto"/>
            <w:right w:val="none" w:sz="0" w:space="0" w:color="auto"/>
          </w:divBdr>
        </w:div>
        <w:div w:id="1564100428">
          <w:marLeft w:val="640"/>
          <w:marRight w:val="0"/>
          <w:marTop w:val="0"/>
          <w:marBottom w:val="0"/>
          <w:divBdr>
            <w:top w:val="none" w:sz="0" w:space="0" w:color="auto"/>
            <w:left w:val="none" w:sz="0" w:space="0" w:color="auto"/>
            <w:bottom w:val="none" w:sz="0" w:space="0" w:color="auto"/>
            <w:right w:val="none" w:sz="0" w:space="0" w:color="auto"/>
          </w:divBdr>
        </w:div>
        <w:div w:id="1497648113">
          <w:marLeft w:val="640"/>
          <w:marRight w:val="0"/>
          <w:marTop w:val="0"/>
          <w:marBottom w:val="0"/>
          <w:divBdr>
            <w:top w:val="none" w:sz="0" w:space="0" w:color="auto"/>
            <w:left w:val="none" w:sz="0" w:space="0" w:color="auto"/>
            <w:bottom w:val="none" w:sz="0" w:space="0" w:color="auto"/>
            <w:right w:val="none" w:sz="0" w:space="0" w:color="auto"/>
          </w:divBdr>
        </w:div>
        <w:div w:id="2050641578">
          <w:marLeft w:val="640"/>
          <w:marRight w:val="0"/>
          <w:marTop w:val="0"/>
          <w:marBottom w:val="0"/>
          <w:divBdr>
            <w:top w:val="none" w:sz="0" w:space="0" w:color="auto"/>
            <w:left w:val="none" w:sz="0" w:space="0" w:color="auto"/>
            <w:bottom w:val="none" w:sz="0" w:space="0" w:color="auto"/>
            <w:right w:val="none" w:sz="0" w:space="0" w:color="auto"/>
          </w:divBdr>
        </w:div>
        <w:div w:id="1830486204">
          <w:marLeft w:val="640"/>
          <w:marRight w:val="0"/>
          <w:marTop w:val="0"/>
          <w:marBottom w:val="0"/>
          <w:divBdr>
            <w:top w:val="none" w:sz="0" w:space="0" w:color="auto"/>
            <w:left w:val="none" w:sz="0" w:space="0" w:color="auto"/>
            <w:bottom w:val="none" w:sz="0" w:space="0" w:color="auto"/>
            <w:right w:val="none" w:sz="0" w:space="0" w:color="auto"/>
          </w:divBdr>
        </w:div>
        <w:div w:id="1073970595">
          <w:marLeft w:val="640"/>
          <w:marRight w:val="0"/>
          <w:marTop w:val="0"/>
          <w:marBottom w:val="0"/>
          <w:divBdr>
            <w:top w:val="none" w:sz="0" w:space="0" w:color="auto"/>
            <w:left w:val="none" w:sz="0" w:space="0" w:color="auto"/>
            <w:bottom w:val="none" w:sz="0" w:space="0" w:color="auto"/>
            <w:right w:val="none" w:sz="0" w:space="0" w:color="auto"/>
          </w:divBdr>
        </w:div>
        <w:div w:id="7104011">
          <w:marLeft w:val="640"/>
          <w:marRight w:val="0"/>
          <w:marTop w:val="0"/>
          <w:marBottom w:val="0"/>
          <w:divBdr>
            <w:top w:val="none" w:sz="0" w:space="0" w:color="auto"/>
            <w:left w:val="none" w:sz="0" w:space="0" w:color="auto"/>
            <w:bottom w:val="none" w:sz="0" w:space="0" w:color="auto"/>
            <w:right w:val="none" w:sz="0" w:space="0" w:color="auto"/>
          </w:divBdr>
        </w:div>
        <w:div w:id="1730111732">
          <w:marLeft w:val="640"/>
          <w:marRight w:val="0"/>
          <w:marTop w:val="0"/>
          <w:marBottom w:val="0"/>
          <w:divBdr>
            <w:top w:val="none" w:sz="0" w:space="0" w:color="auto"/>
            <w:left w:val="none" w:sz="0" w:space="0" w:color="auto"/>
            <w:bottom w:val="none" w:sz="0" w:space="0" w:color="auto"/>
            <w:right w:val="none" w:sz="0" w:space="0" w:color="auto"/>
          </w:divBdr>
        </w:div>
        <w:div w:id="2069766371">
          <w:marLeft w:val="640"/>
          <w:marRight w:val="0"/>
          <w:marTop w:val="0"/>
          <w:marBottom w:val="0"/>
          <w:divBdr>
            <w:top w:val="none" w:sz="0" w:space="0" w:color="auto"/>
            <w:left w:val="none" w:sz="0" w:space="0" w:color="auto"/>
            <w:bottom w:val="none" w:sz="0" w:space="0" w:color="auto"/>
            <w:right w:val="none" w:sz="0" w:space="0" w:color="auto"/>
          </w:divBdr>
        </w:div>
        <w:div w:id="983044135">
          <w:marLeft w:val="640"/>
          <w:marRight w:val="0"/>
          <w:marTop w:val="0"/>
          <w:marBottom w:val="0"/>
          <w:divBdr>
            <w:top w:val="none" w:sz="0" w:space="0" w:color="auto"/>
            <w:left w:val="none" w:sz="0" w:space="0" w:color="auto"/>
            <w:bottom w:val="none" w:sz="0" w:space="0" w:color="auto"/>
            <w:right w:val="none" w:sz="0" w:space="0" w:color="auto"/>
          </w:divBdr>
        </w:div>
        <w:div w:id="878324679">
          <w:marLeft w:val="640"/>
          <w:marRight w:val="0"/>
          <w:marTop w:val="0"/>
          <w:marBottom w:val="0"/>
          <w:divBdr>
            <w:top w:val="none" w:sz="0" w:space="0" w:color="auto"/>
            <w:left w:val="none" w:sz="0" w:space="0" w:color="auto"/>
            <w:bottom w:val="none" w:sz="0" w:space="0" w:color="auto"/>
            <w:right w:val="none" w:sz="0" w:space="0" w:color="auto"/>
          </w:divBdr>
        </w:div>
        <w:div w:id="104160718">
          <w:marLeft w:val="640"/>
          <w:marRight w:val="0"/>
          <w:marTop w:val="0"/>
          <w:marBottom w:val="0"/>
          <w:divBdr>
            <w:top w:val="none" w:sz="0" w:space="0" w:color="auto"/>
            <w:left w:val="none" w:sz="0" w:space="0" w:color="auto"/>
            <w:bottom w:val="none" w:sz="0" w:space="0" w:color="auto"/>
            <w:right w:val="none" w:sz="0" w:space="0" w:color="auto"/>
          </w:divBdr>
        </w:div>
        <w:div w:id="1478841747">
          <w:marLeft w:val="640"/>
          <w:marRight w:val="0"/>
          <w:marTop w:val="0"/>
          <w:marBottom w:val="0"/>
          <w:divBdr>
            <w:top w:val="none" w:sz="0" w:space="0" w:color="auto"/>
            <w:left w:val="none" w:sz="0" w:space="0" w:color="auto"/>
            <w:bottom w:val="none" w:sz="0" w:space="0" w:color="auto"/>
            <w:right w:val="none" w:sz="0" w:space="0" w:color="auto"/>
          </w:divBdr>
        </w:div>
        <w:div w:id="69622675">
          <w:marLeft w:val="640"/>
          <w:marRight w:val="0"/>
          <w:marTop w:val="0"/>
          <w:marBottom w:val="0"/>
          <w:divBdr>
            <w:top w:val="none" w:sz="0" w:space="0" w:color="auto"/>
            <w:left w:val="none" w:sz="0" w:space="0" w:color="auto"/>
            <w:bottom w:val="none" w:sz="0" w:space="0" w:color="auto"/>
            <w:right w:val="none" w:sz="0" w:space="0" w:color="auto"/>
          </w:divBdr>
        </w:div>
        <w:div w:id="1269579089">
          <w:marLeft w:val="640"/>
          <w:marRight w:val="0"/>
          <w:marTop w:val="0"/>
          <w:marBottom w:val="0"/>
          <w:divBdr>
            <w:top w:val="none" w:sz="0" w:space="0" w:color="auto"/>
            <w:left w:val="none" w:sz="0" w:space="0" w:color="auto"/>
            <w:bottom w:val="none" w:sz="0" w:space="0" w:color="auto"/>
            <w:right w:val="none" w:sz="0" w:space="0" w:color="auto"/>
          </w:divBdr>
        </w:div>
        <w:div w:id="1534878051">
          <w:marLeft w:val="640"/>
          <w:marRight w:val="0"/>
          <w:marTop w:val="0"/>
          <w:marBottom w:val="0"/>
          <w:divBdr>
            <w:top w:val="none" w:sz="0" w:space="0" w:color="auto"/>
            <w:left w:val="none" w:sz="0" w:space="0" w:color="auto"/>
            <w:bottom w:val="none" w:sz="0" w:space="0" w:color="auto"/>
            <w:right w:val="none" w:sz="0" w:space="0" w:color="auto"/>
          </w:divBdr>
        </w:div>
        <w:div w:id="692072659">
          <w:marLeft w:val="640"/>
          <w:marRight w:val="0"/>
          <w:marTop w:val="0"/>
          <w:marBottom w:val="0"/>
          <w:divBdr>
            <w:top w:val="none" w:sz="0" w:space="0" w:color="auto"/>
            <w:left w:val="none" w:sz="0" w:space="0" w:color="auto"/>
            <w:bottom w:val="none" w:sz="0" w:space="0" w:color="auto"/>
            <w:right w:val="none" w:sz="0" w:space="0" w:color="auto"/>
          </w:divBdr>
        </w:div>
        <w:div w:id="653871885">
          <w:marLeft w:val="640"/>
          <w:marRight w:val="0"/>
          <w:marTop w:val="0"/>
          <w:marBottom w:val="0"/>
          <w:divBdr>
            <w:top w:val="none" w:sz="0" w:space="0" w:color="auto"/>
            <w:left w:val="none" w:sz="0" w:space="0" w:color="auto"/>
            <w:bottom w:val="none" w:sz="0" w:space="0" w:color="auto"/>
            <w:right w:val="none" w:sz="0" w:space="0" w:color="auto"/>
          </w:divBdr>
        </w:div>
        <w:div w:id="1155679745">
          <w:marLeft w:val="640"/>
          <w:marRight w:val="0"/>
          <w:marTop w:val="0"/>
          <w:marBottom w:val="0"/>
          <w:divBdr>
            <w:top w:val="none" w:sz="0" w:space="0" w:color="auto"/>
            <w:left w:val="none" w:sz="0" w:space="0" w:color="auto"/>
            <w:bottom w:val="none" w:sz="0" w:space="0" w:color="auto"/>
            <w:right w:val="none" w:sz="0" w:space="0" w:color="auto"/>
          </w:divBdr>
        </w:div>
        <w:div w:id="959728505">
          <w:marLeft w:val="640"/>
          <w:marRight w:val="0"/>
          <w:marTop w:val="0"/>
          <w:marBottom w:val="0"/>
          <w:divBdr>
            <w:top w:val="none" w:sz="0" w:space="0" w:color="auto"/>
            <w:left w:val="none" w:sz="0" w:space="0" w:color="auto"/>
            <w:bottom w:val="none" w:sz="0" w:space="0" w:color="auto"/>
            <w:right w:val="none" w:sz="0" w:space="0" w:color="auto"/>
          </w:divBdr>
        </w:div>
        <w:div w:id="2135246836">
          <w:marLeft w:val="640"/>
          <w:marRight w:val="0"/>
          <w:marTop w:val="0"/>
          <w:marBottom w:val="0"/>
          <w:divBdr>
            <w:top w:val="none" w:sz="0" w:space="0" w:color="auto"/>
            <w:left w:val="none" w:sz="0" w:space="0" w:color="auto"/>
            <w:bottom w:val="none" w:sz="0" w:space="0" w:color="auto"/>
            <w:right w:val="none" w:sz="0" w:space="0" w:color="auto"/>
          </w:divBdr>
        </w:div>
        <w:div w:id="1907372688">
          <w:marLeft w:val="640"/>
          <w:marRight w:val="0"/>
          <w:marTop w:val="0"/>
          <w:marBottom w:val="0"/>
          <w:divBdr>
            <w:top w:val="none" w:sz="0" w:space="0" w:color="auto"/>
            <w:left w:val="none" w:sz="0" w:space="0" w:color="auto"/>
            <w:bottom w:val="none" w:sz="0" w:space="0" w:color="auto"/>
            <w:right w:val="none" w:sz="0" w:space="0" w:color="auto"/>
          </w:divBdr>
        </w:div>
        <w:div w:id="1626302873">
          <w:marLeft w:val="640"/>
          <w:marRight w:val="0"/>
          <w:marTop w:val="0"/>
          <w:marBottom w:val="0"/>
          <w:divBdr>
            <w:top w:val="none" w:sz="0" w:space="0" w:color="auto"/>
            <w:left w:val="none" w:sz="0" w:space="0" w:color="auto"/>
            <w:bottom w:val="none" w:sz="0" w:space="0" w:color="auto"/>
            <w:right w:val="none" w:sz="0" w:space="0" w:color="auto"/>
          </w:divBdr>
        </w:div>
        <w:div w:id="956521270">
          <w:marLeft w:val="640"/>
          <w:marRight w:val="0"/>
          <w:marTop w:val="0"/>
          <w:marBottom w:val="0"/>
          <w:divBdr>
            <w:top w:val="none" w:sz="0" w:space="0" w:color="auto"/>
            <w:left w:val="none" w:sz="0" w:space="0" w:color="auto"/>
            <w:bottom w:val="none" w:sz="0" w:space="0" w:color="auto"/>
            <w:right w:val="none" w:sz="0" w:space="0" w:color="auto"/>
          </w:divBdr>
        </w:div>
        <w:div w:id="1394818780">
          <w:marLeft w:val="640"/>
          <w:marRight w:val="0"/>
          <w:marTop w:val="0"/>
          <w:marBottom w:val="0"/>
          <w:divBdr>
            <w:top w:val="none" w:sz="0" w:space="0" w:color="auto"/>
            <w:left w:val="none" w:sz="0" w:space="0" w:color="auto"/>
            <w:bottom w:val="none" w:sz="0" w:space="0" w:color="auto"/>
            <w:right w:val="none" w:sz="0" w:space="0" w:color="auto"/>
          </w:divBdr>
        </w:div>
        <w:div w:id="205415341">
          <w:marLeft w:val="640"/>
          <w:marRight w:val="0"/>
          <w:marTop w:val="0"/>
          <w:marBottom w:val="0"/>
          <w:divBdr>
            <w:top w:val="none" w:sz="0" w:space="0" w:color="auto"/>
            <w:left w:val="none" w:sz="0" w:space="0" w:color="auto"/>
            <w:bottom w:val="none" w:sz="0" w:space="0" w:color="auto"/>
            <w:right w:val="none" w:sz="0" w:space="0" w:color="auto"/>
          </w:divBdr>
        </w:div>
        <w:div w:id="205029328">
          <w:marLeft w:val="640"/>
          <w:marRight w:val="0"/>
          <w:marTop w:val="0"/>
          <w:marBottom w:val="0"/>
          <w:divBdr>
            <w:top w:val="none" w:sz="0" w:space="0" w:color="auto"/>
            <w:left w:val="none" w:sz="0" w:space="0" w:color="auto"/>
            <w:bottom w:val="none" w:sz="0" w:space="0" w:color="auto"/>
            <w:right w:val="none" w:sz="0" w:space="0" w:color="auto"/>
          </w:divBdr>
        </w:div>
        <w:div w:id="1984459201">
          <w:marLeft w:val="640"/>
          <w:marRight w:val="0"/>
          <w:marTop w:val="0"/>
          <w:marBottom w:val="0"/>
          <w:divBdr>
            <w:top w:val="none" w:sz="0" w:space="0" w:color="auto"/>
            <w:left w:val="none" w:sz="0" w:space="0" w:color="auto"/>
            <w:bottom w:val="none" w:sz="0" w:space="0" w:color="auto"/>
            <w:right w:val="none" w:sz="0" w:space="0" w:color="auto"/>
          </w:divBdr>
        </w:div>
        <w:div w:id="895631789">
          <w:marLeft w:val="640"/>
          <w:marRight w:val="0"/>
          <w:marTop w:val="0"/>
          <w:marBottom w:val="0"/>
          <w:divBdr>
            <w:top w:val="none" w:sz="0" w:space="0" w:color="auto"/>
            <w:left w:val="none" w:sz="0" w:space="0" w:color="auto"/>
            <w:bottom w:val="none" w:sz="0" w:space="0" w:color="auto"/>
            <w:right w:val="none" w:sz="0" w:space="0" w:color="auto"/>
          </w:divBdr>
        </w:div>
        <w:div w:id="663053193">
          <w:marLeft w:val="640"/>
          <w:marRight w:val="0"/>
          <w:marTop w:val="0"/>
          <w:marBottom w:val="0"/>
          <w:divBdr>
            <w:top w:val="none" w:sz="0" w:space="0" w:color="auto"/>
            <w:left w:val="none" w:sz="0" w:space="0" w:color="auto"/>
            <w:bottom w:val="none" w:sz="0" w:space="0" w:color="auto"/>
            <w:right w:val="none" w:sz="0" w:space="0" w:color="auto"/>
          </w:divBdr>
        </w:div>
        <w:div w:id="576596793">
          <w:marLeft w:val="640"/>
          <w:marRight w:val="0"/>
          <w:marTop w:val="0"/>
          <w:marBottom w:val="0"/>
          <w:divBdr>
            <w:top w:val="none" w:sz="0" w:space="0" w:color="auto"/>
            <w:left w:val="none" w:sz="0" w:space="0" w:color="auto"/>
            <w:bottom w:val="none" w:sz="0" w:space="0" w:color="auto"/>
            <w:right w:val="none" w:sz="0" w:space="0" w:color="auto"/>
          </w:divBdr>
        </w:div>
        <w:div w:id="1359042738">
          <w:marLeft w:val="640"/>
          <w:marRight w:val="0"/>
          <w:marTop w:val="0"/>
          <w:marBottom w:val="0"/>
          <w:divBdr>
            <w:top w:val="none" w:sz="0" w:space="0" w:color="auto"/>
            <w:left w:val="none" w:sz="0" w:space="0" w:color="auto"/>
            <w:bottom w:val="none" w:sz="0" w:space="0" w:color="auto"/>
            <w:right w:val="none" w:sz="0" w:space="0" w:color="auto"/>
          </w:divBdr>
        </w:div>
        <w:div w:id="1127042679">
          <w:marLeft w:val="640"/>
          <w:marRight w:val="0"/>
          <w:marTop w:val="0"/>
          <w:marBottom w:val="0"/>
          <w:divBdr>
            <w:top w:val="none" w:sz="0" w:space="0" w:color="auto"/>
            <w:left w:val="none" w:sz="0" w:space="0" w:color="auto"/>
            <w:bottom w:val="none" w:sz="0" w:space="0" w:color="auto"/>
            <w:right w:val="none" w:sz="0" w:space="0" w:color="auto"/>
          </w:divBdr>
        </w:div>
      </w:divsChild>
    </w:div>
    <w:div w:id="1317370180">
      <w:bodyDiv w:val="1"/>
      <w:marLeft w:val="0"/>
      <w:marRight w:val="0"/>
      <w:marTop w:val="0"/>
      <w:marBottom w:val="0"/>
      <w:divBdr>
        <w:top w:val="none" w:sz="0" w:space="0" w:color="auto"/>
        <w:left w:val="none" w:sz="0" w:space="0" w:color="auto"/>
        <w:bottom w:val="none" w:sz="0" w:space="0" w:color="auto"/>
        <w:right w:val="none" w:sz="0" w:space="0" w:color="auto"/>
      </w:divBdr>
    </w:div>
    <w:div w:id="1324502565">
      <w:bodyDiv w:val="1"/>
      <w:marLeft w:val="0"/>
      <w:marRight w:val="0"/>
      <w:marTop w:val="0"/>
      <w:marBottom w:val="0"/>
      <w:divBdr>
        <w:top w:val="none" w:sz="0" w:space="0" w:color="auto"/>
        <w:left w:val="none" w:sz="0" w:space="0" w:color="auto"/>
        <w:bottom w:val="none" w:sz="0" w:space="0" w:color="auto"/>
        <w:right w:val="none" w:sz="0" w:space="0" w:color="auto"/>
      </w:divBdr>
      <w:divsChild>
        <w:div w:id="246692100">
          <w:marLeft w:val="640"/>
          <w:marRight w:val="0"/>
          <w:marTop w:val="0"/>
          <w:marBottom w:val="0"/>
          <w:divBdr>
            <w:top w:val="none" w:sz="0" w:space="0" w:color="auto"/>
            <w:left w:val="none" w:sz="0" w:space="0" w:color="auto"/>
            <w:bottom w:val="none" w:sz="0" w:space="0" w:color="auto"/>
            <w:right w:val="none" w:sz="0" w:space="0" w:color="auto"/>
          </w:divBdr>
        </w:div>
        <w:div w:id="1793479276">
          <w:marLeft w:val="640"/>
          <w:marRight w:val="0"/>
          <w:marTop w:val="0"/>
          <w:marBottom w:val="0"/>
          <w:divBdr>
            <w:top w:val="none" w:sz="0" w:space="0" w:color="auto"/>
            <w:left w:val="none" w:sz="0" w:space="0" w:color="auto"/>
            <w:bottom w:val="none" w:sz="0" w:space="0" w:color="auto"/>
            <w:right w:val="none" w:sz="0" w:space="0" w:color="auto"/>
          </w:divBdr>
        </w:div>
        <w:div w:id="357312260">
          <w:marLeft w:val="640"/>
          <w:marRight w:val="0"/>
          <w:marTop w:val="0"/>
          <w:marBottom w:val="0"/>
          <w:divBdr>
            <w:top w:val="none" w:sz="0" w:space="0" w:color="auto"/>
            <w:left w:val="none" w:sz="0" w:space="0" w:color="auto"/>
            <w:bottom w:val="none" w:sz="0" w:space="0" w:color="auto"/>
            <w:right w:val="none" w:sz="0" w:space="0" w:color="auto"/>
          </w:divBdr>
        </w:div>
        <w:div w:id="1762532508">
          <w:marLeft w:val="640"/>
          <w:marRight w:val="0"/>
          <w:marTop w:val="0"/>
          <w:marBottom w:val="0"/>
          <w:divBdr>
            <w:top w:val="none" w:sz="0" w:space="0" w:color="auto"/>
            <w:left w:val="none" w:sz="0" w:space="0" w:color="auto"/>
            <w:bottom w:val="none" w:sz="0" w:space="0" w:color="auto"/>
            <w:right w:val="none" w:sz="0" w:space="0" w:color="auto"/>
          </w:divBdr>
        </w:div>
        <w:div w:id="195847585">
          <w:marLeft w:val="640"/>
          <w:marRight w:val="0"/>
          <w:marTop w:val="0"/>
          <w:marBottom w:val="0"/>
          <w:divBdr>
            <w:top w:val="none" w:sz="0" w:space="0" w:color="auto"/>
            <w:left w:val="none" w:sz="0" w:space="0" w:color="auto"/>
            <w:bottom w:val="none" w:sz="0" w:space="0" w:color="auto"/>
            <w:right w:val="none" w:sz="0" w:space="0" w:color="auto"/>
          </w:divBdr>
        </w:div>
        <w:div w:id="1985698154">
          <w:marLeft w:val="640"/>
          <w:marRight w:val="0"/>
          <w:marTop w:val="0"/>
          <w:marBottom w:val="0"/>
          <w:divBdr>
            <w:top w:val="none" w:sz="0" w:space="0" w:color="auto"/>
            <w:left w:val="none" w:sz="0" w:space="0" w:color="auto"/>
            <w:bottom w:val="none" w:sz="0" w:space="0" w:color="auto"/>
            <w:right w:val="none" w:sz="0" w:space="0" w:color="auto"/>
          </w:divBdr>
        </w:div>
        <w:div w:id="1821655077">
          <w:marLeft w:val="640"/>
          <w:marRight w:val="0"/>
          <w:marTop w:val="0"/>
          <w:marBottom w:val="0"/>
          <w:divBdr>
            <w:top w:val="none" w:sz="0" w:space="0" w:color="auto"/>
            <w:left w:val="none" w:sz="0" w:space="0" w:color="auto"/>
            <w:bottom w:val="none" w:sz="0" w:space="0" w:color="auto"/>
            <w:right w:val="none" w:sz="0" w:space="0" w:color="auto"/>
          </w:divBdr>
        </w:div>
        <w:div w:id="1776636222">
          <w:marLeft w:val="640"/>
          <w:marRight w:val="0"/>
          <w:marTop w:val="0"/>
          <w:marBottom w:val="0"/>
          <w:divBdr>
            <w:top w:val="none" w:sz="0" w:space="0" w:color="auto"/>
            <w:left w:val="none" w:sz="0" w:space="0" w:color="auto"/>
            <w:bottom w:val="none" w:sz="0" w:space="0" w:color="auto"/>
            <w:right w:val="none" w:sz="0" w:space="0" w:color="auto"/>
          </w:divBdr>
        </w:div>
        <w:div w:id="1315527657">
          <w:marLeft w:val="640"/>
          <w:marRight w:val="0"/>
          <w:marTop w:val="0"/>
          <w:marBottom w:val="0"/>
          <w:divBdr>
            <w:top w:val="none" w:sz="0" w:space="0" w:color="auto"/>
            <w:left w:val="none" w:sz="0" w:space="0" w:color="auto"/>
            <w:bottom w:val="none" w:sz="0" w:space="0" w:color="auto"/>
            <w:right w:val="none" w:sz="0" w:space="0" w:color="auto"/>
          </w:divBdr>
        </w:div>
        <w:div w:id="779689760">
          <w:marLeft w:val="640"/>
          <w:marRight w:val="0"/>
          <w:marTop w:val="0"/>
          <w:marBottom w:val="0"/>
          <w:divBdr>
            <w:top w:val="none" w:sz="0" w:space="0" w:color="auto"/>
            <w:left w:val="none" w:sz="0" w:space="0" w:color="auto"/>
            <w:bottom w:val="none" w:sz="0" w:space="0" w:color="auto"/>
            <w:right w:val="none" w:sz="0" w:space="0" w:color="auto"/>
          </w:divBdr>
        </w:div>
        <w:div w:id="560756226">
          <w:marLeft w:val="640"/>
          <w:marRight w:val="0"/>
          <w:marTop w:val="0"/>
          <w:marBottom w:val="0"/>
          <w:divBdr>
            <w:top w:val="none" w:sz="0" w:space="0" w:color="auto"/>
            <w:left w:val="none" w:sz="0" w:space="0" w:color="auto"/>
            <w:bottom w:val="none" w:sz="0" w:space="0" w:color="auto"/>
            <w:right w:val="none" w:sz="0" w:space="0" w:color="auto"/>
          </w:divBdr>
        </w:div>
        <w:div w:id="1356537236">
          <w:marLeft w:val="640"/>
          <w:marRight w:val="0"/>
          <w:marTop w:val="0"/>
          <w:marBottom w:val="0"/>
          <w:divBdr>
            <w:top w:val="none" w:sz="0" w:space="0" w:color="auto"/>
            <w:left w:val="none" w:sz="0" w:space="0" w:color="auto"/>
            <w:bottom w:val="none" w:sz="0" w:space="0" w:color="auto"/>
            <w:right w:val="none" w:sz="0" w:space="0" w:color="auto"/>
          </w:divBdr>
        </w:div>
        <w:div w:id="1184200887">
          <w:marLeft w:val="640"/>
          <w:marRight w:val="0"/>
          <w:marTop w:val="0"/>
          <w:marBottom w:val="0"/>
          <w:divBdr>
            <w:top w:val="none" w:sz="0" w:space="0" w:color="auto"/>
            <w:left w:val="none" w:sz="0" w:space="0" w:color="auto"/>
            <w:bottom w:val="none" w:sz="0" w:space="0" w:color="auto"/>
            <w:right w:val="none" w:sz="0" w:space="0" w:color="auto"/>
          </w:divBdr>
        </w:div>
        <w:div w:id="504249398">
          <w:marLeft w:val="640"/>
          <w:marRight w:val="0"/>
          <w:marTop w:val="0"/>
          <w:marBottom w:val="0"/>
          <w:divBdr>
            <w:top w:val="none" w:sz="0" w:space="0" w:color="auto"/>
            <w:left w:val="none" w:sz="0" w:space="0" w:color="auto"/>
            <w:bottom w:val="none" w:sz="0" w:space="0" w:color="auto"/>
            <w:right w:val="none" w:sz="0" w:space="0" w:color="auto"/>
          </w:divBdr>
        </w:div>
        <w:div w:id="2048526987">
          <w:marLeft w:val="640"/>
          <w:marRight w:val="0"/>
          <w:marTop w:val="0"/>
          <w:marBottom w:val="0"/>
          <w:divBdr>
            <w:top w:val="none" w:sz="0" w:space="0" w:color="auto"/>
            <w:left w:val="none" w:sz="0" w:space="0" w:color="auto"/>
            <w:bottom w:val="none" w:sz="0" w:space="0" w:color="auto"/>
            <w:right w:val="none" w:sz="0" w:space="0" w:color="auto"/>
          </w:divBdr>
        </w:div>
        <w:div w:id="233125472">
          <w:marLeft w:val="640"/>
          <w:marRight w:val="0"/>
          <w:marTop w:val="0"/>
          <w:marBottom w:val="0"/>
          <w:divBdr>
            <w:top w:val="none" w:sz="0" w:space="0" w:color="auto"/>
            <w:left w:val="none" w:sz="0" w:space="0" w:color="auto"/>
            <w:bottom w:val="none" w:sz="0" w:space="0" w:color="auto"/>
            <w:right w:val="none" w:sz="0" w:space="0" w:color="auto"/>
          </w:divBdr>
        </w:div>
        <w:div w:id="724378129">
          <w:marLeft w:val="640"/>
          <w:marRight w:val="0"/>
          <w:marTop w:val="0"/>
          <w:marBottom w:val="0"/>
          <w:divBdr>
            <w:top w:val="none" w:sz="0" w:space="0" w:color="auto"/>
            <w:left w:val="none" w:sz="0" w:space="0" w:color="auto"/>
            <w:bottom w:val="none" w:sz="0" w:space="0" w:color="auto"/>
            <w:right w:val="none" w:sz="0" w:space="0" w:color="auto"/>
          </w:divBdr>
        </w:div>
        <w:div w:id="2137408910">
          <w:marLeft w:val="640"/>
          <w:marRight w:val="0"/>
          <w:marTop w:val="0"/>
          <w:marBottom w:val="0"/>
          <w:divBdr>
            <w:top w:val="none" w:sz="0" w:space="0" w:color="auto"/>
            <w:left w:val="none" w:sz="0" w:space="0" w:color="auto"/>
            <w:bottom w:val="none" w:sz="0" w:space="0" w:color="auto"/>
            <w:right w:val="none" w:sz="0" w:space="0" w:color="auto"/>
          </w:divBdr>
        </w:div>
        <w:div w:id="1823543226">
          <w:marLeft w:val="640"/>
          <w:marRight w:val="0"/>
          <w:marTop w:val="0"/>
          <w:marBottom w:val="0"/>
          <w:divBdr>
            <w:top w:val="none" w:sz="0" w:space="0" w:color="auto"/>
            <w:left w:val="none" w:sz="0" w:space="0" w:color="auto"/>
            <w:bottom w:val="none" w:sz="0" w:space="0" w:color="auto"/>
            <w:right w:val="none" w:sz="0" w:space="0" w:color="auto"/>
          </w:divBdr>
        </w:div>
        <w:div w:id="1302465164">
          <w:marLeft w:val="640"/>
          <w:marRight w:val="0"/>
          <w:marTop w:val="0"/>
          <w:marBottom w:val="0"/>
          <w:divBdr>
            <w:top w:val="none" w:sz="0" w:space="0" w:color="auto"/>
            <w:left w:val="none" w:sz="0" w:space="0" w:color="auto"/>
            <w:bottom w:val="none" w:sz="0" w:space="0" w:color="auto"/>
            <w:right w:val="none" w:sz="0" w:space="0" w:color="auto"/>
          </w:divBdr>
        </w:div>
        <w:div w:id="387799071">
          <w:marLeft w:val="640"/>
          <w:marRight w:val="0"/>
          <w:marTop w:val="0"/>
          <w:marBottom w:val="0"/>
          <w:divBdr>
            <w:top w:val="none" w:sz="0" w:space="0" w:color="auto"/>
            <w:left w:val="none" w:sz="0" w:space="0" w:color="auto"/>
            <w:bottom w:val="none" w:sz="0" w:space="0" w:color="auto"/>
            <w:right w:val="none" w:sz="0" w:space="0" w:color="auto"/>
          </w:divBdr>
        </w:div>
        <w:div w:id="874343326">
          <w:marLeft w:val="640"/>
          <w:marRight w:val="0"/>
          <w:marTop w:val="0"/>
          <w:marBottom w:val="0"/>
          <w:divBdr>
            <w:top w:val="none" w:sz="0" w:space="0" w:color="auto"/>
            <w:left w:val="none" w:sz="0" w:space="0" w:color="auto"/>
            <w:bottom w:val="none" w:sz="0" w:space="0" w:color="auto"/>
            <w:right w:val="none" w:sz="0" w:space="0" w:color="auto"/>
          </w:divBdr>
        </w:div>
        <w:div w:id="762609406">
          <w:marLeft w:val="640"/>
          <w:marRight w:val="0"/>
          <w:marTop w:val="0"/>
          <w:marBottom w:val="0"/>
          <w:divBdr>
            <w:top w:val="none" w:sz="0" w:space="0" w:color="auto"/>
            <w:left w:val="none" w:sz="0" w:space="0" w:color="auto"/>
            <w:bottom w:val="none" w:sz="0" w:space="0" w:color="auto"/>
            <w:right w:val="none" w:sz="0" w:space="0" w:color="auto"/>
          </w:divBdr>
        </w:div>
        <w:div w:id="186679244">
          <w:marLeft w:val="640"/>
          <w:marRight w:val="0"/>
          <w:marTop w:val="0"/>
          <w:marBottom w:val="0"/>
          <w:divBdr>
            <w:top w:val="none" w:sz="0" w:space="0" w:color="auto"/>
            <w:left w:val="none" w:sz="0" w:space="0" w:color="auto"/>
            <w:bottom w:val="none" w:sz="0" w:space="0" w:color="auto"/>
            <w:right w:val="none" w:sz="0" w:space="0" w:color="auto"/>
          </w:divBdr>
        </w:div>
        <w:div w:id="1417937236">
          <w:marLeft w:val="640"/>
          <w:marRight w:val="0"/>
          <w:marTop w:val="0"/>
          <w:marBottom w:val="0"/>
          <w:divBdr>
            <w:top w:val="none" w:sz="0" w:space="0" w:color="auto"/>
            <w:left w:val="none" w:sz="0" w:space="0" w:color="auto"/>
            <w:bottom w:val="none" w:sz="0" w:space="0" w:color="auto"/>
            <w:right w:val="none" w:sz="0" w:space="0" w:color="auto"/>
          </w:divBdr>
        </w:div>
        <w:div w:id="2114665406">
          <w:marLeft w:val="640"/>
          <w:marRight w:val="0"/>
          <w:marTop w:val="0"/>
          <w:marBottom w:val="0"/>
          <w:divBdr>
            <w:top w:val="none" w:sz="0" w:space="0" w:color="auto"/>
            <w:left w:val="none" w:sz="0" w:space="0" w:color="auto"/>
            <w:bottom w:val="none" w:sz="0" w:space="0" w:color="auto"/>
            <w:right w:val="none" w:sz="0" w:space="0" w:color="auto"/>
          </w:divBdr>
        </w:div>
        <w:div w:id="262152641">
          <w:marLeft w:val="640"/>
          <w:marRight w:val="0"/>
          <w:marTop w:val="0"/>
          <w:marBottom w:val="0"/>
          <w:divBdr>
            <w:top w:val="none" w:sz="0" w:space="0" w:color="auto"/>
            <w:left w:val="none" w:sz="0" w:space="0" w:color="auto"/>
            <w:bottom w:val="none" w:sz="0" w:space="0" w:color="auto"/>
            <w:right w:val="none" w:sz="0" w:space="0" w:color="auto"/>
          </w:divBdr>
        </w:div>
        <w:div w:id="1792045392">
          <w:marLeft w:val="640"/>
          <w:marRight w:val="0"/>
          <w:marTop w:val="0"/>
          <w:marBottom w:val="0"/>
          <w:divBdr>
            <w:top w:val="none" w:sz="0" w:space="0" w:color="auto"/>
            <w:left w:val="none" w:sz="0" w:space="0" w:color="auto"/>
            <w:bottom w:val="none" w:sz="0" w:space="0" w:color="auto"/>
            <w:right w:val="none" w:sz="0" w:space="0" w:color="auto"/>
          </w:divBdr>
        </w:div>
        <w:div w:id="1099717555">
          <w:marLeft w:val="640"/>
          <w:marRight w:val="0"/>
          <w:marTop w:val="0"/>
          <w:marBottom w:val="0"/>
          <w:divBdr>
            <w:top w:val="none" w:sz="0" w:space="0" w:color="auto"/>
            <w:left w:val="none" w:sz="0" w:space="0" w:color="auto"/>
            <w:bottom w:val="none" w:sz="0" w:space="0" w:color="auto"/>
            <w:right w:val="none" w:sz="0" w:space="0" w:color="auto"/>
          </w:divBdr>
        </w:div>
        <w:div w:id="117071742">
          <w:marLeft w:val="640"/>
          <w:marRight w:val="0"/>
          <w:marTop w:val="0"/>
          <w:marBottom w:val="0"/>
          <w:divBdr>
            <w:top w:val="none" w:sz="0" w:space="0" w:color="auto"/>
            <w:left w:val="none" w:sz="0" w:space="0" w:color="auto"/>
            <w:bottom w:val="none" w:sz="0" w:space="0" w:color="auto"/>
            <w:right w:val="none" w:sz="0" w:space="0" w:color="auto"/>
          </w:divBdr>
        </w:div>
        <w:div w:id="410856949">
          <w:marLeft w:val="640"/>
          <w:marRight w:val="0"/>
          <w:marTop w:val="0"/>
          <w:marBottom w:val="0"/>
          <w:divBdr>
            <w:top w:val="none" w:sz="0" w:space="0" w:color="auto"/>
            <w:left w:val="none" w:sz="0" w:space="0" w:color="auto"/>
            <w:bottom w:val="none" w:sz="0" w:space="0" w:color="auto"/>
            <w:right w:val="none" w:sz="0" w:space="0" w:color="auto"/>
          </w:divBdr>
        </w:div>
        <w:div w:id="810096013">
          <w:marLeft w:val="640"/>
          <w:marRight w:val="0"/>
          <w:marTop w:val="0"/>
          <w:marBottom w:val="0"/>
          <w:divBdr>
            <w:top w:val="none" w:sz="0" w:space="0" w:color="auto"/>
            <w:left w:val="none" w:sz="0" w:space="0" w:color="auto"/>
            <w:bottom w:val="none" w:sz="0" w:space="0" w:color="auto"/>
            <w:right w:val="none" w:sz="0" w:space="0" w:color="auto"/>
          </w:divBdr>
        </w:div>
        <w:div w:id="1539926297">
          <w:marLeft w:val="640"/>
          <w:marRight w:val="0"/>
          <w:marTop w:val="0"/>
          <w:marBottom w:val="0"/>
          <w:divBdr>
            <w:top w:val="none" w:sz="0" w:space="0" w:color="auto"/>
            <w:left w:val="none" w:sz="0" w:space="0" w:color="auto"/>
            <w:bottom w:val="none" w:sz="0" w:space="0" w:color="auto"/>
            <w:right w:val="none" w:sz="0" w:space="0" w:color="auto"/>
          </w:divBdr>
        </w:div>
        <w:div w:id="82725245">
          <w:marLeft w:val="640"/>
          <w:marRight w:val="0"/>
          <w:marTop w:val="0"/>
          <w:marBottom w:val="0"/>
          <w:divBdr>
            <w:top w:val="none" w:sz="0" w:space="0" w:color="auto"/>
            <w:left w:val="none" w:sz="0" w:space="0" w:color="auto"/>
            <w:bottom w:val="none" w:sz="0" w:space="0" w:color="auto"/>
            <w:right w:val="none" w:sz="0" w:space="0" w:color="auto"/>
          </w:divBdr>
        </w:div>
        <w:div w:id="1304043549">
          <w:marLeft w:val="640"/>
          <w:marRight w:val="0"/>
          <w:marTop w:val="0"/>
          <w:marBottom w:val="0"/>
          <w:divBdr>
            <w:top w:val="none" w:sz="0" w:space="0" w:color="auto"/>
            <w:left w:val="none" w:sz="0" w:space="0" w:color="auto"/>
            <w:bottom w:val="none" w:sz="0" w:space="0" w:color="auto"/>
            <w:right w:val="none" w:sz="0" w:space="0" w:color="auto"/>
          </w:divBdr>
        </w:div>
        <w:div w:id="383718036">
          <w:marLeft w:val="640"/>
          <w:marRight w:val="0"/>
          <w:marTop w:val="0"/>
          <w:marBottom w:val="0"/>
          <w:divBdr>
            <w:top w:val="none" w:sz="0" w:space="0" w:color="auto"/>
            <w:left w:val="none" w:sz="0" w:space="0" w:color="auto"/>
            <w:bottom w:val="none" w:sz="0" w:space="0" w:color="auto"/>
            <w:right w:val="none" w:sz="0" w:space="0" w:color="auto"/>
          </w:divBdr>
        </w:div>
        <w:div w:id="1403991585">
          <w:marLeft w:val="640"/>
          <w:marRight w:val="0"/>
          <w:marTop w:val="0"/>
          <w:marBottom w:val="0"/>
          <w:divBdr>
            <w:top w:val="none" w:sz="0" w:space="0" w:color="auto"/>
            <w:left w:val="none" w:sz="0" w:space="0" w:color="auto"/>
            <w:bottom w:val="none" w:sz="0" w:space="0" w:color="auto"/>
            <w:right w:val="none" w:sz="0" w:space="0" w:color="auto"/>
          </w:divBdr>
        </w:div>
        <w:div w:id="840967742">
          <w:marLeft w:val="640"/>
          <w:marRight w:val="0"/>
          <w:marTop w:val="0"/>
          <w:marBottom w:val="0"/>
          <w:divBdr>
            <w:top w:val="none" w:sz="0" w:space="0" w:color="auto"/>
            <w:left w:val="none" w:sz="0" w:space="0" w:color="auto"/>
            <w:bottom w:val="none" w:sz="0" w:space="0" w:color="auto"/>
            <w:right w:val="none" w:sz="0" w:space="0" w:color="auto"/>
          </w:divBdr>
        </w:div>
        <w:div w:id="744303599">
          <w:marLeft w:val="640"/>
          <w:marRight w:val="0"/>
          <w:marTop w:val="0"/>
          <w:marBottom w:val="0"/>
          <w:divBdr>
            <w:top w:val="none" w:sz="0" w:space="0" w:color="auto"/>
            <w:left w:val="none" w:sz="0" w:space="0" w:color="auto"/>
            <w:bottom w:val="none" w:sz="0" w:space="0" w:color="auto"/>
            <w:right w:val="none" w:sz="0" w:space="0" w:color="auto"/>
          </w:divBdr>
        </w:div>
        <w:div w:id="186411996">
          <w:marLeft w:val="640"/>
          <w:marRight w:val="0"/>
          <w:marTop w:val="0"/>
          <w:marBottom w:val="0"/>
          <w:divBdr>
            <w:top w:val="none" w:sz="0" w:space="0" w:color="auto"/>
            <w:left w:val="none" w:sz="0" w:space="0" w:color="auto"/>
            <w:bottom w:val="none" w:sz="0" w:space="0" w:color="auto"/>
            <w:right w:val="none" w:sz="0" w:space="0" w:color="auto"/>
          </w:divBdr>
        </w:div>
        <w:div w:id="2076077255">
          <w:marLeft w:val="640"/>
          <w:marRight w:val="0"/>
          <w:marTop w:val="0"/>
          <w:marBottom w:val="0"/>
          <w:divBdr>
            <w:top w:val="none" w:sz="0" w:space="0" w:color="auto"/>
            <w:left w:val="none" w:sz="0" w:space="0" w:color="auto"/>
            <w:bottom w:val="none" w:sz="0" w:space="0" w:color="auto"/>
            <w:right w:val="none" w:sz="0" w:space="0" w:color="auto"/>
          </w:divBdr>
        </w:div>
        <w:div w:id="949314071">
          <w:marLeft w:val="640"/>
          <w:marRight w:val="0"/>
          <w:marTop w:val="0"/>
          <w:marBottom w:val="0"/>
          <w:divBdr>
            <w:top w:val="none" w:sz="0" w:space="0" w:color="auto"/>
            <w:left w:val="none" w:sz="0" w:space="0" w:color="auto"/>
            <w:bottom w:val="none" w:sz="0" w:space="0" w:color="auto"/>
            <w:right w:val="none" w:sz="0" w:space="0" w:color="auto"/>
          </w:divBdr>
        </w:div>
        <w:div w:id="850727861">
          <w:marLeft w:val="640"/>
          <w:marRight w:val="0"/>
          <w:marTop w:val="0"/>
          <w:marBottom w:val="0"/>
          <w:divBdr>
            <w:top w:val="none" w:sz="0" w:space="0" w:color="auto"/>
            <w:left w:val="none" w:sz="0" w:space="0" w:color="auto"/>
            <w:bottom w:val="none" w:sz="0" w:space="0" w:color="auto"/>
            <w:right w:val="none" w:sz="0" w:space="0" w:color="auto"/>
          </w:divBdr>
        </w:div>
        <w:div w:id="131607315">
          <w:marLeft w:val="640"/>
          <w:marRight w:val="0"/>
          <w:marTop w:val="0"/>
          <w:marBottom w:val="0"/>
          <w:divBdr>
            <w:top w:val="none" w:sz="0" w:space="0" w:color="auto"/>
            <w:left w:val="none" w:sz="0" w:space="0" w:color="auto"/>
            <w:bottom w:val="none" w:sz="0" w:space="0" w:color="auto"/>
            <w:right w:val="none" w:sz="0" w:space="0" w:color="auto"/>
          </w:divBdr>
        </w:div>
        <w:div w:id="136608841">
          <w:marLeft w:val="640"/>
          <w:marRight w:val="0"/>
          <w:marTop w:val="0"/>
          <w:marBottom w:val="0"/>
          <w:divBdr>
            <w:top w:val="none" w:sz="0" w:space="0" w:color="auto"/>
            <w:left w:val="none" w:sz="0" w:space="0" w:color="auto"/>
            <w:bottom w:val="none" w:sz="0" w:space="0" w:color="auto"/>
            <w:right w:val="none" w:sz="0" w:space="0" w:color="auto"/>
          </w:divBdr>
        </w:div>
        <w:div w:id="965620330">
          <w:marLeft w:val="640"/>
          <w:marRight w:val="0"/>
          <w:marTop w:val="0"/>
          <w:marBottom w:val="0"/>
          <w:divBdr>
            <w:top w:val="none" w:sz="0" w:space="0" w:color="auto"/>
            <w:left w:val="none" w:sz="0" w:space="0" w:color="auto"/>
            <w:bottom w:val="none" w:sz="0" w:space="0" w:color="auto"/>
            <w:right w:val="none" w:sz="0" w:space="0" w:color="auto"/>
          </w:divBdr>
        </w:div>
        <w:div w:id="421612252">
          <w:marLeft w:val="640"/>
          <w:marRight w:val="0"/>
          <w:marTop w:val="0"/>
          <w:marBottom w:val="0"/>
          <w:divBdr>
            <w:top w:val="none" w:sz="0" w:space="0" w:color="auto"/>
            <w:left w:val="none" w:sz="0" w:space="0" w:color="auto"/>
            <w:bottom w:val="none" w:sz="0" w:space="0" w:color="auto"/>
            <w:right w:val="none" w:sz="0" w:space="0" w:color="auto"/>
          </w:divBdr>
        </w:div>
        <w:div w:id="1787389264">
          <w:marLeft w:val="640"/>
          <w:marRight w:val="0"/>
          <w:marTop w:val="0"/>
          <w:marBottom w:val="0"/>
          <w:divBdr>
            <w:top w:val="none" w:sz="0" w:space="0" w:color="auto"/>
            <w:left w:val="none" w:sz="0" w:space="0" w:color="auto"/>
            <w:bottom w:val="none" w:sz="0" w:space="0" w:color="auto"/>
            <w:right w:val="none" w:sz="0" w:space="0" w:color="auto"/>
          </w:divBdr>
        </w:div>
        <w:div w:id="1513455109">
          <w:marLeft w:val="640"/>
          <w:marRight w:val="0"/>
          <w:marTop w:val="0"/>
          <w:marBottom w:val="0"/>
          <w:divBdr>
            <w:top w:val="none" w:sz="0" w:space="0" w:color="auto"/>
            <w:left w:val="none" w:sz="0" w:space="0" w:color="auto"/>
            <w:bottom w:val="none" w:sz="0" w:space="0" w:color="auto"/>
            <w:right w:val="none" w:sz="0" w:space="0" w:color="auto"/>
          </w:divBdr>
        </w:div>
        <w:div w:id="818961027">
          <w:marLeft w:val="640"/>
          <w:marRight w:val="0"/>
          <w:marTop w:val="0"/>
          <w:marBottom w:val="0"/>
          <w:divBdr>
            <w:top w:val="none" w:sz="0" w:space="0" w:color="auto"/>
            <w:left w:val="none" w:sz="0" w:space="0" w:color="auto"/>
            <w:bottom w:val="none" w:sz="0" w:space="0" w:color="auto"/>
            <w:right w:val="none" w:sz="0" w:space="0" w:color="auto"/>
          </w:divBdr>
        </w:div>
        <w:div w:id="1765999184">
          <w:marLeft w:val="640"/>
          <w:marRight w:val="0"/>
          <w:marTop w:val="0"/>
          <w:marBottom w:val="0"/>
          <w:divBdr>
            <w:top w:val="none" w:sz="0" w:space="0" w:color="auto"/>
            <w:left w:val="none" w:sz="0" w:space="0" w:color="auto"/>
            <w:bottom w:val="none" w:sz="0" w:space="0" w:color="auto"/>
            <w:right w:val="none" w:sz="0" w:space="0" w:color="auto"/>
          </w:divBdr>
        </w:div>
      </w:divsChild>
    </w:div>
    <w:div w:id="1337345729">
      <w:bodyDiv w:val="1"/>
      <w:marLeft w:val="0"/>
      <w:marRight w:val="0"/>
      <w:marTop w:val="0"/>
      <w:marBottom w:val="0"/>
      <w:divBdr>
        <w:top w:val="none" w:sz="0" w:space="0" w:color="auto"/>
        <w:left w:val="none" w:sz="0" w:space="0" w:color="auto"/>
        <w:bottom w:val="none" w:sz="0" w:space="0" w:color="auto"/>
        <w:right w:val="none" w:sz="0" w:space="0" w:color="auto"/>
      </w:divBdr>
    </w:div>
    <w:div w:id="1339623570">
      <w:bodyDiv w:val="1"/>
      <w:marLeft w:val="0"/>
      <w:marRight w:val="0"/>
      <w:marTop w:val="0"/>
      <w:marBottom w:val="0"/>
      <w:divBdr>
        <w:top w:val="none" w:sz="0" w:space="0" w:color="auto"/>
        <w:left w:val="none" w:sz="0" w:space="0" w:color="auto"/>
        <w:bottom w:val="none" w:sz="0" w:space="0" w:color="auto"/>
        <w:right w:val="none" w:sz="0" w:space="0" w:color="auto"/>
      </w:divBdr>
    </w:div>
    <w:div w:id="1357806304">
      <w:bodyDiv w:val="1"/>
      <w:marLeft w:val="0"/>
      <w:marRight w:val="0"/>
      <w:marTop w:val="0"/>
      <w:marBottom w:val="0"/>
      <w:divBdr>
        <w:top w:val="none" w:sz="0" w:space="0" w:color="auto"/>
        <w:left w:val="none" w:sz="0" w:space="0" w:color="auto"/>
        <w:bottom w:val="none" w:sz="0" w:space="0" w:color="auto"/>
        <w:right w:val="none" w:sz="0" w:space="0" w:color="auto"/>
      </w:divBdr>
    </w:div>
    <w:div w:id="1365015599">
      <w:bodyDiv w:val="1"/>
      <w:marLeft w:val="0"/>
      <w:marRight w:val="0"/>
      <w:marTop w:val="0"/>
      <w:marBottom w:val="0"/>
      <w:divBdr>
        <w:top w:val="none" w:sz="0" w:space="0" w:color="auto"/>
        <w:left w:val="none" w:sz="0" w:space="0" w:color="auto"/>
        <w:bottom w:val="none" w:sz="0" w:space="0" w:color="auto"/>
        <w:right w:val="none" w:sz="0" w:space="0" w:color="auto"/>
      </w:divBdr>
    </w:div>
    <w:div w:id="1379742496">
      <w:bodyDiv w:val="1"/>
      <w:marLeft w:val="0"/>
      <w:marRight w:val="0"/>
      <w:marTop w:val="0"/>
      <w:marBottom w:val="0"/>
      <w:divBdr>
        <w:top w:val="none" w:sz="0" w:space="0" w:color="auto"/>
        <w:left w:val="none" w:sz="0" w:space="0" w:color="auto"/>
        <w:bottom w:val="none" w:sz="0" w:space="0" w:color="auto"/>
        <w:right w:val="none" w:sz="0" w:space="0" w:color="auto"/>
      </w:divBdr>
    </w:div>
    <w:div w:id="1390231118">
      <w:bodyDiv w:val="1"/>
      <w:marLeft w:val="0"/>
      <w:marRight w:val="0"/>
      <w:marTop w:val="0"/>
      <w:marBottom w:val="0"/>
      <w:divBdr>
        <w:top w:val="none" w:sz="0" w:space="0" w:color="auto"/>
        <w:left w:val="none" w:sz="0" w:space="0" w:color="auto"/>
        <w:bottom w:val="none" w:sz="0" w:space="0" w:color="auto"/>
        <w:right w:val="none" w:sz="0" w:space="0" w:color="auto"/>
      </w:divBdr>
      <w:divsChild>
        <w:div w:id="1448231906">
          <w:marLeft w:val="0"/>
          <w:marRight w:val="0"/>
          <w:marTop w:val="0"/>
          <w:marBottom w:val="0"/>
          <w:divBdr>
            <w:top w:val="none" w:sz="0" w:space="0" w:color="auto"/>
            <w:left w:val="none" w:sz="0" w:space="0" w:color="auto"/>
            <w:bottom w:val="none" w:sz="0" w:space="0" w:color="auto"/>
            <w:right w:val="none" w:sz="0" w:space="0" w:color="auto"/>
          </w:divBdr>
          <w:divsChild>
            <w:div w:id="394471038">
              <w:marLeft w:val="0"/>
              <w:marRight w:val="0"/>
              <w:marTop w:val="0"/>
              <w:marBottom w:val="0"/>
              <w:divBdr>
                <w:top w:val="none" w:sz="0" w:space="0" w:color="auto"/>
                <w:left w:val="none" w:sz="0" w:space="0" w:color="auto"/>
                <w:bottom w:val="none" w:sz="0" w:space="0" w:color="auto"/>
                <w:right w:val="none" w:sz="0" w:space="0" w:color="auto"/>
              </w:divBdr>
            </w:div>
          </w:divsChild>
        </w:div>
        <w:div w:id="576019685">
          <w:marLeft w:val="0"/>
          <w:marRight w:val="0"/>
          <w:marTop w:val="0"/>
          <w:marBottom w:val="0"/>
          <w:divBdr>
            <w:top w:val="none" w:sz="0" w:space="0" w:color="auto"/>
            <w:left w:val="none" w:sz="0" w:space="0" w:color="auto"/>
            <w:bottom w:val="none" w:sz="0" w:space="0" w:color="auto"/>
            <w:right w:val="none" w:sz="0" w:space="0" w:color="auto"/>
          </w:divBdr>
          <w:divsChild>
            <w:div w:id="1439327367">
              <w:marLeft w:val="0"/>
              <w:marRight w:val="0"/>
              <w:marTop w:val="0"/>
              <w:marBottom w:val="0"/>
              <w:divBdr>
                <w:top w:val="none" w:sz="0" w:space="0" w:color="auto"/>
                <w:left w:val="none" w:sz="0" w:space="0" w:color="auto"/>
                <w:bottom w:val="none" w:sz="0" w:space="0" w:color="auto"/>
                <w:right w:val="none" w:sz="0" w:space="0" w:color="auto"/>
              </w:divBdr>
            </w:div>
          </w:divsChild>
        </w:div>
        <w:div w:id="782917460">
          <w:marLeft w:val="0"/>
          <w:marRight w:val="0"/>
          <w:marTop w:val="0"/>
          <w:marBottom w:val="0"/>
          <w:divBdr>
            <w:top w:val="none" w:sz="0" w:space="0" w:color="auto"/>
            <w:left w:val="none" w:sz="0" w:space="0" w:color="auto"/>
            <w:bottom w:val="none" w:sz="0" w:space="0" w:color="auto"/>
            <w:right w:val="none" w:sz="0" w:space="0" w:color="auto"/>
          </w:divBdr>
          <w:divsChild>
            <w:div w:id="1710490612">
              <w:marLeft w:val="0"/>
              <w:marRight w:val="0"/>
              <w:marTop w:val="0"/>
              <w:marBottom w:val="0"/>
              <w:divBdr>
                <w:top w:val="none" w:sz="0" w:space="0" w:color="auto"/>
                <w:left w:val="none" w:sz="0" w:space="0" w:color="auto"/>
                <w:bottom w:val="none" w:sz="0" w:space="0" w:color="auto"/>
                <w:right w:val="none" w:sz="0" w:space="0" w:color="auto"/>
              </w:divBdr>
            </w:div>
          </w:divsChild>
        </w:div>
        <w:div w:id="888996529">
          <w:marLeft w:val="0"/>
          <w:marRight w:val="0"/>
          <w:marTop w:val="0"/>
          <w:marBottom w:val="0"/>
          <w:divBdr>
            <w:top w:val="none" w:sz="0" w:space="0" w:color="auto"/>
            <w:left w:val="none" w:sz="0" w:space="0" w:color="auto"/>
            <w:bottom w:val="none" w:sz="0" w:space="0" w:color="auto"/>
            <w:right w:val="none" w:sz="0" w:space="0" w:color="auto"/>
          </w:divBdr>
          <w:divsChild>
            <w:div w:id="1198929378">
              <w:marLeft w:val="0"/>
              <w:marRight w:val="0"/>
              <w:marTop w:val="0"/>
              <w:marBottom w:val="0"/>
              <w:divBdr>
                <w:top w:val="none" w:sz="0" w:space="0" w:color="auto"/>
                <w:left w:val="none" w:sz="0" w:space="0" w:color="auto"/>
                <w:bottom w:val="none" w:sz="0" w:space="0" w:color="auto"/>
                <w:right w:val="none" w:sz="0" w:space="0" w:color="auto"/>
              </w:divBdr>
            </w:div>
          </w:divsChild>
        </w:div>
        <w:div w:id="577134741">
          <w:marLeft w:val="0"/>
          <w:marRight w:val="0"/>
          <w:marTop w:val="0"/>
          <w:marBottom w:val="0"/>
          <w:divBdr>
            <w:top w:val="none" w:sz="0" w:space="0" w:color="auto"/>
            <w:left w:val="none" w:sz="0" w:space="0" w:color="auto"/>
            <w:bottom w:val="none" w:sz="0" w:space="0" w:color="auto"/>
            <w:right w:val="none" w:sz="0" w:space="0" w:color="auto"/>
          </w:divBdr>
          <w:divsChild>
            <w:div w:id="1111779009">
              <w:marLeft w:val="0"/>
              <w:marRight w:val="0"/>
              <w:marTop w:val="0"/>
              <w:marBottom w:val="0"/>
              <w:divBdr>
                <w:top w:val="none" w:sz="0" w:space="0" w:color="auto"/>
                <w:left w:val="none" w:sz="0" w:space="0" w:color="auto"/>
                <w:bottom w:val="none" w:sz="0" w:space="0" w:color="auto"/>
                <w:right w:val="none" w:sz="0" w:space="0" w:color="auto"/>
              </w:divBdr>
            </w:div>
          </w:divsChild>
        </w:div>
        <w:div w:id="487522802">
          <w:marLeft w:val="0"/>
          <w:marRight w:val="0"/>
          <w:marTop w:val="0"/>
          <w:marBottom w:val="0"/>
          <w:divBdr>
            <w:top w:val="none" w:sz="0" w:space="0" w:color="auto"/>
            <w:left w:val="none" w:sz="0" w:space="0" w:color="auto"/>
            <w:bottom w:val="none" w:sz="0" w:space="0" w:color="auto"/>
            <w:right w:val="none" w:sz="0" w:space="0" w:color="auto"/>
          </w:divBdr>
          <w:divsChild>
            <w:div w:id="1739942123">
              <w:marLeft w:val="0"/>
              <w:marRight w:val="0"/>
              <w:marTop w:val="0"/>
              <w:marBottom w:val="0"/>
              <w:divBdr>
                <w:top w:val="none" w:sz="0" w:space="0" w:color="auto"/>
                <w:left w:val="none" w:sz="0" w:space="0" w:color="auto"/>
                <w:bottom w:val="none" w:sz="0" w:space="0" w:color="auto"/>
                <w:right w:val="none" w:sz="0" w:space="0" w:color="auto"/>
              </w:divBdr>
            </w:div>
          </w:divsChild>
        </w:div>
        <w:div w:id="1262833489">
          <w:marLeft w:val="0"/>
          <w:marRight w:val="0"/>
          <w:marTop w:val="0"/>
          <w:marBottom w:val="0"/>
          <w:divBdr>
            <w:top w:val="none" w:sz="0" w:space="0" w:color="auto"/>
            <w:left w:val="none" w:sz="0" w:space="0" w:color="auto"/>
            <w:bottom w:val="none" w:sz="0" w:space="0" w:color="auto"/>
            <w:right w:val="none" w:sz="0" w:space="0" w:color="auto"/>
          </w:divBdr>
          <w:divsChild>
            <w:div w:id="23487957">
              <w:marLeft w:val="0"/>
              <w:marRight w:val="0"/>
              <w:marTop w:val="0"/>
              <w:marBottom w:val="0"/>
              <w:divBdr>
                <w:top w:val="none" w:sz="0" w:space="0" w:color="auto"/>
                <w:left w:val="none" w:sz="0" w:space="0" w:color="auto"/>
                <w:bottom w:val="none" w:sz="0" w:space="0" w:color="auto"/>
                <w:right w:val="none" w:sz="0" w:space="0" w:color="auto"/>
              </w:divBdr>
            </w:div>
          </w:divsChild>
        </w:div>
        <w:div w:id="1501703227">
          <w:marLeft w:val="0"/>
          <w:marRight w:val="0"/>
          <w:marTop w:val="0"/>
          <w:marBottom w:val="0"/>
          <w:divBdr>
            <w:top w:val="none" w:sz="0" w:space="0" w:color="auto"/>
            <w:left w:val="none" w:sz="0" w:space="0" w:color="auto"/>
            <w:bottom w:val="none" w:sz="0" w:space="0" w:color="auto"/>
            <w:right w:val="none" w:sz="0" w:space="0" w:color="auto"/>
          </w:divBdr>
          <w:divsChild>
            <w:div w:id="1883636201">
              <w:marLeft w:val="0"/>
              <w:marRight w:val="0"/>
              <w:marTop w:val="0"/>
              <w:marBottom w:val="0"/>
              <w:divBdr>
                <w:top w:val="none" w:sz="0" w:space="0" w:color="auto"/>
                <w:left w:val="none" w:sz="0" w:space="0" w:color="auto"/>
                <w:bottom w:val="none" w:sz="0" w:space="0" w:color="auto"/>
                <w:right w:val="none" w:sz="0" w:space="0" w:color="auto"/>
              </w:divBdr>
            </w:div>
          </w:divsChild>
        </w:div>
        <w:div w:id="1123570780">
          <w:marLeft w:val="0"/>
          <w:marRight w:val="0"/>
          <w:marTop w:val="0"/>
          <w:marBottom w:val="0"/>
          <w:divBdr>
            <w:top w:val="none" w:sz="0" w:space="0" w:color="auto"/>
            <w:left w:val="none" w:sz="0" w:space="0" w:color="auto"/>
            <w:bottom w:val="none" w:sz="0" w:space="0" w:color="auto"/>
            <w:right w:val="none" w:sz="0" w:space="0" w:color="auto"/>
          </w:divBdr>
          <w:divsChild>
            <w:div w:id="1841696844">
              <w:marLeft w:val="0"/>
              <w:marRight w:val="0"/>
              <w:marTop w:val="0"/>
              <w:marBottom w:val="0"/>
              <w:divBdr>
                <w:top w:val="none" w:sz="0" w:space="0" w:color="auto"/>
                <w:left w:val="none" w:sz="0" w:space="0" w:color="auto"/>
                <w:bottom w:val="none" w:sz="0" w:space="0" w:color="auto"/>
                <w:right w:val="none" w:sz="0" w:space="0" w:color="auto"/>
              </w:divBdr>
            </w:div>
          </w:divsChild>
        </w:div>
        <w:div w:id="911234389">
          <w:marLeft w:val="0"/>
          <w:marRight w:val="0"/>
          <w:marTop w:val="0"/>
          <w:marBottom w:val="0"/>
          <w:divBdr>
            <w:top w:val="none" w:sz="0" w:space="0" w:color="auto"/>
            <w:left w:val="none" w:sz="0" w:space="0" w:color="auto"/>
            <w:bottom w:val="none" w:sz="0" w:space="0" w:color="auto"/>
            <w:right w:val="none" w:sz="0" w:space="0" w:color="auto"/>
          </w:divBdr>
          <w:divsChild>
            <w:div w:id="1953707774">
              <w:marLeft w:val="0"/>
              <w:marRight w:val="0"/>
              <w:marTop w:val="0"/>
              <w:marBottom w:val="0"/>
              <w:divBdr>
                <w:top w:val="none" w:sz="0" w:space="0" w:color="auto"/>
                <w:left w:val="none" w:sz="0" w:space="0" w:color="auto"/>
                <w:bottom w:val="none" w:sz="0" w:space="0" w:color="auto"/>
                <w:right w:val="none" w:sz="0" w:space="0" w:color="auto"/>
              </w:divBdr>
            </w:div>
          </w:divsChild>
        </w:div>
        <w:div w:id="113254566">
          <w:marLeft w:val="0"/>
          <w:marRight w:val="0"/>
          <w:marTop w:val="0"/>
          <w:marBottom w:val="0"/>
          <w:divBdr>
            <w:top w:val="none" w:sz="0" w:space="0" w:color="auto"/>
            <w:left w:val="none" w:sz="0" w:space="0" w:color="auto"/>
            <w:bottom w:val="none" w:sz="0" w:space="0" w:color="auto"/>
            <w:right w:val="none" w:sz="0" w:space="0" w:color="auto"/>
          </w:divBdr>
          <w:divsChild>
            <w:div w:id="1358891025">
              <w:marLeft w:val="0"/>
              <w:marRight w:val="0"/>
              <w:marTop w:val="0"/>
              <w:marBottom w:val="0"/>
              <w:divBdr>
                <w:top w:val="none" w:sz="0" w:space="0" w:color="auto"/>
                <w:left w:val="none" w:sz="0" w:space="0" w:color="auto"/>
                <w:bottom w:val="none" w:sz="0" w:space="0" w:color="auto"/>
                <w:right w:val="none" w:sz="0" w:space="0" w:color="auto"/>
              </w:divBdr>
            </w:div>
          </w:divsChild>
        </w:div>
        <w:div w:id="25101732">
          <w:marLeft w:val="0"/>
          <w:marRight w:val="0"/>
          <w:marTop w:val="0"/>
          <w:marBottom w:val="0"/>
          <w:divBdr>
            <w:top w:val="none" w:sz="0" w:space="0" w:color="auto"/>
            <w:left w:val="none" w:sz="0" w:space="0" w:color="auto"/>
            <w:bottom w:val="none" w:sz="0" w:space="0" w:color="auto"/>
            <w:right w:val="none" w:sz="0" w:space="0" w:color="auto"/>
          </w:divBdr>
          <w:divsChild>
            <w:div w:id="278604563">
              <w:marLeft w:val="0"/>
              <w:marRight w:val="0"/>
              <w:marTop w:val="0"/>
              <w:marBottom w:val="0"/>
              <w:divBdr>
                <w:top w:val="none" w:sz="0" w:space="0" w:color="auto"/>
                <w:left w:val="none" w:sz="0" w:space="0" w:color="auto"/>
                <w:bottom w:val="none" w:sz="0" w:space="0" w:color="auto"/>
                <w:right w:val="none" w:sz="0" w:space="0" w:color="auto"/>
              </w:divBdr>
            </w:div>
          </w:divsChild>
        </w:div>
        <w:div w:id="1028214940">
          <w:marLeft w:val="0"/>
          <w:marRight w:val="0"/>
          <w:marTop w:val="0"/>
          <w:marBottom w:val="0"/>
          <w:divBdr>
            <w:top w:val="none" w:sz="0" w:space="0" w:color="auto"/>
            <w:left w:val="none" w:sz="0" w:space="0" w:color="auto"/>
            <w:bottom w:val="none" w:sz="0" w:space="0" w:color="auto"/>
            <w:right w:val="none" w:sz="0" w:space="0" w:color="auto"/>
          </w:divBdr>
          <w:divsChild>
            <w:div w:id="914628031">
              <w:marLeft w:val="0"/>
              <w:marRight w:val="0"/>
              <w:marTop w:val="0"/>
              <w:marBottom w:val="0"/>
              <w:divBdr>
                <w:top w:val="none" w:sz="0" w:space="0" w:color="auto"/>
                <w:left w:val="none" w:sz="0" w:space="0" w:color="auto"/>
                <w:bottom w:val="none" w:sz="0" w:space="0" w:color="auto"/>
                <w:right w:val="none" w:sz="0" w:space="0" w:color="auto"/>
              </w:divBdr>
            </w:div>
          </w:divsChild>
        </w:div>
        <w:div w:id="415631401">
          <w:marLeft w:val="0"/>
          <w:marRight w:val="0"/>
          <w:marTop w:val="0"/>
          <w:marBottom w:val="0"/>
          <w:divBdr>
            <w:top w:val="none" w:sz="0" w:space="0" w:color="auto"/>
            <w:left w:val="none" w:sz="0" w:space="0" w:color="auto"/>
            <w:bottom w:val="none" w:sz="0" w:space="0" w:color="auto"/>
            <w:right w:val="none" w:sz="0" w:space="0" w:color="auto"/>
          </w:divBdr>
          <w:divsChild>
            <w:div w:id="305399806">
              <w:marLeft w:val="0"/>
              <w:marRight w:val="0"/>
              <w:marTop w:val="0"/>
              <w:marBottom w:val="0"/>
              <w:divBdr>
                <w:top w:val="none" w:sz="0" w:space="0" w:color="auto"/>
                <w:left w:val="none" w:sz="0" w:space="0" w:color="auto"/>
                <w:bottom w:val="none" w:sz="0" w:space="0" w:color="auto"/>
                <w:right w:val="none" w:sz="0" w:space="0" w:color="auto"/>
              </w:divBdr>
            </w:div>
          </w:divsChild>
        </w:div>
        <w:div w:id="1763649195">
          <w:marLeft w:val="0"/>
          <w:marRight w:val="0"/>
          <w:marTop w:val="0"/>
          <w:marBottom w:val="0"/>
          <w:divBdr>
            <w:top w:val="none" w:sz="0" w:space="0" w:color="auto"/>
            <w:left w:val="none" w:sz="0" w:space="0" w:color="auto"/>
            <w:bottom w:val="none" w:sz="0" w:space="0" w:color="auto"/>
            <w:right w:val="none" w:sz="0" w:space="0" w:color="auto"/>
          </w:divBdr>
          <w:divsChild>
            <w:div w:id="174273475">
              <w:marLeft w:val="0"/>
              <w:marRight w:val="0"/>
              <w:marTop w:val="0"/>
              <w:marBottom w:val="0"/>
              <w:divBdr>
                <w:top w:val="none" w:sz="0" w:space="0" w:color="auto"/>
                <w:left w:val="none" w:sz="0" w:space="0" w:color="auto"/>
                <w:bottom w:val="none" w:sz="0" w:space="0" w:color="auto"/>
                <w:right w:val="none" w:sz="0" w:space="0" w:color="auto"/>
              </w:divBdr>
            </w:div>
          </w:divsChild>
        </w:div>
        <w:div w:id="1366171393">
          <w:marLeft w:val="0"/>
          <w:marRight w:val="0"/>
          <w:marTop w:val="0"/>
          <w:marBottom w:val="0"/>
          <w:divBdr>
            <w:top w:val="none" w:sz="0" w:space="0" w:color="auto"/>
            <w:left w:val="none" w:sz="0" w:space="0" w:color="auto"/>
            <w:bottom w:val="none" w:sz="0" w:space="0" w:color="auto"/>
            <w:right w:val="none" w:sz="0" w:space="0" w:color="auto"/>
          </w:divBdr>
          <w:divsChild>
            <w:div w:id="312494037">
              <w:marLeft w:val="0"/>
              <w:marRight w:val="0"/>
              <w:marTop w:val="0"/>
              <w:marBottom w:val="0"/>
              <w:divBdr>
                <w:top w:val="none" w:sz="0" w:space="0" w:color="auto"/>
                <w:left w:val="none" w:sz="0" w:space="0" w:color="auto"/>
                <w:bottom w:val="none" w:sz="0" w:space="0" w:color="auto"/>
                <w:right w:val="none" w:sz="0" w:space="0" w:color="auto"/>
              </w:divBdr>
            </w:div>
          </w:divsChild>
        </w:div>
        <w:div w:id="138110666">
          <w:marLeft w:val="0"/>
          <w:marRight w:val="0"/>
          <w:marTop w:val="0"/>
          <w:marBottom w:val="0"/>
          <w:divBdr>
            <w:top w:val="none" w:sz="0" w:space="0" w:color="auto"/>
            <w:left w:val="none" w:sz="0" w:space="0" w:color="auto"/>
            <w:bottom w:val="none" w:sz="0" w:space="0" w:color="auto"/>
            <w:right w:val="none" w:sz="0" w:space="0" w:color="auto"/>
          </w:divBdr>
          <w:divsChild>
            <w:div w:id="1753966356">
              <w:marLeft w:val="0"/>
              <w:marRight w:val="0"/>
              <w:marTop w:val="0"/>
              <w:marBottom w:val="0"/>
              <w:divBdr>
                <w:top w:val="none" w:sz="0" w:space="0" w:color="auto"/>
                <w:left w:val="none" w:sz="0" w:space="0" w:color="auto"/>
                <w:bottom w:val="none" w:sz="0" w:space="0" w:color="auto"/>
                <w:right w:val="none" w:sz="0" w:space="0" w:color="auto"/>
              </w:divBdr>
            </w:div>
          </w:divsChild>
        </w:div>
        <w:div w:id="1371492008">
          <w:marLeft w:val="0"/>
          <w:marRight w:val="0"/>
          <w:marTop w:val="0"/>
          <w:marBottom w:val="0"/>
          <w:divBdr>
            <w:top w:val="none" w:sz="0" w:space="0" w:color="auto"/>
            <w:left w:val="none" w:sz="0" w:space="0" w:color="auto"/>
            <w:bottom w:val="none" w:sz="0" w:space="0" w:color="auto"/>
            <w:right w:val="none" w:sz="0" w:space="0" w:color="auto"/>
          </w:divBdr>
          <w:divsChild>
            <w:div w:id="1750885899">
              <w:marLeft w:val="0"/>
              <w:marRight w:val="0"/>
              <w:marTop w:val="0"/>
              <w:marBottom w:val="0"/>
              <w:divBdr>
                <w:top w:val="none" w:sz="0" w:space="0" w:color="auto"/>
                <w:left w:val="none" w:sz="0" w:space="0" w:color="auto"/>
                <w:bottom w:val="none" w:sz="0" w:space="0" w:color="auto"/>
                <w:right w:val="none" w:sz="0" w:space="0" w:color="auto"/>
              </w:divBdr>
            </w:div>
          </w:divsChild>
        </w:div>
        <w:div w:id="426082289">
          <w:marLeft w:val="0"/>
          <w:marRight w:val="0"/>
          <w:marTop w:val="0"/>
          <w:marBottom w:val="0"/>
          <w:divBdr>
            <w:top w:val="none" w:sz="0" w:space="0" w:color="auto"/>
            <w:left w:val="none" w:sz="0" w:space="0" w:color="auto"/>
            <w:bottom w:val="none" w:sz="0" w:space="0" w:color="auto"/>
            <w:right w:val="none" w:sz="0" w:space="0" w:color="auto"/>
          </w:divBdr>
          <w:divsChild>
            <w:div w:id="1741906047">
              <w:marLeft w:val="0"/>
              <w:marRight w:val="0"/>
              <w:marTop w:val="0"/>
              <w:marBottom w:val="0"/>
              <w:divBdr>
                <w:top w:val="none" w:sz="0" w:space="0" w:color="auto"/>
                <w:left w:val="none" w:sz="0" w:space="0" w:color="auto"/>
                <w:bottom w:val="none" w:sz="0" w:space="0" w:color="auto"/>
                <w:right w:val="none" w:sz="0" w:space="0" w:color="auto"/>
              </w:divBdr>
            </w:div>
          </w:divsChild>
        </w:div>
        <w:div w:id="826747730">
          <w:marLeft w:val="0"/>
          <w:marRight w:val="0"/>
          <w:marTop w:val="0"/>
          <w:marBottom w:val="0"/>
          <w:divBdr>
            <w:top w:val="none" w:sz="0" w:space="0" w:color="auto"/>
            <w:left w:val="none" w:sz="0" w:space="0" w:color="auto"/>
            <w:bottom w:val="none" w:sz="0" w:space="0" w:color="auto"/>
            <w:right w:val="none" w:sz="0" w:space="0" w:color="auto"/>
          </w:divBdr>
          <w:divsChild>
            <w:div w:id="2048917635">
              <w:marLeft w:val="0"/>
              <w:marRight w:val="0"/>
              <w:marTop w:val="0"/>
              <w:marBottom w:val="0"/>
              <w:divBdr>
                <w:top w:val="none" w:sz="0" w:space="0" w:color="auto"/>
                <w:left w:val="none" w:sz="0" w:space="0" w:color="auto"/>
                <w:bottom w:val="none" w:sz="0" w:space="0" w:color="auto"/>
                <w:right w:val="none" w:sz="0" w:space="0" w:color="auto"/>
              </w:divBdr>
            </w:div>
          </w:divsChild>
        </w:div>
        <w:div w:id="219681848">
          <w:marLeft w:val="0"/>
          <w:marRight w:val="0"/>
          <w:marTop w:val="0"/>
          <w:marBottom w:val="0"/>
          <w:divBdr>
            <w:top w:val="none" w:sz="0" w:space="0" w:color="auto"/>
            <w:left w:val="none" w:sz="0" w:space="0" w:color="auto"/>
            <w:bottom w:val="none" w:sz="0" w:space="0" w:color="auto"/>
            <w:right w:val="none" w:sz="0" w:space="0" w:color="auto"/>
          </w:divBdr>
          <w:divsChild>
            <w:div w:id="1804542885">
              <w:marLeft w:val="0"/>
              <w:marRight w:val="0"/>
              <w:marTop w:val="0"/>
              <w:marBottom w:val="0"/>
              <w:divBdr>
                <w:top w:val="none" w:sz="0" w:space="0" w:color="auto"/>
                <w:left w:val="none" w:sz="0" w:space="0" w:color="auto"/>
                <w:bottom w:val="none" w:sz="0" w:space="0" w:color="auto"/>
                <w:right w:val="none" w:sz="0" w:space="0" w:color="auto"/>
              </w:divBdr>
            </w:div>
          </w:divsChild>
        </w:div>
        <w:div w:id="957495319">
          <w:marLeft w:val="0"/>
          <w:marRight w:val="0"/>
          <w:marTop w:val="0"/>
          <w:marBottom w:val="0"/>
          <w:divBdr>
            <w:top w:val="none" w:sz="0" w:space="0" w:color="auto"/>
            <w:left w:val="none" w:sz="0" w:space="0" w:color="auto"/>
            <w:bottom w:val="none" w:sz="0" w:space="0" w:color="auto"/>
            <w:right w:val="none" w:sz="0" w:space="0" w:color="auto"/>
          </w:divBdr>
          <w:divsChild>
            <w:div w:id="1199706191">
              <w:marLeft w:val="0"/>
              <w:marRight w:val="0"/>
              <w:marTop w:val="0"/>
              <w:marBottom w:val="0"/>
              <w:divBdr>
                <w:top w:val="none" w:sz="0" w:space="0" w:color="auto"/>
                <w:left w:val="none" w:sz="0" w:space="0" w:color="auto"/>
                <w:bottom w:val="none" w:sz="0" w:space="0" w:color="auto"/>
                <w:right w:val="none" w:sz="0" w:space="0" w:color="auto"/>
              </w:divBdr>
            </w:div>
          </w:divsChild>
        </w:div>
        <w:div w:id="1585065727">
          <w:marLeft w:val="0"/>
          <w:marRight w:val="0"/>
          <w:marTop w:val="0"/>
          <w:marBottom w:val="0"/>
          <w:divBdr>
            <w:top w:val="none" w:sz="0" w:space="0" w:color="auto"/>
            <w:left w:val="none" w:sz="0" w:space="0" w:color="auto"/>
            <w:bottom w:val="none" w:sz="0" w:space="0" w:color="auto"/>
            <w:right w:val="none" w:sz="0" w:space="0" w:color="auto"/>
          </w:divBdr>
          <w:divsChild>
            <w:div w:id="1615945991">
              <w:marLeft w:val="0"/>
              <w:marRight w:val="0"/>
              <w:marTop w:val="0"/>
              <w:marBottom w:val="0"/>
              <w:divBdr>
                <w:top w:val="none" w:sz="0" w:space="0" w:color="auto"/>
                <w:left w:val="none" w:sz="0" w:space="0" w:color="auto"/>
                <w:bottom w:val="none" w:sz="0" w:space="0" w:color="auto"/>
                <w:right w:val="none" w:sz="0" w:space="0" w:color="auto"/>
              </w:divBdr>
            </w:div>
          </w:divsChild>
        </w:div>
        <w:div w:id="69812806">
          <w:marLeft w:val="0"/>
          <w:marRight w:val="0"/>
          <w:marTop w:val="0"/>
          <w:marBottom w:val="0"/>
          <w:divBdr>
            <w:top w:val="none" w:sz="0" w:space="0" w:color="auto"/>
            <w:left w:val="none" w:sz="0" w:space="0" w:color="auto"/>
            <w:bottom w:val="none" w:sz="0" w:space="0" w:color="auto"/>
            <w:right w:val="none" w:sz="0" w:space="0" w:color="auto"/>
          </w:divBdr>
          <w:divsChild>
            <w:div w:id="18748311">
              <w:marLeft w:val="0"/>
              <w:marRight w:val="0"/>
              <w:marTop w:val="0"/>
              <w:marBottom w:val="0"/>
              <w:divBdr>
                <w:top w:val="none" w:sz="0" w:space="0" w:color="auto"/>
                <w:left w:val="none" w:sz="0" w:space="0" w:color="auto"/>
                <w:bottom w:val="none" w:sz="0" w:space="0" w:color="auto"/>
                <w:right w:val="none" w:sz="0" w:space="0" w:color="auto"/>
              </w:divBdr>
            </w:div>
          </w:divsChild>
        </w:div>
        <w:div w:id="1471901563">
          <w:marLeft w:val="0"/>
          <w:marRight w:val="0"/>
          <w:marTop w:val="0"/>
          <w:marBottom w:val="0"/>
          <w:divBdr>
            <w:top w:val="none" w:sz="0" w:space="0" w:color="auto"/>
            <w:left w:val="none" w:sz="0" w:space="0" w:color="auto"/>
            <w:bottom w:val="none" w:sz="0" w:space="0" w:color="auto"/>
            <w:right w:val="none" w:sz="0" w:space="0" w:color="auto"/>
          </w:divBdr>
          <w:divsChild>
            <w:div w:id="780538099">
              <w:marLeft w:val="0"/>
              <w:marRight w:val="0"/>
              <w:marTop w:val="0"/>
              <w:marBottom w:val="0"/>
              <w:divBdr>
                <w:top w:val="none" w:sz="0" w:space="0" w:color="auto"/>
                <w:left w:val="none" w:sz="0" w:space="0" w:color="auto"/>
                <w:bottom w:val="none" w:sz="0" w:space="0" w:color="auto"/>
                <w:right w:val="none" w:sz="0" w:space="0" w:color="auto"/>
              </w:divBdr>
            </w:div>
          </w:divsChild>
        </w:div>
        <w:div w:id="1029136616">
          <w:marLeft w:val="0"/>
          <w:marRight w:val="0"/>
          <w:marTop w:val="0"/>
          <w:marBottom w:val="0"/>
          <w:divBdr>
            <w:top w:val="none" w:sz="0" w:space="0" w:color="auto"/>
            <w:left w:val="none" w:sz="0" w:space="0" w:color="auto"/>
            <w:bottom w:val="none" w:sz="0" w:space="0" w:color="auto"/>
            <w:right w:val="none" w:sz="0" w:space="0" w:color="auto"/>
          </w:divBdr>
          <w:divsChild>
            <w:div w:id="1995838770">
              <w:marLeft w:val="0"/>
              <w:marRight w:val="0"/>
              <w:marTop w:val="0"/>
              <w:marBottom w:val="0"/>
              <w:divBdr>
                <w:top w:val="none" w:sz="0" w:space="0" w:color="auto"/>
                <w:left w:val="none" w:sz="0" w:space="0" w:color="auto"/>
                <w:bottom w:val="none" w:sz="0" w:space="0" w:color="auto"/>
                <w:right w:val="none" w:sz="0" w:space="0" w:color="auto"/>
              </w:divBdr>
            </w:div>
          </w:divsChild>
        </w:div>
        <w:div w:id="2126192981">
          <w:marLeft w:val="0"/>
          <w:marRight w:val="0"/>
          <w:marTop w:val="0"/>
          <w:marBottom w:val="0"/>
          <w:divBdr>
            <w:top w:val="none" w:sz="0" w:space="0" w:color="auto"/>
            <w:left w:val="none" w:sz="0" w:space="0" w:color="auto"/>
            <w:bottom w:val="none" w:sz="0" w:space="0" w:color="auto"/>
            <w:right w:val="none" w:sz="0" w:space="0" w:color="auto"/>
          </w:divBdr>
          <w:divsChild>
            <w:div w:id="1030716952">
              <w:marLeft w:val="0"/>
              <w:marRight w:val="0"/>
              <w:marTop w:val="0"/>
              <w:marBottom w:val="0"/>
              <w:divBdr>
                <w:top w:val="none" w:sz="0" w:space="0" w:color="auto"/>
                <w:left w:val="none" w:sz="0" w:space="0" w:color="auto"/>
                <w:bottom w:val="none" w:sz="0" w:space="0" w:color="auto"/>
                <w:right w:val="none" w:sz="0" w:space="0" w:color="auto"/>
              </w:divBdr>
            </w:div>
          </w:divsChild>
        </w:div>
        <w:div w:id="541524928">
          <w:marLeft w:val="0"/>
          <w:marRight w:val="0"/>
          <w:marTop w:val="0"/>
          <w:marBottom w:val="0"/>
          <w:divBdr>
            <w:top w:val="none" w:sz="0" w:space="0" w:color="auto"/>
            <w:left w:val="none" w:sz="0" w:space="0" w:color="auto"/>
            <w:bottom w:val="none" w:sz="0" w:space="0" w:color="auto"/>
            <w:right w:val="none" w:sz="0" w:space="0" w:color="auto"/>
          </w:divBdr>
          <w:divsChild>
            <w:div w:id="1086346183">
              <w:marLeft w:val="0"/>
              <w:marRight w:val="0"/>
              <w:marTop w:val="0"/>
              <w:marBottom w:val="0"/>
              <w:divBdr>
                <w:top w:val="none" w:sz="0" w:space="0" w:color="auto"/>
                <w:left w:val="none" w:sz="0" w:space="0" w:color="auto"/>
                <w:bottom w:val="none" w:sz="0" w:space="0" w:color="auto"/>
                <w:right w:val="none" w:sz="0" w:space="0" w:color="auto"/>
              </w:divBdr>
            </w:div>
          </w:divsChild>
        </w:div>
        <w:div w:id="1215386315">
          <w:marLeft w:val="0"/>
          <w:marRight w:val="0"/>
          <w:marTop w:val="0"/>
          <w:marBottom w:val="0"/>
          <w:divBdr>
            <w:top w:val="none" w:sz="0" w:space="0" w:color="auto"/>
            <w:left w:val="none" w:sz="0" w:space="0" w:color="auto"/>
            <w:bottom w:val="none" w:sz="0" w:space="0" w:color="auto"/>
            <w:right w:val="none" w:sz="0" w:space="0" w:color="auto"/>
          </w:divBdr>
          <w:divsChild>
            <w:div w:id="1550846428">
              <w:marLeft w:val="0"/>
              <w:marRight w:val="0"/>
              <w:marTop w:val="0"/>
              <w:marBottom w:val="0"/>
              <w:divBdr>
                <w:top w:val="none" w:sz="0" w:space="0" w:color="auto"/>
                <w:left w:val="none" w:sz="0" w:space="0" w:color="auto"/>
                <w:bottom w:val="none" w:sz="0" w:space="0" w:color="auto"/>
                <w:right w:val="none" w:sz="0" w:space="0" w:color="auto"/>
              </w:divBdr>
            </w:div>
          </w:divsChild>
        </w:div>
        <w:div w:id="335378523">
          <w:marLeft w:val="0"/>
          <w:marRight w:val="0"/>
          <w:marTop w:val="0"/>
          <w:marBottom w:val="0"/>
          <w:divBdr>
            <w:top w:val="none" w:sz="0" w:space="0" w:color="auto"/>
            <w:left w:val="none" w:sz="0" w:space="0" w:color="auto"/>
            <w:bottom w:val="none" w:sz="0" w:space="0" w:color="auto"/>
            <w:right w:val="none" w:sz="0" w:space="0" w:color="auto"/>
          </w:divBdr>
          <w:divsChild>
            <w:div w:id="1644698633">
              <w:marLeft w:val="0"/>
              <w:marRight w:val="0"/>
              <w:marTop w:val="0"/>
              <w:marBottom w:val="0"/>
              <w:divBdr>
                <w:top w:val="none" w:sz="0" w:space="0" w:color="auto"/>
                <w:left w:val="none" w:sz="0" w:space="0" w:color="auto"/>
                <w:bottom w:val="none" w:sz="0" w:space="0" w:color="auto"/>
                <w:right w:val="none" w:sz="0" w:space="0" w:color="auto"/>
              </w:divBdr>
            </w:div>
          </w:divsChild>
        </w:div>
        <w:div w:id="1918055863">
          <w:marLeft w:val="0"/>
          <w:marRight w:val="0"/>
          <w:marTop w:val="0"/>
          <w:marBottom w:val="0"/>
          <w:divBdr>
            <w:top w:val="none" w:sz="0" w:space="0" w:color="auto"/>
            <w:left w:val="none" w:sz="0" w:space="0" w:color="auto"/>
            <w:bottom w:val="none" w:sz="0" w:space="0" w:color="auto"/>
            <w:right w:val="none" w:sz="0" w:space="0" w:color="auto"/>
          </w:divBdr>
          <w:divsChild>
            <w:div w:id="2081977001">
              <w:marLeft w:val="0"/>
              <w:marRight w:val="0"/>
              <w:marTop w:val="0"/>
              <w:marBottom w:val="0"/>
              <w:divBdr>
                <w:top w:val="none" w:sz="0" w:space="0" w:color="auto"/>
                <w:left w:val="none" w:sz="0" w:space="0" w:color="auto"/>
                <w:bottom w:val="none" w:sz="0" w:space="0" w:color="auto"/>
                <w:right w:val="none" w:sz="0" w:space="0" w:color="auto"/>
              </w:divBdr>
            </w:div>
          </w:divsChild>
        </w:div>
        <w:div w:id="1527911004">
          <w:marLeft w:val="0"/>
          <w:marRight w:val="0"/>
          <w:marTop w:val="0"/>
          <w:marBottom w:val="0"/>
          <w:divBdr>
            <w:top w:val="none" w:sz="0" w:space="0" w:color="auto"/>
            <w:left w:val="none" w:sz="0" w:space="0" w:color="auto"/>
            <w:bottom w:val="none" w:sz="0" w:space="0" w:color="auto"/>
            <w:right w:val="none" w:sz="0" w:space="0" w:color="auto"/>
          </w:divBdr>
          <w:divsChild>
            <w:div w:id="1211501851">
              <w:marLeft w:val="0"/>
              <w:marRight w:val="0"/>
              <w:marTop w:val="0"/>
              <w:marBottom w:val="0"/>
              <w:divBdr>
                <w:top w:val="none" w:sz="0" w:space="0" w:color="auto"/>
                <w:left w:val="none" w:sz="0" w:space="0" w:color="auto"/>
                <w:bottom w:val="none" w:sz="0" w:space="0" w:color="auto"/>
                <w:right w:val="none" w:sz="0" w:space="0" w:color="auto"/>
              </w:divBdr>
            </w:div>
          </w:divsChild>
        </w:div>
        <w:div w:id="991984418">
          <w:marLeft w:val="0"/>
          <w:marRight w:val="0"/>
          <w:marTop w:val="0"/>
          <w:marBottom w:val="0"/>
          <w:divBdr>
            <w:top w:val="none" w:sz="0" w:space="0" w:color="auto"/>
            <w:left w:val="none" w:sz="0" w:space="0" w:color="auto"/>
            <w:bottom w:val="none" w:sz="0" w:space="0" w:color="auto"/>
            <w:right w:val="none" w:sz="0" w:space="0" w:color="auto"/>
          </w:divBdr>
          <w:divsChild>
            <w:div w:id="1862357826">
              <w:marLeft w:val="0"/>
              <w:marRight w:val="0"/>
              <w:marTop w:val="0"/>
              <w:marBottom w:val="0"/>
              <w:divBdr>
                <w:top w:val="none" w:sz="0" w:space="0" w:color="auto"/>
                <w:left w:val="none" w:sz="0" w:space="0" w:color="auto"/>
                <w:bottom w:val="none" w:sz="0" w:space="0" w:color="auto"/>
                <w:right w:val="none" w:sz="0" w:space="0" w:color="auto"/>
              </w:divBdr>
            </w:div>
          </w:divsChild>
        </w:div>
        <w:div w:id="659770530">
          <w:marLeft w:val="0"/>
          <w:marRight w:val="0"/>
          <w:marTop w:val="0"/>
          <w:marBottom w:val="0"/>
          <w:divBdr>
            <w:top w:val="none" w:sz="0" w:space="0" w:color="auto"/>
            <w:left w:val="none" w:sz="0" w:space="0" w:color="auto"/>
            <w:bottom w:val="none" w:sz="0" w:space="0" w:color="auto"/>
            <w:right w:val="none" w:sz="0" w:space="0" w:color="auto"/>
          </w:divBdr>
          <w:divsChild>
            <w:div w:id="35586966">
              <w:marLeft w:val="0"/>
              <w:marRight w:val="0"/>
              <w:marTop w:val="0"/>
              <w:marBottom w:val="0"/>
              <w:divBdr>
                <w:top w:val="none" w:sz="0" w:space="0" w:color="auto"/>
                <w:left w:val="none" w:sz="0" w:space="0" w:color="auto"/>
                <w:bottom w:val="none" w:sz="0" w:space="0" w:color="auto"/>
                <w:right w:val="none" w:sz="0" w:space="0" w:color="auto"/>
              </w:divBdr>
            </w:div>
          </w:divsChild>
        </w:div>
        <w:div w:id="1661228726">
          <w:marLeft w:val="0"/>
          <w:marRight w:val="0"/>
          <w:marTop w:val="0"/>
          <w:marBottom w:val="0"/>
          <w:divBdr>
            <w:top w:val="none" w:sz="0" w:space="0" w:color="auto"/>
            <w:left w:val="none" w:sz="0" w:space="0" w:color="auto"/>
            <w:bottom w:val="none" w:sz="0" w:space="0" w:color="auto"/>
            <w:right w:val="none" w:sz="0" w:space="0" w:color="auto"/>
          </w:divBdr>
          <w:divsChild>
            <w:div w:id="285503248">
              <w:marLeft w:val="0"/>
              <w:marRight w:val="0"/>
              <w:marTop w:val="0"/>
              <w:marBottom w:val="0"/>
              <w:divBdr>
                <w:top w:val="none" w:sz="0" w:space="0" w:color="auto"/>
                <w:left w:val="none" w:sz="0" w:space="0" w:color="auto"/>
                <w:bottom w:val="none" w:sz="0" w:space="0" w:color="auto"/>
                <w:right w:val="none" w:sz="0" w:space="0" w:color="auto"/>
              </w:divBdr>
            </w:div>
          </w:divsChild>
        </w:div>
        <w:div w:id="737091207">
          <w:marLeft w:val="0"/>
          <w:marRight w:val="0"/>
          <w:marTop w:val="0"/>
          <w:marBottom w:val="0"/>
          <w:divBdr>
            <w:top w:val="none" w:sz="0" w:space="0" w:color="auto"/>
            <w:left w:val="none" w:sz="0" w:space="0" w:color="auto"/>
            <w:bottom w:val="none" w:sz="0" w:space="0" w:color="auto"/>
            <w:right w:val="none" w:sz="0" w:space="0" w:color="auto"/>
          </w:divBdr>
          <w:divsChild>
            <w:div w:id="383525952">
              <w:marLeft w:val="0"/>
              <w:marRight w:val="0"/>
              <w:marTop w:val="0"/>
              <w:marBottom w:val="0"/>
              <w:divBdr>
                <w:top w:val="none" w:sz="0" w:space="0" w:color="auto"/>
                <w:left w:val="none" w:sz="0" w:space="0" w:color="auto"/>
                <w:bottom w:val="none" w:sz="0" w:space="0" w:color="auto"/>
                <w:right w:val="none" w:sz="0" w:space="0" w:color="auto"/>
              </w:divBdr>
            </w:div>
          </w:divsChild>
        </w:div>
        <w:div w:id="1856647875">
          <w:marLeft w:val="0"/>
          <w:marRight w:val="0"/>
          <w:marTop w:val="0"/>
          <w:marBottom w:val="0"/>
          <w:divBdr>
            <w:top w:val="none" w:sz="0" w:space="0" w:color="auto"/>
            <w:left w:val="none" w:sz="0" w:space="0" w:color="auto"/>
            <w:bottom w:val="none" w:sz="0" w:space="0" w:color="auto"/>
            <w:right w:val="none" w:sz="0" w:space="0" w:color="auto"/>
          </w:divBdr>
          <w:divsChild>
            <w:div w:id="1344673853">
              <w:marLeft w:val="0"/>
              <w:marRight w:val="0"/>
              <w:marTop w:val="0"/>
              <w:marBottom w:val="0"/>
              <w:divBdr>
                <w:top w:val="none" w:sz="0" w:space="0" w:color="auto"/>
                <w:left w:val="none" w:sz="0" w:space="0" w:color="auto"/>
                <w:bottom w:val="none" w:sz="0" w:space="0" w:color="auto"/>
                <w:right w:val="none" w:sz="0" w:space="0" w:color="auto"/>
              </w:divBdr>
            </w:div>
          </w:divsChild>
        </w:div>
        <w:div w:id="1951934003">
          <w:marLeft w:val="0"/>
          <w:marRight w:val="0"/>
          <w:marTop w:val="0"/>
          <w:marBottom w:val="0"/>
          <w:divBdr>
            <w:top w:val="none" w:sz="0" w:space="0" w:color="auto"/>
            <w:left w:val="none" w:sz="0" w:space="0" w:color="auto"/>
            <w:bottom w:val="none" w:sz="0" w:space="0" w:color="auto"/>
            <w:right w:val="none" w:sz="0" w:space="0" w:color="auto"/>
          </w:divBdr>
          <w:divsChild>
            <w:div w:id="2139759404">
              <w:marLeft w:val="0"/>
              <w:marRight w:val="0"/>
              <w:marTop w:val="0"/>
              <w:marBottom w:val="0"/>
              <w:divBdr>
                <w:top w:val="none" w:sz="0" w:space="0" w:color="auto"/>
                <w:left w:val="none" w:sz="0" w:space="0" w:color="auto"/>
                <w:bottom w:val="none" w:sz="0" w:space="0" w:color="auto"/>
                <w:right w:val="none" w:sz="0" w:space="0" w:color="auto"/>
              </w:divBdr>
            </w:div>
          </w:divsChild>
        </w:div>
        <w:div w:id="1632402415">
          <w:marLeft w:val="0"/>
          <w:marRight w:val="0"/>
          <w:marTop w:val="0"/>
          <w:marBottom w:val="0"/>
          <w:divBdr>
            <w:top w:val="none" w:sz="0" w:space="0" w:color="auto"/>
            <w:left w:val="none" w:sz="0" w:space="0" w:color="auto"/>
            <w:bottom w:val="none" w:sz="0" w:space="0" w:color="auto"/>
            <w:right w:val="none" w:sz="0" w:space="0" w:color="auto"/>
          </w:divBdr>
          <w:divsChild>
            <w:div w:id="374931465">
              <w:marLeft w:val="0"/>
              <w:marRight w:val="0"/>
              <w:marTop w:val="0"/>
              <w:marBottom w:val="0"/>
              <w:divBdr>
                <w:top w:val="none" w:sz="0" w:space="0" w:color="auto"/>
                <w:left w:val="none" w:sz="0" w:space="0" w:color="auto"/>
                <w:bottom w:val="none" w:sz="0" w:space="0" w:color="auto"/>
                <w:right w:val="none" w:sz="0" w:space="0" w:color="auto"/>
              </w:divBdr>
            </w:div>
          </w:divsChild>
        </w:div>
        <w:div w:id="1975403215">
          <w:marLeft w:val="0"/>
          <w:marRight w:val="0"/>
          <w:marTop w:val="0"/>
          <w:marBottom w:val="0"/>
          <w:divBdr>
            <w:top w:val="none" w:sz="0" w:space="0" w:color="auto"/>
            <w:left w:val="none" w:sz="0" w:space="0" w:color="auto"/>
            <w:bottom w:val="none" w:sz="0" w:space="0" w:color="auto"/>
            <w:right w:val="none" w:sz="0" w:space="0" w:color="auto"/>
          </w:divBdr>
          <w:divsChild>
            <w:div w:id="816609582">
              <w:marLeft w:val="0"/>
              <w:marRight w:val="0"/>
              <w:marTop w:val="0"/>
              <w:marBottom w:val="0"/>
              <w:divBdr>
                <w:top w:val="none" w:sz="0" w:space="0" w:color="auto"/>
                <w:left w:val="none" w:sz="0" w:space="0" w:color="auto"/>
                <w:bottom w:val="none" w:sz="0" w:space="0" w:color="auto"/>
                <w:right w:val="none" w:sz="0" w:space="0" w:color="auto"/>
              </w:divBdr>
            </w:div>
          </w:divsChild>
        </w:div>
        <w:div w:id="538208467">
          <w:marLeft w:val="0"/>
          <w:marRight w:val="0"/>
          <w:marTop w:val="0"/>
          <w:marBottom w:val="0"/>
          <w:divBdr>
            <w:top w:val="none" w:sz="0" w:space="0" w:color="auto"/>
            <w:left w:val="none" w:sz="0" w:space="0" w:color="auto"/>
            <w:bottom w:val="none" w:sz="0" w:space="0" w:color="auto"/>
            <w:right w:val="none" w:sz="0" w:space="0" w:color="auto"/>
          </w:divBdr>
          <w:divsChild>
            <w:div w:id="250819832">
              <w:marLeft w:val="0"/>
              <w:marRight w:val="0"/>
              <w:marTop w:val="0"/>
              <w:marBottom w:val="0"/>
              <w:divBdr>
                <w:top w:val="none" w:sz="0" w:space="0" w:color="auto"/>
                <w:left w:val="none" w:sz="0" w:space="0" w:color="auto"/>
                <w:bottom w:val="none" w:sz="0" w:space="0" w:color="auto"/>
                <w:right w:val="none" w:sz="0" w:space="0" w:color="auto"/>
              </w:divBdr>
            </w:div>
          </w:divsChild>
        </w:div>
        <w:div w:id="370426016">
          <w:marLeft w:val="0"/>
          <w:marRight w:val="0"/>
          <w:marTop w:val="0"/>
          <w:marBottom w:val="0"/>
          <w:divBdr>
            <w:top w:val="none" w:sz="0" w:space="0" w:color="auto"/>
            <w:left w:val="none" w:sz="0" w:space="0" w:color="auto"/>
            <w:bottom w:val="none" w:sz="0" w:space="0" w:color="auto"/>
            <w:right w:val="none" w:sz="0" w:space="0" w:color="auto"/>
          </w:divBdr>
          <w:divsChild>
            <w:div w:id="225190004">
              <w:marLeft w:val="0"/>
              <w:marRight w:val="0"/>
              <w:marTop w:val="0"/>
              <w:marBottom w:val="0"/>
              <w:divBdr>
                <w:top w:val="none" w:sz="0" w:space="0" w:color="auto"/>
                <w:left w:val="none" w:sz="0" w:space="0" w:color="auto"/>
                <w:bottom w:val="none" w:sz="0" w:space="0" w:color="auto"/>
                <w:right w:val="none" w:sz="0" w:space="0" w:color="auto"/>
              </w:divBdr>
            </w:div>
          </w:divsChild>
        </w:div>
        <w:div w:id="1918632955">
          <w:marLeft w:val="0"/>
          <w:marRight w:val="0"/>
          <w:marTop w:val="0"/>
          <w:marBottom w:val="0"/>
          <w:divBdr>
            <w:top w:val="none" w:sz="0" w:space="0" w:color="auto"/>
            <w:left w:val="none" w:sz="0" w:space="0" w:color="auto"/>
            <w:bottom w:val="none" w:sz="0" w:space="0" w:color="auto"/>
            <w:right w:val="none" w:sz="0" w:space="0" w:color="auto"/>
          </w:divBdr>
          <w:divsChild>
            <w:div w:id="1947689266">
              <w:marLeft w:val="0"/>
              <w:marRight w:val="0"/>
              <w:marTop w:val="0"/>
              <w:marBottom w:val="0"/>
              <w:divBdr>
                <w:top w:val="none" w:sz="0" w:space="0" w:color="auto"/>
                <w:left w:val="none" w:sz="0" w:space="0" w:color="auto"/>
                <w:bottom w:val="none" w:sz="0" w:space="0" w:color="auto"/>
                <w:right w:val="none" w:sz="0" w:space="0" w:color="auto"/>
              </w:divBdr>
            </w:div>
          </w:divsChild>
        </w:div>
        <w:div w:id="617839849">
          <w:marLeft w:val="0"/>
          <w:marRight w:val="0"/>
          <w:marTop w:val="0"/>
          <w:marBottom w:val="0"/>
          <w:divBdr>
            <w:top w:val="none" w:sz="0" w:space="0" w:color="auto"/>
            <w:left w:val="none" w:sz="0" w:space="0" w:color="auto"/>
            <w:bottom w:val="none" w:sz="0" w:space="0" w:color="auto"/>
            <w:right w:val="none" w:sz="0" w:space="0" w:color="auto"/>
          </w:divBdr>
          <w:divsChild>
            <w:div w:id="949162106">
              <w:marLeft w:val="0"/>
              <w:marRight w:val="0"/>
              <w:marTop w:val="0"/>
              <w:marBottom w:val="0"/>
              <w:divBdr>
                <w:top w:val="none" w:sz="0" w:space="0" w:color="auto"/>
                <w:left w:val="none" w:sz="0" w:space="0" w:color="auto"/>
                <w:bottom w:val="none" w:sz="0" w:space="0" w:color="auto"/>
                <w:right w:val="none" w:sz="0" w:space="0" w:color="auto"/>
              </w:divBdr>
            </w:div>
          </w:divsChild>
        </w:div>
        <w:div w:id="275908471">
          <w:marLeft w:val="0"/>
          <w:marRight w:val="0"/>
          <w:marTop w:val="0"/>
          <w:marBottom w:val="0"/>
          <w:divBdr>
            <w:top w:val="none" w:sz="0" w:space="0" w:color="auto"/>
            <w:left w:val="none" w:sz="0" w:space="0" w:color="auto"/>
            <w:bottom w:val="none" w:sz="0" w:space="0" w:color="auto"/>
            <w:right w:val="none" w:sz="0" w:space="0" w:color="auto"/>
          </w:divBdr>
          <w:divsChild>
            <w:div w:id="519206006">
              <w:marLeft w:val="0"/>
              <w:marRight w:val="0"/>
              <w:marTop w:val="0"/>
              <w:marBottom w:val="0"/>
              <w:divBdr>
                <w:top w:val="none" w:sz="0" w:space="0" w:color="auto"/>
                <w:left w:val="none" w:sz="0" w:space="0" w:color="auto"/>
                <w:bottom w:val="none" w:sz="0" w:space="0" w:color="auto"/>
                <w:right w:val="none" w:sz="0" w:space="0" w:color="auto"/>
              </w:divBdr>
            </w:div>
          </w:divsChild>
        </w:div>
        <w:div w:id="1374574877">
          <w:marLeft w:val="0"/>
          <w:marRight w:val="0"/>
          <w:marTop w:val="0"/>
          <w:marBottom w:val="0"/>
          <w:divBdr>
            <w:top w:val="none" w:sz="0" w:space="0" w:color="auto"/>
            <w:left w:val="none" w:sz="0" w:space="0" w:color="auto"/>
            <w:bottom w:val="none" w:sz="0" w:space="0" w:color="auto"/>
            <w:right w:val="none" w:sz="0" w:space="0" w:color="auto"/>
          </w:divBdr>
          <w:divsChild>
            <w:div w:id="1650524519">
              <w:marLeft w:val="0"/>
              <w:marRight w:val="0"/>
              <w:marTop w:val="0"/>
              <w:marBottom w:val="0"/>
              <w:divBdr>
                <w:top w:val="none" w:sz="0" w:space="0" w:color="auto"/>
                <w:left w:val="none" w:sz="0" w:space="0" w:color="auto"/>
                <w:bottom w:val="none" w:sz="0" w:space="0" w:color="auto"/>
                <w:right w:val="none" w:sz="0" w:space="0" w:color="auto"/>
              </w:divBdr>
            </w:div>
          </w:divsChild>
        </w:div>
        <w:div w:id="887378216">
          <w:marLeft w:val="0"/>
          <w:marRight w:val="0"/>
          <w:marTop w:val="0"/>
          <w:marBottom w:val="0"/>
          <w:divBdr>
            <w:top w:val="none" w:sz="0" w:space="0" w:color="auto"/>
            <w:left w:val="none" w:sz="0" w:space="0" w:color="auto"/>
            <w:bottom w:val="none" w:sz="0" w:space="0" w:color="auto"/>
            <w:right w:val="none" w:sz="0" w:space="0" w:color="auto"/>
          </w:divBdr>
          <w:divsChild>
            <w:div w:id="1468279819">
              <w:marLeft w:val="0"/>
              <w:marRight w:val="0"/>
              <w:marTop w:val="0"/>
              <w:marBottom w:val="0"/>
              <w:divBdr>
                <w:top w:val="none" w:sz="0" w:space="0" w:color="auto"/>
                <w:left w:val="none" w:sz="0" w:space="0" w:color="auto"/>
                <w:bottom w:val="none" w:sz="0" w:space="0" w:color="auto"/>
                <w:right w:val="none" w:sz="0" w:space="0" w:color="auto"/>
              </w:divBdr>
            </w:div>
          </w:divsChild>
        </w:div>
        <w:div w:id="816217161">
          <w:marLeft w:val="0"/>
          <w:marRight w:val="0"/>
          <w:marTop w:val="0"/>
          <w:marBottom w:val="0"/>
          <w:divBdr>
            <w:top w:val="none" w:sz="0" w:space="0" w:color="auto"/>
            <w:left w:val="none" w:sz="0" w:space="0" w:color="auto"/>
            <w:bottom w:val="none" w:sz="0" w:space="0" w:color="auto"/>
            <w:right w:val="none" w:sz="0" w:space="0" w:color="auto"/>
          </w:divBdr>
          <w:divsChild>
            <w:div w:id="415438567">
              <w:marLeft w:val="0"/>
              <w:marRight w:val="0"/>
              <w:marTop w:val="0"/>
              <w:marBottom w:val="0"/>
              <w:divBdr>
                <w:top w:val="none" w:sz="0" w:space="0" w:color="auto"/>
                <w:left w:val="none" w:sz="0" w:space="0" w:color="auto"/>
                <w:bottom w:val="none" w:sz="0" w:space="0" w:color="auto"/>
                <w:right w:val="none" w:sz="0" w:space="0" w:color="auto"/>
              </w:divBdr>
            </w:div>
          </w:divsChild>
        </w:div>
        <w:div w:id="1569488130">
          <w:marLeft w:val="0"/>
          <w:marRight w:val="0"/>
          <w:marTop w:val="0"/>
          <w:marBottom w:val="0"/>
          <w:divBdr>
            <w:top w:val="none" w:sz="0" w:space="0" w:color="auto"/>
            <w:left w:val="none" w:sz="0" w:space="0" w:color="auto"/>
            <w:bottom w:val="none" w:sz="0" w:space="0" w:color="auto"/>
            <w:right w:val="none" w:sz="0" w:space="0" w:color="auto"/>
          </w:divBdr>
          <w:divsChild>
            <w:div w:id="181281356">
              <w:marLeft w:val="0"/>
              <w:marRight w:val="0"/>
              <w:marTop w:val="0"/>
              <w:marBottom w:val="0"/>
              <w:divBdr>
                <w:top w:val="none" w:sz="0" w:space="0" w:color="auto"/>
                <w:left w:val="none" w:sz="0" w:space="0" w:color="auto"/>
                <w:bottom w:val="none" w:sz="0" w:space="0" w:color="auto"/>
                <w:right w:val="none" w:sz="0" w:space="0" w:color="auto"/>
              </w:divBdr>
            </w:div>
          </w:divsChild>
        </w:div>
        <w:div w:id="2061856657">
          <w:marLeft w:val="0"/>
          <w:marRight w:val="0"/>
          <w:marTop w:val="0"/>
          <w:marBottom w:val="0"/>
          <w:divBdr>
            <w:top w:val="none" w:sz="0" w:space="0" w:color="auto"/>
            <w:left w:val="none" w:sz="0" w:space="0" w:color="auto"/>
            <w:bottom w:val="none" w:sz="0" w:space="0" w:color="auto"/>
            <w:right w:val="none" w:sz="0" w:space="0" w:color="auto"/>
          </w:divBdr>
          <w:divsChild>
            <w:div w:id="1621304793">
              <w:marLeft w:val="0"/>
              <w:marRight w:val="0"/>
              <w:marTop w:val="0"/>
              <w:marBottom w:val="0"/>
              <w:divBdr>
                <w:top w:val="none" w:sz="0" w:space="0" w:color="auto"/>
                <w:left w:val="none" w:sz="0" w:space="0" w:color="auto"/>
                <w:bottom w:val="none" w:sz="0" w:space="0" w:color="auto"/>
                <w:right w:val="none" w:sz="0" w:space="0" w:color="auto"/>
              </w:divBdr>
            </w:div>
          </w:divsChild>
        </w:div>
        <w:div w:id="1364283375">
          <w:marLeft w:val="0"/>
          <w:marRight w:val="0"/>
          <w:marTop w:val="0"/>
          <w:marBottom w:val="0"/>
          <w:divBdr>
            <w:top w:val="none" w:sz="0" w:space="0" w:color="auto"/>
            <w:left w:val="none" w:sz="0" w:space="0" w:color="auto"/>
            <w:bottom w:val="none" w:sz="0" w:space="0" w:color="auto"/>
            <w:right w:val="none" w:sz="0" w:space="0" w:color="auto"/>
          </w:divBdr>
          <w:divsChild>
            <w:div w:id="1099180644">
              <w:marLeft w:val="0"/>
              <w:marRight w:val="0"/>
              <w:marTop w:val="0"/>
              <w:marBottom w:val="0"/>
              <w:divBdr>
                <w:top w:val="none" w:sz="0" w:space="0" w:color="auto"/>
                <w:left w:val="none" w:sz="0" w:space="0" w:color="auto"/>
                <w:bottom w:val="none" w:sz="0" w:space="0" w:color="auto"/>
                <w:right w:val="none" w:sz="0" w:space="0" w:color="auto"/>
              </w:divBdr>
            </w:div>
          </w:divsChild>
        </w:div>
        <w:div w:id="395250050">
          <w:marLeft w:val="0"/>
          <w:marRight w:val="0"/>
          <w:marTop w:val="0"/>
          <w:marBottom w:val="0"/>
          <w:divBdr>
            <w:top w:val="none" w:sz="0" w:space="0" w:color="auto"/>
            <w:left w:val="none" w:sz="0" w:space="0" w:color="auto"/>
            <w:bottom w:val="none" w:sz="0" w:space="0" w:color="auto"/>
            <w:right w:val="none" w:sz="0" w:space="0" w:color="auto"/>
          </w:divBdr>
          <w:divsChild>
            <w:div w:id="390542911">
              <w:marLeft w:val="0"/>
              <w:marRight w:val="0"/>
              <w:marTop w:val="0"/>
              <w:marBottom w:val="0"/>
              <w:divBdr>
                <w:top w:val="none" w:sz="0" w:space="0" w:color="auto"/>
                <w:left w:val="none" w:sz="0" w:space="0" w:color="auto"/>
                <w:bottom w:val="none" w:sz="0" w:space="0" w:color="auto"/>
                <w:right w:val="none" w:sz="0" w:space="0" w:color="auto"/>
              </w:divBdr>
            </w:div>
          </w:divsChild>
        </w:div>
        <w:div w:id="1565339015">
          <w:marLeft w:val="0"/>
          <w:marRight w:val="0"/>
          <w:marTop w:val="0"/>
          <w:marBottom w:val="0"/>
          <w:divBdr>
            <w:top w:val="none" w:sz="0" w:space="0" w:color="auto"/>
            <w:left w:val="none" w:sz="0" w:space="0" w:color="auto"/>
            <w:bottom w:val="none" w:sz="0" w:space="0" w:color="auto"/>
            <w:right w:val="none" w:sz="0" w:space="0" w:color="auto"/>
          </w:divBdr>
          <w:divsChild>
            <w:div w:id="1279295352">
              <w:marLeft w:val="0"/>
              <w:marRight w:val="0"/>
              <w:marTop w:val="0"/>
              <w:marBottom w:val="0"/>
              <w:divBdr>
                <w:top w:val="none" w:sz="0" w:space="0" w:color="auto"/>
                <w:left w:val="none" w:sz="0" w:space="0" w:color="auto"/>
                <w:bottom w:val="none" w:sz="0" w:space="0" w:color="auto"/>
                <w:right w:val="none" w:sz="0" w:space="0" w:color="auto"/>
              </w:divBdr>
            </w:div>
          </w:divsChild>
        </w:div>
        <w:div w:id="844366225">
          <w:marLeft w:val="0"/>
          <w:marRight w:val="0"/>
          <w:marTop w:val="0"/>
          <w:marBottom w:val="0"/>
          <w:divBdr>
            <w:top w:val="none" w:sz="0" w:space="0" w:color="auto"/>
            <w:left w:val="none" w:sz="0" w:space="0" w:color="auto"/>
            <w:bottom w:val="none" w:sz="0" w:space="0" w:color="auto"/>
            <w:right w:val="none" w:sz="0" w:space="0" w:color="auto"/>
          </w:divBdr>
          <w:divsChild>
            <w:div w:id="948050860">
              <w:marLeft w:val="0"/>
              <w:marRight w:val="0"/>
              <w:marTop w:val="0"/>
              <w:marBottom w:val="0"/>
              <w:divBdr>
                <w:top w:val="none" w:sz="0" w:space="0" w:color="auto"/>
                <w:left w:val="none" w:sz="0" w:space="0" w:color="auto"/>
                <w:bottom w:val="none" w:sz="0" w:space="0" w:color="auto"/>
                <w:right w:val="none" w:sz="0" w:space="0" w:color="auto"/>
              </w:divBdr>
            </w:div>
          </w:divsChild>
        </w:div>
        <w:div w:id="1559779082">
          <w:marLeft w:val="0"/>
          <w:marRight w:val="0"/>
          <w:marTop w:val="0"/>
          <w:marBottom w:val="0"/>
          <w:divBdr>
            <w:top w:val="none" w:sz="0" w:space="0" w:color="auto"/>
            <w:left w:val="none" w:sz="0" w:space="0" w:color="auto"/>
            <w:bottom w:val="none" w:sz="0" w:space="0" w:color="auto"/>
            <w:right w:val="none" w:sz="0" w:space="0" w:color="auto"/>
          </w:divBdr>
          <w:divsChild>
            <w:div w:id="1943757656">
              <w:marLeft w:val="0"/>
              <w:marRight w:val="0"/>
              <w:marTop w:val="0"/>
              <w:marBottom w:val="0"/>
              <w:divBdr>
                <w:top w:val="none" w:sz="0" w:space="0" w:color="auto"/>
                <w:left w:val="none" w:sz="0" w:space="0" w:color="auto"/>
                <w:bottom w:val="none" w:sz="0" w:space="0" w:color="auto"/>
                <w:right w:val="none" w:sz="0" w:space="0" w:color="auto"/>
              </w:divBdr>
            </w:div>
          </w:divsChild>
        </w:div>
        <w:div w:id="1667782400">
          <w:marLeft w:val="0"/>
          <w:marRight w:val="0"/>
          <w:marTop w:val="0"/>
          <w:marBottom w:val="0"/>
          <w:divBdr>
            <w:top w:val="none" w:sz="0" w:space="0" w:color="auto"/>
            <w:left w:val="none" w:sz="0" w:space="0" w:color="auto"/>
            <w:bottom w:val="none" w:sz="0" w:space="0" w:color="auto"/>
            <w:right w:val="none" w:sz="0" w:space="0" w:color="auto"/>
          </w:divBdr>
          <w:divsChild>
            <w:div w:id="911086282">
              <w:marLeft w:val="0"/>
              <w:marRight w:val="0"/>
              <w:marTop w:val="0"/>
              <w:marBottom w:val="0"/>
              <w:divBdr>
                <w:top w:val="none" w:sz="0" w:space="0" w:color="auto"/>
                <w:left w:val="none" w:sz="0" w:space="0" w:color="auto"/>
                <w:bottom w:val="none" w:sz="0" w:space="0" w:color="auto"/>
                <w:right w:val="none" w:sz="0" w:space="0" w:color="auto"/>
              </w:divBdr>
            </w:div>
          </w:divsChild>
        </w:div>
        <w:div w:id="891430348">
          <w:marLeft w:val="0"/>
          <w:marRight w:val="0"/>
          <w:marTop w:val="0"/>
          <w:marBottom w:val="0"/>
          <w:divBdr>
            <w:top w:val="none" w:sz="0" w:space="0" w:color="auto"/>
            <w:left w:val="none" w:sz="0" w:space="0" w:color="auto"/>
            <w:bottom w:val="none" w:sz="0" w:space="0" w:color="auto"/>
            <w:right w:val="none" w:sz="0" w:space="0" w:color="auto"/>
          </w:divBdr>
          <w:divsChild>
            <w:div w:id="782185794">
              <w:marLeft w:val="0"/>
              <w:marRight w:val="0"/>
              <w:marTop w:val="0"/>
              <w:marBottom w:val="0"/>
              <w:divBdr>
                <w:top w:val="none" w:sz="0" w:space="0" w:color="auto"/>
                <w:left w:val="none" w:sz="0" w:space="0" w:color="auto"/>
                <w:bottom w:val="none" w:sz="0" w:space="0" w:color="auto"/>
                <w:right w:val="none" w:sz="0" w:space="0" w:color="auto"/>
              </w:divBdr>
            </w:div>
          </w:divsChild>
        </w:div>
        <w:div w:id="1103695078">
          <w:marLeft w:val="0"/>
          <w:marRight w:val="0"/>
          <w:marTop w:val="0"/>
          <w:marBottom w:val="0"/>
          <w:divBdr>
            <w:top w:val="none" w:sz="0" w:space="0" w:color="auto"/>
            <w:left w:val="none" w:sz="0" w:space="0" w:color="auto"/>
            <w:bottom w:val="none" w:sz="0" w:space="0" w:color="auto"/>
            <w:right w:val="none" w:sz="0" w:space="0" w:color="auto"/>
          </w:divBdr>
          <w:divsChild>
            <w:div w:id="468327614">
              <w:marLeft w:val="0"/>
              <w:marRight w:val="0"/>
              <w:marTop w:val="0"/>
              <w:marBottom w:val="0"/>
              <w:divBdr>
                <w:top w:val="none" w:sz="0" w:space="0" w:color="auto"/>
                <w:left w:val="none" w:sz="0" w:space="0" w:color="auto"/>
                <w:bottom w:val="none" w:sz="0" w:space="0" w:color="auto"/>
                <w:right w:val="none" w:sz="0" w:space="0" w:color="auto"/>
              </w:divBdr>
            </w:div>
          </w:divsChild>
        </w:div>
        <w:div w:id="1605989933">
          <w:marLeft w:val="0"/>
          <w:marRight w:val="0"/>
          <w:marTop w:val="0"/>
          <w:marBottom w:val="0"/>
          <w:divBdr>
            <w:top w:val="none" w:sz="0" w:space="0" w:color="auto"/>
            <w:left w:val="none" w:sz="0" w:space="0" w:color="auto"/>
            <w:bottom w:val="none" w:sz="0" w:space="0" w:color="auto"/>
            <w:right w:val="none" w:sz="0" w:space="0" w:color="auto"/>
          </w:divBdr>
          <w:divsChild>
            <w:div w:id="1504974839">
              <w:marLeft w:val="0"/>
              <w:marRight w:val="0"/>
              <w:marTop w:val="0"/>
              <w:marBottom w:val="0"/>
              <w:divBdr>
                <w:top w:val="none" w:sz="0" w:space="0" w:color="auto"/>
                <w:left w:val="none" w:sz="0" w:space="0" w:color="auto"/>
                <w:bottom w:val="none" w:sz="0" w:space="0" w:color="auto"/>
                <w:right w:val="none" w:sz="0" w:space="0" w:color="auto"/>
              </w:divBdr>
            </w:div>
          </w:divsChild>
        </w:div>
        <w:div w:id="2086411203">
          <w:marLeft w:val="0"/>
          <w:marRight w:val="0"/>
          <w:marTop w:val="0"/>
          <w:marBottom w:val="0"/>
          <w:divBdr>
            <w:top w:val="none" w:sz="0" w:space="0" w:color="auto"/>
            <w:left w:val="none" w:sz="0" w:space="0" w:color="auto"/>
            <w:bottom w:val="none" w:sz="0" w:space="0" w:color="auto"/>
            <w:right w:val="none" w:sz="0" w:space="0" w:color="auto"/>
          </w:divBdr>
          <w:divsChild>
            <w:div w:id="985159259">
              <w:marLeft w:val="0"/>
              <w:marRight w:val="0"/>
              <w:marTop w:val="0"/>
              <w:marBottom w:val="0"/>
              <w:divBdr>
                <w:top w:val="none" w:sz="0" w:space="0" w:color="auto"/>
                <w:left w:val="none" w:sz="0" w:space="0" w:color="auto"/>
                <w:bottom w:val="none" w:sz="0" w:space="0" w:color="auto"/>
                <w:right w:val="none" w:sz="0" w:space="0" w:color="auto"/>
              </w:divBdr>
            </w:div>
          </w:divsChild>
        </w:div>
        <w:div w:id="653530042">
          <w:marLeft w:val="0"/>
          <w:marRight w:val="0"/>
          <w:marTop w:val="0"/>
          <w:marBottom w:val="0"/>
          <w:divBdr>
            <w:top w:val="none" w:sz="0" w:space="0" w:color="auto"/>
            <w:left w:val="none" w:sz="0" w:space="0" w:color="auto"/>
            <w:bottom w:val="none" w:sz="0" w:space="0" w:color="auto"/>
            <w:right w:val="none" w:sz="0" w:space="0" w:color="auto"/>
          </w:divBdr>
          <w:divsChild>
            <w:div w:id="421411845">
              <w:marLeft w:val="0"/>
              <w:marRight w:val="0"/>
              <w:marTop w:val="0"/>
              <w:marBottom w:val="0"/>
              <w:divBdr>
                <w:top w:val="none" w:sz="0" w:space="0" w:color="auto"/>
                <w:left w:val="none" w:sz="0" w:space="0" w:color="auto"/>
                <w:bottom w:val="none" w:sz="0" w:space="0" w:color="auto"/>
                <w:right w:val="none" w:sz="0" w:space="0" w:color="auto"/>
              </w:divBdr>
            </w:div>
          </w:divsChild>
        </w:div>
        <w:div w:id="1281763024">
          <w:marLeft w:val="0"/>
          <w:marRight w:val="0"/>
          <w:marTop w:val="0"/>
          <w:marBottom w:val="0"/>
          <w:divBdr>
            <w:top w:val="none" w:sz="0" w:space="0" w:color="auto"/>
            <w:left w:val="none" w:sz="0" w:space="0" w:color="auto"/>
            <w:bottom w:val="none" w:sz="0" w:space="0" w:color="auto"/>
            <w:right w:val="none" w:sz="0" w:space="0" w:color="auto"/>
          </w:divBdr>
          <w:divsChild>
            <w:div w:id="1216042886">
              <w:marLeft w:val="0"/>
              <w:marRight w:val="0"/>
              <w:marTop w:val="0"/>
              <w:marBottom w:val="0"/>
              <w:divBdr>
                <w:top w:val="none" w:sz="0" w:space="0" w:color="auto"/>
                <w:left w:val="none" w:sz="0" w:space="0" w:color="auto"/>
                <w:bottom w:val="none" w:sz="0" w:space="0" w:color="auto"/>
                <w:right w:val="none" w:sz="0" w:space="0" w:color="auto"/>
              </w:divBdr>
            </w:div>
          </w:divsChild>
        </w:div>
        <w:div w:id="978464049">
          <w:marLeft w:val="0"/>
          <w:marRight w:val="0"/>
          <w:marTop w:val="0"/>
          <w:marBottom w:val="0"/>
          <w:divBdr>
            <w:top w:val="none" w:sz="0" w:space="0" w:color="auto"/>
            <w:left w:val="none" w:sz="0" w:space="0" w:color="auto"/>
            <w:bottom w:val="none" w:sz="0" w:space="0" w:color="auto"/>
            <w:right w:val="none" w:sz="0" w:space="0" w:color="auto"/>
          </w:divBdr>
          <w:divsChild>
            <w:div w:id="504366479">
              <w:marLeft w:val="0"/>
              <w:marRight w:val="0"/>
              <w:marTop w:val="0"/>
              <w:marBottom w:val="0"/>
              <w:divBdr>
                <w:top w:val="none" w:sz="0" w:space="0" w:color="auto"/>
                <w:left w:val="none" w:sz="0" w:space="0" w:color="auto"/>
                <w:bottom w:val="none" w:sz="0" w:space="0" w:color="auto"/>
                <w:right w:val="none" w:sz="0" w:space="0" w:color="auto"/>
              </w:divBdr>
            </w:div>
          </w:divsChild>
        </w:div>
        <w:div w:id="694500996">
          <w:marLeft w:val="0"/>
          <w:marRight w:val="0"/>
          <w:marTop w:val="0"/>
          <w:marBottom w:val="0"/>
          <w:divBdr>
            <w:top w:val="none" w:sz="0" w:space="0" w:color="auto"/>
            <w:left w:val="none" w:sz="0" w:space="0" w:color="auto"/>
            <w:bottom w:val="none" w:sz="0" w:space="0" w:color="auto"/>
            <w:right w:val="none" w:sz="0" w:space="0" w:color="auto"/>
          </w:divBdr>
          <w:divsChild>
            <w:div w:id="1185366892">
              <w:marLeft w:val="0"/>
              <w:marRight w:val="0"/>
              <w:marTop w:val="0"/>
              <w:marBottom w:val="0"/>
              <w:divBdr>
                <w:top w:val="none" w:sz="0" w:space="0" w:color="auto"/>
                <w:left w:val="none" w:sz="0" w:space="0" w:color="auto"/>
                <w:bottom w:val="none" w:sz="0" w:space="0" w:color="auto"/>
                <w:right w:val="none" w:sz="0" w:space="0" w:color="auto"/>
              </w:divBdr>
            </w:div>
          </w:divsChild>
        </w:div>
        <w:div w:id="919632865">
          <w:marLeft w:val="0"/>
          <w:marRight w:val="0"/>
          <w:marTop w:val="0"/>
          <w:marBottom w:val="0"/>
          <w:divBdr>
            <w:top w:val="none" w:sz="0" w:space="0" w:color="auto"/>
            <w:left w:val="none" w:sz="0" w:space="0" w:color="auto"/>
            <w:bottom w:val="none" w:sz="0" w:space="0" w:color="auto"/>
            <w:right w:val="none" w:sz="0" w:space="0" w:color="auto"/>
          </w:divBdr>
          <w:divsChild>
            <w:div w:id="1486238938">
              <w:marLeft w:val="0"/>
              <w:marRight w:val="0"/>
              <w:marTop w:val="0"/>
              <w:marBottom w:val="0"/>
              <w:divBdr>
                <w:top w:val="none" w:sz="0" w:space="0" w:color="auto"/>
                <w:left w:val="none" w:sz="0" w:space="0" w:color="auto"/>
                <w:bottom w:val="none" w:sz="0" w:space="0" w:color="auto"/>
                <w:right w:val="none" w:sz="0" w:space="0" w:color="auto"/>
              </w:divBdr>
            </w:div>
          </w:divsChild>
        </w:div>
        <w:div w:id="2010789144">
          <w:marLeft w:val="0"/>
          <w:marRight w:val="0"/>
          <w:marTop w:val="0"/>
          <w:marBottom w:val="0"/>
          <w:divBdr>
            <w:top w:val="none" w:sz="0" w:space="0" w:color="auto"/>
            <w:left w:val="none" w:sz="0" w:space="0" w:color="auto"/>
            <w:bottom w:val="none" w:sz="0" w:space="0" w:color="auto"/>
            <w:right w:val="none" w:sz="0" w:space="0" w:color="auto"/>
          </w:divBdr>
          <w:divsChild>
            <w:div w:id="618266850">
              <w:marLeft w:val="0"/>
              <w:marRight w:val="0"/>
              <w:marTop w:val="0"/>
              <w:marBottom w:val="0"/>
              <w:divBdr>
                <w:top w:val="none" w:sz="0" w:space="0" w:color="auto"/>
                <w:left w:val="none" w:sz="0" w:space="0" w:color="auto"/>
                <w:bottom w:val="none" w:sz="0" w:space="0" w:color="auto"/>
                <w:right w:val="none" w:sz="0" w:space="0" w:color="auto"/>
              </w:divBdr>
            </w:div>
          </w:divsChild>
        </w:div>
        <w:div w:id="416825285">
          <w:marLeft w:val="0"/>
          <w:marRight w:val="0"/>
          <w:marTop w:val="0"/>
          <w:marBottom w:val="0"/>
          <w:divBdr>
            <w:top w:val="none" w:sz="0" w:space="0" w:color="auto"/>
            <w:left w:val="none" w:sz="0" w:space="0" w:color="auto"/>
            <w:bottom w:val="none" w:sz="0" w:space="0" w:color="auto"/>
            <w:right w:val="none" w:sz="0" w:space="0" w:color="auto"/>
          </w:divBdr>
          <w:divsChild>
            <w:div w:id="1861625262">
              <w:marLeft w:val="0"/>
              <w:marRight w:val="0"/>
              <w:marTop w:val="0"/>
              <w:marBottom w:val="0"/>
              <w:divBdr>
                <w:top w:val="none" w:sz="0" w:space="0" w:color="auto"/>
                <w:left w:val="none" w:sz="0" w:space="0" w:color="auto"/>
                <w:bottom w:val="none" w:sz="0" w:space="0" w:color="auto"/>
                <w:right w:val="none" w:sz="0" w:space="0" w:color="auto"/>
              </w:divBdr>
            </w:div>
          </w:divsChild>
        </w:div>
        <w:div w:id="1113597489">
          <w:marLeft w:val="0"/>
          <w:marRight w:val="0"/>
          <w:marTop w:val="0"/>
          <w:marBottom w:val="0"/>
          <w:divBdr>
            <w:top w:val="none" w:sz="0" w:space="0" w:color="auto"/>
            <w:left w:val="none" w:sz="0" w:space="0" w:color="auto"/>
            <w:bottom w:val="none" w:sz="0" w:space="0" w:color="auto"/>
            <w:right w:val="none" w:sz="0" w:space="0" w:color="auto"/>
          </w:divBdr>
          <w:divsChild>
            <w:div w:id="2067870989">
              <w:marLeft w:val="0"/>
              <w:marRight w:val="0"/>
              <w:marTop w:val="0"/>
              <w:marBottom w:val="0"/>
              <w:divBdr>
                <w:top w:val="none" w:sz="0" w:space="0" w:color="auto"/>
                <w:left w:val="none" w:sz="0" w:space="0" w:color="auto"/>
                <w:bottom w:val="none" w:sz="0" w:space="0" w:color="auto"/>
                <w:right w:val="none" w:sz="0" w:space="0" w:color="auto"/>
              </w:divBdr>
            </w:div>
          </w:divsChild>
        </w:div>
        <w:div w:id="659772486">
          <w:marLeft w:val="0"/>
          <w:marRight w:val="0"/>
          <w:marTop w:val="0"/>
          <w:marBottom w:val="0"/>
          <w:divBdr>
            <w:top w:val="none" w:sz="0" w:space="0" w:color="auto"/>
            <w:left w:val="none" w:sz="0" w:space="0" w:color="auto"/>
            <w:bottom w:val="none" w:sz="0" w:space="0" w:color="auto"/>
            <w:right w:val="none" w:sz="0" w:space="0" w:color="auto"/>
          </w:divBdr>
          <w:divsChild>
            <w:div w:id="663557332">
              <w:marLeft w:val="0"/>
              <w:marRight w:val="0"/>
              <w:marTop w:val="0"/>
              <w:marBottom w:val="0"/>
              <w:divBdr>
                <w:top w:val="none" w:sz="0" w:space="0" w:color="auto"/>
                <w:left w:val="none" w:sz="0" w:space="0" w:color="auto"/>
                <w:bottom w:val="none" w:sz="0" w:space="0" w:color="auto"/>
                <w:right w:val="none" w:sz="0" w:space="0" w:color="auto"/>
              </w:divBdr>
            </w:div>
          </w:divsChild>
        </w:div>
        <w:div w:id="1168129002">
          <w:marLeft w:val="0"/>
          <w:marRight w:val="0"/>
          <w:marTop w:val="0"/>
          <w:marBottom w:val="0"/>
          <w:divBdr>
            <w:top w:val="none" w:sz="0" w:space="0" w:color="auto"/>
            <w:left w:val="none" w:sz="0" w:space="0" w:color="auto"/>
            <w:bottom w:val="none" w:sz="0" w:space="0" w:color="auto"/>
            <w:right w:val="none" w:sz="0" w:space="0" w:color="auto"/>
          </w:divBdr>
          <w:divsChild>
            <w:div w:id="336157457">
              <w:marLeft w:val="0"/>
              <w:marRight w:val="0"/>
              <w:marTop w:val="0"/>
              <w:marBottom w:val="0"/>
              <w:divBdr>
                <w:top w:val="none" w:sz="0" w:space="0" w:color="auto"/>
                <w:left w:val="none" w:sz="0" w:space="0" w:color="auto"/>
                <w:bottom w:val="none" w:sz="0" w:space="0" w:color="auto"/>
                <w:right w:val="none" w:sz="0" w:space="0" w:color="auto"/>
              </w:divBdr>
            </w:div>
          </w:divsChild>
        </w:div>
        <w:div w:id="2019624462">
          <w:marLeft w:val="0"/>
          <w:marRight w:val="0"/>
          <w:marTop w:val="0"/>
          <w:marBottom w:val="0"/>
          <w:divBdr>
            <w:top w:val="none" w:sz="0" w:space="0" w:color="auto"/>
            <w:left w:val="none" w:sz="0" w:space="0" w:color="auto"/>
            <w:bottom w:val="none" w:sz="0" w:space="0" w:color="auto"/>
            <w:right w:val="none" w:sz="0" w:space="0" w:color="auto"/>
          </w:divBdr>
          <w:divsChild>
            <w:div w:id="622081638">
              <w:marLeft w:val="0"/>
              <w:marRight w:val="0"/>
              <w:marTop w:val="0"/>
              <w:marBottom w:val="0"/>
              <w:divBdr>
                <w:top w:val="none" w:sz="0" w:space="0" w:color="auto"/>
                <w:left w:val="none" w:sz="0" w:space="0" w:color="auto"/>
                <w:bottom w:val="none" w:sz="0" w:space="0" w:color="auto"/>
                <w:right w:val="none" w:sz="0" w:space="0" w:color="auto"/>
              </w:divBdr>
            </w:div>
          </w:divsChild>
        </w:div>
        <w:div w:id="1588464427">
          <w:marLeft w:val="0"/>
          <w:marRight w:val="0"/>
          <w:marTop w:val="0"/>
          <w:marBottom w:val="0"/>
          <w:divBdr>
            <w:top w:val="none" w:sz="0" w:space="0" w:color="auto"/>
            <w:left w:val="none" w:sz="0" w:space="0" w:color="auto"/>
            <w:bottom w:val="none" w:sz="0" w:space="0" w:color="auto"/>
            <w:right w:val="none" w:sz="0" w:space="0" w:color="auto"/>
          </w:divBdr>
          <w:divsChild>
            <w:div w:id="1660845831">
              <w:marLeft w:val="0"/>
              <w:marRight w:val="0"/>
              <w:marTop w:val="0"/>
              <w:marBottom w:val="0"/>
              <w:divBdr>
                <w:top w:val="none" w:sz="0" w:space="0" w:color="auto"/>
                <w:left w:val="none" w:sz="0" w:space="0" w:color="auto"/>
                <w:bottom w:val="none" w:sz="0" w:space="0" w:color="auto"/>
                <w:right w:val="none" w:sz="0" w:space="0" w:color="auto"/>
              </w:divBdr>
            </w:div>
          </w:divsChild>
        </w:div>
        <w:div w:id="2028486055">
          <w:marLeft w:val="0"/>
          <w:marRight w:val="0"/>
          <w:marTop w:val="0"/>
          <w:marBottom w:val="0"/>
          <w:divBdr>
            <w:top w:val="none" w:sz="0" w:space="0" w:color="auto"/>
            <w:left w:val="none" w:sz="0" w:space="0" w:color="auto"/>
            <w:bottom w:val="none" w:sz="0" w:space="0" w:color="auto"/>
            <w:right w:val="none" w:sz="0" w:space="0" w:color="auto"/>
          </w:divBdr>
          <w:divsChild>
            <w:div w:id="407729530">
              <w:marLeft w:val="0"/>
              <w:marRight w:val="0"/>
              <w:marTop w:val="0"/>
              <w:marBottom w:val="0"/>
              <w:divBdr>
                <w:top w:val="none" w:sz="0" w:space="0" w:color="auto"/>
                <w:left w:val="none" w:sz="0" w:space="0" w:color="auto"/>
                <w:bottom w:val="none" w:sz="0" w:space="0" w:color="auto"/>
                <w:right w:val="none" w:sz="0" w:space="0" w:color="auto"/>
              </w:divBdr>
            </w:div>
          </w:divsChild>
        </w:div>
        <w:div w:id="780689158">
          <w:marLeft w:val="0"/>
          <w:marRight w:val="0"/>
          <w:marTop w:val="0"/>
          <w:marBottom w:val="0"/>
          <w:divBdr>
            <w:top w:val="none" w:sz="0" w:space="0" w:color="auto"/>
            <w:left w:val="none" w:sz="0" w:space="0" w:color="auto"/>
            <w:bottom w:val="none" w:sz="0" w:space="0" w:color="auto"/>
            <w:right w:val="none" w:sz="0" w:space="0" w:color="auto"/>
          </w:divBdr>
          <w:divsChild>
            <w:div w:id="1184052275">
              <w:marLeft w:val="0"/>
              <w:marRight w:val="0"/>
              <w:marTop w:val="0"/>
              <w:marBottom w:val="0"/>
              <w:divBdr>
                <w:top w:val="none" w:sz="0" w:space="0" w:color="auto"/>
                <w:left w:val="none" w:sz="0" w:space="0" w:color="auto"/>
                <w:bottom w:val="none" w:sz="0" w:space="0" w:color="auto"/>
                <w:right w:val="none" w:sz="0" w:space="0" w:color="auto"/>
              </w:divBdr>
            </w:div>
          </w:divsChild>
        </w:div>
        <w:div w:id="603540434">
          <w:marLeft w:val="0"/>
          <w:marRight w:val="0"/>
          <w:marTop w:val="0"/>
          <w:marBottom w:val="0"/>
          <w:divBdr>
            <w:top w:val="none" w:sz="0" w:space="0" w:color="auto"/>
            <w:left w:val="none" w:sz="0" w:space="0" w:color="auto"/>
            <w:bottom w:val="none" w:sz="0" w:space="0" w:color="auto"/>
            <w:right w:val="none" w:sz="0" w:space="0" w:color="auto"/>
          </w:divBdr>
          <w:divsChild>
            <w:div w:id="500125169">
              <w:marLeft w:val="0"/>
              <w:marRight w:val="0"/>
              <w:marTop w:val="0"/>
              <w:marBottom w:val="0"/>
              <w:divBdr>
                <w:top w:val="none" w:sz="0" w:space="0" w:color="auto"/>
                <w:left w:val="none" w:sz="0" w:space="0" w:color="auto"/>
                <w:bottom w:val="none" w:sz="0" w:space="0" w:color="auto"/>
                <w:right w:val="none" w:sz="0" w:space="0" w:color="auto"/>
              </w:divBdr>
            </w:div>
          </w:divsChild>
        </w:div>
        <w:div w:id="1164709287">
          <w:marLeft w:val="0"/>
          <w:marRight w:val="0"/>
          <w:marTop w:val="0"/>
          <w:marBottom w:val="0"/>
          <w:divBdr>
            <w:top w:val="none" w:sz="0" w:space="0" w:color="auto"/>
            <w:left w:val="none" w:sz="0" w:space="0" w:color="auto"/>
            <w:bottom w:val="none" w:sz="0" w:space="0" w:color="auto"/>
            <w:right w:val="none" w:sz="0" w:space="0" w:color="auto"/>
          </w:divBdr>
          <w:divsChild>
            <w:div w:id="1382559472">
              <w:marLeft w:val="0"/>
              <w:marRight w:val="0"/>
              <w:marTop w:val="0"/>
              <w:marBottom w:val="0"/>
              <w:divBdr>
                <w:top w:val="none" w:sz="0" w:space="0" w:color="auto"/>
                <w:left w:val="none" w:sz="0" w:space="0" w:color="auto"/>
                <w:bottom w:val="none" w:sz="0" w:space="0" w:color="auto"/>
                <w:right w:val="none" w:sz="0" w:space="0" w:color="auto"/>
              </w:divBdr>
            </w:div>
          </w:divsChild>
        </w:div>
        <w:div w:id="1298490017">
          <w:marLeft w:val="0"/>
          <w:marRight w:val="0"/>
          <w:marTop w:val="0"/>
          <w:marBottom w:val="0"/>
          <w:divBdr>
            <w:top w:val="none" w:sz="0" w:space="0" w:color="auto"/>
            <w:left w:val="none" w:sz="0" w:space="0" w:color="auto"/>
            <w:bottom w:val="none" w:sz="0" w:space="0" w:color="auto"/>
            <w:right w:val="none" w:sz="0" w:space="0" w:color="auto"/>
          </w:divBdr>
          <w:divsChild>
            <w:div w:id="1225601390">
              <w:marLeft w:val="0"/>
              <w:marRight w:val="0"/>
              <w:marTop w:val="0"/>
              <w:marBottom w:val="0"/>
              <w:divBdr>
                <w:top w:val="none" w:sz="0" w:space="0" w:color="auto"/>
                <w:left w:val="none" w:sz="0" w:space="0" w:color="auto"/>
                <w:bottom w:val="none" w:sz="0" w:space="0" w:color="auto"/>
                <w:right w:val="none" w:sz="0" w:space="0" w:color="auto"/>
              </w:divBdr>
            </w:div>
          </w:divsChild>
        </w:div>
        <w:div w:id="647058249">
          <w:marLeft w:val="0"/>
          <w:marRight w:val="0"/>
          <w:marTop w:val="0"/>
          <w:marBottom w:val="0"/>
          <w:divBdr>
            <w:top w:val="none" w:sz="0" w:space="0" w:color="auto"/>
            <w:left w:val="none" w:sz="0" w:space="0" w:color="auto"/>
            <w:bottom w:val="none" w:sz="0" w:space="0" w:color="auto"/>
            <w:right w:val="none" w:sz="0" w:space="0" w:color="auto"/>
          </w:divBdr>
          <w:divsChild>
            <w:div w:id="1693262501">
              <w:marLeft w:val="0"/>
              <w:marRight w:val="0"/>
              <w:marTop w:val="0"/>
              <w:marBottom w:val="0"/>
              <w:divBdr>
                <w:top w:val="none" w:sz="0" w:space="0" w:color="auto"/>
                <w:left w:val="none" w:sz="0" w:space="0" w:color="auto"/>
                <w:bottom w:val="none" w:sz="0" w:space="0" w:color="auto"/>
                <w:right w:val="none" w:sz="0" w:space="0" w:color="auto"/>
              </w:divBdr>
            </w:div>
          </w:divsChild>
        </w:div>
        <w:div w:id="226041339">
          <w:marLeft w:val="0"/>
          <w:marRight w:val="0"/>
          <w:marTop w:val="0"/>
          <w:marBottom w:val="0"/>
          <w:divBdr>
            <w:top w:val="none" w:sz="0" w:space="0" w:color="auto"/>
            <w:left w:val="none" w:sz="0" w:space="0" w:color="auto"/>
            <w:bottom w:val="none" w:sz="0" w:space="0" w:color="auto"/>
            <w:right w:val="none" w:sz="0" w:space="0" w:color="auto"/>
          </w:divBdr>
          <w:divsChild>
            <w:div w:id="1686859307">
              <w:marLeft w:val="0"/>
              <w:marRight w:val="0"/>
              <w:marTop w:val="0"/>
              <w:marBottom w:val="0"/>
              <w:divBdr>
                <w:top w:val="none" w:sz="0" w:space="0" w:color="auto"/>
                <w:left w:val="none" w:sz="0" w:space="0" w:color="auto"/>
                <w:bottom w:val="none" w:sz="0" w:space="0" w:color="auto"/>
                <w:right w:val="none" w:sz="0" w:space="0" w:color="auto"/>
              </w:divBdr>
            </w:div>
          </w:divsChild>
        </w:div>
        <w:div w:id="1370840736">
          <w:marLeft w:val="0"/>
          <w:marRight w:val="0"/>
          <w:marTop w:val="0"/>
          <w:marBottom w:val="0"/>
          <w:divBdr>
            <w:top w:val="none" w:sz="0" w:space="0" w:color="auto"/>
            <w:left w:val="none" w:sz="0" w:space="0" w:color="auto"/>
            <w:bottom w:val="none" w:sz="0" w:space="0" w:color="auto"/>
            <w:right w:val="none" w:sz="0" w:space="0" w:color="auto"/>
          </w:divBdr>
          <w:divsChild>
            <w:div w:id="651983723">
              <w:marLeft w:val="0"/>
              <w:marRight w:val="0"/>
              <w:marTop w:val="0"/>
              <w:marBottom w:val="0"/>
              <w:divBdr>
                <w:top w:val="none" w:sz="0" w:space="0" w:color="auto"/>
                <w:left w:val="none" w:sz="0" w:space="0" w:color="auto"/>
                <w:bottom w:val="none" w:sz="0" w:space="0" w:color="auto"/>
                <w:right w:val="none" w:sz="0" w:space="0" w:color="auto"/>
              </w:divBdr>
            </w:div>
          </w:divsChild>
        </w:div>
        <w:div w:id="98569464">
          <w:marLeft w:val="0"/>
          <w:marRight w:val="0"/>
          <w:marTop w:val="0"/>
          <w:marBottom w:val="0"/>
          <w:divBdr>
            <w:top w:val="none" w:sz="0" w:space="0" w:color="auto"/>
            <w:left w:val="none" w:sz="0" w:space="0" w:color="auto"/>
            <w:bottom w:val="none" w:sz="0" w:space="0" w:color="auto"/>
            <w:right w:val="none" w:sz="0" w:space="0" w:color="auto"/>
          </w:divBdr>
          <w:divsChild>
            <w:div w:id="1189681350">
              <w:marLeft w:val="0"/>
              <w:marRight w:val="0"/>
              <w:marTop w:val="0"/>
              <w:marBottom w:val="0"/>
              <w:divBdr>
                <w:top w:val="none" w:sz="0" w:space="0" w:color="auto"/>
                <w:left w:val="none" w:sz="0" w:space="0" w:color="auto"/>
                <w:bottom w:val="none" w:sz="0" w:space="0" w:color="auto"/>
                <w:right w:val="none" w:sz="0" w:space="0" w:color="auto"/>
              </w:divBdr>
            </w:div>
          </w:divsChild>
        </w:div>
        <w:div w:id="381708435">
          <w:marLeft w:val="0"/>
          <w:marRight w:val="0"/>
          <w:marTop w:val="0"/>
          <w:marBottom w:val="0"/>
          <w:divBdr>
            <w:top w:val="none" w:sz="0" w:space="0" w:color="auto"/>
            <w:left w:val="none" w:sz="0" w:space="0" w:color="auto"/>
            <w:bottom w:val="none" w:sz="0" w:space="0" w:color="auto"/>
            <w:right w:val="none" w:sz="0" w:space="0" w:color="auto"/>
          </w:divBdr>
          <w:divsChild>
            <w:div w:id="174349298">
              <w:marLeft w:val="0"/>
              <w:marRight w:val="0"/>
              <w:marTop w:val="0"/>
              <w:marBottom w:val="0"/>
              <w:divBdr>
                <w:top w:val="none" w:sz="0" w:space="0" w:color="auto"/>
                <w:left w:val="none" w:sz="0" w:space="0" w:color="auto"/>
                <w:bottom w:val="none" w:sz="0" w:space="0" w:color="auto"/>
                <w:right w:val="none" w:sz="0" w:space="0" w:color="auto"/>
              </w:divBdr>
            </w:div>
            <w:div w:id="86973679">
              <w:marLeft w:val="0"/>
              <w:marRight w:val="0"/>
              <w:marTop w:val="0"/>
              <w:marBottom w:val="0"/>
              <w:divBdr>
                <w:top w:val="none" w:sz="0" w:space="0" w:color="auto"/>
                <w:left w:val="none" w:sz="0" w:space="0" w:color="auto"/>
                <w:bottom w:val="none" w:sz="0" w:space="0" w:color="auto"/>
                <w:right w:val="none" w:sz="0" w:space="0" w:color="auto"/>
              </w:divBdr>
            </w:div>
          </w:divsChild>
        </w:div>
        <w:div w:id="518739803">
          <w:marLeft w:val="0"/>
          <w:marRight w:val="0"/>
          <w:marTop w:val="0"/>
          <w:marBottom w:val="0"/>
          <w:divBdr>
            <w:top w:val="none" w:sz="0" w:space="0" w:color="auto"/>
            <w:left w:val="none" w:sz="0" w:space="0" w:color="auto"/>
            <w:bottom w:val="none" w:sz="0" w:space="0" w:color="auto"/>
            <w:right w:val="none" w:sz="0" w:space="0" w:color="auto"/>
          </w:divBdr>
          <w:divsChild>
            <w:div w:id="2033534148">
              <w:marLeft w:val="0"/>
              <w:marRight w:val="0"/>
              <w:marTop w:val="0"/>
              <w:marBottom w:val="0"/>
              <w:divBdr>
                <w:top w:val="none" w:sz="0" w:space="0" w:color="auto"/>
                <w:left w:val="none" w:sz="0" w:space="0" w:color="auto"/>
                <w:bottom w:val="none" w:sz="0" w:space="0" w:color="auto"/>
                <w:right w:val="none" w:sz="0" w:space="0" w:color="auto"/>
              </w:divBdr>
            </w:div>
            <w:div w:id="1013071483">
              <w:marLeft w:val="0"/>
              <w:marRight w:val="0"/>
              <w:marTop w:val="0"/>
              <w:marBottom w:val="0"/>
              <w:divBdr>
                <w:top w:val="none" w:sz="0" w:space="0" w:color="auto"/>
                <w:left w:val="none" w:sz="0" w:space="0" w:color="auto"/>
                <w:bottom w:val="none" w:sz="0" w:space="0" w:color="auto"/>
                <w:right w:val="none" w:sz="0" w:space="0" w:color="auto"/>
              </w:divBdr>
            </w:div>
          </w:divsChild>
        </w:div>
        <w:div w:id="686635816">
          <w:marLeft w:val="0"/>
          <w:marRight w:val="0"/>
          <w:marTop w:val="0"/>
          <w:marBottom w:val="0"/>
          <w:divBdr>
            <w:top w:val="none" w:sz="0" w:space="0" w:color="auto"/>
            <w:left w:val="none" w:sz="0" w:space="0" w:color="auto"/>
            <w:bottom w:val="none" w:sz="0" w:space="0" w:color="auto"/>
            <w:right w:val="none" w:sz="0" w:space="0" w:color="auto"/>
          </w:divBdr>
          <w:divsChild>
            <w:div w:id="1834297201">
              <w:marLeft w:val="0"/>
              <w:marRight w:val="0"/>
              <w:marTop w:val="0"/>
              <w:marBottom w:val="0"/>
              <w:divBdr>
                <w:top w:val="none" w:sz="0" w:space="0" w:color="auto"/>
                <w:left w:val="none" w:sz="0" w:space="0" w:color="auto"/>
                <w:bottom w:val="none" w:sz="0" w:space="0" w:color="auto"/>
                <w:right w:val="none" w:sz="0" w:space="0" w:color="auto"/>
              </w:divBdr>
            </w:div>
          </w:divsChild>
        </w:div>
        <w:div w:id="1109466475">
          <w:marLeft w:val="0"/>
          <w:marRight w:val="0"/>
          <w:marTop w:val="0"/>
          <w:marBottom w:val="0"/>
          <w:divBdr>
            <w:top w:val="none" w:sz="0" w:space="0" w:color="auto"/>
            <w:left w:val="none" w:sz="0" w:space="0" w:color="auto"/>
            <w:bottom w:val="none" w:sz="0" w:space="0" w:color="auto"/>
            <w:right w:val="none" w:sz="0" w:space="0" w:color="auto"/>
          </w:divBdr>
          <w:divsChild>
            <w:div w:id="2109614665">
              <w:marLeft w:val="0"/>
              <w:marRight w:val="0"/>
              <w:marTop w:val="0"/>
              <w:marBottom w:val="0"/>
              <w:divBdr>
                <w:top w:val="none" w:sz="0" w:space="0" w:color="auto"/>
                <w:left w:val="none" w:sz="0" w:space="0" w:color="auto"/>
                <w:bottom w:val="none" w:sz="0" w:space="0" w:color="auto"/>
                <w:right w:val="none" w:sz="0" w:space="0" w:color="auto"/>
              </w:divBdr>
            </w:div>
          </w:divsChild>
        </w:div>
        <w:div w:id="1295334128">
          <w:marLeft w:val="0"/>
          <w:marRight w:val="0"/>
          <w:marTop w:val="0"/>
          <w:marBottom w:val="0"/>
          <w:divBdr>
            <w:top w:val="none" w:sz="0" w:space="0" w:color="auto"/>
            <w:left w:val="none" w:sz="0" w:space="0" w:color="auto"/>
            <w:bottom w:val="none" w:sz="0" w:space="0" w:color="auto"/>
            <w:right w:val="none" w:sz="0" w:space="0" w:color="auto"/>
          </w:divBdr>
          <w:divsChild>
            <w:div w:id="783425900">
              <w:marLeft w:val="0"/>
              <w:marRight w:val="0"/>
              <w:marTop w:val="0"/>
              <w:marBottom w:val="0"/>
              <w:divBdr>
                <w:top w:val="none" w:sz="0" w:space="0" w:color="auto"/>
                <w:left w:val="none" w:sz="0" w:space="0" w:color="auto"/>
                <w:bottom w:val="none" w:sz="0" w:space="0" w:color="auto"/>
                <w:right w:val="none" w:sz="0" w:space="0" w:color="auto"/>
              </w:divBdr>
            </w:div>
          </w:divsChild>
        </w:div>
        <w:div w:id="1277525927">
          <w:marLeft w:val="0"/>
          <w:marRight w:val="0"/>
          <w:marTop w:val="0"/>
          <w:marBottom w:val="0"/>
          <w:divBdr>
            <w:top w:val="none" w:sz="0" w:space="0" w:color="auto"/>
            <w:left w:val="none" w:sz="0" w:space="0" w:color="auto"/>
            <w:bottom w:val="none" w:sz="0" w:space="0" w:color="auto"/>
            <w:right w:val="none" w:sz="0" w:space="0" w:color="auto"/>
          </w:divBdr>
          <w:divsChild>
            <w:div w:id="666517283">
              <w:marLeft w:val="0"/>
              <w:marRight w:val="0"/>
              <w:marTop w:val="0"/>
              <w:marBottom w:val="0"/>
              <w:divBdr>
                <w:top w:val="none" w:sz="0" w:space="0" w:color="auto"/>
                <w:left w:val="none" w:sz="0" w:space="0" w:color="auto"/>
                <w:bottom w:val="none" w:sz="0" w:space="0" w:color="auto"/>
                <w:right w:val="none" w:sz="0" w:space="0" w:color="auto"/>
              </w:divBdr>
            </w:div>
          </w:divsChild>
        </w:div>
        <w:div w:id="1844776100">
          <w:marLeft w:val="0"/>
          <w:marRight w:val="0"/>
          <w:marTop w:val="0"/>
          <w:marBottom w:val="0"/>
          <w:divBdr>
            <w:top w:val="none" w:sz="0" w:space="0" w:color="auto"/>
            <w:left w:val="none" w:sz="0" w:space="0" w:color="auto"/>
            <w:bottom w:val="none" w:sz="0" w:space="0" w:color="auto"/>
            <w:right w:val="none" w:sz="0" w:space="0" w:color="auto"/>
          </w:divBdr>
          <w:divsChild>
            <w:div w:id="1550339404">
              <w:marLeft w:val="0"/>
              <w:marRight w:val="0"/>
              <w:marTop w:val="0"/>
              <w:marBottom w:val="0"/>
              <w:divBdr>
                <w:top w:val="none" w:sz="0" w:space="0" w:color="auto"/>
                <w:left w:val="none" w:sz="0" w:space="0" w:color="auto"/>
                <w:bottom w:val="none" w:sz="0" w:space="0" w:color="auto"/>
                <w:right w:val="none" w:sz="0" w:space="0" w:color="auto"/>
              </w:divBdr>
            </w:div>
          </w:divsChild>
        </w:div>
        <w:div w:id="680661910">
          <w:marLeft w:val="0"/>
          <w:marRight w:val="0"/>
          <w:marTop w:val="0"/>
          <w:marBottom w:val="0"/>
          <w:divBdr>
            <w:top w:val="none" w:sz="0" w:space="0" w:color="auto"/>
            <w:left w:val="none" w:sz="0" w:space="0" w:color="auto"/>
            <w:bottom w:val="none" w:sz="0" w:space="0" w:color="auto"/>
            <w:right w:val="none" w:sz="0" w:space="0" w:color="auto"/>
          </w:divBdr>
          <w:divsChild>
            <w:div w:id="1906915820">
              <w:marLeft w:val="0"/>
              <w:marRight w:val="0"/>
              <w:marTop w:val="0"/>
              <w:marBottom w:val="0"/>
              <w:divBdr>
                <w:top w:val="none" w:sz="0" w:space="0" w:color="auto"/>
                <w:left w:val="none" w:sz="0" w:space="0" w:color="auto"/>
                <w:bottom w:val="none" w:sz="0" w:space="0" w:color="auto"/>
                <w:right w:val="none" w:sz="0" w:space="0" w:color="auto"/>
              </w:divBdr>
            </w:div>
          </w:divsChild>
        </w:div>
        <w:div w:id="525561820">
          <w:marLeft w:val="0"/>
          <w:marRight w:val="0"/>
          <w:marTop w:val="0"/>
          <w:marBottom w:val="0"/>
          <w:divBdr>
            <w:top w:val="none" w:sz="0" w:space="0" w:color="auto"/>
            <w:left w:val="none" w:sz="0" w:space="0" w:color="auto"/>
            <w:bottom w:val="none" w:sz="0" w:space="0" w:color="auto"/>
            <w:right w:val="none" w:sz="0" w:space="0" w:color="auto"/>
          </w:divBdr>
          <w:divsChild>
            <w:div w:id="18826239">
              <w:marLeft w:val="0"/>
              <w:marRight w:val="0"/>
              <w:marTop w:val="0"/>
              <w:marBottom w:val="0"/>
              <w:divBdr>
                <w:top w:val="none" w:sz="0" w:space="0" w:color="auto"/>
                <w:left w:val="none" w:sz="0" w:space="0" w:color="auto"/>
                <w:bottom w:val="none" w:sz="0" w:space="0" w:color="auto"/>
                <w:right w:val="none" w:sz="0" w:space="0" w:color="auto"/>
              </w:divBdr>
            </w:div>
          </w:divsChild>
        </w:div>
        <w:div w:id="1988512764">
          <w:marLeft w:val="0"/>
          <w:marRight w:val="0"/>
          <w:marTop w:val="0"/>
          <w:marBottom w:val="0"/>
          <w:divBdr>
            <w:top w:val="none" w:sz="0" w:space="0" w:color="auto"/>
            <w:left w:val="none" w:sz="0" w:space="0" w:color="auto"/>
            <w:bottom w:val="none" w:sz="0" w:space="0" w:color="auto"/>
            <w:right w:val="none" w:sz="0" w:space="0" w:color="auto"/>
          </w:divBdr>
          <w:divsChild>
            <w:div w:id="1684892539">
              <w:marLeft w:val="0"/>
              <w:marRight w:val="0"/>
              <w:marTop w:val="0"/>
              <w:marBottom w:val="0"/>
              <w:divBdr>
                <w:top w:val="none" w:sz="0" w:space="0" w:color="auto"/>
                <w:left w:val="none" w:sz="0" w:space="0" w:color="auto"/>
                <w:bottom w:val="none" w:sz="0" w:space="0" w:color="auto"/>
                <w:right w:val="none" w:sz="0" w:space="0" w:color="auto"/>
              </w:divBdr>
            </w:div>
          </w:divsChild>
        </w:div>
        <w:div w:id="560215990">
          <w:marLeft w:val="0"/>
          <w:marRight w:val="0"/>
          <w:marTop w:val="0"/>
          <w:marBottom w:val="0"/>
          <w:divBdr>
            <w:top w:val="none" w:sz="0" w:space="0" w:color="auto"/>
            <w:left w:val="none" w:sz="0" w:space="0" w:color="auto"/>
            <w:bottom w:val="none" w:sz="0" w:space="0" w:color="auto"/>
            <w:right w:val="none" w:sz="0" w:space="0" w:color="auto"/>
          </w:divBdr>
          <w:divsChild>
            <w:div w:id="769087999">
              <w:marLeft w:val="0"/>
              <w:marRight w:val="0"/>
              <w:marTop w:val="0"/>
              <w:marBottom w:val="0"/>
              <w:divBdr>
                <w:top w:val="none" w:sz="0" w:space="0" w:color="auto"/>
                <w:left w:val="none" w:sz="0" w:space="0" w:color="auto"/>
                <w:bottom w:val="none" w:sz="0" w:space="0" w:color="auto"/>
                <w:right w:val="none" w:sz="0" w:space="0" w:color="auto"/>
              </w:divBdr>
            </w:div>
          </w:divsChild>
        </w:div>
        <w:div w:id="1345281746">
          <w:marLeft w:val="0"/>
          <w:marRight w:val="0"/>
          <w:marTop w:val="0"/>
          <w:marBottom w:val="0"/>
          <w:divBdr>
            <w:top w:val="none" w:sz="0" w:space="0" w:color="auto"/>
            <w:left w:val="none" w:sz="0" w:space="0" w:color="auto"/>
            <w:bottom w:val="none" w:sz="0" w:space="0" w:color="auto"/>
            <w:right w:val="none" w:sz="0" w:space="0" w:color="auto"/>
          </w:divBdr>
          <w:divsChild>
            <w:div w:id="1689714933">
              <w:marLeft w:val="0"/>
              <w:marRight w:val="0"/>
              <w:marTop w:val="0"/>
              <w:marBottom w:val="0"/>
              <w:divBdr>
                <w:top w:val="none" w:sz="0" w:space="0" w:color="auto"/>
                <w:left w:val="none" w:sz="0" w:space="0" w:color="auto"/>
                <w:bottom w:val="none" w:sz="0" w:space="0" w:color="auto"/>
                <w:right w:val="none" w:sz="0" w:space="0" w:color="auto"/>
              </w:divBdr>
            </w:div>
          </w:divsChild>
        </w:div>
        <w:div w:id="1089232076">
          <w:marLeft w:val="0"/>
          <w:marRight w:val="0"/>
          <w:marTop w:val="0"/>
          <w:marBottom w:val="0"/>
          <w:divBdr>
            <w:top w:val="none" w:sz="0" w:space="0" w:color="auto"/>
            <w:left w:val="none" w:sz="0" w:space="0" w:color="auto"/>
            <w:bottom w:val="none" w:sz="0" w:space="0" w:color="auto"/>
            <w:right w:val="none" w:sz="0" w:space="0" w:color="auto"/>
          </w:divBdr>
          <w:divsChild>
            <w:div w:id="822812856">
              <w:marLeft w:val="0"/>
              <w:marRight w:val="0"/>
              <w:marTop w:val="0"/>
              <w:marBottom w:val="0"/>
              <w:divBdr>
                <w:top w:val="none" w:sz="0" w:space="0" w:color="auto"/>
                <w:left w:val="none" w:sz="0" w:space="0" w:color="auto"/>
                <w:bottom w:val="none" w:sz="0" w:space="0" w:color="auto"/>
                <w:right w:val="none" w:sz="0" w:space="0" w:color="auto"/>
              </w:divBdr>
            </w:div>
          </w:divsChild>
        </w:div>
        <w:div w:id="1719821126">
          <w:marLeft w:val="0"/>
          <w:marRight w:val="0"/>
          <w:marTop w:val="0"/>
          <w:marBottom w:val="0"/>
          <w:divBdr>
            <w:top w:val="none" w:sz="0" w:space="0" w:color="auto"/>
            <w:left w:val="none" w:sz="0" w:space="0" w:color="auto"/>
            <w:bottom w:val="none" w:sz="0" w:space="0" w:color="auto"/>
            <w:right w:val="none" w:sz="0" w:space="0" w:color="auto"/>
          </w:divBdr>
          <w:divsChild>
            <w:div w:id="839127074">
              <w:marLeft w:val="0"/>
              <w:marRight w:val="0"/>
              <w:marTop w:val="0"/>
              <w:marBottom w:val="0"/>
              <w:divBdr>
                <w:top w:val="none" w:sz="0" w:space="0" w:color="auto"/>
                <w:left w:val="none" w:sz="0" w:space="0" w:color="auto"/>
                <w:bottom w:val="none" w:sz="0" w:space="0" w:color="auto"/>
                <w:right w:val="none" w:sz="0" w:space="0" w:color="auto"/>
              </w:divBdr>
            </w:div>
          </w:divsChild>
        </w:div>
        <w:div w:id="255672710">
          <w:marLeft w:val="0"/>
          <w:marRight w:val="0"/>
          <w:marTop w:val="0"/>
          <w:marBottom w:val="0"/>
          <w:divBdr>
            <w:top w:val="none" w:sz="0" w:space="0" w:color="auto"/>
            <w:left w:val="none" w:sz="0" w:space="0" w:color="auto"/>
            <w:bottom w:val="none" w:sz="0" w:space="0" w:color="auto"/>
            <w:right w:val="none" w:sz="0" w:space="0" w:color="auto"/>
          </w:divBdr>
          <w:divsChild>
            <w:div w:id="318268767">
              <w:marLeft w:val="0"/>
              <w:marRight w:val="0"/>
              <w:marTop w:val="0"/>
              <w:marBottom w:val="0"/>
              <w:divBdr>
                <w:top w:val="none" w:sz="0" w:space="0" w:color="auto"/>
                <w:left w:val="none" w:sz="0" w:space="0" w:color="auto"/>
                <w:bottom w:val="none" w:sz="0" w:space="0" w:color="auto"/>
                <w:right w:val="none" w:sz="0" w:space="0" w:color="auto"/>
              </w:divBdr>
            </w:div>
          </w:divsChild>
        </w:div>
        <w:div w:id="857541337">
          <w:marLeft w:val="0"/>
          <w:marRight w:val="0"/>
          <w:marTop w:val="0"/>
          <w:marBottom w:val="0"/>
          <w:divBdr>
            <w:top w:val="none" w:sz="0" w:space="0" w:color="auto"/>
            <w:left w:val="none" w:sz="0" w:space="0" w:color="auto"/>
            <w:bottom w:val="none" w:sz="0" w:space="0" w:color="auto"/>
            <w:right w:val="none" w:sz="0" w:space="0" w:color="auto"/>
          </w:divBdr>
          <w:divsChild>
            <w:div w:id="1787692430">
              <w:marLeft w:val="0"/>
              <w:marRight w:val="0"/>
              <w:marTop w:val="0"/>
              <w:marBottom w:val="0"/>
              <w:divBdr>
                <w:top w:val="none" w:sz="0" w:space="0" w:color="auto"/>
                <w:left w:val="none" w:sz="0" w:space="0" w:color="auto"/>
                <w:bottom w:val="none" w:sz="0" w:space="0" w:color="auto"/>
                <w:right w:val="none" w:sz="0" w:space="0" w:color="auto"/>
              </w:divBdr>
            </w:div>
          </w:divsChild>
        </w:div>
        <w:div w:id="1800568403">
          <w:marLeft w:val="0"/>
          <w:marRight w:val="0"/>
          <w:marTop w:val="0"/>
          <w:marBottom w:val="0"/>
          <w:divBdr>
            <w:top w:val="none" w:sz="0" w:space="0" w:color="auto"/>
            <w:left w:val="none" w:sz="0" w:space="0" w:color="auto"/>
            <w:bottom w:val="none" w:sz="0" w:space="0" w:color="auto"/>
            <w:right w:val="none" w:sz="0" w:space="0" w:color="auto"/>
          </w:divBdr>
          <w:divsChild>
            <w:div w:id="809053273">
              <w:marLeft w:val="0"/>
              <w:marRight w:val="0"/>
              <w:marTop w:val="0"/>
              <w:marBottom w:val="0"/>
              <w:divBdr>
                <w:top w:val="none" w:sz="0" w:space="0" w:color="auto"/>
                <w:left w:val="none" w:sz="0" w:space="0" w:color="auto"/>
                <w:bottom w:val="none" w:sz="0" w:space="0" w:color="auto"/>
                <w:right w:val="none" w:sz="0" w:space="0" w:color="auto"/>
              </w:divBdr>
            </w:div>
          </w:divsChild>
        </w:div>
        <w:div w:id="1218324670">
          <w:marLeft w:val="0"/>
          <w:marRight w:val="0"/>
          <w:marTop w:val="0"/>
          <w:marBottom w:val="0"/>
          <w:divBdr>
            <w:top w:val="none" w:sz="0" w:space="0" w:color="auto"/>
            <w:left w:val="none" w:sz="0" w:space="0" w:color="auto"/>
            <w:bottom w:val="none" w:sz="0" w:space="0" w:color="auto"/>
            <w:right w:val="none" w:sz="0" w:space="0" w:color="auto"/>
          </w:divBdr>
          <w:divsChild>
            <w:div w:id="1479565114">
              <w:marLeft w:val="0"/>
              <w:marRight w:val="0"/>
              <w:marTop w:val="0"/>
              <w:marBottom w:val="0"/>
              <w:divBdr>
                <w:top w:val="none" w:sz="0" w:space="0" w:color="auto"/>
                <w:left w:val="none" w:sz="0" w:space="0" w:color="auto"/>
                <w:bottom w:val="none" w:sz="0" w:space="0" w:color="auto"/>
                <w:right w:val="none" w:sz="0" w:space="0" w:color="auto"/>
              </w:divBdr>
            </w:div>
          </w:divsChild>
        </w:div>
        <w:div w:id="573008676">
          <w:marLeft w:val="0"/>
          <w:marRight w:val="0"/>
          <w:marTop w:val="0"/>
          <w:marBottom w:val="0"/>
          <w:divBdr>
            <w:top w:val="none" w:sz="0" w:space="0" w:color="auto"/>
            <w:left w:val="none" w:sz="0" w:space="0" w:color="auto"/>
            <w:bottom w:val="none" w:sz="0" w:space="0" w:color="auto"/>
            <w:right w:val="none" w:sz="0" w:space="0" w:color="auto"/>
          </w:divBdr>
          <w:divsChild>
            <w:div w:id="141124309">
              <w:marLeft w:val="0"/>
              <w:marRight w:val="0"/>
              <w:marTop w:val="0"/>
              <w:marBottom w:val="0"/>
              <w:divBdr>
                <w:top w:val="none" w:sz="0" w:space="0" w:color="auto"/>
                <w:left w:val="none" w:sz="0" w:space="0" w:color="auto"/>
                <w:bottom w:val="none" w:sz="0" w:space="0" w:color="auto"/>
                <w:right w:val="none" w:sz="0" w:space="0" w:color="auto"/>
              </w:divBdr>
            </w:div>
          </w:divsChild>
        </w:div>
        <w:div w:id="1800680045">
          <w:marLeft w:val="0"/>
          <w:marRight w:val="0"/>
          <w:marTop w:val="0"/>
          <w:marBottom w:val="0"/>
          <w:divBdr>
            <w:top w:val="none" w:sz="0" w:space="0" w:color="auto"/>
            <w:left w:val="none" w:sz="0" w:space="0" w:color="auto"/>
            <w:bottom w:val="none" w:sz="0" w:space="0" w:color="auto"/>
            <w:right w:val="none" w:sz="0" w:space="0" w:color="auto"/>
          </w:divBdr>
          <w:divsChild>
            <w:div w:id="1742483866">
              <w:marLeft w:val="0"/>
              <w:marRight w:val="0"/>
              <w:marTop w:val="0"/>
              <w:marBottom w:val="0"/>
              <w:divBdr>
                <w:top w:val="none" w:sz="0" w:space="0" w:color="auto"/>
                <w:left w:val="none" w:sz="0" w:space="0" w:color="auto"/>
                <w:bottom w:val="none" w:sz="0" w:space="0" w:color="auto"/>
                <w:right w:val="none" w:sz="0" w:space="0" w:color="auto"/>
              </w:divBdr>
            </w:div>
          </w:divsChild>
        </w:div>
        <w:div w:id="651250897">
          <w:marLeft w:val="0"/>
          <w:marRight w:val="0"/>
          <w:marTop w:val="0"/>
          <w:marBottom w:val="0"/>
          <w:divBdr>
            <w:top w:val="none" w:sz="0" w:space="0" w:color="auto"/>
            <w:left w:val="none" w:sz="0" w:space="0" w:color="auto"/>
            <w:bottom w:val="none" w:sz="0" w:space="0" w:color="auto"/>
            <w:right w:val="none" w:sz="0" w:space="0" w:color="auto"/>
          </w:divBdr>
          <w:divsChild>
            <w:div w:id="148862745">
              <w:marLeft w:val="0"/>
              <w:marRight w:val="0"/>
              <w:marTop w:val="0"/>
              <w:marBottom w:val="0"/>
              <w:divBdr>
                <w:top w:val="none" w:sz="0" w:space="0" w:color="auto"/>
                <w:left w:val="none" w:sz="0" w:space="0" w:color="auto"/>
                <w:bottom w:val="none" w:sz="0" w:space="0" w:color="auto"/>
                <w:right w:val="none" w:sz="0" w:space="0" w:color="auto"/>
              </w:divBdr>
            </w:div>
          </w:divsChild>
        </w:div>
        <w:div w:id="834878373">
          <w:marLeft w:val="0"/>
          <w:marRight w:val="0"/>
          <w:marTop w:val="0"/>
          <w:marBottom w:val="0"/>
          <w:divBdr>
            <w:top w:val="none" w:sz="0" w:space="0" w:color="auto"/>
            <w:left w:val="none" w:sz="0" w:space="0" w:color="auto"/>
            <w:bottom w:val="none" w:sz="0" w:space="0" w:color="auto"/>
            <w:right w:val="none" w:sz="0" w:space="0" w:color="auto"/>
          </w:divBdr>
          <w:divsChild>
            <w:div w:id="2089961588">
              <w:marLeft w:val="0"/>
              <w:marRight w:val="0"/>
              <w:marTop w:val="0"/>
              <w:marBottom w:val="0"/>
              <w:divBdr>
                <w:top w:val="none" w:sz="0" w:space="0" w:color="auto"/>
                <w:left w:val="none" w:sz="0" w:space="0" w:color="auto"/>
                <w:bottom w:val="none" w:sz="0" w:space="0" w:color="auto"/>
                <w:right w:val="none" w:sz="0" w:space="0" w:color="auto"/>
              </w:divBdr>
            </w:div>
          </w:divsChild>
        </w:div>
        <w:div w:id="889613149">
          <w:marLeft w:val="0"/>
          <w:marRight w:val="0"/>
          <w:marTop w:val="0"/>
          <w:marBottom w:val="0"/>
          <w:divBdr>
            <w:top w:val="none" w:sz="0" w:space="0" w:color="auto"/>
            <w:left w:val="none" w:sz="0" w:space="0" w:color="auto"/>
            <w:bottom w:val="none" w:sz="0" w:space="0" w:color="auto"/>
            <w:right w:val="none" w:sz="0" w:space="0" w:color="auto"/>
          </w:divBdr>
          <w:divsChild>
            <w:div w:id="1241283487">
              <w:marLeft w:val="0"/>
              <w:marRight w:val="0"/>
              <w:marTop w:val="0"/>
              <w:marBottom w:val="0"/>
              <w:divBdr>
                <w:top w:val="none" w:sz="0" w:space="0" w:color="auto"/>
                <w:left w:val="none" w:sz="0" w:space="0" w:color="auto"/>
                <w:bottom w:val="none" w:sz="0" w:space="0" w:color="auto"/>
                <w:right w:val="none" w:sz="0" w:space="0" w:color="auto"/>
              </w:divBdr>
            </w:div>
          </w:divsChild>
        </w:div>
        <w:div w:id="446043288">
          <w:marLeft w:val="0"/>
          <w:marRight w:val="0"/>
          <w:marTop w:val="0"/>
          <w:marBottom w:val="0"/>
          <w:divBdr>
            <w:top w:val="none" w:sz="0" w:space="0" w:color="auto"/>
            <w:left w:val="none" w:sz="0" w:space="0" w:color="auto"/>
            <w:bottom w:val="none" w:sz="0" w:space="0" w:color="auto"/>
            <w:right w:val="none" w:sz="0" w:space="0" w:color="auto"/>
          </w:divBdr>
          <w:divsChild>
            <w:div w:id="2031949419">
              <w:marLeft w:val="0"/>
              <w:marRight w:val="0"/>
              <w:marTop w:val="0"/>
              <w:marBottom w:val="0"/>
              <w:divBdr>
                <w:top w:val="none" w:sz="0" w:space="0" w:color="auto"/>
                <w:left w:val="none" w:sz="0" w:space="0" w:color="auto"/>
                <w:bottom w:val="none" w:sz="0" w:space="0" w:color="auto"/>
                <w:right w:val="none" w:sz="0" w:space="0" w:color="auto"/>
              </w:divBdr>
            </w:div>
          </w:divsChild>
        </w:div>
        <w:div w:id="645085273">
          <w:marLeft w:val="0"/>
          <w:marRight w:val="0"/>
          <w:marTop w:val="0"/>
          <w:marBottom w:val="0"/>
          <w:divBdr>
            <w:top w:val="none" w:sz="0" w:space="0" w:color="auto"/>
            <w:left w:val="none" w:sz="0" w:space="0" w:color="auto"/>
            <w:bottom w:val="none" w:sz="0" w:space="0" w:color="auto"/>
            <w:right w:val="none" w:sz="0" w:space="0" w:color="auto"/>
          </w:divBdr>
          <w:divsChild>
            <w:div w:id="284850849">
              <w:marLeft w:val="0"/>
              <w:marRight w:val="0"/>
              <w:marTop w:val="0"/>
              <w:marBottom w:val="0"/>
              <w:divBdr>
                <w:top w:val="none" w:sz="0" w:space="0" w:color="auto"/>
                <w:left w:val="none" w:sz="0" w:space="0" w:color="auto"/>
                <w:bottom w:val="none" w:sz="0" w:space="0" w:color="auto"/>
                <w:right w:val="none" w:sz="0" w:space="0" w:color="auto"/>
              </w:divBdr>
            </w:div>
          </w:divsChild>
        </w:div>
        <w:div w:id="708186560">
          <w:marLeft w:val="0"/>
          <w:marRight w:val="0"/>
          <w:marTop w:val="0"/>
          <w:marBottom w:val="0"/>
          <w:divBdr>
            <w:top w:val="none" w:sz="0" w:space="0" w:color="auto"/>
            <w:left w:val="none" w:sz="0" w:space="0" w:color="auto"/>
            <w:bottom w:val="none" w:sz="0" w:space="0" w:color="auto"/>
            <w:right w:val="none" w:sz="0" w:space="0" w:color="auto"/>
          </w:divBdr>
          <w:divsChild>
            <w:div w:id="949817319">
              <w:marLeft w:val="0"/>
              <w:marRight w:val="0"/>
              <w:marTop w:val="0"/>
              <w:marBottom w:val="0"/>
              <w:divBdr>
                <w:top w:val="none" w:sz="0" w:space="0" w:color="auto"/>
                <w:left w:val="none" w:sz="0" w:space="0" w:color="auto"/>
                <w:bottom w:val="none" w:sz="0" w:space="0" w:color="auto"/>
                <w:right w:val="none" w:sz="0" w:space="0" w:color="auto"/>
              </w:divBdr>
            </w:div>
          </w:divsChild>
        </w:div>
        <w:div w:id="41365385">
          <w:marLeft w:val="0"/>
          <w:marRight w:val="0"/>
          <w:marTop w:val="0"/>
          <w:marBottom w:val="0"/>
          <w:divBdr>
            <w:top w:val="none" w:sz="0" w:space="0" w:color="auto"/>
            <w:left w:val="none" w:sz="0" w:space="0" w:color="auto"/>
            <w:bottom w:val="none" w:sz="0" w:space="0" w:color="auto"/>
            <w:right w:val="none" w:sz="0" w:space="0" w:color="auto"/>
          </w:divBdr>
          <w:divsChild>
            <w:div w:id="1978292547">
              <w:marLeft w:val="0"/>
              <w:marRight w:val="0"/>
              <w:marTop w:val="0"/>
              <w:marBottom w:val="0"/>
              <w:divBdr>
                <w:top w:val="none" w:sz="0" w:space="0" w:color="auto"/>
                <w:left w:val="none" w:sz="0" w:space="0" w:color="auto"/>
                <w:bottom w:val="none" w:sz="0" w:space="0" w:color="auto"/>
                <w:right w:val="none" w:sz="0" w:space="0" w:color="auto"/>
              </w:divBdr>
            </w:div>
          </w:divsChild>
        </w:div>
        <w:div w:id="1985573626">
          <w:marLeft w:val="0"/>
          <w:marRight w:val="0"/>
          <w:marTop w:val="0"/>
          <w:marBottom w:val="0"/>
          <w:divBdr>
            <w:top w:val="none" w:sz="0" w:space="0" w:color="auto"/>
            <w:left w:val="none" w:sz="0" w:space="0" w:color="auto"/>
            <w:bottom w:val="none" w:sz="0" w:space="0" w:color="auto"/>
            <w:right w:val="none" w:sz="0" w:space="0" w:color="auto"/>
          </w:divBdr>
          <w:divsChild>
            <w:div w:id="1715693705">
              <w:marLeft w:val="0"/>
              <w:marRight w:val="0"/>
              <w:marTop w:val="0"/>
              <w:marBottom w:val="0"/>
              <w:divBdr>
                <w:top w:val="none" w:sz="0" w:space="0" w:color="auto"/>
                <w:left w:val="none" w:sz="0" w:space="0" w:color="auto"/>
                <w:bottom w:val="none" w:sz="0" w:space="0" w:color="auto"/>
                <w:right w:val="none" w:sz="0" w:space="0" w:color="auto"/>
              </w:divBdr>
            </w:div>
          </w:divsChild>
        </w:div>
        <w:div w:id="1549759134">
          <w:marLeft w:val="0"/>
          <w:marRight w:val="0"/>
          <w:marTop w:val="0"/>
          <w:marBottom w:val="0"/>
          <w:divBdr>
            <w:top w:val="none" w:sz="0" w:space="0" w:color="auto"/>
            <w:left w:val="none" w:sz="0" w:space="0" w:color="auto"/>
            <w:bottom w:val="none" w:sz="0" w:space="0" w:color="auto"/>
            <w:right w:val="none" w:sz="0" w:space="0" w:color="auto"/>
          </w:divBdr>
          <w:divsChild>
            <w:div w:id="75058207">
              <w:marLeft w:val="0"/>
              <w:marRight w:val="0"/>
              <w:marTop w:val="0"/>
              <w:marBottom w:val="0"/>
              <w:divBdr>
                <w:top w:val="none" w:sz="0" w:space="0" w:color="auto"/>
                <w:left w:val="none" w:sz="0" w:space="0" w:color="auto"/>
                <w:bottom w:val="none" w:sz="0" w:space="0" w:color="auto"/>
                <w:right w:val="none" w:sz="0" w:space="0" w:color="auto"/>
              </w:divBdr>
            </w:div>
          </w:divsChild>
        </w:div>
        <w:div w:id="177041469">
          <w:marLeft w:val="0"/>
          <w:marRight w:val="0"/>
          <w:marTop w:val="0"/>
          <w:marBottom w:val="0"/>
          <w:divBdr>
            <w:top w:val="none" w:sz="0" w:space="0" w:color="auto"/>
            <w:left w:val="none" w:sz="0" w:space="0" w:color="auto"/>
            <w:bottom w:val="none" w:sz="0" w:space="0" w:color="auto"/>
            <w:right w:val="none" w:sz="0" w:space="0" w:color="auto"/>
          </w:divBdr>
          <w:divsChild>
            <w:div w:id="834106229">
              <w:marLeft w:val="0"/>
              <w:marRight w:val="0"/>
              <w:marTop w:val="0"/>
              <w:marBottom w:val="0"/>
              <w:divBdr>
                <w:top w:val="none" w:sz="0" w:space="0" w:color="auto"/>
                <w:left w:val="none" w:sz="0" w:space="0" w:color="auto"/>
                <w:bottom w:val="none" w:sz="0" w:space="0" w:color="auto"/>
                <w:right w:val="none" w:sz="0" w:space="0" w:color="auto"/>
              </w:divBdr>
            </w:div>
          </w:divsChild>
        </w:div>
        <w:div w:id="1058280216">
          <w:marLeft w:val="0"/>
          <w:marRight w:val="0"/>
          <w:marTop w:val="0"/>
          <w:marBottom w:val="0"/>
          <w:divBdr>
            <w:top w:val="none" w:sz="0" w:space="0" w:color="auto"/>
            <w:left w:val="none" w:sz="0" w:space="0" w:color="auto"/>
            <w:bottom w:val="none" w:sz="0" w:space="0" w:color="auto"/>
            <w:right w:val="none" w:sz="0" w:space="0" w:color="auto"/>
          </w:divBdr>
          <w:divsChild>
            <w:div w:id="234751465">
              <w:marLeft w:val="0"/>
              <w:marRight w:val="0"/>
              <w:marTop w:val="0"/>
              <w:marBottom w:val="0"/>
              <w:divBdr>
                <w:top w:val="none" w:sz="0" w:space="0" w:color="auto"/>
                <w:left w:val="none" w:sz="0" w:space="0" w:color="auto"/>
                <w:bottom w:val="none" w:sz="0" w:space="0" w:color="auto"/>
                <w:right w:val="none" w:sz="0" w:space="0" w:color="auto"/>
              </w:divBdr>
            </w:div>
          </w:divsChild>
        </w:div>
        <w:div w:id="2126581367">
          <w:marLeft w:val="0"/>
          <w:marRight w:val="0"/>
          <w:marTop w:val="0"/>
          <w:marBottom w:val="0"/>
          <w:divBdr>
            <w:top w:val="none" w:sz="0" w:space="0" w:color="auto"/>
            <w:left w:val="none" w:sz="0" w:space="0" w:color="auto"/>
            <w:bottom w:val="none" w:sz="0" w:space="0" w:color="auto"/>
            <w:right w:val="none" w:sz="0" w:space="0" w:color="auto"/>
          </w:divBdr>
          <w:divsChild>
            <w:div w:id="208302078">
              <w:marLeft w:val="0"/>
              <w:marRight w:val="0"/>
              <w:marTop w:val="0"/>
              <w:marBottom w:val="0"/>
              <w:divBdr>
                <w:top w:val="none" w:sz="0" w:space="0" w:color="auto"/>
                <w:left w:val="none" w:sz="0" w:space="0" w:color="auto"/>
                <w:bottom w:val="none" w:sz="0" w:space="0" w:color="auto"/>
                <w:right w:val="none" w:sz="0" w:space="0" w:color="auto"/>
              </w:divBdr>
            </w:div>
          </w:divsChild>
        </w:div>
        <w:div w:id="1762993448">
          <w:marLeft w:val="0"/>
          <w:marRight w:val="0"/>
          <w:marTop w:val="0"/>
          <w:marBottom w:val="0"/>
          <w:divBdr>
            <w:top w:val="none" w:sz="0" w:space="0" w:color="auto"/>
            <w:left w:val="none" w:sz="0" w:space="0" w:color="auto"/>
            <w:bottom w:val="none" w:sz="0" w:space="0" w:color="auto"/>
            <w:right w:val="none" w:sz="0" w:space="0" w:color="auto"/>
          </w:divBdr>
          <w:divsChild>
            <w:div w:id="67459201">
              <w:marLeft w:val="0"/>
              <w:marRight w:val="0"/>
              <w:marTop w:val="0"/>
              <w:marBottom w:val="0"/>
              <w:divBdr>
                <w:top w:val="none" w:sz="0" w:space="0" w:color="auto"/>
                <w:left w:val="none" w:sz="0" w:space="0" w:color="auto"/>
                <w:bottom w:val="none" w:sz="0" w:space="0" w:color="auto"/>
                <w:right w:val="none" w:sz="0" w:space="0" w:color="auto"/>
              </w:divBdr>
            </w:div>
          </w:divsChild>
        </w:div>
        <w:div w:id="916130144">
          <w:marLeft w:val="0"/>
          <w:marRight w:val="0"/>
          <w:marTop w:val="0"/>
          <w:marBottom w:val="0"/>
          <w:divBdr>
            <w:top w:val="none" w:sz="0" w:space="0" w:color="auto"/>
            <w:left w:val="none" w:sz="0" w:space="0" w:color="auto"/>
            <w:bottom w:val="none" w:sz="0" w:space="0" w:color="auto"/>
            <w:right w:val="none" w:sz="0" w:space="0" w:color="auto"/>
          </w:divBdr>
          <w:divsChild>
            <w:div w:id="2069374256">
              <w:marLeft w:val="0"/>
              <w:marRight w:val="0"/>
              <w:marTop w:val="0"/>
              <w:marBottom w:val="0"/>
              <w:divBdr>
                <w:top w:val="none" w:sz="0" w:space="0" w:color="auto"/>
                <w:left w:val="none" w:sz="0" w:space="0" w:color="auto"/>
                <w:bottom w:val="none" w:sz="0" w:space="0" w:color="auto"/>
                <w:right w:val="none" w:sz="0" w:space="0" w:color="auto"/>
              </w:divBdr>
            </w:div>
          </w:divsChild>
        </w:div>
        <w:div w:id="979502108">
          <w:marLeft w:val="0"/>
          <w:marRight w:val="0"/>
          <w:marTop w:val="0"/>
          <w:marBottom w:val="0"/>
          <w:divBdr>
            <w:top w:val="none" w:sz="0" w:space="0" w:color="auto"/>
            <w:left w:val="none" w:sz="0" w:space="0" w:color="auto"/>
            <w:bottom w:val="none" w:sz="0" w:space="0" w:color="auto"/>
            <w:right w:val="none" w:sz="0" w:space="0" w:color="auto"/>
          </w:divBdr>
          <w:divsChild>
            <w:div w:id="689112743">
              <w:marLeft w:val="0"/>
              <w:marRight w:val="0"/>
              <w:marTop w:val="0"/>
              <w:marBottom w:val="0"/>
              <w:divBdr>
                <w:top w:val="none" w:sz="0" w:space="0" w:color="auto"/>
                <w:left w:val="none" w:sz="0" w:space="0" w:color="auto"/>
                <w:bottom w:val="none" w:sz="0" w:space="0" w:color="auto"/>
                <w:right w:val="none" w:sz="0" w:space="0" w:color="auto"/>
              </w:divBdr>
            </w:div>
          </w:divsChild>
        </w:div>
        <w:div w:id="570968867">
          <w:marLeft w:val="0"/>
          <w:marRight w:val="0"/>
          <w:marTop w:val="0"/>
          <w:marBottom w:val="0"/>
          <w:divBdr>
            <w:top w:val="none" w:sz="0" w:space="0" w:color="auto"/>
            <w:left w:val="none" w:sz="0" w:space="0" w:color="auto"/>
            <w:bottom w:val="none" w:sz="0" w:space="0" w:color="auto"/>
            <w:right w:val="none" w:sz="0" w:space="0" w:color="auto"/>
          </w:divBdr>
          <w:divsChild>
            <w:div w:id="594938972">
              <w:marLeft w:val="0"/>
              <w:marRight w:val="0"/>
              <w:marTop w:val="0"/>
              <w:marBottom w:val="0"/>
              <w:divBdr>
                <w:top w:val="none" w:sz="0" w:space="0" w:color="auto"/>
                <w:left w:val="none" w:sz="0" w:space="0" w:color="auto"/>
                <w:bottom w:val="none" w:sz="0" w:space="0" w:color="auto"/>
                <w:right w:val="none" w:sz="0" w:space="0" w:color="auto"/>
              </w:divBdr>
            </w:div>
          </w:divsChild>
        </w:div>
        <w:div w:id="732849378">
          <w:marLeft w:val="0"/>
          <w:marRight w:val="0"/>
          <w:marTop w:val="0"/>
          <w:marBottom w:val="0"/>
          <w:divBdr>
            <w:top w:val="none" w:sz="0" w:space="0" w:color="auto"/>
            <w:left w:val="none" w:sz="0" w:space="0" w:color="auto"/>
            <w:bottom w:val="none" w:sz="0" w:space="0" w:color="auto"/>
            <w:right w:val="none" w:sz="0" w:space="0" w:color="auto"/>
          </w:divBdr>
          <w:divsChild>
            <w:div w:id="551623529">
              <w:marLeft w:val="0"/>
              <w:marRight w:val="0"/>
              <w:marTop w:val="0"/>
              <w:marBottom w:val="0"/>
              <w:divBdr>
                <w:top w:val="none" w:sz="0" w:space="0" w:color="auto"/>
                <w:left w:val="none" w:sz="0" w:space="0" w:color="auto"/>
                <w:bottom w:val="none" w:sz="0" w:space="0" w:color="auto"/>
                <w:right w:val="none" w:sz="0" w:space="0" w:color="auto"/>
              </w:divBdr>
            </w:div>
          </w:divsChild>
        </w:div>
        <w:div w:id="479270209">
          <w:marLeft w:val="0"/>
          <w:marRight w:val="0"/>
          <w:marTop w:val="0"/>
          <w:marBottom w:val="0"/>
          <w:divBdr>
            <w:top w:val="none" w:sz="0" w:space="0" w:color="auto"/>
            <w:left w:val="none" w:sz="0" w:space="0" w:color="auto"/>
            <w:bottom w:val="none" w:sz="0" w:space="0" w:color="auto"/>
            <w:right w:val="none" w:sz="0" w:space="0" w:color="auto"/>
          </w:divBdr>
          <w:divsChild>
            <w:div w:id="1457017519">
              <w:marLeft w:val="0"/>
              <w:marRight w:val="0"/>
              <w:marTop w:val="0"/>
              <w:marBottom w:val="0"/>
              <w:divBdr>
                <w:top w:val="none" w:sz="0" w:space="0" w:color="auto"/>
                <w:left w:val="none" w:sz="0" w:space="0" w:color="auto"/>
                <w:bottom w:val="none" w:sz="0" w:space="0" w:color="auto"/>
                <w:right w:val="none" w:sz="0" w:space="0" w:color="auto"/>
              </w:divBdr>
            </w:div>
          </w:divsChild>
        </w:div>
        <w:div w:id="547838053">
          <w:marLeft w:val="0"/>
          <w:marRight w:val="0"/>
          <w:marTop w:val="0"/>
          <w:marBottom w:val="0"/>
          <w:divBdr>
            <w:top w:val="none" w:sz="0" w:space="0" w:color="auto"/>
            <w:left w:val="none" w:sz="0" w:space="0" w:color="auto"/>
            <w:bottom w:val="none" w:sz="0" w:space="0" w:color="auto"/>
            <w:right w:val="none" w:sz="0" w:space="0" w:color="auto"/>
          </w:divBdr>
          <w:divsChild>
            <w:div w:id="1934169761">
              <w:marLeft w:val="0"/>
              <w:marRight w:val="0"/>
              <w:marTop w:val="0"/>
              <w:marBottom w:val="0"/>
              <w:divBdr>
                <w:top w:val="none" w:sz="0" w:space="0" w:color="auto"/>
                <w:left w:val="none" w:sz="0" w:space="0" w:color="auto"/>
                <w:bottom w:val="none" w:sz="0" w:space="0" w:color="auto"/>
                <w:right w:val="none" w:sz="0" w:space="0" w:color="auto"/>
              </w:divBdr>
            </w:div>
          </w:divsChild>
        </w:div>
        <w:div w:id="112747675">
          <w:marLeft w:val="0"/>
          <w:marRight w:val="0"/>
          <w:marTop w:val="0"/>
          <w:marBottom w:val="0"/>
          <w:divBdr>
            <w:top w:val="none" w:sz="0" w:space="0" w:color="auto"/>
            <w:left w:val="none" w:sz="0" w:space="0" w:color="auto"/>
            <w:bottom w:val="none" w:sz="0" w:space="0" w:color="auto"/>
            <w:right w:val="none" w:sz="0" w:space="0" w:color="auto"/>
          </w:divBdr>
          <w:divsChild>
            <w:div w:id="1968856844">
              <w:marLeft w:val="0"/>
              <w:marRight w:val="0"/>
              <w:marTop w:val="0"/>
              <w:marBottom w:val="0"/>
              <w:divBdr>
                <w:top w:val="none" w:sz="0" w:space="0" w:color="auto"/>
                <w:left w:val="none" w:sz="0" w:space="0" w:color="auto"/>
                <w:bottom w:val="none" w:sz="0" w:space="0" w:color="auto"/>
                <w:right w:val="none" w:sz="0" w:space="0" w:color="auto"/>
              </w:divBdr>
            </w:div>
          </w:divsChild>
        </w:div>
        <w:div w:id="2114859072">
          <w:marLeft w:val="0"/>
          <w:marRight w:val="0"/>
          <w:marTop w:val="0"/>
          <w:marBottom w:val="0"/>
          <w:divBdr>
            <w:top w:val="none" w:sz="0" w:space="0" w:color="auto"/>
            <w:left w:val="none" w:sz="0" w:space="0" w:color="auto"/>
            <w:bottom w:val="none" w:sz="0" w:space="0" w:color="auto"/>
            <w:right w:val="none" w:sz="0" w:space="0" w:color="auto"/>
          </w:divBdr>
          <w:divsChild>
            <w:div w:id="972444824">
              <w:marLeft w:val="0"/>
              <w:marRight w:val="0"/>
              <w:marTop w:val="0"/>
              <w:marBottom w:val="0"/>
              <w:divBdr>
                <w:top w:val="none" w:sz="0" w:space="0" w:color="auto"/>
                <w:left w:val="none" w:sz="0" w:space="0" w:color="auto"/>
                <w:bottom w:val="none" w:sz="0" w:space="0" w:color="auto"/>
                <w:right w:val="none" w:sz="0" w:space="0" w:color="auto"/>
              </w:divBdr>
            </w:div>
          </w:divsChild>
        </w:div>
        <w:div w:id="2065716757">
          <w:marLeft w:val="0"/>
          <w:marRight w:val="0"/>
          <w:marTop w:val="0"/>
          <w:marBottom w:val="0"/>
          <w:divBdr>
            <w:top w:val="none" w:sz="0" w:space="0" w:color="auto"/>
            <w:left w:val="none" w:sz="0" w:space="0" w:color="auto"/>
            <w:bottom w:val="none" w:sz="0" w:space="0" w:color="auto"/>
            <w:right w:val="none" w:sz="0" w:space="0" w:color="auto"/>
          </w:divBdr>
          <w:divsChild>
            <w:div w:id="313414705">
              <w:marLeft w:val="0"/>
              <w:marRight w:val="0"/>
              <w:marTop w:val="0"/>
              <w:marBottom w:val="0"/>
              <w:divBdr>
                <w:top w:val="none" w:sz="0" w:space="0" w:color="auto"/>
                <w:left w:val="none" w:sz="0" w:space="0" w:color="auto"/>
                <w:bottom w:val="none" w:sz="0" w:space="0" w:color="auto"/>
                <w:right w:val="none" w:sz="0" w:space="0" w:color="auto"/>
              </w:divBdr>
            </w:div>
          </w:divsChild>
        </w:div>
        <w:div w:id="1959022300">
          <w:marLeft w:val="0"/>
          <w:marRight w:val="0"/>
          <w:marTop w:val="0"/>
          <w:marBottom w:val="0"/>
          <w:divBdr>
            <w:top w:val="none" w:sz="0" w:space="0" w:color="auto"/>
            <w:left w:val="none" w:sz="0" w:space="0" w:color="auto"/>
            <w:bottom w:val="none" w:sz="0" w:space="0" w:color="auto"/>
            <w:right w:val="none" w:sz="0" w:space="0" w:color="auto"/>
          </w:divBdr>
          <w:divsChild>
            <w:div w:id="1949122691">
              <w:marLeft w:val="0"/>
              <w:marRight w:val="0"/>
              <w:marTop w:val="0"/>
              <w:marBottom w:val="0"/>
              <w:divBdr>
                <w:top w:val="none" w:sz="0" w:space="0" w:color="auto"/>
                <w:left w:val="none" w:sz="0" w:space="0" w:color="auto"/>
                <w:bottom w:val="none" w:sz="0" w:space="0" w:color="auto"/>
                <w:right w:val="none" w:sz="0" w:space="0" w:color="auto"/>
              </w:divBdr>
            </w:div>
          </w:divsChild>
        </w:div>
        <w:div w:id="1638758232">
          <w:marLeft w:val="0"/>
          <w:marRight w:val="0"/>
          <w:marTop w:val="0"/>
          <w:marBottom w:val="0"/>
          <w:divBdr>
            <w:top w:val="none" w:sz="0" w:space="0" w:color="auto"/>
            <w:left w:val="none" w:sz="0" w:space="0" w:color="auto"/>
            <w:bottom w:val="none" w:sz="0" w:space="0" w:color="auto"/>
            <w:right w:val="none" w:sz="0" w:space="0" w:color="auto"/>
          </w:divBdr>
          <w:divsChild>
            <w:div w:id="2103868781">
              <w:marLeft w:val="0"/>
              <w:marRight w:val="0"/>
              <w:marTop w:val="0"/>
              <w:marBottom w:val="0"/>
              <w:divBdr>
                <w:top w:val="none" w:sz="0" w:space="0" w:color="auto"/>
                <w:left w:val="none" w:sz="0" w:space="0" w:color="auto"/>
                <w:bottom w:val="none" w:sz="0" w:space="0" w:color="auto"/>
                <w:right w:val="none" w:sz="0" w:space="0" w:color="auto"/>
              </w:divBdr>
            </w:div>
          </w:divsChild>
        </w:div>
        <w:div w:id="1095320403">
          <w:marLeft w:val="0"/>
          <w:marRight w:val="0"/>
          <w:marTop w:val="0"/>
          <w:marBottom w:val="0"/>
          <w:divBdr>
            <w:top w:val="none" w:sz="0" w:space="0" w:color="auto"/>
            <w:left w:val="none" w:sz="0" w:space="0" w:color="auto"/>
            <w:bottom w:val="none" w:sz="0" w:space="0" w:color="auto"/>
            <w:right w:val="none" w:sz="0" w:space="0" w:color="auto"/>
          </w:divBdr>
          <w:divsChild>
            <w:div w:id="695078865">
              <w:marLeft w:val="0"/>
              <w:marRight w:val="0"/>
              <w:marTop w:val="0"/>
              <w:marBottom w:val="0"/>
              <w:divBdr>
                <w:top w:val="none" w:sz="0" w:space="0" w:color="auto"/>
                <w:left w:val="none" w:sz="0" w:space="0" w:color="auto"/>
                <w:bottom w:val="none" w:sz="0" w:space="0" w:color="auto"/>
                <w:right w:val="none" w:sz="0" w:space="0" w:color="auto"/>
              </w:divBdr>
            </w:div>
          </w:divsChild>
        </w:div>
        <w:div w:id="906382751">
          <w:marLeft w:val="0"/>
          <w:marRight w:val="0"/>
          <w:marTop w:val="0"/>
          <w:marBottom w:val="0"/>
          <w:divBdr>
            <w:top w:val="none" w:sz="0" w:space="0" w:color="auto"/>
            <w:left w:val="none" w:sz="0" w:space="0" w:color="auto"/>
            <w:bottom w:val="none" w:sz="0" w:space="0" w:color="auto"/>
            <w:right w:val="none" w:sz="0" w:space="0" w:color="auto"/>
          </w:divBdr>
          <w:divsChild>
            <w:div w:id="1204440755">
              <w:marLeft w:val="0"/>
              <w:marRight w:val="0"/>
              <w:marTop w:val="0"/>
              <w:marBottom w:val="0"/>
              <w:divBdr>
                <w:top w:val="none" w:sz="0" w:space="0" w:color="auto"/>
                <w:left w:val="none" w:sz="0" w:space="0" w:color="auto"/>
                <w:bottom w:val="none" w:sz="0" w:space="0" w:color="auto"/>
                <w:right w:val="none" w:sz="0" w:space="0" w:color="auto"/>
              </w:divBdr>
            </w:div>
          </w:divsChild>
        </w:div>
        <w:div w:id="1401713473">
          <w:marLeft w:val="0"/>
          <w:marRight w:val="0"/>
          <w:marTop w:val="0"/>
          <w:marBottom w:val="0"/>
          <w:divBdr>
            <w:top w:val="none" w:sz="0" w:space="0" w:color="auto"/>
            <w:left w:val="none" w:sz="0" w:space="0" w:color="auto"/>
            <w:bottom w:val="none" w:sz="0" w:space="0" w:color="auto"/>
            <w:right w:val="none" w:sz="0" w:space="0" w:color="auto"/>
          </w:divBdr>
          <w:divsChild>
            <w:div w:id="2083871843">
              <w:marLeft w:val="0"/>
              <w:marRight w:val="0"/>
              <w:marTop w:val="0"/>
              <w:marBottom w:val="0"/>
              <w:divBdr>
                <w:top w:val="none" w:sz="0" w:space="0" w:color="auto"/>
                <w:left w:val="none" w:sz="0" w:space="0" w:color="auto"/>
                <w:bottom w:val="none" w:sz="0" w:space="0" w:color="auto"/>
                <w:right w:val="none" w:sz="0" w:space="0" w:color="auto"/>
              </w:divBdr>
            </w:div>
          </w:divsChild>
        </w:div>
        <w:div w:id="712577475">
          <w:marLeft w:val="0"/>
          <w:marRight w:val="0"/>
          <w:marTop w:val="0"/>
          <w:marBottom w:val="0"/>
          <w:divBdr>
            <w:top w:val="none" w:sz="0" w:space="0" w:color="auto"/>
            <w:left w:val="none" w:sz="0" w:space="0" w:color="auto"/>
            <w:bottom w:val="none" w:sz="0" w:space="0" w:color="auto"/>
            <w:right w:val="none" w:sz="0" w:space="0" w:color="auto"/>
          </w:divBdr>
          <w:divsChild>
            <w:div w:id="679550959">
              <w:marLeft w:val="0"/>
              <w:marRight w:val="0"/>
              <w:marTop w:val="0"/>
              <w:marBottom w:val="0"/>
              <w:divBdr>
                <w:top w:val="none" w:sz="0" w:space="0" w:color="auto"/>
                <w:left w:val="none" w:sz="0" w:space="0" w:color="auto"/>
                <w:bottom w:val="none" w:sz="0" w:space="0" w:color="auto"/>
                <w:right w:val="none" w:sz="0" w:space="0" w:color="auto"/>
              </w:divBdr>
            </w:div>
          </w:divsChild>
        </w:div>
        <w:div w:id="1372874321">
          <w:marLeft w:val="0"/>
          <w:marRight w:val="0"/>
          <w:marTop w:val="0"/>
          <w:marBottom w:val="0"/>
          <w:divBdr>
            <w:top w:val="none" w:sz="0" w:space="0" w:color="auto"/>
            <w:left w:val="none" w:sz="0" w:space="0" w:color="auto"/>
            <w:bottom w:val="none" w:sz="0" w:space="0" w:color="auto"/>
            <w:right w:val="none" w:sz="0" w:space="0" w:color="auto"/>
          </w:divBdr>
          <w:divsChild>
            <w:div w:id="73431474">
              <w:marLeft w:val="0"/>
              <w:marRight w:val="0"/>
              <w:marTop w:val="0"/>
              <w:marBottom w:val="0"/>
              <w:divBdr>
                <w:top w:val="none" w:sz="0" w:space="0" w:color="auto"/>
                <w:left w:val="none" w:sz="0" w:space="0" w:color="auto"/>
                <w:bottom w:val="none" w:sz="0" w:space="0" w:color="auto"/>
                <w:right w:val="none" w:sz="0" w:space="0" w:color="auto"/>
              </w:divBdr>
            </w:div>
          </w:divsChild>
        </w:div>
        <w:div w:id="885990743">
          <w:marLeft w:val="0"/>
          <w:marRight w:val="0"/>
          <w:marTop w:val="0"/>
          <w:marBottom w:val="0"/>
          <w:divBdr>
            <w:top w:val="none" w:sz="0" w:space="0" w:color="auto"/>
            <w:left w:val="none" w:sz="0" w:space="0" w:color="auto"/>
            <w:bottom w:val="none" w:sz="0" w:space="0" w:color="auto"/>
            <w:right w:val="none" w:sz="0" w:space="0" w:color="auto"/>
          </w:divBdr>
          <w:divsChild>
            <w:div w:id="1345937499">
              <w:marLeft w:val="0"/>
              <w:marRight w:val="0"/>
              <w:marTop w:val="0"/>
              <w:marBottom w:val="0"/>
              <w:divBdr>
                <w:top w:val="none" w:sz="0" w:space="0" w:color="auto"/>
                <w:left w:val="none" w:sz="0" w:space="0" w:color="auto"/>
                <w:bottom w:val="none" w:sz="0" w:space="0" w:color="auto"/>
                <w:right w:val="none" w:sz="0" w:space="0" w:color="auto"/>
              </w:divBdr>
            </w:div>
          </w:divsChild>
        </w:div>
        <w:div w:id="1614442022">
          <w:marLeft w:val="0"/>
          <w:marRight w:val="0"/>
          <w:marTop w:val="0"/>
          <w:marBottom w:val="0"/>
          <w:divBdr>
            <w:top w:val="none" w:sz="0" w:space="0" w:color="auto"/>
            <w:left w:val="none" w:sz="0" w:space="0" w:color="auto"/>
            <w:bottom w:val="none" w:sz="0" w:space="0" w:color="auto"/>
            <w:right w:val="none" w:sz="0" w:space="0" w:color="auto"/>
          </w:divBdr>
          <w:divsChild>
            <w:div w:id="518004127">
              <w:marLeft w:val="0"/>
              <w:marRight w:val="0"/>
              <w:marTop w:val="0"/>
              <w:marBottom w:val="0"/>
              <w:divBdr>
                <w:top w:val="none" w:sz="0" w:space="0" w:color="auto"/>
                <w:left w:val="none" w:sz="0" w:space="0" w:color="auto"/>
                <w:bottom w:val="none" w:sz="0" w:space="0" w:color="auto"/>
                <w:right w:val="none" w:sz="0" w:space="0" w:color="auto"/>
              </w:divBdr>
            </w:div>
          </w:divsChild>
        </w:div>
        <w:div w:id="229930316">
          <w:marLeft w:val="0"/>
          <w:marRight w:val="0"/>
          <w:marTop w:val="0"/>
          <w:marBottom w:val="0"/>
          <w:divBdr>
            <w:top w:val="none" w:sz="0" w:space="0" w:color="auto"/>
            <w:left w:val="none" w:sz="0" w:space="0" w:color="auto"/>
            <w:bottom w:val="none" w:sz="0" w:space="0" w:color="auto"/>
            <w:right w:val="none" w:sz="0" w:space="0" w:color="auto"/>
          </w:divBdr>
          <w:divsChild>
            <w:div w:id="1949971757">
              <w:marLeft w:val="0"/>
              <w:marRight w:val="0"/>
              <w:marTop w:val="0"/>
              <w:marBottom w:val="0"/>
              <w:divBdr>
                <w:top w:val="none" w:sz="0" w:space="0" w:color="auto"/>
                <w:left w:val="none" w:sz="0" w:space="0" w:color="auto"/>
                <w:bottom w:val="none" w:sz="0" w:space="0" w:color="auto"/>
                <w:right w:val="none" w:sz="0" w:space="0" w:color="auto"/>
              </w:divBdr>
            </w:div>
          </w:divsChild>
        </w:div>
        <w:div w:id="1757705679">
          <w:marLeft w:val="0"/>
          <w:marRight w:val="0"/>
          <w:marTop w:val="0"/>
          <w:marBottom w:val="0"/>
          <w:divBdr>
            <w:top w:val="none" w:sz="0" w:space="0" w:color="auto"/>
            <w:left w:val="none" w:sz="0" w:space="0" w:color="auto"/>
            <w:bottom w:val="none" w:sz="0" w:space="0" w:color="auto"/>
            <w:right w:val="none" w:sz="0" w:space="0" w:color="auto"/>
          </w:divBdr>
          <w:divsChild>
            <w:div w:id="511995931">
              <w:marLeft w:val="0"/>
              <w:marRight w:val="0"/>
              <w:marTop w:val="0"/>
              <w:marBottom w:val="0"/>
              <w:divBdr>
                <w:top w:val="none" w:sz="0" w:space="0" w:color="auto"/>
                <w:left w:val="none" w:sz="0" w:space="0" w:color="auto"/>
                <w:bottom w:val="none" w:sz="0" w:space="0" w:color="auto"/>
                <w:right w:val="none" w:sz="0" w:space="0" w:color="auto"/>
              </w:divBdr>
            </w:div>
          </w:divsChild>
        </w:div>
        <w:div w:id="2085494884">
          <w:marLeft w:val="0"/>
          <w:marRight w:val="0"/>
          <w:marTop w:val="0"/>
          <w:marBottom w:val="0"/>
          <w:divBdr>
            <w:top w:val="none" w:sz="0" w:space="0" w:color="auto"/>
            <w:left w:val="none" w:sz="0" w:space="0" w:color="auto"/>
            <w:bottom w:val="none" w:sz="0" w:space="0" w:color="auto"/>
            <w:right w:val="none" w:sz="0" w:space="0" w:color="auto"/>
          </w:divBdr>
          <w:divsChild>
            <w:div w:id="1012031284">
              <w:marLeft w:val="0"/>
              <w:marRight w:val="0"/>
              <w:marTop w:val="0"/>
              <w:marBottom w:val="0"/>
              <w:divBdr>
                <w:top w:val="none" w:sz="0" w:space="0" w:color="auto"/>
                <w:left w:val="none" w:sz="0" w:space="0" w:color="auto"/>
                <w:bottom w:val="none" w:sz="0" w:space="0" w:color="auto"/>
                <w:right w:val="none" w:sz="0" w:space="0" w:color="auto"/>
              </w:divBdr>
            </w:div>
          </w:divsChild>
        </w:div>
        <w:div w:id="1337615910">
          <w:marLeft w:val="0"/>
          <w:marRight w:val="0"/>
          <w:marTop w:val="0"/>
          <w:marBottom w:val="0"/>
          <w:divBdr>
            <w:top w:val="none" w:sz="0" w:space="0" w:color="auto"/>
            <w:left w:val="none" w:sz="0" w:space="0" w:color="auto"/>
            <w:bottom w:val="none" w:sz="0" w:space="0" w:color="auto"/>
            <w:right w:val="none" w:sz="0" w:space="0" w:color="auto"/>
          </w:divBdr>
          <w:divsChild>
            <w:div w:id="1054309303">
              <w:marLeft w:val="0"/>
              <w:marRight w:val="0"/>
              <w:marTop w:val="0"/>
              <w:marBottom w:val="0"/>
              <w:divBdr>
                <w:top w:val="none" w:sz="0" w:space="0" w:color="auto"/>
                <w:left w:val="none" w:sz="0" w:space="0" w:color="auto"/>
                <w:bottom w:val="none" w:sz="0" w:space="0" w:color="auto"/>
                <w:right w:val="none" w:sz="0" w:space="0" w:color="auto"/>
              </w:divBdr>
            </w:div>
          </w:divsChild>
        </w:div>
        <w:div w:id="1619754811">
          <w:marLeft w:val="0"/>
          <w:marRight w:val="0"/>
          <w:marTop w:val="0"/>
          <w:marBottom w:val="0"/>
          <w:divBdr>
            <w:top w:val="none" w:sz="0" w:space="0" w:color="auto"/>
            <w:left w:val="none" w:sz="0" w:space="0" w:color="auto"/>
            <w:bottom w:val="none" w:sz="0" w:space="0" w:color="auto"/>
            <w:right w:val="none" w:sz="0" w:space="0" w:color="auto"/>
          </w:divBdr>
          <w:divsChild>
            <w:div w:id="1781759184">
              <w:marLeft w:val="0"/>
              <w:marRight w:val="0"/>
              <w:marTop w:val="0"/>
              <w:marBottom w:val="0"/>
              <w:divBdr>
                <w:top w:val="none" w:sz="0" w:space="0" w:color="auto"/>
                <w:left w:val="none" w:sz="0" w:space="0" w:color="auto"/>
                <w:bottom w:val="none" w:sz="0" w:space="0" w:color="auto"/>
                <w:right w:val="none" w:sz="0" w:space="0" w:color="auto"/>
              </w:divBdr>
            </w:div>
          </w:divsChild>
        </w:div>
        <w:div w:id="826628186">
          <w:marLeft w:val="0"/>
          <w:marRight w:val="0"/>
          <w:marTop w:val="0"/>
          <w:marBottom w:val="0"/>
          <w:divBdr>
            <w:top w:val="none" w:sz="0" w:space="0" w:color="auto"/>
            <w:left w:val="none" w:sz="0" w:space="0" w:color="auto"/>
            <w:bottom w:val="none" w:sz="0" w:space="0" w:color="auto"/>
            <w:right w:val="none" w:sz="0" w:space="0" w:color="auto"/>
          </w:divBdr>
          <w:divsChild>
            <w:div w:id="645666305">
              <w:marLeft w:val="0"/>
              <w:marRight w:val="0"/>
              <w:marTop w:val="0"/>
              <w:marBottom w:val="0"/>
              <w:divBdr>
                <w:top w:val="none" w:sz="0" w:space="0" w:color="auto"/>
                <w:left w:val="none" w:sz="0" w:space="0" w:color="auto"/>
                <w:bottom w:val="none" w:sz="0" w:space="0" w:color="auto"/>
                <w:right w:val="none" w:sz="0" w:space="0" w:color="auto"/>
              </w:divBdr>
            </w:div>
          </w:divsChild>
        </w:div>
        <w:div w:id="883709639">
          <w:marLeft w:val="0"/>
          <w:marRight w:val="0"/>
          <w:marTop w:val="0"/>
          <w:marBottom w:val="0"/>
          <w:divBdr>
            <w:top w:val="none" w:sz="0" w:space="0" w:color="auto"/>
            <w:left w:val="none" w:sz="0" w:space="0" w:color="auto"/>
            <w:bottom w:val="none" w:sz="0" w:space="0" w:color="auto"/>
            <w:right w:val="none" w:sz="0" w:space="0" w:color="auto"/>
          </w:divBdr>
          <w:divsChild>
            <w:div w:id="88936160">
              <w:marLeft w:val="0"/>
              <w:marRight w:val="0"/>
              <w:marTop w:val="0"/>
              <w:marBottom w:val="0"/>
              <w:divBdr>
                <w:top w:val="none" w:sz="0" w:space="0" w:color="auto"/>
                <w:left w:val="none" w:sz="0" w:space="0" w:color="auto"/>
                <w:bottom w:val="none" w:sz="0" w:space="0" w:color="auto"/>
                <w:right w:val="none" w:sz="0" w:space="0" w:color="auto"/>
              </w:divBdr>
            </w:div>
          </w:divsChild>
        </w:div>
        <w:div w:id="511265629">
          <w:marLeft w:val="0"/>
          <w:marRight w:val="0"/>
          <w:marTop w:val="0"/>
          <w:marBottom w:val="0"/>
          <w:divBdr>
            <w:top w:val="none" w:sz="0" w:space="0" w:color="auto"/>
            <w:left w:val="none" w:sz="0" w:space="0" w:color="auto"/>
            <w:bottom w:val="none" w:sz="0" w:space="0" w:color="auto"/>
            <w:right w:val="none" w:sz="0" w:space="0" w:color="auto"/>
          </w:divBdr>
          <w:divsChild>
            <w:div w:id="528757631">
              <w:marLeft w:val="0"/>
              <w:marRight w:val="0"/>
              <w:marTop w:val="0"/>
              <w:marBottom w:val="0"/>
              <w:divBdr>
                <w:top w:val="none" w:sz="0" w:space="0" w:color="auto"/>
                <w:left w:val="none" w:sz="0" w:space="0" w:color="auto"/>
                <w:bottom w:val="none" w:sz="0" w:space="0" w:color="auto"/>
                <w:right w:val="none" w:sz="0" w:space="0" w:color="auto"/>
              </w:divBdr>
            </w:div>
          </w:divsChild>
        </w:div>
        <w:div w:id="501434745">
          <w:marLeft w:val="0"/>
          <w:marRight w:val="0"/>
          <w:marTop w:val="0"/>
          <w:marBottom w:val="0"/>
          <w:divBdr>
            <w:top w:val="none" w:sz="0" w:space="0" w:color="auto"/>
            <w:left w:val="none" w:sz="0" w:space="0" w:color="auto"/>
            <w:bottom w:val="none" w:sz="0" w:space="0" w:color="auto"/>
            <w:right w:val="none" w:sz="0" w:space="0" w:color="auto"/>
          </w:divBdr>
          <w:divsChild>
            <w:div w:id="1355961564">
              <w:marLeft w:val="0"/>
              <w:marRight w:val="0"/>
              <w:marTop w:val="0"/>
              <w:marBottom w:val="0"/>
              <w:divBdr>
                <w:top w:val="none" w:sz="0" w:space="0" w:color="auto"/>
                <w:left w:val="none" w:sz="0" w:space="0" w:color="auto"/>
                <w:bottom w:val="none" w:sz="0" w:space="0" w:color="auto"/>
                <w:right w:val="none" w:sz="0" w:space="0" w:color="auto"/>
              </w:divBdr>
            </w:div>
          </w:divsChild>
        </w:div>
        <w:div w:id="1158233751">
          <w:marLeft w:val="0"/>
          <w:marRight w:val="0"/>
          <w:marTop w:val="0"/>
          <w:marBottom w:val="0"/>
          <w:divBdr>
            <w:top w:val="none" w:sz="0" w:space="0" w:color="auto"/>
            <w:left w:val="none" w:sz="0" w:space="0" w:color="auto"/>
            <w:bottom w:val="none" w:sz="0" w:space="0" w:color="auto"/>
            <w:right w:val="none" w:sz="0" w:space="0" w:color="auto"/>
          </w:divBdr>
          <w:divsChild>
            <w:div w:id="942298286">
              <w:marLeft w:val="0"/>
              <w:marRight w:val="0"/>
              <w:marTop w:val="0"/>
              <w:marBottom w:val="0"/>
              <w:divBdr>
                <w:top w:val="none" w:sz="0" w:space="0" w:color="auto"/>
                <w:left w:val="none" w:sz="0" w:space="0" w:color="auto"/>
                <w:bottom w:val="none" w:sz="0" w:space="0" w:color="auto"/>
                <w:right w:val="none" w:sz="0" w:space="0" w:color="auto"/>
              </w:divBdr>
            </w:div>
          </w:divsChild>
        </w:div>
        <w:div w:id="971204796">
          <w:marLeft w:val="0"/>
          <w:marRight w:val="0"/>
          <w:marTop w:val="0"/>
          <w:marBottom w:val="0"/>
          <w:divBdr>
            <w:top w:val="none" w:sz="0" w:space="0" w:color="auto"/>
            <w:left w:val="none" w:sz="0" w:space="0" w:color="auto"/>
            <w:bottom w:val="none" w:sz="0" w:space="0" w:color="auto"/>
            <w:right w:val="none" w:sz="0" w:space="0" w:color="auto"/>
          </w:divBdr>
          <w:divsChild>
            <w:div w:id="1123575146">
              <w:marLeft w:val="0"/>
              <w:marRight w:val="0"/>
              <w:marTop w:val="0"/>
              <w:marBottom w:val="0"/>
              <w:divBdr>
                <w:top w:val="none" w:sz="0" w:space="0" w:color="auto"/>
                <w:left w:val="none" w:sz="0" w:space="0" w:color="auto"/>
                <w:bottom w:val="none" w:sz="0" w:space="0" w:color="auto"/>
                <w:right w:val="none" w:sz="0" w:space="0" w:color="auto"/>
              </w:divBdr>
            </w:div>
          </w:divsChild>
        </w:div>
        <w:div w:id="1162116026">
          <w:marLeft w:val="0"/>
          <w:marRight w:val="0"/>
          <w:marTop w:val="0"/>
          <w:marBottom w:val="0"/>
          <w:divBdr>
            <w:top w:val="none" w:sz="0" w:space="0" w:color="auto"/>
            <w:left w:val="none" w:sz="0" w:space="0" w:color="auto"/>
            <w:bottom w:val="none" w:sz="0" w:space="0" w:color="auto"/>
            <w:right w:val="none" w:sz="0" w:space="0" w:color="auto"/>
          </w:divBdr>
          <w:divsChild>
            <w:div w:id="220022754">
              <w:marLeft w:val="0"/>
              <w:marRight w:val="0"/>
              <w:marTop w:val="0"/>
              <w:marBottom w:val="0"/>
              <w:divBdr>
                <w:top w:val="none" w:sz="0" w:space="0" w:color="auto"/>
                <w:left w:val="none" w:sz="0" w:space="0" w:color="auto"/>
                <w:bottom w:val="none" w:sz="0" w:space="0" w:color="auto"/>
                <w:right w:val="none" w:sz="0" w:space="0" w:color="auto"/>
              </w:divBdr>
            </w:div>
          </w:divsChild>
        </w:div>
        <w:div w:id="1718159980">
          <w:marLeft w:val="0"/>
          <w:marRight w:val="0"/>
          <w:marTop w:val="0"/>
          <w:marBottom w:val="0"/>
          <w:divBdr>
            <w:top w:val="none" w:sz="0" w:space="0" w:color="auto"/>
            <w:left w:val="none" w:sz="0" w:space="0" w:color="auto"/>
            <w:bottom w:val="none" w:sz="0" w:space="0" w:color="auto"/>
            <w:right w:val="none" w:sz="0" w:space="0" w:color="auto"/>
          </w:divBdr>
          <w:divsChild>
            <w:div w:id="1708290128">
              <w:marLeft w:val="0"/>
              <w:marRight w:val="0"/>
              <w:marTop w:val="0"/>
              <w:marBottom w:val="0"/>
              <w:divBdr>
                <w:top w:val="none" w:sz="0" w:space="0" w:color="auto"/>
                <w:left w:val="none" w:sz="0" w:space="0" w:color="auto"/>
                <w:bottom w:val="none" w:sz="0" w:space="0" w:color="auto"/>
                <w:right w:val="none" w:sz="0" w:space="0" w:color="auto"/>
              </w:divBdr>
            </w:div>
          </w:divsChild>
        </w:div>
        <w:div w:id="813110343">
          <w:marLeft w:val="0"/>
          <w:marRight w:val="0"/>
          <w:marTop w:val="0"/>
          <w:marBottom w:val="0"/>
          <w:divBdr>
            <w:top w:val="none" w:sz="0" w:space="0" w:color="auto"/>
            <w:left w:val="none" w:sz="0" w:space="0" w:color="auto"/>
            <w:bottom w:val="none" w:sz="0" w:space="0" w:color="auto"/>
            <w:right w:val="none" w:sz="0" w:space="0" w:color="auto"/>
          </w:divBdr>
          <w:divsChild>
            <w:div w:id="1812399539">
              <w:marLeft w:val="0"/>
              <w:marRight w:val="0"/>
              <w:marTop w:val="0"/>
              <w:marBottom w:val="0"/>
              <w:divBdr>
                <w:top w:val="none" w:sz="0" w:space="0" w:color="auto"/>
                <w:left w:val="none" w:sz="0" w:space="0" w:color="auto"/>
                <w:bottom w:val="none" w:sz="0" w:space="0" w:color="auto"/>
                <w:right w:val="none" w:sz="0" w:space="0" w:color="auto"/>
              </w:divBdr>
            </w:div>
          </w:divsChild>
        </w:div>
        <w:div w:id="565847194">
          <w:marLeft w:val="0"/>
          <w:marRight w:val="0"/>
          <w:marTop w:val="0"/>
          <w:marBottom w:val="0"/>
          <w:divBdr>
            <w:top w:val="none" w:sz="0" w:space="0" w:color="auto"/>
            <w:left w:val="none" w:sz="0" w:space="0" w:color="auto"/>
            <w:bottom w:val="none" w:sz="0" w:space="0" w:color="auto"/>
            <w:right w:val="none" w:sz="0" w:space="0" w:color="auto"/>
          </w:divBdr>
          <w:divsChild>
            <w:div w:id="1855343569">
              <w:marLeft w:val="0"/>
              <w:marRight w:val="0"/>
              <w:marTop w:val="0"/>
              <w:marBottom w:val="0"/>
              <w:divBdr>
                <w:top w:val="none" w:sz="0" w:space="0" w:color="auto"/>
                <w:left w:val="none" w:sz="0" w:space="0" w:color="auto"/>
                <w:bottom w:val="none" w:sz="0" w:space="0" w:color="auto"/>
                <w:right w:val="none" w:sz="0" w:space="0" w:color="auto"/>
              </w:divBdr>
            </w:div>
          </w:divsChild>
        </w:div>
        <w:div w:id="716900905">
          <w:marLeft w:val="0"/>
          <w:marRight w:val="0"/>
          <w:marTop w:val="0"/>
          <w:marBottom w:val="0"/>
          <w:divBdr>
            <w:top w:val="none" w:sz="0" w:space="0" w:color="auto"/>
            <w:left w:val="none" w:sz="0" w:space="0" w:color="auto"/>
            <w:bottom w:val="none" w:sz="0" w:space="0" w:color="auto"/>
            <w:right w:val="none" w:sz="0" w:space="0" w:color="auto"/>
          </w:divBdr>
          <w:divsChild>
            <w:div w:id="1188905793">
              <w:marLeft w:val="0"/>
              <w:marRight w:val="0"/>
              <w:marTop w:val="0"/>
              <w:marBottom w:val="0"/>
              <w:divBdr>
                <w:top w:val="none" w:sz="0" w:space="0" w:color="auto"/>
                <w:left w:val="none" w:sz="0" w:space="0" w:color="auto"/>
                <w:bottom w:val="none" w:sz="0" w:space="0" w:color="auto"/>
                <w:right w:val="none" w:sz="0" w:space="0" w:color="auto"/>
              </w:divBdr>
            </w:div>
          </w:divsChild>
        </w:div>
        <w:div w:id="123423845">
          <w:marLeft w:val="0"/>
          <w:marRight w:val="0"/>
          <w:marTop w:val="0"/>
          <w:marBottom w:val="0"/>
          <w:divBdr>
            <w:top w:val="none" w:sz="0" w:space="0" w:color="auto"/>
            <w:left w:val="none" w:sz="0" w:space="0" w:color="auto"/>
            <w:bottom w:val="none" w:sz="0" w:space="0" w:color="auto"/>
            <w:right w:val="none" w:sz="0" w:space="0" w:color="auto"/>
          </w:divBdr>
          <w:divsChild>
            <w:div w:id="1503163620">
              <w:marLeft w:val="0"/>
              <w:marRight w:val="0"/>
              <w:marTop w:val="0"/>
              <w:marBottom w:val="0"/>
              <w:divBdr>
                <w:top w:val="none" w:sz="0" w:space="0" w:color="auto"/>
                <w:left w:val="none" w:sz="0" w:space="0" w:color="auto"/>
                <w:bottom w:val="none" w:sz="0" w:space="0" w:color="auto"/>
                <w:right w:val="none" w:sz="0" w:space="0" w:color="auto"/>
              </w:divBdr>
            </w:div>
          </w:divsChild>
        </w:div>
        <w:div w:id="1692295159">
          <w:marLeft w:val="0"/>
          <w:marRight w:val="0"/>
          <w:marTop w:val="0"/>
          <w:marBottom w:val="0"/>
          <w:divBdr>
            <w:top w:val="none" w:sz="0" w:space="0" w:color="auto"/>
            <w:left w:val="none" w:sz="0" w:space="0" w:color="auto"/>
            <w:bottom w:val="none" w:sz="0" w:space="0" w:color="auto"/>
            <w:right w:val="none" w:sz="0" w:space="0" w:color="auto"/>
          </w:divBdr>
          <w:divsChild>
            <w:div w:id="1251231471">
              <w:marLeft w:val="0"/>
              <w:marRight w:val="0"/>
              <w:marTop w:val="0"/>
              <w:marBottom w:val="0"/>
              <w:divBdr>
                <w:top w:val="none" w:sz="0" w:space="0" w:color="auto"/>
                <w:left w:val="none" w:sz="0" w:space="0" w:color="auto"/>
                <w:bottom w:val="none" w:sz="0" w:space="0" w:color="auto"/>
                <w:right w:val="none" w:sz="0" w:space="0" w:color="auto"/>
              </w:divBdr>
            </w:div>
          </w:divsChild>
        </w:div>
        <w:div w:id="1431852561">
          <w:marLeft w:val="0"/>
          <w:marRight w:val="0"/>
          <w:marTop w:val="0"/>
          <w:marBottom w:val="0"/>
          <w:divBdr>
            <w:top w:val="none" w:sz="0" w:space="0" w:color="auto"/>
            <w:left w:val="none" w:sz="0" w:space="0" w:color="auto"/>
            <w:bottom w:val="none" w:sz="0" w:space="0" w:color="auto"/>
            <w:right w:val="none" w:sz="0" w:space="0" w:color="auto"/>
          </w:divBdr>
          <w:divsChild>
            <w:div w:id="1709646956">
              <w:marLeft w:val="0"/>
              <w:marRight w:val="0"/>
              <w:marTop w:val="0"/>
              <w:marBottom w:val="0"/>
              <w:divBdr>
                <w:top w:val="none" w:sz="0" w:space="0" w:color="auto"/>
                <w:left w:val="none" w:sz="0" w:space="0" w:color="auto"/>
                <w:bottom w:val="none" w:sz="0" w:space="0" w:color="auto"/>
                <w:right w:val="none" w:sz="0" w:space="0" w:color="auto"/>
              </w:divBdr>
            </w:div>
          </w:divsChild>
        </w:div>
        <w:div w:id="1916013967">
          <w:marLeft w:val="0"/>
          <w:marRight w:val="0"/>
          <w:marTop w:val="0"/>
          <w:marBottom w:val="0"/>
          <w:divBdr>
            <w:top w:val="none" w:sz="0" w:space="0" w:color="auto"/>
            <w:left w:val="none" w:sz="0" w:space="0" w:color="auto"/>
            <w:bottom w:val="none" w:sz="0" w:space="0" w:color="auto"/>
            <w:right w:val="none" w:sz="0" w:space="0" w:color="auto"/>
          </w:divBdr>
          <w:divsChild>
            <w:div w:id="2035692864">
              <w:marLeft w:val="0"/>
              <w:marRight w:val="0"/>
              <w:marTop w:val="0"/>
              <w:marBottom w:val="0"/>
              <w:divBdr>
                <w:top w:val="none" w:sz="0" w:space="0" w:color="auto"/>
                <w:left w:val="none" w:sz="0" w:space="0" w:color="auto"/>
                <w:bottom w:val="none" w:sz="0" w:space="0" w:color="auto"/>
                <w:right w:val="none" w:sz="0" w:space="0" w:color="auto"/>
              </w:divBdr>
            </w:div>
          </w:divsChild>
        </w:div>
        <w:div w:id="1557160633">
          <w:marLeft w:val="0"/>
          <w:marRight w:val="0"/>
          <w:marTop w:val="0"/>
          <w:marBottom w:val="0"/>
          <w:divBdr>
            <w:top w:val="none" w:sz="0" w:space="0" w:color="auto"/>
            <w:left w:val="none" w:sz="0" w:space="0" w:color="auto"/>
            <w:bottom w:val="none" w:sz="0" w:space="0" w:color="auto"/>
            <w:right w:val="none" w:sz="0" w:space="0" w:color="auto"/>
          </w:divBdr>
          <w:divsChild>
            <w:div w:id="685985426">
              <w:marLeft w:val="0"/>
              <w:marRight w:val="0"/>
              <w:marTop w:val="0"/>
              <w:marBottom w:val="0"/>
              <w:divBdr>
                <w:top w:val="none" w:sz="0" w:space="0" w:color="auto"/>
                <w:left w:val="none" w:sz="0" w:space="0" w:color="auto"/>
                <w:bottom w:val="none" w:sz="0" w:space="0" w:color="auto"/>
                <w:right w:val="none" w:sz="0" w:space="0" w:color="auto"/>
              </w:divBdr>
            </w:div>
          </w:divsChild>
        </w:div>
        <w:div w:id="1048838790">
          <w:marLeft w:val="0"/>
          <w:marRight w:val="0"/>
          <w:marTop w:val="0"/>
          <w:marBottom w:val="0"/>
          <w:divBdr>
            <w:top w:val="none" w:sz="0" w:space="0" w:color="auto"/>
            <w:left w:val="none" w:sz="0" w:space="0" w:color="auto"/>
            <w:bottom w:val="none" w:sz="0" w:space="0" w:color="auto"/>
            <w:right w:val="none" w:sz="0" w:space="0" w:color="auto"/>
          </w:divBdr>
          <w:divsChild>
            <w:div w:id="2069373425">
              <w:marLeft w:val="0"/>
              <w:marRight w:val="0"/>
              <w:marTop w:val="0"/>
              <w:marBottom w:val="0"/>
              <w:divBdr>
                <w:top w:val="none" w:sz="0" w:space="0" w:color="auto"/>
                <w:left w:val="none" w:sz="0" w:space="0" w:color="auto"/>
                <w:bottom w:val="none" w:sz="0" w:space="0" w:color="auto"/>
                <w:right w:val="none" w:sz="0" w:space="0" w:color="auto"/>
              </w:divBdr>
            </w:div>
          </w:divsChild>
        </w:div>
        <w:div w:id="1343818969">
          <w:marLeft w:val="0"/>
          <w:marRight w:val="0"/>
          <w:marTop w:val="0"/>
          <w:marBottom w:val="0"/>
          <w:divBdr>
            <w:top w:val="none" w:sz="0" w:space="0" w:color="auto"/>
            <w:left w:val="none" w:sz="0" w:space="0" w:color="auto"/>
            <w:bottom w:val="none" w:sz="0" w:space="0" w:color="auto"/>
            <w:right w:val="none" w:sz="0" w:space="0" w:color="auto"/>
          </w:divBdr>
          <w:divsChild>
            <w:div w:id="1608728426">
              <w:marLeft w:val="0"/>
              <w:marRight w:val="0"/>
              <w:marTop w:val="0"/>
              <w:marBottom w:val="0"/>
              <w:divBdr>
                <w:top w:val="none" w:sz="0" w:space="0" w:color="auto"/>
                <w:left w:val="none" w:sz="0" w:space="0" w:color="auto"/>
                <w:bottom w:val="none" w:sz="0" w:space="0" w:color="auto"/>
                <w:right w:val="none" w:sz="0" w:space="0" w:color="auto"/>
              </w:divBdr>
            </w:div>
          </w:divsChild>
        </w:div>
        <w:div w:id="871264030">
          <w:marLeft w:val="0"/>
          <w:marRight w:val="0"/>
          <w:marTop w:val="0"/>
          <w:marBottom w:val="0"/>
          <w:divBdr>
            <w:top w:val="none" w:sz="0" w:space="0" w:color="auto"/>
            <w:left w:val="none" w:sz="0" w:space="0" w:color="auto"/>
            <w:bottom w:val="none" w:sz="0" w:space="0" w:color="auto"/>
            <w:right w:val="none" w:sz="0" w:space="0" w:color="auto"/>
          </w:divBdr>
          <w:divsChild>
            <w:div w:id="1769622601">
              <w:marLeft w:val="0"/>
              <w:marRight w:val="0"/>
              <w:marTop w:val="0"/>
              <w:marBottom w:val="0"/>
              <w:divBdr>
                <w:top w:val="none" w:sz="0" w:space="0" w:color="auto"/>
                <w:left w:val="none" w:sz="0" w:space="0" w:color="auto"/>
                <w:bottom w:val="none" w:sz="0" w:space="0" w:color="auto"/>
                <w:right w:val="none" w:sz="0" w:space="0" w:color="auto"/>
              </w:divBdr>
            </w:div>
          </w:divsChild>
        </w:div>
        <w:div w:id="484274211">
          <w:marLeft w:val="0"/>
          <w:marRight w:val="0"/>
          <w:marTop w:val="0"/>
          <w:marBottom w:val="0"/>
          <w:divBdr>
            <w:top w:val="none" w:sz="0" w:space="0" w:color="auto"/>
            <w:left w:val="none" w:sz="0" w:space="0" w:color="auto"/>
            <w:bottom w:val="none" w:sz="0" w:space="0" w:color="auto"/>
            <w:right w:val="none" w:sz="0" w:space="0" w:color="auto"/>
          </w:divBdr>
          <w:divsChild>
            <w:div w:id="1951929082">
              <w:marLeft w:val="0"/>
              <w:marRight w:val="0"/>
              <w:marTop w:val="0"/>
              <w:marBottom w:val="0"/>
              <w:divBdr>
                <w:top w:val="none" w:sz="0" w:space="0" w:color="auto"/>
                <w:left w:val="none" w:sz="0" w:space="0" w:color="auto"/>
                <w:bottom w:val="none" w:sz="0" w:space="0" w:color="auto"/>
                <w:right w:val="none" w:sz="0" w:space="0" w:color="auto"/>
              </w:divBdr>
            </w:div>
          </w:divsChild>
        </w:div>
        <w:div w:id="990057590">
          <w:marLeft w:val="0"/>
          <w:marRight w:val="0"/>
          <w:marTop w:val="0"/>
          <w:marBottom w:val="0"/>
          <w:divBdr>
            <w:top w:val="none" w:sz="0" w:space="0" w:color="auto"/>
            <w:left w:val="none" w:sz="0" w:space="0" w:color="auto"/>
            <w:bottom w:val="none" w:sz="0" w:space="0" w:color="auto"/>
            <w:right w:val="none" w:sz="0" w:space="0" w:color="auto"/>
          </w:divBdr>
          <w:divsChild>
            <w:div w:id="629821857">
              <w:marLeft w:val="0"/>
              <w:marRight w:val="0"/>
              <w:marTop w:val="0"/>
              <w:marBottom w:val="0"/>
              <w:divBdr>
                <w:top w:val="none" w:sz="0" w:space="0" w:color="auto"/>
                <w:left w:val="none" w:sz="0" w:space="0" w:color="auto"/>
                <w:bottom w:val="none" w:sz="0" w:space="0" w:color="auto"/>
                <w:right w:val="none" w:sz="0" w:space="0" w:color="auto"/>
              </w:divBdr>
            </w:div>
          </w:divsChild>
        </w:div>
        <w:div w:id="43918283">
          <w:marLeft w:val="0"/>
          <w:marRight w:val="0"/>
          <w:marTop w:val="0"/>
          <w:marBottom w:val="0"/>
          <w:divBdr>
            <w:top w:val="none" w:sz="0" w:space="0" w:color="auto"/>
            <w:left w:val="none" w:sz="0" w:space="0" w:color="auto"/>
            <w:bottom w:val="none" w:sz="0" w:space="0" w:color="auto"/>
            <w:right w:val="none" w:sz="0" w:space="0" w:color="auto"/>
          </w:divBdr>
          <w:divsChild>
            <w:div w:id="1870491165">
              <w:marLeft w:val="0"/>
              <w:marRight w:val="0"/>
              <w:marTop w:val="0"/>
              <w:marBottom w:val="0"/>
              <w:divBdr>
                <w:top w:val="none" w:sz="0" w:space="0" w:color="auto"/>
                <w:left w:val="none" w:sz="0" w:space="0" w:color="auto"/>
                <w:bottom w:val="none" w:sz="0" w:space="0" w:color="auto"/>
                <w:right w:val="none" w:sz="0" w:space="0" w:color="auto"/>
              </w:divBdr>
            </w:div>
          </w:divsChild>
        </w:div>
        <w:div w:id="1506826155">
          <w:marLeft w:val="0"/>
          <w:marRight w:val="0"/>
          <w:marTop w:val="0"/>
          <w:marBottom w:val="0"/>
          <w:divBdr>
            <w:top w:val="none" w:sz="0" w:space="0" w:color="auto"/>
            <w:left w:val="none" w:sz="0" w:space="0" w:color="auto"/>
            <w:bottom w:val="none" w:sz="0" w:space="0" w:color="auto"/>
            <w:right w:val="none" w:sz="0" w:space="0" w:color="auto"/>
          </w:divBdr>
          <w:divsChild>
            <w:div w:id="1155800635">
              <w:marLeft w:val="0"/>
              <w:marRight w:val="0"/>
              <w:marTop w:val="0"/>
              <w:marBottom w:val="0"/>
              <w:divBdr>
                <w:top w:val="none" w:sz="0" w:space="0" w:color="auto"/>
                <w:left w:val="none" w:sz="0" w:space="0" w:color="auto"/>
                <w:bottom w:val="none" w:sz="0" w:space="0" w:color="auto"/>
                <w:right w:val="none" w:sz="0" w:space="0" w:color="auto"/>
              </w:divBdr>
            </w:div>
          </w:divsChild>
        </w:div>
        <w:div w:id="703599519">
          <w:marLeft w:val="0"/>
          <w:marRight w:val="0"/>
          <w:marTop w:val="0"/>
          <w:marBottom w:val="0"/>
          <w:divBdr>
            <w:top w:val="none" w:sz="0" w:space="0" w:color="auto"/>
            <w:left w:val="none" w:sz="0" w:space="0" w:color="auto"/>
            <w:bottom w:val="none" w:sz="0" w:space="0" w:color="auto"/>
            <w:right w:val="none" w:sz="0" w:space="0" w:color="auto"/>
          </w:divBdr>
          <w:divsChild>
            <w:div w:id="1653218287">
              <w:marLeft w:val="0"/>
              <w:marRight w:val="0"/>
              <w:marTop w:val="0"/>
              <w:marBottom w:val="0"/>
              <w:divBdr>
                <w:top w:val="none" w:sz="0" w:space="0" w:color="auto"/>
                <w:left w:val="none" w:sz="0" w:space="0" w:color="auto"/>
                <w:bottom w:val="none" w:sz="0" w:space="0" w:color="auto"/>
                <w:right w:val="none" w:sz="0" w:space="0" w:color="auto"/>
              </w:divBdr>
            </w:div>
          </w:divsChild>
        </w:div>
        <w:div w:id="424154768">
          <w:marLeft w:val="0"/>
          <w:marRight w:val="0"/>
          <w:marTop w:val="0"/>
          <w:marBottom w:val="0"/>
          <w:divBdr>
            <w:top w:val="none" w:sz="0" w:space="0" w:color="auto"/>
            <w:left w:val="none" w:sz="0" w:space="0" w:color="auto"/>
            <w:bottom w:val="none" w:sz="0" w:space="0" w:color="auto"/>
            <w:right w:val="none" w:sz="0" w:space="0" w:color="auto"/>
          </w:divBdr>
          <w:divsChild>
            <w:div w:id="1440680374">
              <w:marLeft w:val="0"/>
              <w:marRight w:val="0"/>
              <w:marTop w:val="0"/>
              <w:marBottom w:val="0"/>
              <w:divBdr>
                <w:top w:val="none" w:sz="0" w:space="0" w:color="auto"/>
                <w:left w:val="none" w:sz="0" w:space="0" w:color="auto"/>
                <w:bottom w:val="none" w:sz="0" w:space="0" w:color="auto"/>
                <w:right w:val="none" w:sz="0" w:space="0" w:color="auto"/>
              </w:divBdr>
            </w:div>
          </w:divsChild>
        </w:div>
        <w:div w:id="1295481268">
          <w:marLeft w:val="0"/>
          <w:marRight w:val="0"/>
          <w:marTop w:val="0"/>
          <w:marBottom w:val="0"/>
          <w:divBdr>
            <w:top w:val="none" w:sz="0" w:space="0" w:color="auto"/>
            <w:left w:val="none" w:sz="0" w:space="0" w:color="auto"/>
            <w:bottom w:val="none" w:sz="0" w:space="0" w:color="auto"/>
            <w:right w:val="none" w:sz="0" w:space="0" w:color="auto"/>
          </w:divBdr>
          <w:divsChild>
            <w:div w:id="2143384312">
              <w:marLeft w:val="0"/>
              <w:marRight w:val="0"/>
              <w:marTop w:val="0"/>
              <w:marBottom w:val="0"/>
              <w:divBdr>
                <w:top w:val="none" w:sz="0" w:space="0" w:color="auto"/>
                <w:left w:val="none" w:sz="0" w:space="0" w:color="auto"/>
                <w:bottom w:val="none" w:sz="0" w:space="0" w:color="auto"/>
                <w:right w:val="none" w:sz="0" w:space="0" w:color="auto"/>
              </w:divBdr>
            </w:div>
          </w:divsChild>
        </w:div>
        <w:div w:id="1697731342">
          <w:marLeft w:val="0"/>
          <w:marRight w:val="0"/>
          <w:marTop w:val="0"/>
          <w:marBottom w:val="0"/>
          <w:divBdr>
            <w:top w:val="none" w:sz="0" w:space="0" w:color="auto"/>
            <w:left w:val="none" w:sz="0" w:space="0" w:color="auto"/>
            <w:bottom w:val="none" w:sz="0" w:space="0" w:color="auto"/>
            <w:right w:val="none" w:sz="0" w:space="0" w:color="auto"/>
          </w:divBdr>
          <w:divsChild>
            <w:div w:id="233245943">
              <w:marLeft w:val="0"/>
              <w:marRight w:val="0"/>
              <w:marTop w:val="0"/>
              <w:marBottom w:val="0"/>
              <w:divBdr>
                <w:top w:val="none" w:sz="0" w:space="0" w:color="auto"/>
                <w:left w:val="none" w:sz="0" w:space="0" w:color="auto"/>
                <w:bottom w:val="none" w:sz="0" w:space="0" w:color="auto"/>
                <w:right w:val="none" w:sz="0" w:space="0" w:color="auto"/>
              </w:divBdr>
            </w:div>
          </w:divsChild>
        </w:div>
        <w:div w:id="342707520">
          <w:marLeft w:val="0"/>
          <w:marRight w:val="0"/>
          <w:marTop w:val="0"/>
          <w:marBottom w:val="0"/>
          <w:divBdr>
            <w:top w:val="none" w:sz="0" w:space="0" w:color="auto"/>
            <w:left w:val="none" w:sz="0" w:space="0" w:color="auto"/>
            <w:bottom w:val="none" w:sz="0" w:space="0" w:color="auto"/>
            <w:right w:val="none" w:sz="0" w:space="0" w:color="auto"/>
          </w:divBdr>
          <w:divsChild>
            <w:div w:id="1329672416">
              <w:marLeft w:val="0"/>
              <w:marRight w:val="0"/>
              <w:marTop w:val="0"/>
              <w:marBottom w:val="0"/>
              <w:divBdr>
                <w:top w:val="none" w:sz="0" w:space="0" w:color="auto"/>
                <w:left w:val="none" w:sz="0" w:space="0" w:color="auto"/>
                <w:bottom w:val="none" w:sz="0" w:space="0" w:color="auto"/>
                <w:right w:val="none" w:sz="0" w:space="0" w:color="auto"/>
              </w:divBdr>
            </w:div>
          </w:divsChild>
        </w:div>
        <w:div w:id="919102100">
          <w:marLeft w:val="0"/>
          <w:marRight w:val="0"/>
          <w:marTop w:val="0"/>
          <w:marBottom w:val="0"/>
          <w:divBdr>
            <w:top w:val="none" w:sz="0" w:space="0" w:color="auto"/>
            <w:left w:val="none" w:sz="0" w:space="0" w:color="auto"/>
            <w:bottom w:val="none" w:sz="0" w:space="0" w:color="auto"/>
            <w:right w:val="none" w:sz="0" w:space="0" w:color="auto"/>
          </w:divBdr>
          <w:divsChild>
            <w:div w:id="1028526222">
              <w:marLeft w:val="0"/>
              <w:marRight w:val="0"/>
              <w:marTop w:val="0"/>
              <w:marBottom w:val="0"/>
              <w:divBdr>
                <w:top w:val="none" w:sz="0" w:space="0" w:color="auto"/>
                <w:left w:val="none" w:sz="0" w:space="0" w:color="auto"/>
                <w:bottom w:val="none" w:sz="0" w:space="0" w:color="auto"/>
                <w:right w:val="none" w:sz="0" w:space="0" w:color="auto"/>
              </w:divBdr>
            </w:div>
          </w:divsChild>
        </w:div>
        <w:div w:id="367875416">
          <w:marLeft w:val="0"/>
          <w:marRight w:val="0"/>
          <w:marTop w:val="0"/>
          <w:marBottom w:val="0"/>
          <w:divBdr>
            <w:top w:val="none" w:sz="0" w:space="0" w:color="auto"/>
            <w:left w:val="none" w:sz="0" w:space="0" w:color="auto"/>
            <w:bottom w:val="none" w:sz="0" w:space="0" w:color="auto"/>
            <w:right w:val="none" w:sz="0" w:space="0" w:color="auto"/>
          </w:divBdr>
          <w:divsChild>
            <w:div w:id="2145653792">
              <w:marLeft w:val="0"/>
              <w:marRight w:val="0"/>
              <w:marTop w:val="0"/>
              <w:marBottom w:val="0"/>
              <w:divBdr>
                <w:top w:val="none" w:sz="0" w:space="0" w:color="auto"/>
                <w:left w:val="none" w:sz="0" w:space="0" w:color="auto"/>
                <w:bottom w:val="none" w:sz="0" w:space="0" w:color="auto"/>
                <w:right w:val="none" w:sz="0" w:space="0" w:color="auto"/>
              </w:divBdr>
            </w:div>
          </w:divsChild>
        </w:div>
        <w:div w:id="534974689">
          <w:marLeft w:val="0"/>
          <w:marRight w:val="0"/>
          <w:marTop w:val="0"/>
          <w:marBottom w:val="0"/>
          <w:divBdr>
            <w:top w:val="none" w:sz="0" w:space="0" w:color="auto"/>
            <w:left w:val="none" w:sz="0" w:space="0" w:color="auto"/>
            <w:bottom w:val="none" w:sz="0" w:space="0" w:color="auto"/>
            <w:right w:val="none" w:sz="0" w:space="0" w:color="auto"/>
          </w:divBdr>
          <w:divsChild>
            <w:div w:id="832719638">
              <w:marLeft w:val="0"/>
              <w:marRight w:val="0"/>
              <w:marTop w:val="0"/>
              <w:marBottom w:val="0"/>
              <w:divBdr>
                <w:top w:val="none" w:sz="0" w:space="0" w:color="auto"/>
                <w:left w:val="none" w:sz="0" w:space="0" w:color="auto"/>
                <w:bottom w:val="none" w:sz="0" w:space="0" w:color="auto"/>
                <w:right w:val="none" w:sz="0" w:space="0" w:color="auto"/>
              </w:divBdr>
            </w:div>
          </w:divsChild>
        </w:div>
        <w:div w:id="1345016914">
          <w:marLeft w:val="0"/>
          <w:marRight w:val="0"/>
          <w:marTop w:val="0"/>
          <w:marBottom w:val="0"/>
          <w:divBdr>
            <w:top w:val="none" w:sz="0" w:space="0" w:color="auto"/>
            <w:left w:val="none" w:sz="0" w:space="0" w:color="auto"/>
            <w:bottom w:val="none" w:sz="0" w:space="0" w:color="auto"/>
            <w:right w:val="none" w:sz="0" w:space="0" w:color="auto"/>
          </w:divBdr>
          <w:divsChild>
            <w:div w:id="1423723717">
              <w:marLeft w:val="0"/>
              <w:marRight w:val="0"/>
              <w:marTop w:val="0"/>
              <w:marBottom w:val="0"/>
              <w:divBdr>
                <w:top w:val="none" w:sz="0" w:space="0" w:color="auto"/>
                <w:left w:val="none" w:sz="0" w:space="0" w:color="auto"/>
                <w:bottom w:val="none" w:sz="0" w:space="0" w:color="auto"/>
                <w:right w:val="none" w:sz="0" w:space="0" w:color="auto"/>
              </w:divBdr>
            </w:div>
          </w:divsChild>
        </w:div>
        <w:div w:id="1886141038">
          <w:marLeft w:val="0"/>
          <w:marRight w:val="0"/>
          <w:marTop w:val="0"/>
          <w:marBottom w:val="0"/>
          <w:divBdr>
            <w:top w:val="none" w:sz="0" w:space="0" w:color="auto"/>
            <w:left w:val="none" w:sz="0" w:space="0" w:color="auto"/>
            <w:bottom w:val="none" w:sz="0" w:space="0" w:color="auto"/>
            <w:right w:val="none" w:sz="0" w:space="0" w:color="auto"/>
          </w:divBdr>
          <w:divsChild>
            <w:div w:id="1599678857">
              <w:marLeft w:val="0"/>
              <w:marRight w:val="0"/>
              <w:marTop w:val="0"/>
              <w:marBottom w:val="0"/>
              <w:divBdr>
                <w:top w:val="none" w:sz="0" w:space="0" w:color="auto"/>
                <w:left w:val="none" w:sz="0" w:space="0" w:color="auto"/>
                <w:bottom w:val="none" w:sz="0" w:space="0" w:color="auto"/>
                <w:right w:val="none" w:sz="0" w:space="0" w:color="auto"/>
              </w:divBdr>
            </w:div>
          </w:divsChild>
        </w:div>
        <w:div w:id="141242528">
          <w:marLeft w:val="0"/>
          <w:marRight w:val="0"/>
          <w:marTop w:val="0"/>
          <w:marBottom w:val="0"/>
          <w:divBdr>
            <w:top w:val="none" w:sz="0" w:space="0" w:color="auto"/>
            <w:left w:val="none" w:sz="0" w:space="0" w:color="auto"/>
            <w:bottom w:val="none" w:sz="0" w:space="0" w:color="auto"/>
            <w:right w:val="none" w:sz="0" w:space="0" w:color="auto"/>
          </w:divBdr>
          <w:divsChild>
            <w:div w:id="809595542">
              <w:marLeft w:val="0"/>
              <w:marRight w:val="0"/>
              <w:marTop w:val="0"/>
              <w:marBottom w:val="0"/>
              <w:divBdr>
                <w:top w:val="none" w:sz="0" w:space="0" w:color="auto"/>
                <w:left w:val="none" w:sz="0" w:space="0" w:color="auto"/>
                <w:bottom w:val="none" w:sz="0" w:space="0" w:color="auto"/>
                <w:right w:val="none" w:sz="0" w:space="0" w:color="auto"/>
              </w:divBdr>
            </w:div>
          </w:divsChild>
        </w:div>
        <w:div w:id="1407528478">
          <w:marLeft w:val="0"/>
          <w:marRight w:val="0"/>
          <w:marTop w:val="0"/>
          <w:marBottom w:val="0"/>
          <w:divBdr>
            <w:top w:val="none" w:sz="0" w:space="0" w:color="auto"/>
            <w:left w:val="none" w:sz="0" w:space="0" w:color="auto"/>
            <w:bottom w:val="none" w:sz="0" w:space="0" w:color="auto"/>
            <w:right w:val="none" w:sz="0" w:space="0" w:color="auto"/>
          </w:divBdr>
          <w:divsChild>
            <w:div w:id="2073694581">
              <w:marLeft w:val="0"/>
              <w:marRight w:val="0"/>
              <w:marTop w:val="0"/>
              <w:marBottom w:val="0"/>
              <w:divBdr>
                <w:top w:val="none" w:sz="0" w:space="0" w:color="auto"/>
                <w:left w:val="none" w:sz="0" w:space="0" w:color="auto"/>
                <w:bottom w:val="none" w:sz="0" w:space="0" w:color="auto"/>
                <w:right w:val="none" w:sz="0" w:space="0" w:color="auto"/>
              </w:divBdr>
            </w:div>
          </w:divsChild>
        </w:div>
        <w:div w:id="914782856">
          <w:marLeft w:val="0"/>
          <w:marRight w:val="0"/>
          <w:marTop w:val="0"/>
          <w:marBottom w:val="0"/>
          <w:divBdr>
            <w:top w:val="none" w:sz="0" w:space="0" w:color="auto"/>
            <w:left w:val="none" w:sz="0" w:space="0" w:color="auto"/>
            <w:bottom w:val="none" w:sz="0" w:space="0" w:color="auto"/>
            <w:right w:val="none" w:sz="0" w:space="0" w:color="auto"/>
          </w:divBdr>
          <w:divsChild>
            <w:div w:id="1133908184">
              <w:marLeft w:val="0"/>
              <w:marRight w:val="0"/>
              <w:marTop w:val="0"/>
              <w:marBottom w:val="0"/>
              <w:divBdr>
                <w:top w:val="none" w:sz="0" w:space="0" w:color="auto"/>
                <w:left w:val="none" w:sz="0" w:space="0" w:color="auto"/>
                <w:bottom w:val="none" w:sz="0" w:space="0" w:color="auto"/>
                <w:right w:val="none" w:sz="0" w:space="0" w:color="auto"/>
              </w:divBdr>
            </w:div>
          </w:divsChild>
        </w:div>
        <w:div w:id="2012679054">
          <w:marLeft w:val="0"/>
          <w:marRight w:val="0"/>
          <w:marTop w:val="0"/>
          <w:marBottom w:val="0"/>
          <w:divBdr>
            <w:top w:val="none" w:sz="0" w:space="0" w:color="auto"/>
            <w:left w:val="none" w:sz="0" w:space="0" w:color="auto"/>
            <w:bottom w:val="none" w:sz="0" w:space="0" w:color="auto"/>
            <w:right w:val="none" w:sz="0" w:space="0" w:color="auto"/>
          </w:divBdr>
          <w:divsChild>
            <w:div w:id="1710374799">
              <w:marLeft w:val="0"/>
              <w:marRight w:val="0"/>
              <w:marTop w:val="0"/>
              <w:marBottom w:val="0"/>
              <w:divBdr>
                <w:top w:val="none" w:sz="0" w:space="0" w:color="auto"/>
                <w:left w:val="none" w:sz="0" w:space="0" w:color="auto"/>
                <w:bottom w:val="none" w:sz="0" w:space="0" w:color="auto"/>
                <w:right w:val="none" w:sz="0" w:space="0" w:color="auto"/>
              </w:divBdr>
            </w:div>
          </w:divsChild>
        </w:div>
        <w:div w:id="1309551961">
          <w:marLeft w:val="0"/>
          <w:marRight w:val="0"/>
          <w:marTop w:val="0"/>
          <w:marBottom w:val="0"/>
          <w:divBdr>
            <w:top w:val="none" w:sz="0" w:space="0" w:color="auto"/>
            <w:left w:val="none" w:sz="0" w:space="0" w:color="auto"/>
            <w:bottom w:val="none" w:sz="0" w:space="0" w:color="auto"/>
            <w:right w:val="none" w:sz="0" w:space="0" w:color="auto"/>
          </w:divBdr>
          <w:divsChild>
            <w:div w:id="909734195">
              <w:marLeft w:val="0"/>
              <w:marRight w:val="0"/>
              <w:marTop w:val="0"/>
              <w:marBottom w:val="0"/>
              <w:divBdr>
                <w:top w:val="none" w:sz="0" w:space="0" w:color="auto"/>
                <w:left w:val="none" w:sz="0" w:space="0" w:color="auto"/>
                <w:bottom w:val="none" w:sz="0" w:space="0" w:color="auto"/>
                <w:right w:val="none" w:sz="0" w:space="0" w:color="auto"/>
              </w:divBdr>
            </w:div>
          </w:divsChild>
        </w:div>
        <w:div w:id="1568106125">
          <w:marLeft w:val="0"/>
          <w:marRight w:val="0"/>
          <w:marTop w:val="0"/>
          <w:marBottom w:val="0"/>
          <w:divBdr>
            <w:top w:val="none" w:sz="0" w:space="0" w:color="auto"/>
            <w:left w:val="none" w:sz="0" w:space="0" w:color="auto"/>
            <w:bottom w:val="none" w:sz="0" w:space="0" w:color="auto"/>
            <w:right w:val="none" w:sz="0" w:space="0" w:color="auto"/>
          </w:divBdr>
          <w:divsChild>
            <w:div w:id="992292723">
              <w:marLeft w:val="0"/>
              <w:marRight w:val="0"/>
              <w:marTop w:val="0"/>
              <w:marBottom w:val="0"/>
              <w:divBdr>
                <w:top w:val="none" w:sz="0" w:space="0" w:color="auto"/>
                <w:left w:val="none" w:sz="0" w:space="0" w:color="auto"/>
                <w:bottom w:val="none" w:sz="0" w:space="0" w:color="auto"/>
                <w:right w:val="none" w:sz="0" w:space="0" w:color="auto"/>
              </w:divBdr>
            </w:div>
          </w:divsChild>
        </w:div>
        <w:div w:id="1034119175">
          <w:marLeft w:val="0"/>
          <w:marRight w:val="0"/>
          <w:marTop w:val="0"/>
          <w:marBottom w:val="0"/>
          <w:divBdr>
            <w:top w:val="none" w:sz="0" w:space="0" w:color="auto"/>
            <w:left w:val="none" w:sz="0" w:space="0" w:color="auto"/>
            <w:bottom w:val="none" w:sz="0" w:space="0" w:color="auto"/>
            <w:right w:val="none" w:sz="0" w:space="0" w:color="auto"/>
          </w:divBdr>
          <w:divsChild>
            <w:div w:id="1391726364">
              <w:marLeft w:val="0"/>
              <w:marRight w:val="0"/>
              <w:marTop w:val="0"/>
              <w:marBottom w:val="0"/>
              <w:divBdr>
                <w:top w:val="none" w:sz="0" w:space="0" w:color="auto"/>
                <w:left w:val="none" w:sz="0" w:space="0" w:color="auto"/>
                <w:bottom w:val="none" w:sz="0" w:space="0" w:color="auto"/>
                <w:right w:val="none" w:sz="0" w:space="0" w:color="auto"/>
              </w:divBdr>
            </w:div>
          </w:divsChild>
        </w:div>
        <w:div w:id="129828341">
          <w:marLeft w:val="0"/>
          <w:marRight w:val="0"/>
          <w:marTop w:val="0"/>
          <w:marBottom w:val="0"/>
          <w:divBdr>
            <w:top w:val="none" w:sz="0" w:space="0" w:color="auto"/>
            <w:left w:val="none" w:sz="0" w:space="0" w:color="auto"/>
            <w:bottom w:val="none" w:sz="0" w:space="0" w:color="auto"/>
            <w:right w:val="none" w:sz="0" w:space="0" w:color="auto"/>
          </w:divBdr>
          <w:divsChild>
            <w:div w:id="1957786025">
              <w:marLeft w:val="0"/>
              <w:marRight w:val="0"/>
              <w:marTop w:val="0"/>
              <w:marBottom w:val="0"/>
              <w:divBdr>
                <w:top w:val="none" w:sz="0" w:space="0" w:color="auto"/>
                <w:left w:val="none" w:sz="0" w:space="0" w:color="auto"/>
                <w:bottom w:val="none" w:sz="0" w:space="0" w:color="auto"/>
                <w:right w:val="none" w:sz="0" w:space="0" w:color="auto"/>
              </w:divBdr>
            </w:div>
          </w:divsChild>
        </w:div>
        <w:div w:id="1501655912">
          <w:marLeft w:val="0"/>
          <w:marRight w:val="0"/>
          <w:marTop w:val="0"/>
          <w:marBottom w:val="0"/>
          <w:divBdr>
            <w:top w:val="none" w:sz="0" w:space="0" w:color="auto"/>
            <w:left w:val="none" w:sz="0" w:space="0" w:color="auto"/>
            <w:bottom w:val="none" w:sz="0" w:space="0" w:color="auto"/>
            <w:right w:val="none" w:sz="0" w:space="0" w:color="auto"/>
          </w:divBdr>
          <w:divsChild>
            <w:div w:id="2130587660">
              <w:marLeft w:val="0"/>
              <w:marRight w:val="0"/>
              <w:marTop w:val="0"/>
              <w:marBottom w:val="0"/>
              <w:divBdr>
                <w:top w:val="none" w:sz="0" w:space="0" w:color="auto"/>
                <w:left w:val="none" w:sz="0" w:space="0" w:color="auto"/>
                <w:bottom w:val="none" w:sz="0" w:space="0" w:color="auto"/>
                <w:right w:val="none" w:sz="0" w:space="0" w:color="auto"/>
              </w:divBdr>
            </w:div>
          </w:divsChild>
        </w:div>
        <w:div w:id="1608583087">
          <w:marLeft w:val="0"/>
          <w:marRight w:val="0"/>
          <w:marTop w:val="0"/>
          <w:marBottom w:val="0"/>
          <w:divBdr>
            <w:top w:val="none" w:sz="0" w:space="0" w:color="auto"/>
            <w:left w:val="none" w:sz="0" w:space="0" w:color="auto"/>
            <w:bottom w:val="none" w:sz="0" w:space="0" w:color="auto"/>
            <w:right w:val="none" w:sz="0" w:space="0" w:color="auto"/>
          </w:divBdr>
          <w:divsChild>
            <w:div w:id="434206594">
              <w:marLeft w:val="0"/>
              <w:marRight w:val="0"/>
              <w:marTop w:val="0"/>
              <w:marBottom w:val="0"/>
              <w:divBdr>
                <w:top w:val="none" w:sz="0" w:space="0" w:color="auto"/>
                <w:left w:val="none" w:sz="0" w:space="0" w:color="auto"/>
                <w:bottom w:val="none" w:sz="0" w:space="0" w:color="auto"/>
                <w:right w:val="none" w:sz="0" w:space="0" w:color="auto"/>
              </w:divBdr>
            </w:div>
          </w:divsChild>
        </w:div>
        <w:div w:id="711613569">
          <w:marLeft w:val="0"/>
          <w:marRight w:val="0"/>
          <w:marTop w:val="0"/>
          <w:marBottom w:val="0"/>
          <w:divBdr>
            <w:top w:val="none" w:sz="0" w:space="0" w:color="auto"/>
            <w:left w:val="none" w:sz="0" w:space="0" w:color="auto"/>
            <w:bottom w:val="none" w:sz="0" w:space="0" w:color="auto"/>
            <w:right w:val="none" w:sz="0" w:space="0" w:color="auto"/>
          </w:divBdr>
          <w:divsChild>
            <w:div w:id="667251975">
              <w:marLeft w:val="0"/>
              <w:marRight w:val="0"/>
              <w:marTop w:val="0"/>
              <w:marBottom w:val="0"/>
              <w:divBdr>
                <w:top w:val="none" w:sz="0" w:space="0" w:color="auto"/>
                <w:left w:val="none" w:sz="0" w:space="0" w:color="auto"/>
                <w:bottom w:val="none" w:sz="0" w:space="0" w:color="auto"/>
                <w:right w:val="none" w:sz="0" w:space="0" w:color="auto"/>
              </w:divBdr>
            </w:div>
          </w:divsChild>
        </w:div>
        <w:div w:id="1285573517">
          <w:marLeft w:val="0"/>
          <w:marRight w:val="0"/>
          <w:marTop w:val="0"/>
          <w:marBottom w:val="0"/>
          <w:divBdr>
            <w:top w:val="none" w:sz="0" w:space="0" w:color="auto"/>
            <w:left w:val="none" w:sz="0" w:space="0" w:color="auto"/>
            <w:bottom w:val="none" w:sz="0" w:space="0" w:color="auto"/>
            <w:right w:val="none" w:sz="0" w:space="0" w:color="auto"/>
          </w:divBdr>
          <w:divsChild>
            <w:div w:id="1620792101">
              <w:marLeft w:val="0"/>
              <w:marRight w:val="0"/>
              <w:marTop w:val="0"/>
              <w:marBottom w:val="0"/>
              <w:divBdr>
                <w:top w:val="none" w:sz="0" w:space="0" w:color="auto"/>
                <w:left w:val="none" w:sz="0" w:space="0" w:color="auto"/>
                <w:bottom w:val="none" w:sz="0" w:space="0" w:color="auto"/>
                <w:right w:val="none" w:sz="0" w:space="0" w:color="auto"/>
              </w:divBdr>
            </w:div>
          </w:divsChild>
        </w:div>
        <w:div w:id="1426457710">
          <w:marLeft w:val="0"/>
          <w:marRight w:val="0"/>
          <w:marTop w:val="0"/>
          <w:marBottom w:val="0"/>
          <w:divBdr>
            <w:top w:val="none" w:sz="0" w:space="0" w:color="auto"/>
            <w:left w:val="none" w:sz="0" w:space="0" w:color="auto"/>
            <w:bottom w:val="none" w:sz="0" w:space="0" w:color="auto"/>
            <w:right w:val="none" w:sz="0" w:space="0" w:color="auto"/>
          </w:divBdr>
          <w:divsChild>
            <w:div w:id="2050254727">
              <w:marLeft w:val="0"/>
              <w:marRight w:val="0"/>
              <w:marTop w:val="0"/>
              <w:marBottom w:val="0"/>
              <w:divBdr>
                <w:top w:val="none" w:sz="0" w:space="0" w:color="auto"/>
                <w:left w:val="none" w:sz="0" w:space="0" w:color="auto"/>
                <w:bottom w:val="none" w:sz="0" w:space="0" w:color="auto"/>
                <w:right w:val="none" w:sz="0" w:space="0" w:color="auto"/>
              </w:divBdr>
            </w:div>
          </w:divsChild>
        </w:div>
        <w:div w:id="39550188">
          <w:marLeft w:val="0"/>
          <w:marRight w:val="0"/>
          <w:marTop w:val="0"/>
          <w:marBottom w:val="0"/>
          <w:divBdr>
            <w:top w:val="none" w:sz="0" w:space="0" w:color="auto"/>
            <w:left w:val="none" w:sz="0" w:space="0" w:color="auto"/>
            <w:bottom w:val="none" w:sz="0" w:space="0" w:color="auto"/>
            <w:right w:val="none" w:sz="0" w:space="0" w:color="auto"/>
          </w:divBdr>
          <w:divsChild>
            <w:div w:id="53547896">
              <w:marLeft w:val="0"/>
              <w:marRight w:val="0"/>
              <w:marTop w:val="0"/>
              <w:marBottom w:val="0"/>
              <w:divBdr>
                <w:top w:val="none" w:sz="0" w:space="0" w:color="auto"/>
                <w:left w:val="none" w:sz="0" w:space="0" w:color="auto"/>
                <w:bottom w:val="none" w:sz="0" w:space="0" w:color="auto"/>
                <w:right w:val="none" w:sz="0" w:space="0" w:color="auto"/>
              </w:divBdr>
            </w:div>
          </w:divsChild>
        </w:div>
        <w:div w:id="1921866957">
          <w:marLeft w:val="0"/>
          <w:marRight w:val="0"/>
          <w:marTop w:val="0"/>
          <w:marBottom w:val="0"/>
          <w:divBdr>
            <w:top w:val="none" w:sz="0" w:space="0" w:color="auto"/>
            <w:left w:val="none" w:sz="0" w:space="0" w:color="auto"/>
            <w:bottom w:val="none" w:sz="0" w:space="0" w:color="auto"/>
            <w:right w:val="none" w:sz="0" w:space="0" w:color="auto"/>
          </w:divBdr>
          <w:divsChild>
            <w:div w:id="199899416">
              <w:marLeft w:val="0"/>
              <w:marRight w:val="0"/>
              <w:marTop w:val="0"/>
              <w:marBottom w:val="0"/>
              <w:divBdr>
                <w:top w:val="none" w:sz="0" w:space="0" w:color="auto"/>
                <w:left w:val="none" w:sz="0" w:space="0" w:color="auto"/>
                <w:bottom w:val="none" w:sz="0" w:space="0" w:color="auto"/>
                <w:right w:val="none" w:sz="0" w:space="0" w:color="auto"/>
              </w:divBdr>
            </w:div>
          </w:divsChild>
        </w:div>
        <w:div w:id="950941419">
          <w:marLeft w:val="0"/>
          <w:marRight w:val="0"/>
          <w:marTop w:val="0"/>
          <w:marBottom w:val="0"/>
          <w:divBdr>
            <w:top w:val="none" w:sz="0" w:space="0" w:color="auto"/>
            <w:left w:val="none" w:sz="0" w:space="0" w:color="auto"/>
            <w:bottom w:val="none" w:sz="0" w:space="0" w:color="auto"/>
            <w:right w:val="none" w:sz="0" w:space="0" w:color="auto"/>
          </w:divBdr>
          <w:divsChild>
            <w:div w:id="1479104516">
              <w:marLeft w:val="0"/>
              <w:marRight w:val="0"/>
              <w:marTop w:val="0"/>
              <w:marBottom w:val="0"/>
              <w:divBdr>
                <w:top w:val="none" w:sz="0" w:space="0" w:color="auto"/>
                <w:left w:val="none" w:sz="0" w:space="0" w:color="auto"/>
                <w:bottom w:val="none" w:sz="0" w:space="0" w:color="auto"/>
                <w:right w:val="none" w:sz="0" w:space="0" w:color="auto"/>
              </w:divBdr>
            </w:div>
          </w:divsChild>
        </w:div>
        <w:div w:id="1217006747">
          <w:marLeft w:val="0"/>
          <w:marRight w:val="0"/>
          <w:marTop w:val="0"/>
          <w:marBottom w:val="0"/>
          <w:divBdr>
            <w:top w:val="none" w:sz="0" w:space="0" w:color="auto"/>
            <w:left w:val="none" w:sz="0" w:space="0" w:color="auto"/>
            <w:bottom w:val="none" w:sz="0" w:space="0" w:color="auto"/>
            <w:right w:val="none" w:sz="0" w:space="0" w:color="auto"/>
          </w:divBdr>
          <w:divsChild>
            <w:div w:id="1271350816">
              <w:marLeft w:val="0"/>
              <w:marRight w:val="0"/>
              <w:marTop w:val="0"/>
              <w:marBottom w:val="0"/>
              <w:divBdr>
                <w:top w:val="none" w:sz="0" w:space="0" w:color="auto"/>
                <w:left w:val="none" w:sz="0" w:space="0" w:color="auto"/>
                <w:bottom w:val="none" w:sz="0" w:space="0" w:color="auto"/>
                <w:right w:val="none" w:sz="0" w:space="0" w:color="auto"/>
              </w:divBdr>
            </w:div>
          </w:divsChild>
        </w:div>
        <w:div w:id="1709838761">
          <w:marLeft w:val="0"/>
          <w:marRight w:val="0"/>
          <w:marTop w:val="0"/>
          <w:marBottom w:val="0"/>
          <w:divBdr>
            <w:top w:val="none" w:sz="0" w:space="0" w:color="auto"/>
            <w:left w:val="none" w:sz="0" w:space="0" w:color="auto"/>
            <w:bottom w:val="none" w:sz="0" w:space="0" w:color="auto"/>
            <w:right w:val="none" w:sz="0" w:space="0" w:color="auto"/>
          </w:divBdr>
          <w:divsChild>
            <w:div w:id="375466630">
              <w:marLeft w:val="0"/>
              <w:marRight w:val="0"/>
              <w:marTop w:val="0"/>
              <w:marBottom w:val="0"/>
              <w:divBdr>
                <w:top w:val="none" w:sz="0" w:space="0" w:color="auto"/>
                <w:left w:val="none" w:sz="0" w:space="0" w:color="auto"/>
                <w:bottom w:val="none" w:sz="0" w:space="0" w:color="auto"/>
                <w:right w:val="none" w:sz="0" w:space="0" w:color="auto"/>
              </w:divBdr>
            </w:div>
          </w:divsChild>
        </w:div>
        <w:div w:id="786892871">
          <w:marLeft w:val="0"/>
          <w:marRight w:val="0"/>
          <w:marTop w:val="0"/>
          <w:marBottom w:val="0"/>
          <w:divBdr>
            <w:top w:val="none" w:sz="0" w:space="0" w:color="auto"/>
            <w:left w:val="none" w:sz="0" w:space="0" w:color="auto"/>
            <w:bottom w:val="none" w:sz="0" w:space="0" w:color="auto"/>
            <w:right w:val="none" w:sz="0" w:space="0" w:color="auto"/>
          </w:divBdr>
          <w:divsChild>
            <w:div w:id="545484822">
              <w:marLeft w:val="0"/>
              <w:marRight w:val="0"/>
              <w:marTop w:val="0"/>
              <w:marBottom w:val="0"/>
              <w:divBdr>
                <w:top w:val="none" w:sz="0" w:space="0" w:color="auto"/>
                <w:left w:val="none" w:sz="0" w:space="0" w:color="auto"/>
                <w:bottom w:val="none" w:sz="0" w:space="0" w:color="auto"/>
                <w:right w:val="none" w:sz="0" w:space="0" w:color="auto"/>
              </w:divBdr>
            </w:div>
          </w:divsChild>
        </w:div>
        <w:div w:id="1999380391">
          <w:marLeft w:val="0"/>
          <w:marRight w:val="0"/>
          <w:marTop w:val="0"/>
          <w:marBottom w:val="0"/>
          <w:divBdr>
            <w:top w:val="none" w:sz="0" w:space="0" w:color="auto"/>
            <w:left w:val="none" w:sz="0" w:space="0" w:color="auto"/>
            <w:bottom w:val="none" w:sz="0" w:space="0" w:color="auto"/>
            <w:right w:val="none" w:sz="0" w:space="0" w:color="auto"/>
          </w:divBdr>
          <w:divsChild>
            <w:div w:id="230238918">
              <w:marLeft w:val="0"/>
              <w:marRight w:val="0"/>
              <w:marTop w:val="0"/>
              <w:marBottom w:val="0"/>
              <w:divBdr>
                <w:top w:val="none" w:sz="0" w:space="0" w:color="auto"/>
                <w:left w:val="none" w:sz="0" w:space="0" w:color="auto"/>
                <w:bottom w:val="none" w:sz="0" w:space="0" w:color="auto"/>
                <w:right w:val="none" w:sz="0" w:space="0" w:color="auto"/>
              </w:divBdr>
            </w:div>
          </w:divsChild>
        </w:div>
        <w:div w:id="639581202">
          <w:marLeft w:val="0"/>
          <w:marRight w:val="0"/>
          <w:marTop w:val="0"/>
          <w:marBottom w:val="0"/>
          <w:divBdr>
            <w:top w:val="none" w:sz="0" w:space="0" w:color="auto"/>
            <w:left w:val="none" w:sz="0" w:space="0" w:color="auto"/>
            <w:bottom w:val="none" w:sz="0" w:space="0" w:color="auto"/>
            <w:right w:val="none" w:sz="0" w:space="0" w:color="auto"/>
          </w:divBdr>
          <w:divsChild>
            <w:div w:id="1250969826">
              <w:marLeft w:val="0"/>
              <w:marRight w:val="0"/>
              <w:marTop w:val="0"/>
              <w:marBottom w:val="0"/>
              <w:divBdr>
                <w:top w:val="none" w:sz="0" w:space="0" w:color="auto"/>
                <w:left w:val="none" w:sz="0" w:space="0" w:color="auto"/>
                <w:bottom w:val="none" w:sz="0" w:space="0" w:color="auto"/>
                <w:right w:val="none" w:sz="0" w:space="0" w:color="auto"/>
              </w:divBdr>
            </w:div>
          </w:divsChild>
        </w:div>
        <w:div w:id="679235905">
          <w:marLeft w:val="0"/>
          <w:marRight w:val="0"/>
          <w:marTop w:val="0"/>
          <w:marBottom w:val="0"/>
          <w:divBdr>
            <w:top w:val="none" w:sz="0" w:space="0" w:color="auto"/>
            <w:left w:val="none" w:sz="0" w:space="0" w:color="auto"/>
            <w:bottom w:val="none" w:sz="0" w:space="0" w:color="auto"/>
            <w:right w:val="none" w:sz="0" w:space="0" w:color="auto"/>
          </w:divBdr>
          <w:divsChild>
            <w:div w:id="164319525">
              <w:marLeft w:val="0"/>
              <w:marRight w:val="0"/>
              <w:marTop w:val="0"/>
              <w:marBottom w:val="0"/>
              <w:divBdr>
                <w:top w:val="none" w:sz="0" w:space="0" w:color="auto"/>
                <w:left w:val="none" w:sz="0" w:space="0" w:color="auto"/>
                <w:bottom w:val="none" w:sz="0" w:space="0" w:color="auto"/>
                <w:right w:val="none" w:sz="0" w:space="0" w:color="auto"/>
              </w:divBdr>
            </w:div>
          </w:divsChild>
        </w:div>
        <w:div w:id="1287739749">
          <w:marLeft w:val="0"/>
          <w:marRight w:val="0"/>
          <w:marTop w:val="0"/>
          <w:marBottom w:val="0"/>
          <w:divBdr>
            <w:top w:val="none" w:sz="0" w:space="0" w:color="auto"/>
            <w:left w:val="none" w:sz="0" w:space="0" w:color="auto"/>
            <w:bottom w:val="none" w:sz="0" w:space="0" w:color="auto"/>
            <w:right w:val="none" w:sz="0" w:space="0" w:color="auto"/>
          </w:divBdr>
          <w:divsChild>
            <w:div w:id="1472743828">
              <w:marLeft w:val="0"/>
              <w:marRight w:val="0"/>
              <w:marTop w:val="0"/>
              <w:marBottom w:val="0"/>
              <w:divBdr>
                <w:top w:val="none" w:sz="0" w:space="0" w:color="auto"/>
                <w:left w:val="none" w:sz="0" w:space="0" w:color="auto"/>
                <w:bottom w:val="none" w:sz="0" w:space="0" w:color="auto"/>
                <w:right w:val="none" w:sz="0" w:space="0" w:color="auto"/>
              </w:divBdr>
            </w:div>
          </w:divsChild>
        </w:div>
        <w:div w:id="611085525">
          <w:marLeft w:val="0"/>
          <w:marRight w:val="0"/>
          <w:marTop w:val="0"/>
          <w:marBottom w:val="0"/>
          <w:divBdr>
            <w:top w:val="none" w:sz="0" w:space="0" w:color="auto"/>
            <w:left w:val="none" w:sz="0" w:space="0" w:color="auto"/>
            <w:bottom w:val="none" w:sz="0" w:space="0" w:color="auto"/>
            <w:right w:val="none" w:sz="0" w:space="0" w:color="auto"/>
          </w:divBdr>
          <w:divsChild>
            <w:div w:id="728654212">
              <w:marLeft w:val="0"/>
              <w:marRight w:val="0"/>
              <w:marTop w:val="0"/>
              <w:marBottom w:val="0"/>
              <w:divBdr>
                <w:top w:val="none" w:sz="0" w:space="0" w:color="auto"/>
                <w:left w:val="none" w:sz="0" w:space="0" w:color="auto"/>
                <w:bottom w:val="none" w:sz="0" w:space="0" w:color="auto"/>
                <w:right w:val="none" w:sz="0" w:space="0" w:color="auto"/>
              </w:divBdr>
            </w:div>
          </w:divsChild>
        </w:div>
        <w:div w:id="1563786690">
          <w:marLeft w:val="0"/>
          <w:marRight w:val="0"/>
          <w:marTop w:val="0"/>
          <w:marBottom w:val="0"/>
          <w:divBdr>
            <w:top w:val="none" w:sz="0" w:space="0" w:color="auto"/>
            <w:left w:val="none" w:sz="0" w:space="0" w:color="auto"/>
            <w:bottom w:val="none" w:sz="0" w:space="0" w:color="auto"/>
            <w:right w:val="none" w:sz="0" w:space="0" w:color="auto"/>
          </w:divBdr>
          <w:divsChild>
            <w:div w:id="1344630931">
              <w:marLeft w:val="0"/>
              <w:marRight w:val="0"/>
              <w:marTop w:val="0"/>
              <w:marBottom w:val="0"/>
              <w:divBdr>
                <w:top w:val="none" w:sz="0" w:space="0" w:color="auto"/>
                <w:left w:val="none" w:sz="0" w:space="0" w:color="auto"/>
                <w:bottom w:val="none" w:sz="0" w:space="0" w:color="auto"/>
                <w:right w:val="none" w:sz="0" w:space="0" w:color="auto"/>
              </w:divBdr>
            </w:div>
          </w:divsChild>
        </w:div>
        <w:div w:id="2146119453">
          <w:marLeft w:val="0"/>
          <w:marRight w:val="0"/>
          <w:marTop w:val="0"/>
          <w:marBottom w:val="0"/>
          <w:divBdr>
            <w:top w:val="none" w:sz="0" w:space="0" w:color="auto"/>
            <w:left w:val="none" w:sz="0" w:space="0" w:color="auto"/>
            <w:bottom w:val="none" w:sz="0" w:space="0" w:color="auto"/>
            <w:right w:val="none" w:sz="0" w:space="0" w:color="auto"/>
          </w:divBdr>
          <w:divsChild>
            <w:div w:id="701441380">
              <w:marLeft w:val="0"/>
              <w:marRight w:val="0"/>
              <w:marTop w:val="0"/>
              <w:marBottom w:val="0"/>
              <w:divBdr>
                <w:top w:val="none" w:sz="0" w:space="0" w:color="auto"/>
                <w:left w:val="none" w:sz="0" w:space="0" w:color="auto"/>
                <w:bottom w:val="none" w:sz="0" w:space="0" w:color="auto"/>
                <w:right w:val="none" w:sz="0" w:space="0" w:color="auto"/>
              </w:divBdr>
            </w:div>
          </w:divsChild>
        </w:div>
        <w:div w:id="1133406904">
          <w:marLeft w:val="0"/>
          <w:marRight w:val="0"/>
          <w:marTop w:val="0"/>
          <w:marBottom w:val="0"/>
          <w:divBdr>
            <w:top w:val="none" w:sz="0" w:space="0" w:color="auto"/>
            <w:left w:val="none" w:sz="0" w:space="0" w:color="auto"/>
            <w:bottom w:val="none" w:sz="0" w:space="0" w:color="auto"/>
            <w:right w:val="none" w:sz="0" w:space="0" w:color="auto"/>
          </w:divBdr>
          <w:divsChild>
            <w:div w:id="205801886">
              <w:marLeft w:val="0"/>
              <w:marRight w:val="0"/>
              <w:marTop w:val="0"/>
              <w:marBottom w:val="0"/>
              <w:divBdr>
                <w:top w:val="none" w:sz="0" w:space="0" w:color="auto"/>
                <w:left w:val="none" w:sz="0" w:space="0" w:color="auto"/>
                <w:bottom w:val="none" w:sz="0" w:space="0" w:color="auto"/>
                <w:right w:val="none" w:sz="0" w:space="0" w:color="auto"/>
              </w:divBdr>
            </w:div>
          </w:divsChild>
        </w:div>
        <w:div w:id="670333182">
          <w:marLeft w:val="0"/>
          <w:marRight w:val="0"/>
          <w:marTop w:val="0"/>
          <w:marBottom w:val="0"/>
          <w:divBdr>
            <w:top w:val="none" w:sz="0" w:space="0" w:color="auto"/>
            <w:left w:val="none" w:sz="0" w:space="0" w:color="auto"/>
            <w:bottom w:val="none" w:sz="0" w:space="0" w:color="auto"/>
            <w:right w:val="none" w:sz="0" w:space="0" w:color="auto"/>
          </w:divBdr>
          <w:divsChild>
            <w:div w:id="1029254558">
              <w:marLeft w:val="0"/>
              <w:marRight w:val="0"/>
              <w:marTop w:val="0"/>
              <w:marBottom w:val="0"/>
              <w:divBdr>
                <w:top w:val="none" w:sz="0" w:space="0" w:color="auto"/>
                <w:left w:val="none" w:sz="0" w:space="0" w:color="auto"/>
                <w:bottom w:val="none" w:sz="0" w:space="0" w:color="auto"/>
                <w:right w:val="none" w:sz="0" w:space="0" w:color="auto"/>
              </w:divBdr>
            </w:div>
          </w:divsChild>
        </w:div>
        <w:div w:id="2109422123">
          <w:marLeft w:val="0"/>
          <w:marRight w:val="0"/>
          <w:marTop w:val="0"/>
          <w:marBottom w:val="0"/>
          <w:divBdr>
            <w:top w:val="none" w:sz="0" w:space="0" w:color="auto"/>
            <w:left w:val="none" w:sz="0" w:space="0" w:color="auto"/>
            <w:bottom w:val="none" w:sz="0" w:space="0" w:color="auto"/>
            <w:right w:val="none" w:sz="0" w:space="0" w:color="auto"/>
          </w:divBdr>
          <w:divsChild>
            <w:div w:id="1197616818">
              <w:marLeft w:val="0"/>
              <w:marRight w:val="0"/>
              <w:marTop w:val="0"/>
              <w:marBottom w:val="0"/>
              <w:divBdr>
                <w:top w:val="none" w:sz="0" w:space="0" w:color="auto"/>
                <w:left w:val="none" w:sz="0" w:space="0" w:color="auto"/>
                <w:bottom w:val="none" w:sz="0" w:space="0" w:color="auto"/>
                <w:right w:val="none" w:sz="0" w:space="0" w:color="auto"/>
              </w:divBdr>
            </w:div>
          </w:divsChild>
        </w:div>
        <w:div w:id="897014488">
          <w:marLeft w:val="0"/>
          <w:marRight w:val="0"/>
          <w:marTop w:val="0"/>
          <w:marBottom w:val="0"/>
          <w:divBdr>
            <w:top w:val="none" w:sz="0" w:space="0" w:color="auto"/>
            <w:left w:val="none" w:sz="0" w:space="0" w:color="auto"/>
            <w:bottom w:val="none" w:sz="0" w:space="0" w:color="auto"/>
            <w:right w:val="none" w:sz="0" w:space="0" w:color="auto"/>
          </w:divBdr>
          <w:divsChild>
            <w:div w:id="621424421">
              <w:marLeft w:val="0"/>
              <w:marRight w:val="0"/>
              <w:marTop w:val="0"/>
              <w:marBottom w:val="0"/>
              <w:divBdr>
                <w:top w:val="none" w:sz="0" w:space="0" w:color="auto"/>
                <w:left w:val="none" w:sz="0" w:space="0" w:color="auto"/>
                <w:bottom w:val="none" w:sz="0" w:space="0" w:color="auto"/>
                <w:right w:val="none" w:sz="0" w:space="0" w:color="auto"/>
              </w:divBdr>
            </w:div>
          </w:divsChild>
        </w:div>
        <w:div w:id="2063483354">
          <w:marLeft w:val="0"/>
          <w:marRight w:val="0"/>
          <w:marTop w:val="0"/>
          <w:marBottom w:val="0"/>
          <w:divBdr>
            <w:top w:val="none" w:sz="0" w:space="0" w:color="auto"/>
            <w:left w:val="none" w:sz="0" w:space="0" w:color="auto"/>
            <w:bottom w:val="none" w:sz="0" w:space="0" w:color="auto"/>
            <w:right w:val="none" w:sz="0" w:space="0" w:color="auto"/>
          </w:divBdr>
          <w:divsChild>
            <w:div w:id="887186902">
              <w:marLeft w:val="0"/>
              <w:marRight w:val="0"/>
              <w:marTop w:val="0"/>
              <w:marBottom w:val="0"/>
              <w:divBdr>
                <w:top w:val="none" w:sz="0" w:space="0" w:color="auto"/>
                <w:left w:val="none" w:sz="0" w:space="0" w:color="auto"/>
                <w:bottom w:val="none" w:sz="0" w:space="0" w:color="auto"/>
                <w:right w:val="none" w:sz="0" w:space="0" w:color="auto"/>
              </w:divBdr>
            </w:div>
          </w:divsChild>
        </w:div>
        <w:div w:id="806556831">
          <w:marLeft w:val="0"/>
          <w:marRight w:val="0"/>
          <w:marTop w:val="0"/>
          <w:marBottom w:val="0"/>
          <w:divBdr>
            <w:top w:val="none" w:sz="0" w:space="0" w:color="auto"/>
            <w:left w:val="none" w:sz="0" w:space="0" w:color="auto"/>
            <w:bottom w:val="none" w:sz="0" w:space="0" w:color="auto"/>
            <w:right w:val="none" w:sz="0" w:space="0" w:color="auto"/>
          </w:divBdr>
          <w:divsChild>
            <w:div w:id="1803229183">
              <w:marLeft w:val="0"/>
              <w:marRight w:val="0"/>
              <w:marTop w:val="0"/>
              <w:marBottom w:val="0"/>
              <w:divBdr>
                <w:top w:val="none" w:sz="0" w:space="0" w:color="auto"/>
                <w:left w:val="none" w:sz="0" w:space="0" w:color="auto"/>
                <w:bottom w:val="none" w:sz="0" w:space="0" w:color="auto"/>
                <w:right w:val="none" w:sz="0" w:space="0" w:color="auto"/>
              </w:divBdr>
            </w:div>
          </w:divsChild>
        </w:div>
        <w:div w:id="1726291649">
          <w:marLeft w:val="0"/>
          <w:marRight w:val="0"/>
          <w:marTop w:val="0"/>
          <w:marBottom w:val="0"/>
          <w:divBdr>
            <w:top w:val="none" w:sz="0" w:space="0" w:color="auto"/>
            <w:left w:val="none" w:sz="0" w:space="0" w:color="auto"/>
            <w:bottom w:val="none" w:sz="0" w:space="0" w:color="auto"/>
            <w:right w:val="none" w:sz="0" w:space="0" w:color="auto"/>
          </w:divBdr>
          <w:divsChild>
            <w:div w:id="521282015">
              <w:marLeft w:val="0"/>
              <w:marRight w:val="0"/>
              <w:marTop w:val="0"/>
              <w:marBottom w:val="0"/>
              <w:divBdr>
                <w:top w:val="none" w:sz="0" w:space="0" w:color="auto"/>
                <w:left w:val="none" w:sz="0" w:space="0" w:color="auto"/>
                <w:bottom w:val="none" w:sz="0" w:space="0" w:color="auto"/>
                <w:right w:val="none" w:sz="0" w:space="0" w:color="auto"/>
              </w:divBdr>
            </w:div>
          </w:divsChild>
        </w:div>
        <w:div w:id="393740720">
          <w:marLeft w:val="0"/>
          <w:marRight w:val="0"/>
          <w:marTop w:val="0"/>
          <w:marBottom w:val="0"/>
          <w:divBdr>
            <w:top w:val="none" w:sz="0" w:space="0" w:color="auto"/>
            <w:left w:val="none" w:sz="0" w:space="0" w:color="auto"/>
            <w:bottom w:val="none" w:sz="0" w:space="0" w:color="auto"/>
            <w:right w:val="none" w:sz="0" w:space="0" w:color="auto"/>
          </w:divBdr>
          <w:divsChild>
            <w:div w:id="1910187435">
              <w:marLeft w:val="0"/>
              <w:marRight w:val="0"/>
              <w:marTop w:val="0"/>
              <w:marBottom w:val="0"/>
              <w:divBdr>
                <w:top w:val="none" w:sz="0" w:space="0" w:color="auto"/>
                <w:left w:val="none" w:sz="0" w:space="0" w:color="auto"/>
                <w:bottom w:val="none" w:sz="0" w:space="0" w:color="auto"/>
                <w:right w:val="none" w:sz="0" w:space="0" w:color="auto"/>
              </w:divBdr>
            </w:div>
          </w:divsChild>
        </w:div>
        <w:div w:id="1933079346">
          <w:marLeft w:val="0"/>
          <w:marRight w:val="0"/>
          <w:marTop w:val="0"/>
          <w:marBottom w:val="0"/>
          <w:divBdr>
            <w:top w:val="none" w:sz="0" w:space="0" w:color="auto"/>
            <w:left w:val="none" w:sz="0" w:space="0" w:color="auto"/>
            <w:bottom w:val="none" w:sz="0" w:space="0" w:color="auto"/>
            <w:right w:val="none" w:sz="0" w:space="0" w:color="auto"/>
          </w:divBdr>
          <w:divsChild>
            <w:div w:id="1640650100">
              <w:marLeft w:val="0"/>
              <w:marRight w:val="0"/>
              <w:marTop w:val="0"/>
              <w:marBottom w:val="0"/>
              <w:divBdr>
                <w:top w:val="none" w:sz="0" w:space="0" w:color="auto"/>
                <w:left w:val="none" w:sz="0" w:space="0" w:color="auto"/>
                <w:bottom w:val="none" w:sz="0" w:space="0" w:color="auto"/>
                <w:right w:val="none" w:sz="0" w:space="0" w:color="auto"/>
              </w:divBdr>
            </w:div>
          </w:divsChild>
        </w:div>
        <w:div w:id="1942949317">
          <w:marLeft w:val="0"/>
          <w:marRight w:val="0"/>
          <w:marTop w:val="0"/>
          <w:marBottom w:val="0"/>
          <w:divBdr>
            <w:top w:val="none" w:sz="0" w:space="0" w:color="auto"/>
            <w:left w:val="none" w:sz="0" w:space="0" w:color="auto"/>
            <w:bottom w:val="none" w:sz="0" w:space="0" w:color="auto"/>
            <w:right w:val="none" w:sz="0" w:space="0" w:color="auto"/>
          </w:divBdr>
          <w:divsChild>
            <w:div w:id="1736051609">
              <w:marLeft w:val="0"/>
              <w:marRight w:val="0"/>
              <w:marTop w:val="0"/>
              <w:marBottom w:val="0"/>
              <w:divBdr>
                <w:top w:val="none" w:sz="0" w:space="0" w:color="auto"/>
                <w:left w:val="none" w:sz="0" w:space="0" w:color="auto"/>
                <w:bottom w:val="none" w:sz="0" w:space="0" w:color="auto"/>
                <w:right w:val="none" w:sz="0" w:space="0" w:color="auto"/>
              </w:divBdr>
            </w:div>
          </w:divsChild>
        </w:div>
        <w:div w:id="1700929130">
          <w:marLeft w:val="0"/>
          <w:marRight w:val="0"/>
          <w:marTop w:val="0"/>
          <w:marBottom w:val="0"/>
          <w:divBdr>
            <w:top w:val="none" w:sz="0" w:space="0" w:color="auto"/>
            <w:left w:val="none" w:sz="0" w:space="0" w:color="auto"/>
            <w:bottom w:val="none" w:sz="0" w:space="0" w:color="auto"/>
            <w:right w:val="none" w:sz="0" w:space="0" w:color="auto"/>
          </w:divBdr>
          <w:divsChild>
            <w:div w:id="1298291604">
              <w:marLeft w:val="0"/>
              <w:marRight w:val="0"/>
              <w:marTop w:val="0"/>
              <w:marBottom w:val="0"/>
              <w:divBdr>
                <w:top w:val="none" w:sz="0" w:space="0" w:color="auto"/>
                <w:left w:val="none" w:sz="0" w:space="0" w:color="auto"/>
                <w:bottom w:val="none" w:sz="0" w:space="0" w:color="auto"/>
                <w:right w:val="none" w:sz="0" w:space="0" w:color="auto"/>
              </w:divBdr>
            </w:div>
          </w:divsChild>
        </w:div>
        <w:div w:id="492448680">
          <w:marLeft w:val="0"/>
          <w:marRight w:val="0"/>
          <w:marTop w:val="0"/>
          <w:marBottom w:val="0"/>
          <w:divBdr>
            <w:top w:val="none" w:sz="0" w:space="0" w:color="auto"/>
            <w:left w:val="none" w:sz="0" w:space="0" w:color="auto"/>
            <w:bottom w:val="none" w:sz="0" w:space="0" w:color="auto"/>
            <w:right w:val="none" w:sz="0" w:space="0" w:color="auto"/>
          </w:divBdr>
          <w:divsChild>
            <w:div w:id="1295215821">
              <w:marLeft w:val="0"/>
              <w:marRight w:val="0"/>
              <w:marTop w:val="0"/>
              <w:marBottom w:val="0"/>
              <w:divBdr>
                <w:top w:val="none" w:sz="0" w:space="0" w:color="auto"/>
                <w:left w:val="none" w:sz="0" w:space="0" w:color="auto"/>
                <w:bottom w:val="none" w:sz="0" w:space="0" w:color="auto"/>
                <w:right w:val="none" w:sz="0" w:space="0" w:color="auto"/>
              </w:divBdr>
            </w:div>
          </w:divsChild>
        </w:div>
        <w:div w:id="1580478777">
          <w:marLeft w:val="0"/>
          <w:marRight w:val="0"/>
          <w:marTop w:val="0"/>
          <w:marBottom w:val="0"/>
          <w:divBdr>
            <w:top w:val="none" w:sz="0" w:space="0" w:color="auto"/>
            <w:left w:val="none" w:sz="0" w:space="0" w:color="auto"/>
            <w:bottom w:val="none" w:sz="0" w:space="0" w:color="auto"/>
            <w:right w:val="none" w:sz="0" w:space="0" w:color="auto"/>
          </w:divBdr>
          <w:divsChild>
            <w:div w:id="1310399192">
              <w:marLeft w:val="0"/>
              <w:marRight w:val="0"/>
              <w:marTop w:val="0"/>
              <w:marBottom w:val="0"/>
              <w:divBdr>
                <w:top w:val="none" w:sz="0" w:space="0" w:color="auto"/>
                <w:left w:val="none" w:sz="0" w:space="0" w:color="auto"/>
                <w:bottom w:val="none" w:sz="0" w:space="0" w:color="auto"/>
                <w:right w:val="none" w:sz="0" w:space="0" w:color="auto"/>
              </w:divBdr>
            </w:div>
          </w:divsChild>
        </w:div>
        <w:div w:id="1072969724">
          <w:marLeft w:val="0"/>
          <w:marRight w:val="0"/>
          <w:marTop w:val="0"/>
          <w:marBottom w:val="0"/>
          <w:divBdr>
            <w:top w:val="none" w:sz="0" w:space="0" w:color="auto"/>
            <w:left w:val="none" w:sz="0" w:space="0" w:color="auto"/>
            <w:bottom w:val="none" w:sz="0" w:space="0" w:color="auto"/>
            <w:right w:val="none" w:sz="0" w:space="0" w:color="auto"/>
          </w:divBdr>
          <w:divsChild>
            <w:div w:id="1911496514">
              <w:marLeft w:val="0"/>
              <w:marRight w:val="0"/>
              <w:marTop w:val="0"/>
              <w:marBottom w:val="0"/>
              <w:divBdr>
                <w:top w:val="none" w:sz="0" w:space="0" w:color="auto"/>
                <w:left w:val="none" w:sz="0" w:space="0" w:color="auto"/>
                <w:bottom w:val="none" w:sz="0" w:space="0" w:color="auto"/>
                <w:right w:val="none" w:sz="0" w:space="0" w:color="auto"/>
              </w:divBdr>
            </w:div>
          </w:divsChild>
        </w:div>
        <w:div w:id="1617561195">
          <w:marLeft w:val="0"/>
          <w:marRight w:val="0"/>
          <w:marTop w:val="0"/>
          <w:marBottom w:val="0"/>
          <w:divBdr>
            <w:top w:val="none" w:sz="0" w:space="0" w:color="auto"/>
            <w:left w:val="none" w:sz="0" w:space="0" w:color="auto"/>
            <w:bottom w:val="none" w:sz="0" w:space="0" w:color="auto"/>
            <w:right w:val="none" w:sz="0" w:space="0" w:color="auto"/>
          </w:divBdr>
          <w:divsChild>
            <w:div w:id="660155854">
              <w:marLeft w:val="0"/>
              <w:marRight w:val="0"/>
              <w:marTop w:val="0"/>
              <w:marBottom w:val="0"/>
              <w:divBdr>
                <w:top w:val="none" w:sz="0" w:space="0" w:color="auto"/>
                <w:left w:val="none" w:sz="0" w:space="0" w:color="auto"/>
                <w:bottom w:val="none" w:sz="0" w:space="0" w:color="auto"/>
                <w:right w:val="none" w:sz="0" w:space="0" w:color="auto"/>
              </w:divBdr>
            </w:div>
          </w:divsChild>
        </w:div>
        <w:div w:id="1177379924">
          <w:marLeft w:val="0"/>
          <w:marRight w:val="0"/>
          <w:marTop w:val="0"/>
          <w:marBottom w:val="0"/>
          <w:divBdr>
            <w:top w:val="none" w:sz="0" w:space="0" w:color="auto"/>
            <w:left w:val="none" w:sz="0" w:space="0" w:color="auto"/>
            <w:bottom w:val="none" w:sz="0" w:space="0" w:color="auto"/>
            <w:right w:val="none" w:sz="0" w:space="0" w:color="auto"/>
          </w:divBdr>
          <w:divsChild>
            <w:div w:id="909654062">
              <w:marLeft w:val="0"/>
              <w:marRight w:val="0"/>
              <w:marTop w:val="0"/>
              <w:marBottom w:val="0"/>
              <w:divBdr>
                <w:top w:val="none" w:sz="0" w:space="0" w:color="auto"/>
                <w:left w:val="none" w:sz="0" w:space="0" w:color="auto"/>
                <w:bottom w:val="none" w:sz="0" w:space="0" w:color="auto"/>
                <w:right w:val="none" w:sz="0" w:space="0" w:color="auto"/>
              </w:divBdr>
            </w:div>
          </w:divsChild>
        </w:div>
        <w:div w:id="537938189">
          <w:marLeft w:val="0"/>
          <w:marRight w:val="0"/>
          <w:marTop w:val="0"/>
          <w:marBottom w:val="0"/>
          <w:divBdr>
            <w:top w:val="none" w:sz="0" w:space="0" w:color="auto"/>
            <w:left w:val="none" w:sz="0" w:space="0" w:color="auto"/>
            <w:bottom w:val="none" w:sz="0" w:space="0" w:color="auto"/>
            <w:right w:val="none" w:sz="0" w:space="0" w:color="auto"/>
          </w:divBdr>
          <w:divsChild>
            <w:div w:id="7949114">
              <w:marLeft w:val="0"/>
              <w:marRight w:val="0"/>
              <w:marTop w:val="0"/>
              <w:marBottom w:val="0"/>
              <w:divBdr>
                <w:top w:val="none" w:sz="0" w:space="0" w:color="auto"/>
                <w:left w:val="none" w:sz="0" w:space="0" w:color="auto"/>
                <w:bottom w:val="none" w:sz="0" w:space="0" w:color="auto"/>
                <w:right w:val="none" w:sz="0" w:space="0" w:color="auto"/>
              </w:divBdr>
            </w:div>
          </w:divsChild>
        </w:div>
        <w:div w:id="588465457">
          <w:marLeft w:val="0"/>
          <w:marRight w:val="0"/>
          <w:marTop w:val="0"/>
          <w:marBottom w:val="0"/>
          <w:divBdr>
            <w:top w:val="none" w:sz="0" w:space="0" w:color="auto"/>
            <w:left w:val="none" w:sz="0" w:space="0" w:color="auto"/>
            <w:bottom w:val="none" w:sz="0" w:space="0" w:color="auto"/>
            <w:right w:val="none" w:sz="0" w:space="0" w:color="auto"/>
          </w:divBdr>
          <w:divsChild>
            <w:div w:id="581180212">
              <w:marLeft w:val="0"/>
              <w:marRight w:val="0"/>
              <w:marTop w:val="0"/>
              <w:marBottom w:val="0"/>
              <w:divBdr>
                <w:top w:val="none" w:sz="0" w:space="0" w:color="auto"/>
                <w:left w:val="none" w:sz="0" w:space="0" w:color="auto"/>
                <w:bottom w:val="none" w:sz="0" w:space="0" w:color="auto"/>
                <w:right w:val="none" w:sz="0" w:space="0" w:color="auto"/>
              </w:divBdr>
            </w:div>
          </w:divsChild>
        </w:div>
        <w:div w:id="1082917888">
          <w:marLeft w:val="0"/>
          <w:marRight w:val="0"/>
          <w:marTop w:val="0"/>
          <w:marBottom w:val="0"/>
          <w:divBdr>
            <w:top w:val="none" w:sz="0" w:space="0" w:color="auto"/>
            <w:left w:val="none" w:sz="0" w:space="0" w:color="auto"/>
            <w:bottom w:val="none" w:sz="0" w:space="0" w:color="auto"/>
            <w:right w:val="none" w:sz="0" w:space="0" w:color="auto"/>
          </w:divBdr>
          <w:divsChild>
            <w:div w:id="1977106885">
              <w:marLeft w:val="0"/>
              <w:marRight w:val="0"/>
              <w:marTop w:val="0"/>
              <w:marBottom w:val="0"/>
              <w:divBdr>
                <w:top w:val="none" w:sz="0" w:space="0" w:color="auto"/>
                <w:left w:val="none" w:sz="0" w:space="0" w:color="auto"/>
                <w:bottom w:val="none" w:sz="0" w:space="0" w:color="auto"/>
                <w:right w:val="none" w:sz="0" w:space="0" w:color="auto"/>
              </w:divBdr>
            </w:div>
          </w:divsChild>
        </w:div>
        <w:div w:id="38360809">
          <w:marLeft w:val="0"/>
          <w:marRight w:val="0"/>
          <w:marTop w:val="0"/>
          <w:marBottom w:val="0"/>
          <w:divBdr>
            <w:top w:val="none" w:sz="0" w:space="0" w:color="auto"/>
            <w:left w:val="none" w:sz="0" w:space="0" w:color="auto"/>
            <w:bottom w:val="none" w:sz="0" w:space="0" w:color="auto"/>
            <w:right w:val="none" w:sz="0" w:space="0" w:color="auto"/>
          </w:divBdr>
          <w:divsChild>
            <w:div w:id="1783987032">
              <w:marLeft w:val="0"/>
              <w:marRight w:val="0"/>
              <w:marTop w:val="0"/>
              <w:marBottom w:val="0"/>
              <w:divBdr>
                <w:top w:val="none" w:sz="0" w:space="0" w:color="auto"/>
                <w:left w:val="none" w:sz="0" w:space="0" w:color="auto"/>
                <w:bottom w:val="none" w:sz="0" w:space="0" w:color="auto"/>
                <w:right w:val="none" w:sz="0" w:space="0" w:color="auto"/>
              </w:divBdr>
            </w:div>
          </w:divsChild>
        </w:div>
        <w:div w:id="2010523236">
          <w:marLeft w:val="0"/>
          <w:marRight w:val="0"/>
          <w:marTop w:val="0"/>
          <w:marBottom w:val="0"/>
          <w:divBdr>
            <w:top w:val="none" w:sz="0" w:space="0" w:color="auto"/>
            <w:left w:val="none" w:sz="0" w:space="0" w:color="auto"/>
            <w:bottom w:val="none" w:sz="0" w:space="0" w:color="auto"/>
            <w:right w:val="none" w:sz="0" w:space="0" w:color="auto"/>
          </w:divBdr>
          <w:divsChild>
            <w:div w:id="382027460">
              <w:marLeft w:val="0"/>
              <w:marRight w:val="0"/>
              <w:marTop w:val="0"/>
              <w:marBottom w:val="0"/>
              <w:divBdr>
                <w:top w:val="none" w:sz="0" w:space="0" w:color="auto"/>
                <w:left w:val="none" w:sz="0" w:space="0" w:color="auto"/>
                <w:bottom w:val="none" w:sz="0" w:space="0" w:color="auto"/>
                <w:right w:val="none" w:sz="0" w:space="0" w:color="auto"/>
              </w:divBdr>
            </w:div>
          </w:divsChild>
        </w:div>
        <w:div w:id="2045400190">
          <w:marLeft w:val="0"/>
          <w:marRight w:val="0"/>
          <w:marTop w:val="0"/>
          <w:marBottom w:val="0"/>
          <w:divBdr>
            <w:top w:val="none" w:sz="0" w:space="0" w:color="auto"/>
            <w:left w:val="none" w:sz="0" w:space="0" w:color="auto"/>
            <w:bottom w:val="none" w:sz="0" w:space="0" w:color="auto"/>
            <w:right w:val="none" w:sz="0" w:space="0" w:color="auto"/>
          </w:divBdr>
          <w:divsChild>
            <w:div w:id="1653363464">
              <w:marLeft w:val="0"/>
              <w:marRight w:val="0"/>
              <w:marTop w:val="0"/>
              <w:marBottom w:val="0"/>
              <w:divBdr>
                <w:top w:val="none" w:sz="0" w:space="0" w:color="auto"/>
                <w:left w:val="none" w:sz="0" w:space="0" w:color="auto"/>
                <w:bottom w:val="none" w:sz="0" w:space="0" w:color="auto"/>
                <w:right w:val="none" w:sz="0" w:space="0" w:color="auto"/>
              </w:divBdr>
            </w:div>
          </w:divsChild>
        </w:div>
        <w:div w:id="137429309">
          <w:marLeft w:val="0"/>
          <w:marRight w:val="0"/>
          <w:marTop w:val="0"/>
          <w:marBottom w:val="0"/>
          <w:divBdr>
            <w:top w:val="none" w:sz="0" w:space="0" w:color="auto"/>
            <w:left w:val="none" w:sz="0" w:space="0" w:color="auto"/>
            <w:bottom w:val="none" w:sz="0" w:space="0" w:color="auto"/>
            <w:right w:val="none" w:sz="0" w:space="0" w:color="auto"/>
          </w:divBdr>
          <w:divsChild>
            <w:div w:id="342514564">
              <w:marLeft w:val="0"/>
              <w:marRight w:val="0"/>
              <w:marTop w:val="0"/>
              <w:marBottom w:val="0"/>
              <w:divBdr>
                <w:top w:val="none" w:sz="0" w:space="0" w:color="auto"/>
                <w:left w:val="none" w:sz="0" w:space="0" w:color="auto"/>
                <w:bottom w:val="none" w:sz="0" w:space="0" w:color="auto"/>
                <w:right w:val="none" w:sz="0" w:space="0" w:color="auto"/>
              </w:divBdr>
            </w:div>
          </w:divsChild>
        </w:div>
        <w:div w:id="981690323">
          <w:marLeft w:val="0"/>
          <w:marRight w:val="0"/>
          <w:marTop w:val="0"/>
          <w:marBottom w:val="0"/>
          <w:divBdr>
            <w:top w:val="none" w:sz="0" w:space="0" w:color="auto"/>
            <w:left w:val="none" w:sz="0" w:space="0" w:color="auto"/>
            <w:bottom w:val="none" w:sz="0" w:space="0" w:color="auto"/>
            <w:right w:val="none" w:sz="0" w:space="0" w:color="auto"/>
          </w:divBdr>
          <w:divsChild>
            <w:div w:id="461966138">
              <w:marLeft w:val="0"/>
              <w:marRight w:val="0"/>
              <w:marTop w:val="0"/>
              <w:marBottom w:val="0"/>
              <w:divBdr>
                <w:top w:val="none" w:sz="0" w:space="0" w:color="auto"/>
                <w:left w:val="none" w:sz="0" w:space="0" w:color="auto"/>
                <w:bottom w:val="none" w:sz="0" w:space="0" w:color="auto"/>
                <w:right w:val="none" w:sz="0" w:space="0" w:color="auto"/>
              </w:divBdr>
            </w:div>
          </w:divsChild>
        </w:div>
        <w:div w:id="1731727298">
          <w:marLeft w:val="0"/>
          <w:marRight w:val="0"/>
          <w:marTop w:val="0"/>
          <w:marBottom w:val="0"/>
          <w:divBdr>
            <w:top w:val="none" w:sz="0" w:space="0" w:color="auto"/>
            <w:left w:val="none" w:sz="0" w:space="0" w:color="auto"/>
            <w:bottom w:val="none" w:sz="0" w:space="0" w:color="auto"/>
            <w:right w:val="none" w:sz="0" w:space="0" w:color="auto"/>
          </w:divBdr>
          <w:divsChild>
            <w:div w:id="599265073">
              <w:marLeft w:val="0"/>
              <w:marRight w:val="0"/>
              <w:marTop w:val="0"/>
              <w:marBottom w:val="0"/>
              <w:divBdr>
                <w:top w:val="none" w:sz="0" w:space="0" w:color="auto"/>
                <w:left w:val="none" w:sz="0" w:space="0" w:color="auto"/>
                <w:bottom w:val="none" w:sz="0" w:space="0" w:color="auto"/>
                <w:right w:val="none" w:sz="0" w:space="0" w:color="auto"/>
              </w:divBdr>
            </w:div>
          </w:divsChild>
        </w:div>
        <w:div w:id="804351036">
          <w:marLeft w:val="0"/>
          <w:marRight w:val="0"/>
          <w:marTop w:val="0"/>
          <w:marBottom w:val="0"/>
          <w:divBdr>
            <w:top w:val="none" w:sz="0" w:space="0" w:color="auto"/>
            <w:left w:val="none" w:sz="0" w:space="0" w:color="auto"/>
            <w:bottom w:val="none" w:sz="0" w:space="0" w:color="auto"/>
            <w:right w:val="none" w:sz="0" w:space="0" w:color="auto"/>
          </w:divBdr>
          <w:divsChild>
            <w:div w:id="519008295">
              <w:marLeft w:val="0"/>
              <w:marRight w:val="0"/>
              <w:marTop w:val="0"/>
              <w:marBottom w:val="0"/>
              <w:divBdr>
                <w:top w:val="none" w:sz="0" w:space="0" w:color="auto"/>
                <w:left w:val="none" w:sz="0" w:space="0" w:color="auto"/>
                <w:bottom w:val="none" w:sz="0" w:space="0" w:color="auto"/>
                <w:right w:val="none" w:sz="0" w:space="0" w:color="auto"/>
              </w:divBdr>
            </w:div>
          </w:divsChild>
        </w:div>
        <w:div w:id="2142334337">
          <w:marLeft w:val="0"/>
          <w:marRight w:val="0"/>
          <w:marTop w:val="0"/>
          <w:marBottom w:val="0"/>
          <w:divBdr>
            <w:top w:val="none" w:sz="0" w:space="0" w:color="auto"/>
            <w:left w:val="none" w:sz="0" w:space="0" w:color="auto"/>
            <w:bottom w:val="none" w:sz="0" w:space="0" w:color="auto"/>
            <w:right w:val="none" w:sz="0" w:space="0" w:color="auto"/>
          </w:divBdr>
          <w:divsChild>
            <w:div w:id="290719578">
              <w:marLeft w:val="0"/>
              <w:marRight w:val="0"/>
              <w:marTop w:val="0"/>
              <w:marBottom w:val="0"/>
              <w:divBdr>
                <w:top w:val="none" w:sz="0" w:space="0" w:color="auto"/>
                <w:left w:val="none" w:sz="0" w:space="0" w:color="auto"/>
                <w:bottom w:val="none" w:sz="0" w:space="0" w:color="auto"/>
                <w:right w:val="none" w:sz="0" w:space="0" w:color="auto"/>
              </w:divBdr>
            </w:div>
          </w:divsChild>
        </w:div>
        <w:div w:id="1964924182">
          <w:marLeft w:val="0"/>
          <w:marRight w:val="0"/>
          <w:marTop w:val="0"/>
          <w:marBottom w:val="0"/>
          <w:divBdr>
            <w:top w:val="none" w:sz="0" w:space="0" w:color="auto"/>
            <w:left w:val="none" w:sz="0" w:space="0" w:color="auto"/>
            <w:bottom w:val="none" w:sz="0" w:space="0" w:color="auto"/>
            <w:right w:val="none" w:sz="0" w:space="0" w:color="auto"/>
          </w:divBdr>
          <w:divsChild>
            <w:div w:id="450907198">
              <w:marLeft w:val="0"/>
              <w:marRight w:val="0"/>
              <w:marTop w:val="0"/>
              <w:marBottom w:val="0"/>
              <w:divBdr>
                <w:top w:val="none" w:sz="0" w:space="0" w:color="auto"/>
                <w:left w:val="none" w:sz="0" w:space="0" w:color="auto"/>
                <w:bottom w:val="none" w:sz="0" w:space="0" w:color="auto"/>
                <w:right w:val="none" w:sz="0" w:space="0" w:color="auto"/>
              </w:divBdr>
            </w:div>
          </w:divsChild>
        </w:div>
        <w:div w:id="1895579278">
          <w:marLeft w:val="0"/>
          <w:marRight w:val="0"/>
          <w:marTop w:val="0"/>
          <w:marBottom w:val="0"/>
          <w:divBdr>
            <w:top w:val="none" w:sz="0" w:space="0" w:color="auto"/>
            <w:left w:val="none" w:sz="0" w:space="0" w:color="auto"/>
            <w:bottom w:val="none" w:sz="0" w:space="0" w:color="auto"/>
            <w:right w:val="none" w:sz="0" w:space="0" w:color="auto"/>
          </w:divBdr>
          <w:divsChild>
            <w:div w:id="942032951">
              <w:marLeft w:val="0"/>
              <w:marRight w:val="0"/>
              <w:marTop w:val="0"/>
              <w:marBottom w:val="0"/>
              <w:divBdr>
                <w:top w:val="none" w:sz="0" w:space="0" w:color="auto"/>
                <w:left w:val="none" w:sz="0" w:space="0" w:color="auto"/>
                <w:bottom w:val="none" w:sz="0" w:space="0" w:color="auto"/>
                <w:right w:val="none" w:sz="0" w:space="0" w:color="auto"/>
              </w:divBdr>
            </w:div>
          </w:divsChild>
        </w:div>
        <w:div w:id="1620993525">
          <w:marLeft w:val="0"/>
          <w:marRight w:val="0"/>
          <w:marTop w:val="0"/>
          <w:marBottom w:val="0"/>
          <w:divBdr>
            <w:top w:val="none" w:sz="0" w:space="0" w:color="auto"/>
            <w:left w:val="none" w:sz="0" w:space="0" w:color="auto"/>
            <w:bottom w:val="none" w:sz="0" w:space="0" w:color="auto"/>
            <w:right w:val="none" w:sz="0" w:space="0" w:color="auto"/>
          </w:divBdr>
          <w:divsChild>
            <w:div w:id="1494183569">
              <w:marLeft w:val="0"/>
              <w:marRight w:val="0"/>
              <w:marTop w:val="0"/>
              <w:marBottom w:val="0"/>
              <w:divBdr>
                <w:top w:val="none" w:sz="0" w:space="0" w:color="auto"/>
                <w:left w:val="none" w:sz="0" w:space="0" w:color="auto"/>
                <w:bottom w:val="none" w:sz="0" w:space="0" w:color="auto"/>
                <w:right w:val="none" w:sz="0" w:space="0" w:color="auto"/>
              </w:divBdr>
            </w:div>
          </w:divsChild>
        </w:div>
        <w:div w:id="1920285034">
          <w:marLeft w:val="0"/>
          <w:marRight w:val="0"/>
          <w:marTop w:val="0"/>
          <w:marBottom w:val="0"/>
          <w:divBdr>
            <w:top w:val="none" w:sz="0" w:space="0" w:color="auto"/>
            <w:left w:val="none" w:sz="0" w:space="0" w:color="auto"/>
            <w:bottom w:val="none" w:sz="0" w:space="0" w:color="auto"/>
            <w:right w:val="none" w:sz="0" w:space="0" w:color="auto"/>
          </w:divBdr>
          <w:divsChild>
            <w:div w:id="355547943">
              <w:marLeft w:val="0"/>
              <w:marRight w:val="0"/>
              <w:marTop w:val="0"/>
              <w:marBottom w:val="0"/>
              <w:divBdr>
                <w:top w:val="none" w:sz="0" w:space="0" w:color="auto"/>
                <w:left w:val="none" w:sz="0" w:space="0" w:color="auto"/>
                <w:bottom w:val="none" w:sz="0" w:space="0" w:color="auto"/>
                <w:right w:val="none" w:sz="0" w:space="0" w:color="auto"/>
              </w:divBdr>
            </w:div>
          </w:divsChild>
        </w:div>
        <w:div w:id="1247685683">
          <w:marLeft w:val="0"/>
          <w:marRight w:val="0"/>
          <w:marTop w:val="0"/>
          <w:marBottom w:val="0"/>
          <w:divBdr>
            <w:top w:val="none" w:sz="0" w:space="0" w:color="auto"/>
            <w:left w:val="none" w:sz="0" w:space="0" w:color="auto"/>
            <w:bottom w:val="none" w:sz="0" w:space="0" w:color="auto"/>
            <w:right w:val="none" w:sz="0" w:space="0" w:color="auto"/>
          </w:divBdr>
          <w:divsChild>
            <w:div w:id="720862402">
              <w:marLeft w:val="0"/>
              <w:marRight w:val="0"/>
              <w:marTop w:val="0"/>
              <w:marBottom w:val="0"/>
              <w:divBdr>
                <w:top w:val="none" w:sz="0" w:space="0" w:color="auto"/>
                <w:left w:val="none" w:sz="0" w:space="0" w:color="auto"/>
                <w:bottom w:val="none" w:sz="0" w:space="0" w:color="auto"/>
                <w:right w:val="none" w:sz="0" w:space="0" w:color="auto"/>
              </w:divBdr>
            </w:div>
          </w:divsChild>
        </w:div>
        <w:div w:id="1687754540">
          <w:marLeft w:val="0"/>
          <w:marRight w:val="0"/>
          <w:marTop w:val="0"/>
          <w:marBottom w:val="0"/>
          <w:divBdr>
            <w:top w:val="none" w:sz="0" w:space="0" w:color="auto"/>
            <w:left w:val="none" w:sz="0" w:space="0" w:color="auto"/>
            <w:bottom w:val="none" w:sz="0" w:space="0" w:color="auto"/>
            <w:right w:val="none" w:sz="0" w:space="0" w:color="auto"/>
          </w:divBdr>
          <w:divsChild>
            <w:div w:id="401293246">
              <w:marLeft w:val="0"/>
              <w:marRight w:val="0"/>
              <w:marTop w:val="0"/>
              <w:marBottom w:val="0"/>
              <w:divBdr>
                <w:top w:val="none" w:sz="0" w:space="0" w:color="auto"/>
                <w:left w:val="none" w:sz="0" w:space="0" w:color="auto"/>
                <w:bottom w:val="none" w:sz="0" w:space="0" w:color="auto"/>
                <w:right w:val="none" w:sz="0" w:space="0" w:color="auto"/>
              </w:divBdr>
            </w:div>
          </w:divsChild>
        </w:div>
        <w:div w:id="1603682147">
          <w:marLeft w:val="0"/>
          <w:marRight w:val="0"/>
          <w:marTop w:val="0"/>
          <w:marBottom w:val="0"/>
          <w:divBdr>
            <w:top w:val="none" w:sz="0" w:space="0" w:color="auto"/>
            <w:left w:val="none" w:sz="0" w:space="0" w:color="auto"/>
            <w:bottom w:val="none" w:sz="0" w:space="0" w:color="auto"/>
            <w:right w:val="none" w:sz="0" w:space="0" w:color="auto"/>
          </w:divBdr>
          <w:divsChild>
            <w:div w:id="2101022563">
              <w:marLeft w:val="0"/>
              <w:marRight w:val="0"/>
              <w:marTop w:val="0"/>
              <w:marBottom w:val="0"/>
              <w:divBdr>
                <w:top w:val="none" w:sz="0" w:space="0" w:color="auto"/>
                <w:left w:val="none" w:sz="0" w:space="0" w:color="auto"/>
                <w:bottom w:val="none" w:sz="0" w:space="0" w:color="auto"/>
                <w:right w:val="none" w:sz="0" w:space="0" w:color="auto"/>
              </w:divBdr>
            </w:div>
          </w:divsChild>
        </w:div>
        <w:div w:id="1210075604">
          <w:marLeft w:val="0"/>
          <w:marRight w:val="0"/>
          <w:marTop w:val="0"/>
          <w:marBottom w:val="0"/>
          <w:divBdr>
            <w:top w:val="none" w:sz="0" w:space="0" w:color="auto"/>
            <w:left w:val="none" w:sz="0" w:space="0" w:color="auto"/>
            <w:bottom w:val="none" w:sz="0" w:space="0" w:color="auto"/>
            <w:right w:val="none" w:sz="0" w:space="0" w:color="auto"/>
          </w:divBdr>
          <w:divsChild>
            <w:div w:id="1502089823">
              <w:marLeft w:val="0"/>
              <w:marRight w:val="0"/>
              <w:marTop w:val="0"/>
              <w:marBottom w:val="0"/>
              <w:divBdr>
                <w:top w:val="none" w:sz="0" w:space="0" w:color="auto"/>
                <w:left w:val="none" w:sz="0" w:space="0" w:color="auto"/>
                <w:bottom w:val="none" w:sz="0" w:space="0" w:color="auto"/>
                <w:right w:val="none" w:sz="0" w:space="0" w:color="auto"/>
              </w:divBdr>
            </w:div>
          </w:divsChild>
        </w:div>
        <w:div w:id="878708651">
          <w:marLeft w:val="0"/>
          <w:marRight w:val="0"/>
          <w:marTop w:val="0"/>
          <w:marBottom w:val="0"/>
          <w:divBdr>
            <w:top w:val="none" w:sz="0" w:space="0" w:color="auto"/>
            <w:left w:val="none" w:sz="0" w:space="0" w:color="auto"/>
            <w:bottom w:val="none" w:sz="0" w:space="0" w:color="auto"/>
            <w:right w:val="none" w:sz="0" w:space="0" w:color="auto"/>
          </w:divBdr>
          <w:divsChild>
            <w:div w:id="1781148640">
              <w:marLeft w:val="0"/>
              <w:marRight w:val="0"/>
              <w:marTop w:val="0"/>
              <w:marBottom w:val="0"/>
              <w:divBdr>
                <w:top w:val="none" w:sz="0" w:space="0" w:color="auto"/>
                <w:left w:val="none" w:sz="0" w:space="0" w:color="auto"/>
                <w:bottom w:val="none" w:sz="0" w:space="0" w:color="auto"/>
                <w:right w:val="none" w:sz="0" w:space="0" w:color="auto"/>
              </w:divBdr>
            </w:div>
          </w:divsChild>
        </w:div>
        <w:div w:id="1296259612">
          <w:marLeft w:val="0"/>
          <w:marRight w:val="0"/>
          <w:marTop w:val="0"/>
          <w:marBottom w:val="0"/>
          <w:divBdr>
            <w:top w:val="none" w:sz="0" w:space="0" w:color="auto"/>
            <w:left w:val="none" w:sz="0" w:space="0" w:color="auto"/>
            <w:bottom w:val="none" w:sz="0" w:space="0" w:color="auto"/>
            <w:right w:val="none" w:sz="0" w:space="0" w:color="auto"/>
          </w:divBdr>
          <w:divsChild>
            <w:div w:id="1185746630">
              <w:marLeft w:val="0"/>
              <w:marRight w:val="0"/>
              <w:marTop w:val="0"/>
              <w:marBottom w:val="0"/>
              <w:divBdr>
                <w:top w:val="none" w:sz="0" w:space="0" w:color="auto"/>
                <w:left w:val="none" w:sz="0" w:space="0" w:color="auto"/>
                <w:bottom w:val="none" w:sz="0" w:space="0" w:color="auto"/>
                <w:right w:val="none" w:sz="0" w:space="0" w:color="auto"/>
              </w:divBdr>
            </w:div>
          </w:divsChild>
        </w:div>
        <w:div w:id="534199993">
          <w:marLeft w:val="0"/>
          <w:marRight w:val="0"/>
          <w:marTop w:val="0"/>
          <w:marBottom w:val="0"/>
          <w:divBdr>
            <w:top w:val="none" w:sz="0" w:space="0" w:color="auto"/>
            <w:left w:val="none" w:sz="0" w:space="0" w:color="auto"/>
            <w:bottom w:val="none" w:sz="0" w:space="0" w:color="auto"/>
            <w:right w:val="none" w:sz="0" w:space="0" w:color="auto"/>
          </w:divBdr>
          <w:divsChild>
            <w:div w:id="2025814345">
              <w:marLeft w:val="0"/>
              <w:marRight w:val="0"/>
              <w:marTop w:val="0"/>
              <w:marBottom w:val="0"/>
              <w:divBdr>
                <w:top w:val="none" w:sz="0" w:space="0" w:color="auto"/>
                <w:left w:val="none" w:sz="0" w:space="0" w:color="auto"/>
                <w:bottom w:val="none" w:sz="0" w:space="0" w:color="auto"/>
                <w:right w:val="none" w:sz="0" w:space="0" w:color="auto"/>
              </w:divBdr>
            </w:div>
          </w:divsChild>
        </w:div>
        <w:div w:id="1412897500">
          <w:marLeft w:val="0"/>
          <w:marRight w:val="0"/>
          <w:marTop w:val="0"/>
          <w:marBottom w:val="0"/>
          <w:divBdr>
            <w:top w:val="none" w:sz="0" w:space="0" w:color="auto"/>
            <w:left w:val="none" w:sz="0" w:space="0" w:color="auto"/>
            <w:bottom w:val="none" w:sz="0" w:space="0" w:color="auto"/>
            <w:right w:val="none" w:sz="0" w:space="0" w:color="auto"/>
          </w:divBdr>
          <w:divsChild>
            <w:div w:id="521674843">
              <w:marLeft w:val="0"/>
              <w:marRight w:val="0"/>
              <w:marTop w:val="0"/>
              <w:marBottom w:val="0"/>
              <w:divBdr>
                <w:top w:val="none" w:sz="0" w:space="0" w:color="auto"/>
                <w:left w:val="none" w:sz="0" w:space="0" w:color="auto"/>
                <w:bottom w:val="none" w:sz="0" w:space="0" w:color="auto"/>
                <w:right w:val="none" w:sz="0" w:space="0" w:color="auto"/>
              </w:divBdr>
            </w:div>
          </w:divsChild>
        </w:div>
        <w:div w:id="604536534">
          <w:marLeft w:val="0"/>
          <w:marRight w:val="0"/>
          <w:marTop w:val="0"/>
          <w:marBottom w:val="0"/>
          <w:divBdr>
            <w:top w:val="none" w:sz="0" w:space="0" w:color="auto"/>
            <w:left w:val="none" w:sz="0" w:space="0" w:color="auto"/>
            <w:bottom w:val="none" w:sz="0" w:space="0" w:color="auto"/>
            <w:right w:val="none" w:sz="0" w:space="0" w:color="auto"/>
          </w:divBdr>
          <w:divsChild>
            <w:div w:id="20523075">
              <w:marLeft w:val="0"/>
              <w:marRight w:val="0"/>
              <w:marTop w:val="0"/>
              <w:marBottom w:val="0"/>
              <w:divBdr>
                <w:top w:val="none" w:sz="0" w:space="0" w:color="auto"/>
                <w:left w:val="none" w:sz="0" w:space="0" w:color="auto"/>
                <w:bottom w:val="none" w:sz="0" w:space="0" w:color="auto"/>
                <w:right w:val="none" w:sz="0" w:space="0" w:color="auto"/>
              </w:divBdr>
            </w:div>
          </w:divsChild>
        </w:div>
        <w:div w:id="1495687464">
          <w:marLeft w:val="0"/>
          <w:marRight w:val="0"/>
          <w:marTop w:val="0"/>
          <w:marBottom w:val="0"/>
          <w:divBdr>
            <w:top w:val="none" w:sz="0" w:space="0" w:color="auto"/>
            <w:left w:val="none" w:sz="0" w:space="0" w:color="auto"/>
            <w:bottom w:val="none" w:sz="0" w:space="0" w:color="auto"/>
            <w:right w:val="none" w:sz="0" w:space="0" w:color="auto"/>
          </w:divBdr>
          <w:divsChild>
            <w:div w:id="79761808">
              <w:marLeft w:val="0"/>
              <w:marRight w:val="0"/>
              <w:marTop w:val="0"/>
              <w:marBottom w:val="0"/>
              <w:divBdr>
                <w:top w:val="none" w:sz="0" w:space="0" w:color="auto"/>
                <w:left w:val="none" w:sz="0" w:space="0" w:color="auto"/>
                <w:bottom w:val="none" w:sz="0" w:space="0" w:color="auto"/>
                <w:right w:val="none" w:sz="0" w:space="0" w:color="auto"/>
              </w:divBdr>
            </w:div>
          </w:divsChild>
        </w:div>
        <w:div w:id="1475371003">
          <w:marLeft w:val="0"/>
          <w:marRight w:val="0"/>
          <w:marTop w:val="0"/>
          <w:marBottom w:val="0"/>
          <w:divBdr>
            <w:top w:val="none" w:sz="0" w:space="0" w:color="auto"/>
            <w:left w:val="none" w:sz="0" w:space="0" w:color="auto"/>
            <w:bottom w:val="none" w:sz="0" w:space="0" w:color="auto"/>
            <w:right w:val="none" w:sz="0" w:space="0" w:color="auto"/>
          </w:divBdr>
          <w:divsChild>
            <w:div w:id="1860581662">
              <w:marLeft w:val="0"/>
              <w:marRight w:val="0"/>
              <w:marTop w:val="0"/>
              <w:marBottom w:val="0"/>
              <w:divBdr>
                <w:top w:val="none" w:sz="0" w:space="0" w:color="auto"/>
                <w:left w:val="none" w:sz="0" w:space="0" w:color="auto"/>
                <w:bottom w:val="none" w:sz="0" w:space="0" w:color="auto"/>
                <w:right w:val="none" w:sz="0" w:space="0" w:color="auto"/>
              </w:divBdr>
            </w:div>
          </w:divsChild>
        </w:div>
        <w:div w:id="1102608696">
          <w:marLeft w:val="0"/>
          <w:marRight w:val="0"/>
          <w:marTop w:val="0"/>
          <w:marBottom w:val="0"/>
          <w:divBdr>
            <w:top w:val="none" w:sz="0" w:space="0" w:color="auto"/>
            <w:left w:val="none" w:sz="0" w:space="0" w:color="auto"/>
            <w:bottom w:val="none" w:sz="0" w:space="0" w:color="auto"/>
            <w:right w:val="none" w:sz="0" w:space="0" w:color="auto"/>
          </w:divBdr>
          <w:divsChild>
            <w:div w:id="1357121808">
              <w:marLeft w:val="0"/>
              <w:marRight w:val="0"/>
              <w:marTop w:val="0"/>
              <w:marBottom w:val="0"/>
              <w:divBdr>
                <w:top w:val="none" w:sz="0" w:space="0" w:color="auto"/>
                <w:left w:val="none" w:sz="0" w:space="0" w:color="auto"/>
                <w:bottom w:val="none" w:sz="0" w:space="0" w:color="auto"/>
                <w:right w:val="none" w:sz="0" w:space="0" w:color="auto"/>
              </w:divBdr>
            </w:div>
          </w:divsChild>
        </w:div>
        <w:div w:id="1843352005">
          <w:marLeft w:val="0"/>
          <w:marRight w:val="0"/>
          <w:marTop w:val="0"/>
          <w:marBottom w:val="0"/>
          <w:divBdr>
            <w:top w:val="none" w:sz="0" w:space="0" w:color="auto"/>
            <w:left w:val="none" w:sz="0" w:space="0" w:color="auto"/>
            <w:bottom w:val="none" w:sz="0" w:space="0" w:color="auto"/>
            <w:right w:val="none" w:sz="0" w:space="0" w:color="auto"/>
          </w:divBdr>
          <w:divsChild>
            <w:div w:id="1991135631">
              <w:marLeft w:val="0"/>
              <w:marRight w:val="0"/>
              <w:marTop w:val="0"/>
              <w:marBottom w:val="0"/>
              <w:divBdr>
                <w:top w:val="none" w:sz="0" w:space="0" w:color="auto"/>
                <w:left w:val="none" w:sz="0" w:space="0" w:color="auto"/>
                <w:bottom w:val="none" w:sz="0" w:space="0" w:color="auto"/>
                <w:right w:val="none" w:sz="0" w:space="0" w:color="auto"/>
              </w:divBdr>
            </w:div>
          </w:divsChild>
        </w:div>
        <w:div w:id="1369643179">
          <w:marLeft w:val="0"/>
          <w:marRight w:val="0"/>
          <w:marTop w:val="0"/>
          <w:marBottom w:val="0"/>
          <w:divBdr>
            <w:top w:val="none" w:sz="0" w:space="0" w:color="auto"/>
            <w:left w:val="none" w:sz="0" w:space="0" w:color="auto"/>
            <w:bottom w:val="none" w:sz="0" w:space="0" w:color="auto"/>
            <w:right w:val="none" w:sz="0" w:space="0" w:color="auto"/>
          </w:divBdr>
          <w:divsChild>
            <w:div w:id="991179598">
              <w:marLeft w:val="0"/>
              <w:marRight w:val="0"/>
              <w:marTop w:val="0"/>
              <w:marBottom w:val="0"/>
              <w:divBdr>
                <w:top w:val="none" w:sz="0" w:space="0" w:color="auto"/>
                <w:left w:val="none" w:sz="0" w:space="0" w:color="auto"/>
                <w:bottom w:val="none" w:sz="0" w:space="0" w:color="auto"/>
                <w:right w:val="none" w:sz="0" w:space="0" w:color="auto"/>
              </w:divBdr>
            </w:div>
          </w:divsChild>
        </w:div>
        <w:div w:id="573970761">
          <w:marLeft w:val="0"/>
          <w:marRight w:val="0"/>
          <w:marTop w:val="0"/>
          <w:marBottom w:val="0"/>
          <w:divBdr>
            <w:top w:val="none" w:sz="0" w:space="0" w:color="auto"/>
            <w:left w:val="none" w:sz="0" w:space="0" w:color="auto"/>
            <w:bottom w:val="none" w:sz="0" w:space="0" w:color="auto"/>
            <w:right w:val="none" w:sz="0" w:space="0" w:color="auto"/>
          </w:divBdr>
          <w:divsChild>
            <w:div w:id="1955480628">
              <w:marLeft w:val="0"/>
              <w:marRight w:val="0"/>
              <w:marTop w:val="0"/>
              <w:marBottom w:val="0"/>
              <w:divBdr>
                <w:top w:val="none" w:sz="0" w:space="0" w:color="auto"/>
                <w:left w:val="none" w:sz="0" w:space="0" w:color="auto"/>
                <w:bottom w:val="none" w:sz="0" w:space="0" w:color="auto"/>
                <w:right w:val="none" w:sz="0" w:space="0" w:color="auto"/>
              </w:divBdr>
            </w:div>
          </w:divsChild>
        </w:div>
        <w:div w:id="1287659694">
          <w:marLeft w:val="0"/>
          <w:marRight w:val="0"/>
          <w:marTop w:val="0"/>
          <w:marBottom w:val="0"/>
          <w:divBdr>
            <w:top w:val="none" w:sz="0" w:space="0" w:color="auto"/>
            <w:left w:val="none" w:sz="0" w:space="0" w:color="auto"/>
            <w:bottom w:val="none" w:sz="0" w:space="0" w:color="auto"/>
            <w:right w:val="none" w:sz="0" w:space="0" w:color="auto"/>
          </w:divBdr>
          <w:divsChild>
            <w:div w:id="619191470">
              <w:marLeft w:val="0"/>
              <w:marRight w:val="0"/>
              <w:marTop w:val="0"/>
              <w:marBottom w:val="0"/>
              <w:divBdr>
                <w:top w:val="none" w:sz="0" w:space="0" w:color="auto"/>
                <w:left w:val="none" w:sz="0" w:space="0" w:color="auto"/>
                <w:bottom w:val="none" w:sz="0" w:space="0" w:color="auto"/>
                <w:right w:val="none" w:sz="0" w:space="0" w:color="auto"/>
              </w:divBdr>
            </w:div>
          </w:divsChild>
        </w:div>
        <w:div w:id="1214540917">
          <w:marLeft w:val="0"/>
          <w:marRight w:val="0"/>
          <w:marTop w:val="0"/>
          <w:marBottom w:val="0"/>
          <w:divBdr>
            <w:top w:val="none" w:sz="0" w:space="0" w:color="auto"/>
            <w:left w:val="none" w:sz="0" w:space="0" w:color="auto"/>
            <w:bottom w:val="none" w:sz="0" w:space="0" w:color="auto"/>
            <w:right w:val="none" w:sz="0" w:space="0" w:color="auto"/>
          </w:divBdr>
          <w:divsChild>
            <w:div w:id="1130514045">
              <w:marLeft w:val="0"/>
              <w:marRight w:val="0"/>
              <w:marTop w:val="0"/>
              <w:marBottom w:val="0"/>
              <w:divBdr>
                <w:top w:val="none" w:sz="0" w:space="0" w:color="auto"/>
                <w:left w:val="none" w:sz="0" w:space="0" w:color="auto"/>
                <w:bottom w:val="none" w:sz="0" w:space="0" w:color="auto"/>
                <w:right w:val="none" w:sz="0" w:space="0" w:color="auto"/>
              </w:divBdr>
            </w:div>
          </w:divsChild>
        </w:div>
        <w:div w:id="1655529856">
          <w:marLeft w:val="0"/>
          <w:marRight w:val="0"/>
          <w:marTop w:val="0"/>
          <w:marBottom w:val="0"/>
          <w:divBdr>
            <w:top w:val="none" w:sz="0" w:space="0" w:color="auto"/>
            <w:left w:val="none" w:sz="0" w:space="0" w:color="auto"/>
            <w:bottom w:val="none" w:sz="0" w:space="0" w:color="auto"/>
            <w:right w:val="none" w:sz="0" w:space="0" w:color="auto"/>
          </w:divBdr>
          <w:divsChild>
            <w:div w:id="1753382616">
              <w:marLeft w:val="0"/>
              <w:marRight w:val="0"/>
              <w:marTop w:val="0"/>
              <w:marBottom w:val="0"/>
              <w:divBdr>
                <w:top w:val="none" w:sz="0" w:space="0" w:color="auto"/>
                <w:left w:val="none" w:sz="0" w:space="0" w:color="auto"/>
                <w:bottom w:val="none" w:sz="0" w:space="0" w:color="auto"/>
                <w:right w:val="none" w:sz="0" w:space="0" w:color="auto"/>
              </w:divBdr>
            </w:div>
          </w:divsChild>
        </w:div>
        <w:div w:id="1049718882">
          <w:marLeft w:val="0"/>
          <w:marRight w:val="0"/>
          <w:marTop w:val="0"/>
          <w:marBottom w:val="0"/>
          <w:divBdr>
            <w:top w:val="none" w:sz="0" w:space="0" w:color="auto"/>
            <w:left w:val="none" w:sz="0" w:space="0" w:color="auto"/>
            <w:bottom w:val="none" w:sz="0" w:space="0" w:color="auto"/>
            <w:right w:val="none" w:sz="0" w:space="0" w:color="auto"/>
          </w:divBdr>
          <w:divsChild>
            <w:div w:id="540094893">
              <w:marLeft w:val="0"/>
              <w:marRight w:val="0"/>
              <w:marTop w:val="0"/>
              <w:marBottom w:val="0"/>
              <w:divBdr>
                <w:top w:val="none" w:sz="0" w:space="0" w:color="auto"/>
                <w:left w:val="none" w:sz="0" w:space="0" w:color="auto"/>
                <w:bottom w:val="none" w:sz="0" w:space="0" w:color="auto"/>
                <w:right w:val="none" w:sz="0" w:space="0" w:color="auto"/>
              </w:divBdr>
            </w:div>
          </w:divsChild>
        </w:div>
        <w:div w:id="1558129989">
          <w:marLeft w:val="0"/>
          <w:marRight w:val="0"/>
          <w:marTop w:val="0"/>
          <w:marBottom w:val="0"/>
          <w:divBdr>
            <w:top w:val="none" w:sz="0" w:space="0" w:color="auto"/>
            <w:left w:val="none" w:sz="0" w:space="0" w:color="auto"/>
            <w:bottom w:val="none" w:sz="0" w:space="0" w:color="auto"/>
            <w:right w:val="none" w:sz="0" w:space="0" w:color="auto"/>
          </w:divBdr>
          <w:divsChild>
            <w:div w:id="1823036758">
              <w:marLeft w:val="0"/>
              <w:marRight w:val="0"/>
              <w:marTop w:val="0"/>
              <w:marBottom w:val="0"/>
              <w:divBdr>
                <w:top w:val="none" w:sz="0" w:space="0" w:color="auto"/>
                <w:left w:val="none" w:sz="0" w:space="0" w:color="auto"/>
                <w:bottom w:val="none" w:sz="0" w:space="0" w:color="auto"/>
                <w:right w:val="none" w:sz="0" w:space="0" w:color="auto"/>
              </w:divBdr>
            </w:div>
          </w:divsChild>
        </w:div>
        <w:div w:id="1198354656">
          <w:marLeft w:val="0"/>
          <w:marRight w:val="0"/>
          <w:marTop w:val="0"/>
          <w:marBottom w:val="0"/>
          <w:divBdr>
            <w:top w:val="none" w:sz="0" w:space="0" w:color="auto"/>
            <w:left w:val="none" w:sz="0" w:space="0" w:color="auto"/>
            <w:bottom w:val="none" w:sz="0" w:space="0" w:color="auto"/>
            <w:right w:val="none" w:sz="0" w:space="0" w:color="auto"/>
          </w:divBdr>
          <w:divsChild>
            <w:div w:id="1141926488">
              <w:marLeft w:val="0"/>
              <w:marRight w:val="0"/>
              <w:marTop w:val="0"/>
              <w:marBottom w:val="0"/>
              <w:divBdr>
                <w:top w:val="none" w:sz="0" w:space="0" w:color="auto"/>
                <w:left w:val="none" w:sz="0" w:space="0" w:color="auto"/>
                <w:bottom w:val="none" w:sz="0" w:space="0" w:color="auto"/>
                <w:right w:val="none" w:sz="0" w:space="0" w:color="auto"/>
              </w:divBdr>
            </w:div>
          </w:divsChild>
        </w:div>
        <w:div w:id="2046977626">
          <w:marLeft w:val="0"/>
          <w:marRight w:val="0"/>
          <w:marTop w:val="0"/>
          <w:marBottom w:val="0"/>
          <w:divBdr>
            <w:top w:val="none" w:sz="0" w:space="0" w:color="auto"/>
            <w:left w:val="none" w:sz="0" w:space="0" w:color="auto"/>
            <w:bottom w:val="none" w:sz="0" w:space="0" w:color="auto"/>
            <w:right w:val="none" w:sz="0" w:space="0" w:color="auto"/>
          </w:divBdr>
          <w:divsChild>
            <w:div w:id="1610771163">
              <w:marLeft w:val="0"/>
              <w:marRight w:val="0"/>
              <w:marTop w:val="0"/>
              <w:marBottom w:val="0"/>
              <w:divBdr>
                <w:top w:val="none" w:sz="0" w:space="0" w:color="auto"/>
                <w:left w:val="none" w:sz="0" w:space="0" w:color="auto"/>
                <w:bottom w:val="none" w:sz="0" w:space="0" w:color="auto"/>
                <w:right w:val="none" w:sz="0" w:space="0" w:color="auto"/>
              </w:divBdr>
            </w:div>
          </w:divsChild>
        </w:div>
        <w:div w:id="964386057">
          <w:marLeft w:val="0"/>
          <w:marRight w:val="0"/>
          <w:marTop w:val="0"/>
          <w:marBottom w:val="0"/>
          <w:divBdr>
            <w:top w:val="none" w:sz="0" w:space="0" w:color="auto"/>
            <w:left w:val="none" w:sz="0" w:space="0" w:color="auto"/>
            <w:bottom w:val="none" w:sz="0" w:space="0" w:color="auto"/>
            <w:right w:val="none" w:sz="0" w:space="0" w:color="auto"/>
          </w:divBdr>
          <w:divsChild>
            <w:div w:id="812600333">
              <w:marLeft w:val="0"/>
              <w:marRight w:val="0"/>
              <w:marTop w:val="0"/>
              <w:marBottom w:val="0"/>
              <w:divBdr>
                <w:top w:val="none" w:sz="0" w:space="0" w:color="auto"/>
                <w:left w:val="none" w:sz="0" w:space="0" w:color="auto"/>
                <w:bottom w:val="none" w:sz="0" w:space="0" w:color="auto"/>
                <w:right w:val="none" w:sz="0" w:space="0" w:color="auto"/>
              </w:divBdr>
            </w:div>
          </w:divsChild>
        </w:div>
        <w:div w:id="1517304236">
          <w:marLeft w:val="0"/>
          <w:marRight w:val="0"/>
          <w:marTop w:val="0"/>
          <w:marBottom w:val="0"/>
          <w:divBdr>
            <w:top w:val="none" w:sz="0" w:space="0" w:color="auto"/>
            <w:left w:val="none" w:sz="0" w:space="0" w:color="auto"/>
            <w:bottom w:val="none" w:sz="0" w:space="0" w:color="auto"/>
            <w:right w:val="none" w:sz="0" w:space="0" w:color="auto"/>
          </w:divBdr>
          <w:divsChild>
            <w:div w:id="1204059577">
              <w:marLeft w:val="0"/>
              <w:marRight w:val="0"/>
              <w:marTop w:val="0"/>
              <w:marBottom w:val="0"/>
              <w:divBdr>
                <w:top w:val="none" w:sz="0" w:space="0" w:color="auto"/>
                <w:left w:val="none" w:sz="0" w:space="0" w:color="auto"/>
                <w:bottom w:val="none" w:sz="0" w:space="0" w:color="auto"/>
                <w:right w:val="none" w:sz="0" w:space="0" w:color="auto"/>
              </w:divBdr>
            </w:div>
          </w:divsChild>
        </w:div>
        <w:div w:id="789322297">
          <w:marLeft w:val="0"/>
          <w:marRight w:val="0"/>
          <w:marTop w:val="0"/>
          <w:marBottom w:val="0"/>
          <w:divBdr>
            <w:top w:val="none" w:sz="0" w:space="0" w:color="auto"/>
            <w:left w:val="none" w:sz="0" w:space="0" w:color="auto"/>
            <w:bottom w:val="none" w:sz="0" w:space="0" w:color="auto"/>
            <w:right w:val="none" w:sz="0" w:space="0" w:color="auto"/>
          </w:divBdr>
          <w:divsChild>
            <w:div w:id="95903685">
              <w:marLeft w:val="0"/>
              <w:marRight w:val="0"/>
              <w:marTop w:val="0"/>
              <w:marBottom w:val="0"/>
              <w:divBdr>
                <w:top w:val="none" w:sz="0" w:space="0" w:color="auto"/>
                <w:left w:val="none" w:sz="0" w:space="0" w:color="auto"/>
                <w:bottom w:val="none" w:sz="0" w:space="0" w:color="auto"/>
                <w:right w:val="none" w:sz="0" w:space="0" w:color="auto"/>
              </w:divBdr>
            </w:div>
          </w:divsChild>
        </w:div>
        <w:div w:id="465661728">
          <w:marLeft w:val="0"/>
          <w:marRight w:val="0"/>
          <w:marTop w:val="0"/>
          <w:marBottom w:val="0"/>
          <w:divBdr>
            <w:top w:val="none" w:sz="0" w:space="0" w:color="auto"/>
            <w:left w:val="none" w:sz="0" w:space="0" w:color="auto"/>
            <w:bottom w:val="none" w:sz="0" w:space="0" w:color="auto"/>
            <w:right w:val="none" w:sz="0" w:space="0" w:color="auto"/>
          </w:divBdr>
          <w:divsChild>
            <w:div w:id="1367877492">
              <w:marLeft w:val="0"/>
              <w:marRight w:val="0"/>
              <w:marTop w:val="0"/>
              <w:marBottom w:val="0"/>
              <w:divBdr>
                <w:top w:val="none" w:sz="0" w:space="0" w:color="auto"/>
                <w:left w:val="none" w:sz="0" w:space="0" w:color="auto"/>
                <w:bottom w:val="none" w:sz="0" w:space="0" w:color="auto"/>
                <w:right w:val="none" w:sz="0" w:space="0" w:color="auto"/>
              </w:divBdr>
            </w:div>
          </w:divsChild>
        </w:div>
        <w:div w:id="2026901303">
          <w:marLeft w:val="0"/>
          <w:marRight w:val="0"/>
          <w:marTop w:val="0"/>
          <w:marBottom w:val="0"/>
          <w:divBdr>
            <w:top w:val="none" w:sz="0" w:space="0" w:color="auto"/>
            <w:left w:val="none" w:sz="0" w:space="0" w:color="auto"/>
            <w:bottom w:val="none" w:sz="0" w:space="0" w:color="auto"/>
            <w:right w:val="none" w:sz="0" w:space="0" w:color="auto"/>
          </w:divBdr>
          <w:divsChild>
            <w:div w:id="1246843029">
              <w:marLeft w:val="0"/>
              <w:marRight w:val="0"/>
              <w:marTop w:val="0"/>
              <w:marBottom w:val="0"/>
              <w:divBdr>
                <w:top w:val="none" w:sz="0" w:space="0" w:color="auto"/>
                <w:left w:val="none" w:sz="0" w:space="0" w:color="auto"/>
                <w:bottom w:val="none" w:sz="0" w:space="0" w:color="auto"/>
                <w:right w:val="none" w:sz="0" w:space="0" w:color="auto"/>
              </w:divBdr>
            </w:div>
          </w:divsChild>
        </w:div>
        <w:div w:id="1114011221">
          <w:marLeft w:val="0"/>
          <w:marRight w:val="0"/>
          <w:marTop w:val="0"/>
          <w:marBottom w:val="0"/>
          <w:divBdr>
            <w:top w:val="none" w:sz="0" w:space="0" w:color="auto"/>
            <w:left w:val="none" w:sz="0" w:space="0" w:color="auto"/>
            <w:bottom w:val="none" w:sz="0" w:space="0" w:color="auto"/>
            <w:right w:val="none" w:sz="0" w:space="0" w:color="auto"/>
          </w:divBdr>
          <w:divsChild>
            <w:div w:id="904678884">
              <w:marLeft w:val="0"/>
              <w:marRight w:val="0"/>
              <w:marTop w:val="0"/>
              <w:marBottom w:val="0"/>
              <w:divBdr>
                <w:top w:val="none" w:sz="0" w:space="0" w:color="auto"/>
                <w:left w:val="none" w:sz="0" w:space="0" w:color="auto"/>
                <w:bottom w:val="none" w:sz="0" w:space="0" w:color="auto"/>
                <w:right w:val="none" w:sz="0" w:space="0" w:color="auto"/>
              </w:divBdr>
            </w:div>
          </w:divsChild>
        </w:div>
        <w:div w:id="1359044059">
          <w:marLeft w:val="0"/>
          <w:marRight w:val="0"/>
          <w:marTop w:val="0"/>
          <w:marBottom w:val="0"/>
          <w:divBdr>
            <w:top w:val="none" w:sz="0" w:space="0" w:color="auto"/>
            <w:left w:val="none" w:sz="0" w:space="0" w:color="auto"/>
            <w:bottom w:val="none" w:sz="0" w:space="0" w:color="auto"/>
            <w:right w:val="none" w:sz="0" w:space="0" w:color="auto"/>
          </w:divBdr>
          <w:divsChild>
            <w:div w:id="1162890371">
              <w:marLeft w:val="0"/>
              <w:marRight w:val="0"/>
              <w:marTop w:val="0"/>
              <w:marBottom w:val="0"/>
              <w:divBdr>
                <w:top w:val="none" w:sz="0" w:space="0" w:color="auto"/>
                <w:left w:val="none" w:sz="0" w:space="0" w:color="auto"/>
                <w:bottom w:val="none" w:sz="0" w:space="0" w:color="auto"/>
                <w:right w:val="none" w:sz="0" w:space="0" w:color="auto"/>
              </w:divBdr>
            </w:div>
          </w:divsChild>
        </w:div>
        <w:div w:id="483397507">
          <w:marLeft w:val="0"/>
          <w:marRight w:val="0"/>
          <w:marTop w:val="0"/>
          <w:marBottom w:val="0"/>
          <w:divBdr>
            <w:top w:val="none" w:sz="0" w:space="0" w:color="auto"/>
            <w:left w:val="none" w:sz="0" w:space="0" w:color="auto"/>
            <w:bottom w:val="none" w:sz="0" w:space="0" w:color="auto"/>
            <w:right w:val="none" w:sz="0" w:space="0" w:color="auto"/>
          </w:divBdr>
          <w:divsChild>
            <w:div w:id="1333295377">
              <w:marLeft w:val="0"/>
              <w:marRight w:val="0"/>
              <w:marTop w:val="0"/>
              <w:marBottom w:val="0"/>
              <w:divBdr>
                <w:top w:val="none" w:sz="0" w:space="0" w:color="auto"/>
                <w:left w:val="none" w:sz="0" w:space="0" w:color="auto"/>
                <w:bottom w:val="none" w:sz="0" w:space="0" w:color="auto"/>
                <w:right w:val="none" w:sz="0" w:space="0" w:color="auto"/>
              </w:divBdr>
            </w:div>
          </w:divsChild>
        </w:div>
        <w:div w:id="1443039232">
          <w:marLeft w:val="0"/>
          <w:marRight w:val="0"/>
          <w:marTop w:val="0"/>
          <w:marBottom w:val="0"/>
          <w:divBdr>
            <w:top w:val="none" w:sz="0" w:space="0" w:color="auto"/>
            <w:left w:val="none" w:sz="0" w:space="0" w:color="auto"/>
            <w:bottom w:val="none" w:sz="0" w:space="0" w:color="auto"/>
            <w:right w:val="none" w:sz="0" w:space="0" w:color="auto"/>
          </w:divBdr>
          <w:divsChild>
            <w:div w:id="6631220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31896848">
      <w:bodyDiv w:val="1"/>
      <w:marLeft w:val="0"/>
      <w:marRight w:val="0"/>
      <w:marTop w:val="0"/>
      <w:marBottom w:val="0"/>
      <w:divBdr>
        <w:top w:val="none" w:sz="0" w:space="0" w:color="auto"/>
        <w:left w:val="none" w:sz="0" w:space="0" w:color="auto"/>
        <w:bottom w:val="none" w:sz="0" w:space="0" w:color="auto"/>
        <w:right w:val="none" w:sz="0" w:space="0" w:color="auto"/>
      </w:divBdr>
      <w:divsChild>
        <w:div w:id="1028457218">
          <w:marLeft w:val="640"/>
          <w:marRight w:val="0"/>
          <w:marTop w:val="0"/>
          <w:marBottom w:val="0"/>
          <w:divBdr>
            <w:top w:val="none" w:sz="0" w:space="0" w:color="auto"/>
            <w:left w:val="none" w:sz="0" w:space="0" w:color="auto"/>
            <w:bottom w:val="none" w:sz="0" w:space="0" w:color="auto"/>
            <w:right w:val="none" w:sz="0" w:space="0" w:color="auto"/>
          </w:divBdr>
        </w:div>
        <w:div w:id="1993410361">
          <w:marLeft w:val="640"/>
          <w:marRight w:val="0"/>
          <w:marTop w:val="0"/>
          <w:marBottom w:val="0"/>
          <w:divBdr>
            <w:top w:val="none" w:sz="0" w:space="0" w:color="auto"/>
            <w:left w:val="none" w:sz="0" w:space="0" w:color="auto"/>
            <w:bottom w:val="none" w:sz="0" w:space="0" w:color="auto"/>
            <w:right w:val="none" w:sz="0" w:space="0" w:color="auto"/>
          </w:divBdr>
        </w:div>
        <w:div w:id="242572997">
          <w:marLeft w:val="640"/>
          <w:marRight w:val="0"/>
          <w:marTop w:val="0"/>
          <w:marBottom w:val="0"/>
          <w:divBdr>
            <w:top w:val="none" w:sz="0" w:space="0" w:color="auto"/>
            <w:left w:val="none" w:sz="0" w:space="0" w:color="auto"/>
            <w:bottom w:val="none" w:sz="0" w:space="0" w:color="auto"/>
            <w:right w:val="none" w:sz="0" w:space="0" w:color="auto"/>
          </w:divBdr>
        </w:div>
        <w:div w:id="1122574386">
          <w:marLeft w:val="640"/>
          <w:marRight w:val="0"/>
          <w:marTop w:val="0"/>
          <w:marBottom w:val="0"/>
          <w:divBdr>
            <w:top w:val="none" w:sz="0" w:space="0" w:color="auto"/>
            <w:left w:val="none" w:sz="0" w:space="0" w:color="auto"/>
            <w:bottom w:val="none" w:sz="0" w:space="0" w:color="auto"/>
            <w:right w:val="none" w:sz="0" w:space="0" w:color="auto"/>
          </w:divBdr>
        </w:div>
        <w:div w:id="876355726">
          <w:marLeft w:val="640"/>
          <w:marRight w:val="0"/>
          <w:marTop w:val="0"/>
          <w:marBottom w:val="0"/>
          <w:divBdr>
            <w:top w:val="none" w:sz="0" w:space="0" w:color="auto"/>
            <w:left w:val="none" w:sz="0" w:space="0" w:color="auto"/>
            <w:bottom w:val="none" w:sz="0" w:space="0" w:color="auto"/>
            <w:right w:val="none" w:sz="0" w:space="0" w:color="auto"/>
          </w:divBdr>
        </w:div>
        <w:div w:id="141041353">
          <w:marLeft w:val="640"/>
          <w:marRight w:val="0"/>
          <w:marTop w:val="0"/>
          <w:marBottom w:val="0"/>
          <w:divBdr>
            <w:top w:val="none" w:sz="0" w:space="0" w:color="auto"/>
            <w:left w:val="none" w:sz="0" w:space="0" w:color="auto"/>
            <w:bottom w:val="none" w:sz="0" w:space="0" w:color="auto"/>
            <w:right w:val="none" w:sz="0" w:space="0" w:color="auto"/>
          </w:divBdr>
        </w:div>
        <w:div w:id="87579417">
          <w:marLeft w:val="640"/>
          <w:marRight w:val="0"/>
          <w:marTop w:val="0"/>
          <w:marBottom w:val="0"/>
          <w:divBdr>
            <w:top w:val="none" w:sz="0" w:space="0" w:color="auto"/>
            <w:left w:val="none" w:sz="0" w:space="0" w:color="auto"/>
            <w:bottom w:val="none" w:sz="0" w:space="0" w:color="auto"/>
            <w:right w:val="none" w:sz="0" w:space="0" w:color="auto"/>
          </w:divBdr>
        </w:div>
        <w:div w:id="17321687">
          <w:marLeft w:val="640"/>
          <w:marRight w:val="0"/>
          <w:marTop w:val="0"/>
          <w:marBottom w:val="0"/>
          <w:divBdr>
            <w:top w:val="none" w:sz="0" w:space="0" w:color="auto"/>
            <w:left w:val="none" w:sz="0" w:space="0" w:color="auto"/>
            <w:bottom w:val="none" w:sz="0" w:space="0" w:color="auto"/>
            <w:right w:val="none" w:sz="0" w:space="0" w:color="auto"/>
          </w:divBdr>
        </w:div>
        <w:div w:id="760683674">
          <w:marLeft w:val="640"/>
          <w:marRight w:val="0"/>
          <w:marTop w:val="0"/>
          <w:marBottom w:val="0"/>
          <w:divBdr>
            <w:top w:val="none" w:sz="0" w:space="0" w:color="auto"/>
            <w:left w:val="none" w:sz="0" w:space="0" w:color="auto"/>
            <w:bottom w:val="none" w:sz="0" w:space="0" w:color="auto"/>
            <w:right w:val="none" w:sz="0" w:space="0" w:color="auto"/>
          </w:divBdr>
        </w:div>
        <w:div w:id="1027558549">
          <w:marLeft w:val="640"/>
          <w:marRight w:val="0"/>
          <w:marTop w:val="0"/>
          <w:marBottom w:val="0"/>
          <w:divBdr>
            <w:top w:val="none" w:sz="0" w:space="0" w:color="auto"/>
            <w:left w:val="none" w:sz="0" w:space="0" w:color="auto"/>
            <w:bottom w:val="none" w:sz="0" w:space="0" w:color="auto"/>
            <w:right w:val="none" w:sz="0" w:space="0" w:color="auto"/>
          </w:divBdr>
        </w:div>
        <w:div w:id="415632013">
          <w:marLeft w:val="640"/>
          <w:marRight w:val="0"/>
          <w:marTop w:val="0"/>
          <w:marBottom w:val="0"/>
          <w:divBdr>
            <w:top w:val="none" w:sz="0" w:space="0" w:color="auto"/>
            <w:left w:val="none" w:sz="0" w:space="0" w:color="auto"/>
            <w:bottom w:val="none" w:sz="0" w:space="0" w:color="auto"/>
            <w:right w:val="none" w:sz="0" w:space="0" w:color="auto"/>
          </w:divBdr>
        </w:div>
        <w:div w:id="1583880288">
          <w:marLeft w:val="640"/>
          <w:marRight w:val="0"/>
          <w:marTop w:val="0"/>
          <w:marBottom w:val="0"/>
          <w:divBdr>
            <w:top w:val="none" w:sz="0" w:space="0" w:color="auto"/>
            <w:left w:val="none" w:sz="0" w:space="0" w:color="auto"/>
            <w:bottom w:val="none" w:sz="0" w:space="0" w:color="auto"/>
            <w:right w:val="none" w:sz="0" w:space="0" w:color="auto"/>
          </w:divBdr>
        </w:div>
        <w:div w:id="972371281">
          <w:marLeft w:val="640"/>
          <w:marRight w:val="0"/>
          <w:marTop w:val="0"/>
          <w:marBottom w:val="0"/>
          <w:divBdr>
            <w:top w:val="none" w:sz="0" w:space="0" w:color="auto"/>
            <w:left w:val="none" w:sz="0" w:space="0" w:color="auto"/>
            <w:bottom w:val="none" w:sz="0" w:space="0" w:color="auto"/>
            <w:right w:val="none" w:sz="0" w:space="0" w:color="auto"/>
          </w:divBdr>
        </w:div>
        <w:div w:id="106658095">
          <w:marLeft w:val="640"/>
          <w:marRight w:val="0"/>
          <w:marTop w:val="0"/>
          <w:marBottom w:val="0"/>
          <w:divBdr>
            <w:top w:val="none" w:sz="0" w:space="0" w:color="auto"/>
            <w:left w:val="none" w:sz="0" w:space="0" w:color="auto"/>
            <w:bottom w:val="none" w:sz="0" w:space="0" w:color="auto"/>
            <w:right w:val="none" w:sz="0" w:space="0" w:color="auto"/>
          </w:divBdr>
        </w:div>
        <w:div w:id="565653767">
          <w:marLeft w:val="640"/>
          <w:marRight w:val="0"/>
          <w:marTop w:val="0"/>
          <w:marBottom w:val="0"/>
          <w:divBdr>
            <w:top w:val="none" w:sz="0" w:space="0" w:color="auto"/>
            <w:left w:val="none" w:sz="0" w:space="0" w:color="auto"/>
            <w:bottom w:val="none" w:sz="0" w:space="0" w:color="auto"/>
            <w:right w:val="none" w:sz="0" w:space="0" w:color="auto"/>
          </w:divBdr>
        </w:div>
        <w:div w:id="2105228193">
          <w:marLeft w:val="640"/>
          <w:marRight w:val="0"/>
          <w:marTop w:val="0"/>
          <w:marBottom w:val="0"/>
          <w:divBdr>
            <w:top w:val="none" w:sz="0" w:space="0" w:color="auto"/>
            <w:left w:val="none" w:sz="0" w:space="0" w:color="auto"/>
            <w:bottom w:val="none" w:sz="0" w:space="0" w:color="auto"/>
            <w:right w:val="none" w:sz="0" w:space="0" w:color="auto"/>
          </w:divBdr>
        </w:div>
        <w:div w:id="597174204">
          <w:marLeft w:val="640"/>
          <w:marRight w:val="0"/>
          <w:marTop w:val="0"/>
          <w:marBottom w:val="0"/>
          <w:divBdr>
            <w:top w:val="none" w:sz="0" w:space="0" w:color="auto"/>
            <w:left w:val="none" w:sz="0" w:space="0" w:color="auto"/>
            <w:bottom w:val="none" w:sz="0" w:space="0" w:color="auto"/>
            <w:right w:val="none" w:sz="0" w:space="0" w:color="auto"/>
          </w:divBdr>
        </w:div>
        <w:div w:id="1617060278">
          <w:marLeft w:val="640"/>
          <w:marRight w:val="0"/>
          <w:marTop w:val="0"/>
          <w:marBottom w:val="0"/>
          <w:divBdr>
            <w:top w:val="none" w:sz="0" w:space="0" w:color="auto"/>
            <w:left w:val="none" w:sz="0" w:space="0" w:color="auto"/>
            <w:bottom w:val="none" w:sz="0" w:space="0" w:color="auto"/>
            <w:right w:val="none" w:sz="0" w:space="0" w:color="auto"/>
          </w:divBdr>
        </w:div>
        <w:div w:id="820272105">
          <w:marLeft w:val="640"/>
          <w:marRight w:val="0"/>
          <w:marTop w:val="0"/>
          <w:marBottom w:val="0"/>
          <w:divBdr>
            <w:top w:val="none" w:sz="0" w:space="0" w:color="auto"/>
            <w:left w:val="none" w:sz="0" w:space="0" w:color="auto"/>
            <w:bottom w:val="none" w:sz="0" w:space="0" w:color="auto"/>
            <w:right w:val="none" w:sz="0" w:space="0" w:color="auto"/>
          </w:divBdr>
        </w:div>
        <w:div w:id="640841458">
          <w:marLeft w:val="640"/>
          <w:marRight w:val="0"/>
          <w:marTop w:val="0"/>
          <w:marBottom w:val="0"/>
          <w:divBdr>
            <w:top w:val="none" w:sz="0" w:space="0" w:color="auto"/>
            <w:left w:val="none" w:sz="0" w:space="0" w:color="auto"/>
            <w:bottom w:val="none" w:sz="0" w:space="0" w:color="auto"/>
            <w:right w:val="none" w:sz="0" w:space="0" w:color="auto"/>
          </w:divBdr>
        </w:div>
        <w:div w:id="1309895654">
          <w:marLeft w:val="640"/>
          <w:marRight w:val="0"/>
          <w:marTop w:val="0"/>
          <w:marBottom w:val="0"/>
          <w:divBdr>
            <w:top w:val="none" w:sz="0" w:space="0" w:color="auto"/>
            <w:left w:val="none" w:sz="0" w:space="0" w:color="auto"/>
            <w:bottom w:val="none" w:sz="0" w:space="0" w:color="auto"/>
            <w:right w:val="none" w:sz="0" w:space="0" w:color="auto"/>
          </w:divBdr>
        </w:div>
        <w:div w:id="1890796698">
          <w:marLeft w:val="640"/>
          <w:marRight w:val="0"/>
          <w:marTop w:val="0"/>
          <w:marBottom w:val="0"/>
          <w:divBdr>
            <w:top w:val="none" w:sz="0" w:space="0" w:color="auto"/>
            <w:left w:val="none" w:sz="0" w:space="0" w:color="auto"/>
            <w:bottom w:val="none" w:sz="0" w:space="0" w:color="auto"/>
            <w:right w:val="none" w:sz="0" w:space="0" w:color="auto"/>
          </w:divBdr>
        </w:div>
        <w:div w:id="1780222415">
          <w:marLeft w:val="640"/>
          <w:marRight w:val="0"/>
          <w:marTop w:val="0"/>
          <w:marBottom w:val="0"/>
          <w:divBdr>
            <w:top w:val="none" w:sz="0" w:space="0" w:color="auto"/>
            <w:left w:val="none" w:sz="0" w:space="0" w:color="auto"/>
            <w:bottom w:val="none" w:sz="0" w:space="0" w:color="auto"/>
            <w:right w:val="none" w:sz="0" w:space="0" w:color="auto"/>
          </w:divBdr>
        </w:div>
        <w:div w:id="1338000098">
          <w:marLeft w:val="640"/>
          <w:marRight w:val="0"/>
          <w:marTop w:val="0"/>
          <w:marBottom w:val="0"/>
          <w:divBdr>
            <w:top w:val="none" w:sz="0" w:space="0" w:color="auto"/>
            <w:left w:val="none" w:sz="0" w:space="0" w:color="auto"/>
            <w:bottom w:val="none" w:sz="0" w:space="0" w:color="auto"/>
            <w:right w:val="none" w:sz="0" w:space="0" w:color="auto"/>
          </w:divBdr>
        </w:div>
        <w:div w:id="1689142307">
          <w:marLeft w:val="640"/>
          <w:marRight w:val="0"/>
          <w:marTop w:val="0"/>
          <w:marBottom w:val="0"/>
          <w:divBdr>
            <w:top w:val="none" w:sz="0" w:space="0" w:color="auto"/>
            <w:left w:val="none" w:sz="0" w:space="0" w:color="auto"/>
            <w:bottom w:val="none" w:sz="0" w:space="0" w:color="auto"/>
            <w:right w:val="none" w:sz="0" w:space="0" w:color="auto"/>
          </w:divBdr>
        </w:div>
        <w:div w:id="528101425">
          <w:marLeft w:val="640"/>
          <w:marRight w:val="0"/>
          <w:marTop w:val="0"/>
          <w:marBottom w:val="0"/>
          <w:divBdr>
            <w:top w:val="none" w:sz="0" w:space="0" w:color="auto"/>
            <w:left w:val="none" w:sz="0" w:space="0" w:color="auto"/>
            <w:bottom w:val="none" w:sz="0" w:space="0" w:color="auto"/>
            <w:right w:val="none" w:sz="0" w:space="0" w:color="auto"/>
          </w:divBdr>
        </w:div>
        <w:div w:id="1824618620">
          <w:marLeft w:val="640"/>
          <w:marRight w:val="0"/>
          <w:marTop w:val="0"/>
          <w:marBottom w:val="0"/>
          <w:divBdr>
            <w:top w:val="none" w:sz="0" w:space="0" w:color="auto"/>
            <w:left w:val="none" w:sz="0" w:space="0" w:color="auto"/>
            <w:bottom w:val="none" w:sz="0" w:space="0" w:color="auto"/>
            <w:right w:val="none" w:sz="0" w:space="0" w:color="auto"/>
          </w:divBdr>
        </w:div>
        <w:div w:id="1412777057">
          <w:marLeft w:val="640"/>
          <w:marRight w:val="0"/>
          <w:marTop w:val="0"/>
          <w:marBottom w:val="0"/>
          <w:divBdr>
            <w:top w:val="none" w:sz="0" w:space="0" w:color="auto"/>
            <w:left w:val="none" w:sz="0" w:space="0" w:color="auto"/>
            <w:bottom w:val="none" w:sz="0" w:space="0" w:color="auto"/>
            <w:right w:val="none" w:sz="0" w:space="0" w:color="auto"/>
          </w:divBdr>
        </w:div>
        <w:div w:id="1278372718">
          <w:marLeft w:val="640"/>
          <w:marRight w:val="0"/>
          <w:marTop w:val="0"/>
          <w:marBottom w:val="0"/>
          <w:divBdr>
            <w:top w:val="none" w:sz="0" w:space="0" w:color="auto"/>
            <w:left w:val="none" w:sz="0" w:space="0" w:color="auto"/>
            <w:bottom w:val="none" w:sz="0" w:space="0" w:color="auto"/>
            <w:right w:val="none" w:sz="0" w:space="0" w:color="auto"/>
          </w:divBdr>
        </w:div>
        <w:div w:id="1967084109">
          <w:marLeft w:val="640"/>
          <w:marRight w:val="0"/>
          <w:marTop w:val="0"/>
          <w:marBottom w:val="0"/>
          <w:divBdr>
            <w:top w:val="none" w:sz="0" w:space="0" w:color="auto"/>
            <w:left w:val="none" w:sz="0" w:space="0" w:color="auto"/>
            <w:bottom w:val="none" w:sz="0" w:space="0" w:color="auto"/>
            <w:right w:val="none" w:sz="0" w:space="0" w:color="auto"/>
          </w:divBdr>
        </w:div>
        <w:div w:id="1645239289">
          <w:marLeft w:val="640"/>
          <w:marRight w:val="0"/>
          <w:marTop w:val="0"/>
          <w:marBottom w:val="0"/>
          <w:divBdr>
            <w:top w:val="none" w:sz="0" w:space="0" w:color="auto"/>
            <w:left w:val="none" w:sz="0" w:space="0" w:color="auto"/>
            <w:bottom w:val="none" w:sz="0" w:space="0" w:color="auto"/>
            <w:right w:val="none" w:sz="0" w:space="0" w:color="auto"/>
          </w:divBdr>
        </w:div>
        <w:div w:id="2078436521">
          <w:marLeft w:val="640"/>
          <w:marRight w:val="0"/>
          <w:marTop w:val="0"/>
          <w:marBottom w:val="0"/>
          <w:divBdr>
            <w:top w:val="none" w:sz="0" w:space="0" w:color="auto"/>
            <w:left w:val="none" w:sz="0" w:space="0" w:color="auto"/>
            <w:bottom w:val="none" w:sz="0" w:space="0" w:color="auto"/>
            <w:right w:val="none" w:sz="0" w:space="0" w:color="auto"/>
          </w:divBdr>
        </w:div>
        <w:div w:id="860314693">
          <w:marLeft w:val="640"/>
          <w:marRight w:val="0"/>
          <w:marTop w:val="0"/>
          <w:marBottom w:val="0"/>
          <w:divBdr>
            <w:top w:val="none" w:sz="0" w:space="0" w:color="auto"/>
            <w:left w:val="none" w:sz="0" w:space="0" w:color="auto"/>
            <w:bottom w:val="none" w:sz="0" w:space="0" w:color="auto"/>
            <w:right w:val="none" w:sz="0" w:space="0" w:color="auto"/>
          </w:divBdr>
        </w:div>
        <w:div w:id="1661882275">
          <w:marLeft w:val="640"/>
          <w:marRight w:val="0"/>
          <w:marTop w:val="0"/>
          <w:marBottom w:val="0"/>
          <w:divBdr>
            <w:top w:val="none" w:sz="0" w:space="0" w:color="auto"/>
            <w:left w:val="none" w:sz="0" w:space="0" w:color="auto"/>
            <w:bottom w:val="none" w:sz="0" w:space="0" w:color="auto"/>
            <w:right w:val="none" w:sz="0" w:space="0" w:color="auto"/>
          </w:divBdr>
        </w:div>
        <w:div w:id="1275869543">
          <w:marLeft w:val="640"/>
          <w:marRight w:val="0"/>
          <w:marTop w:val="0"/>
          <w:marBottom w:val="0"/>
          <w:divBdr>
            <w:top w:val="none" w:sz="0" w:space="0" w:color="auto"/>
            <w:left w:val="none" w:sz="0" w:space="0" w:color="auto"/>
            <w:bottom w:val="none" w:sz="0" w:space="0" w:color="auto"/>
            <w:right w:val="none" w:sz="0" w:space="0" w:color="auto"/>
          </w:divBdr>
        </w:div>
        <w:div w:id="1182469727">
          <w:marLeft w:val="640"/>
          <w:marRight w:val="0"/>
          <w:marTop w:val="0"/>
          <w:marBottom w:val="0"/>
          <w:divBdr>
            <w:top w:val="none" w:sz="0" w:space="0" w:color="auto"/>
            <w:left w:val="none" w:sz="0" w:space="0" w:color="auto"/>
            <w:bottom w:val="none" w:sz="0" w:space="0" w:color="auto"/>
            <w:right w:val="none" w:sz="0" w:space="0" w:color="auto"/>
          </w:divBdr>
        </w:div>
        <w:div w:id="1875340113">
          <w:marLeft w:val="640"/>
          <w:marRight w:val="0"/>
          <w:marTop w:val="0"/>
          <w:marBottom w:val="0"/>
          <w:divBdr>
            <w:top w:val="none" w:sz="0" w:space="0" w:color="auto"/>
            <w:left w:val="none" w:sz="0" w:space="0" w:color="auto"/>
            <w:bottom w:val="none" w:sz="0" w:space="0" w:color="auto"/>
            <w:right w:val="none" w:sz="0" w:space="0" w:color="auto"/>
          </w:divBdr>
        </w:div>
        <w:div w:id="761682128">
          <w:marLeft w:val="640"/>
          <w:marRight w:val="0"/>
          <w:marTop w:val="0"/>
          <w:marBottom w:val="0"/>
          <w:divBdr>
            <w:top w:val="none" w:sz="0" w:space="0" w:color="auto"/>
            <w:left w:val="none" w:sz="0" w:space="0" w:color="auto"/>
            <w:bottom w:val="none" w:sz="0" w:space="0" w:color="auto"/>
            <w:right w:val="none" w:sz="0" w:space="0" w:color="auto"/>
          </w:divBdr>
        </w:div>
        <w:div w:id="1185366091">
          <w:marLeft w:val="640"/>
          <w:marRight w:val="0"/>
          <w:marTop w:val="0"/>
          <w:marBottom w:val="0"/>
          <w:divBdr>
            <w:top w:val="none" w:sz="0" w:space="0" w:color="auto"/>
            <w:left w:val="none" w:sz="0" w:space="0" w:color="auto"/>
            <w:bottom w:val="none" w:sz="0" w:space="0" w:color="auto"/>
            <w:right w:val="none" w:sz="0" w:space="0" w:color="auto"/>
          </w:divBdr>
        </w:div>
        <w:div w:id="699889943">
          <w:marLeft w:val="640"/>
          <w:marRight w:val="0"/>
          <w:marTop w:val="0"/>
          <w:marBottom w:val="0"/>
          <w:divBdr>
            <w:top w:val="none" w:sz="0" w:space="0" w:color="auto"/>
            <w:left w:val="none" w:sz="0" w:space="0" w:color="auto"/>
            <w:bottom w:val="none" w:sz="0" w:space="0" w:color="auto"/>
            <w:right w:val="none" w:sz="0" w:space="0" w:color="auto"/>
          </w:divBdr>
        </w:div>
        <w:div w:id="497111181">
          <w:marLeft w:val="640"/>
          <w:marRight w:val="0"/>
          <w:marTop w:val="0"/>
          <w:marBottom w:val="0"/>
          <w:divBdr>
            <w:top w:val="none" w:sz="0" w:space="0" w:color="auto"/>
            <w:left w:val="none" w:sz="0" w:space="0" w:color="auto"/>
            <w:bottom w:val="none" w:sz="0" w:space="0" w:color="auto"/>
            <w:right w:val="none" w:sz="0" w:space="0" w:color="auto"/>
          </w:divBdr>
        </w:div>
      </w:divsChild>
    </w:div>
    <w:div w:id="1437407075">
      <w:bodyDiv w:val="1"/>
      <w:marLeft w:val="0"/>
      <w:marRight w:val="0"/>
      <w:marTop w:val="0"/>
      <w:marBottom w:val="0"/>
      <w:divBdr>
        <w:top w:val="none" w:sz="0" w:space="0" w:color="auto"/>
        <w:left w:val="none" w:sz="0" w:space="0" w:color="auto"/>
        <w:bottom w:val="none" w:sz="0" w:space="0" w:color="auto"/>
        <w:right w:val="none" w:sz="0" w:space="0" w:color="auto"/>
      </w:divBdr>
    </w:div>
    <w:div w:id="1443189032">
      <w:bodyDiv w:val="1"/>
      <w:marLeft w:val="0"/>
      <w:marRight w:val="0"/>
      <w:marTop w:val="0"/>
      <w:marBottom w:val="0"/>
      <w:divBdr>
        <w:top w:val="none" w:sz="0" w:space="0" w:color="auto"/>
        <w:left w:val="none" w:sz="0" w:space="0" w:color="auto"/>
        <w:bottom w:val="none" w:sz="0" w:space="0" w:color="auto"/>
        <w:right w:val="none" w:sz="0" w:space="0" w:color="auto"/>
      </w:divBdr>
      <w:divsChild>
        <w:div w:id="721247245">
          <w:marLeft w:val="640"/>
          <w:marRight w:val="0"/>
          <w:marTop w:val="0"/>
          <w:marBottom w:val="0"/>
          <w:divBdr>
            <w:top w:val="none" w:sz="0" w:space="0" w:color="auto"/>
            <w:left w:val="none" w:sz="0" w:space="0" w:color="auto"/>
            <w:bottom w:val="none" w:sz="0" w:space="0" w:color="auto"/>
            <w:right w:val="none" w:sz="0" w:space="0" w:color="auto"/>
          </w:divBdr>
        </w:div>
        <w:div w:id="171922243">
          <w:marLeft w:val="640"/>
          <w:marRight w:val="0"/>
          <w:marTop w:val="0"/>
          <w:marBottom w:val="0"/>
          <w:divBdr>
            <w:top w:val="none" w:sz="0" w:space="0" w:color="auto"/>
            <w:left w:val="none" w:sz="0" w:space="0" w:color="auto"/>
            <w:bottom w:val="none" w:sz="0" w:space="0" w:color="auto"/>
            <w:right w:val="none" w:sz="0" w:space="0" w:color="auto"/>
          </w:divBdr>
        </w:div>
        <w:div w:id="1144153111">
          <w:marLeft w:val="640"/>
          <w:marRight w:val="0"/>
          <w:marTop w:val="0"/>
          <w:marBottom w:val="0"/>
          <w:divBdr>
            <w:top w:val="none" w:sz="0" w:space="0" w:color="auto"/>
            <w:left w:val="none" w:sz="0" w:space="0" w:color="auto"/>
            <w:bottom w:val="none" w:sz="0" w:space="0" w:color="auto"/>
            <w:right w:val="none" w:sz="0" w:space="0" w:color="auto"/>
          </w:divBdr>
        </w:div>
        <w:div w:id="1535583809">
          <w:marLeft w:val="640"/>
          <w:marRight w:val="0"/>
          <w:marTop w:val="0"/>
          <w:marBottom w:val="0"/>
          <w:divBdr>
            <w:top w:val="none" w:sz="0" w:space="0" w:color="auto"/>
            <w:left w:val="none" w:sz="0" w:space="0" w:color="auto"/>
            <w:bottom w:val="none" w:sz="0" w:space="0" w:color="auto"/>
            <w:right w:val="none" w:sz="0" w:space="0" w:color="auto"/>
          </w:divBdr>
        </w:div>
        <w:div w:id="763961665">
          <w:marLeft w:val="640"/>
          <w:marRight w:val="0"/>
          <w:marTop w:val="0"/>
          <w:marBottom w:val="0"/>
          <w:divBdr>
            <w:top w:val="none" w:sz="0" w:space="0" w:color="auto"/>
            <w:left w:val="none" w:sz="0" w:space="0" w:color="auto"/>
            <w:bottom w:val="none" w:sz="0" w:space="0" w:color="auto"/>
            <w:right w:val="none" w:sz="0" w:space="0" w:color="auto"/>
          </w:divBdr>
        </w:div>
        <w:div w:id="1133403810">
          <w:marLeft w:val="640"/>
          <w:marRight w:val="0"/>
          <w:marTop w:val="0"/>
          <w:marBottom w:val="0"/>
          <w:divBdr>
            <w:top w:val="none" w:sz="0" w:space="0" w:color="auto"/>
            <w:left w:val="none" w:sz="0" w:space="0" w:color="auto"/>
            <w:bottom w:val="none" w:sz="0" w:space="0" w:color="auto"/>
            <w:right w:val="none" w:sz="0" w:space="0" w:color="auto"/>
          </w:divBdr>
        </w:div>
        <w:div w:id="156843006">
          <w:marLeft w:val="640"/>
          <w:marRight w:val="0"/>
          <w:marTop w:val="0"/>
          <w:marBottom w:val="0"/>
          <w:divBdr>
            <w:top w:val="none" w:sz="0" w:space="0" w:color="auto"/>
            <w:left w:val="none" w:sz="0" w:space="0" w:color="auto"/>
            <w:bottom w:val="none" w:sz="0" w:space="0" w:color="auto"/>
            <w:right w:val="none" w:sz="0" w:space="0" w:color="auto"/>
          </w:divBdr>
        </w:div>
        <w:div w:id="356198674">
          <w:marLeft w:val="640"/>
          <w:marRight w:val="0"/>
          <w:marTop w:val="0"/>
          <w:marBottom w:val="0"/>
          <w:divBdr>
            <w:top w:val="none" w:sz="0" w:space="0" w:color="auto"/>
            <w:left w:val="none" w:sz="0" w:space="0" w:color="auto"/>
            <w:bottom w:val="none" w:sz="0" w:space="0" w:color="auto"/>
            <w:right w:val="none" w:sz="0" w:space="0" w:color="auto"/>
          </w:divBdr>
        </w:div>
        <w:div w:id="986788965">
          <w:marLeft w:val="640"/>
          <w:marRight w:val="0"/>
          <w:marTop w:val="0"/>
          <w:marBottom w:val="0"/>
          <w:divBdr>
            <w:top w:val="none" w:sz="0" w:space="0" w:color="auto"/>
            <w:left w:val="none" w:sz="0" w:space="0" w:color="auto"/>
            <w:bottom w:val="none" w:sz="0" w:space="0" w:color="auto"/>
            <w:right w:val="none" w:sz="0" w:space="0" w:color="auto"/>
          </w:divBdr>
        </w:div>
        <w:div w:id="494299331">
          <w:marLeft w:val="640"/>
          <w:marRight w:val="0"/>
          <w:marTop w:val="0"/>
          <w:marBottom w:val="0"/>
          <w:divBdr>
            <w:top w:val="none" w:sz="0" w:space="0" w:color="auto"/>
            <w:left w:val="none" w:sz="0" w:space="0" w:color="auto"/>
            <w:bottom w:val="none" w:sz="0" w:space="0" w:color="auto"/>
            <w:right w:val="none" w:sz="0" w:space="0" w:color="auto"/>
          </w:divBdr>
        </w:div>
        <w:div w:id="915749157">
          <w:marLeft w:val="640"/>
          <w:marRight w:val="0"/>
          <w:marTop w:val="0"/>
          <w:marBottom w:val="0"/>
          <w:divBdr>
            <w:top w:val="none" w:sz="0" w:space="0" w:color="auto"/>
            <w:left w:val="none" w:sz="0" w:space="0" w:color="auto"/>
            <w:bottom w:val="none" w:sz="0" w:space="0" w:color="auto"/>
            <w:right w:val="none" w:sz="0" w:space="0" w:color="auto"/>
          </w:divBdr>
        </w:div>
        <w:div w:id="1556768852">
          <w:marLeft w:val="640"/>
          <w:marRight w:val="0"/>
          <w:marTop w:val="0"/>
          <w:marBottom w:val="0"/>
          <w:divBdr>
            <w:top w:val="none" w:sz="0" w:space="0" w:color="auto"/>
            <w:left w:val="none" w:sz="0" w:space="0" w:color="auto"/>
            <w:bottom w:val="none" w:sz="0" w:space="0" w:color="auto"/>
            <w:right w:val="none" w:sz="0" w:space="0" w:color="auto"/>
          </w:divBdr>
        </w:div>
        <w:div w:id="22295112">
          <w:marLeft w:val="640"/>
          <w:marRight w:val="0"/>
          <w:marTop w:val="0"/>
          <w:marBottom w:val="0"/>
          <w:divBdr>
            <w:top w:val="none" w:sz="0" w:space="0" w:color="auto"/>
            <w:left w:val="none" w:sz="0" w:space="0" w:color="auto"/>
            <w:bottom w:val="none" w:sz="0" w:space="0" w:color="auto"/>
            <w:right w:val="none" w:sz="0" w:space="0" w:color="auto"/>
          </w:divBdr>
        </w:div>
        <w:div w:id="305548807">
          <w:marLeft w:val="640"/>
          <w:marRight w:val="0"/>
          <w:marTop w:val="0"/>
          <w:marBottom w:val="0"/>
          <w:divBdr>
            <w:top w:val="none" w:sz="0" w:space="0" w:color="auto"/>
            <w:left w:val="none" w:sz="0" w:space="0" w:color="auto"/>
            <w:bottom w:val="none" w:sz="0" w:space="0" w:color="auto"/>
            <w:right w:val="none" w:sz="0" w:space="0" w:color="auto"/>
          </w:divBdr>
        </w:div>
        <w:div w:id="2082211344">
          <w:marLeft w:val="640"/>
          <w:marRight w:val="0"/>
          <w:marTop w:val="0"/>
          <w:marBottom w:val="0"/>
          <w:divBdr>
            <w:top w:val="none" w:sz="0" w:space="0" w:color="auto"/>
            <w:left w:val="none" w:sz="0" w:space="0" w:color="auto"/>
            <w:bottom w:val="none" w:sz="0" w:space="0" w:color="auto"/>
            <w:right w:val="none" w:sz="0" w:space="0" w:color="auto"/>
          </w:divBdr>
        </w:div>
        <w:div w:id="568081167">
          <w:marLeft w:val="640"/>
          <w:marRight w:val="0"/>
          <w:marTop w:val="0"/>
          <w:marBottom w:val="0"/>
          <w:divBdr>
            <w:top w:val="none" w:sz="0" w:space="0" w:color="auto"/>
            <w:left w:val="none" w:sz="0" w:space="0" w:color="auto"/>
            <w:bottom w:val="none" w:sz="0" w:space="0" w:color="auto"/>
            <w:right w:val="none" w:sz="0" w:space="0" w:color="auto"/>
          </w:divBdr>
        </w:div>
        <w:div w:id="1241329624">
          <w:marLeft w:val="640"/>
          <w:marRight w:val="0"/>
          <w:marTop w:val="0"/>
          <w:marBottom w:val="0"/>
          <w:divBdr>
            <w:top w:val="none" w:sz="0" w:space="0" w:color="auto"/>
            <w:left w:val="none" w:sz="0" w:space="0" w:color="auto"/>
            <w:bottom w:val="none" w:sz="0" w:space="0" w:color="auto"/>
            <w:right w:val="none" w:sz="0" w:space="0" w:color="auto"/>
          </w:divBdr>
        </w:div>
        <w:div w:id="1977181729">
          <w:marLeft w:val="640"/>
          <w:marRight w:val="0"/>
          <w:marTop w:val="0"/>
          <w:marBottom w:val="0"/>
          <w:divBdr>
            <w:top w:val="none" w:sz="0" w:space="0" w:color="auto"/>
            <w:left w:val="none" w:sz="0" w:space="0" w:color="auto"/>
            <w:bottom w:val="none" w:sz="0" w:space="0" w:color="auto"/>
            <w:right w:val="none" w:sz="0" w:space="0" w:color="auto"/>
          </w:divBdr>
        </w:div>
        <w:div w:id="565729702">
          <w:marLeft w:val="640"/>
          <w:marRight w:val="0"/>
          <w:marTop w:val="0"/>
          <w:marBottom w:val="0"/>
          <w:divBdr>
            <w:top w:val="none" w:sz="0" w:space="0" w:color="auto"/>
            <w:left w:val="none" w:sz="0" w:space="0" w:color="auto"/>
            <w:bottom w:val="none" w:sz="0" w:space="0" w:color="auto"/>
            <w:right w:val="none" w:sz="0" w:space="0" w:color="auto"/>
          </w:divBdr>
        </w:div>
        <w:div w:id="1706755409">
          <w:marLeft w:val="640"/>
          <w:marRight w:val="0"/>
          <w:marTop w:val="0"/>
          <w:marBottom w:val="0"/>
          <w:divBdr>
            <w:top w:val="none" w:sz="0" w:space="0" w:color="auto"/>
            <w:left w:val="none" w:sz="0" w:space="0" w:color="auto"/>
            <w:bottom w:val="none" w:sz="0" w:space="0" w:color="auto"/>
            <w:right w:val="none" w:sz="0" w:space="0" w:color="auto"/>
          </w:divBdr>
        </w:div>
        <w:div w:id="199823843">
          <w:marLeft w:val="640"/>
          <w:marRight w:val="0"/>
          <w:marTop w:val="0"/>
          <w:marBottom w:val="0"/>
          <w:divBdr>
            <w:top w:val="none" w:sz="0" w:space="0" w:color="auto"/>
            <w:left w:val="none" w:sz="0" w:space="0" w:color="auto"/>
            <w:bottom w:val="none" w:sz="0" w:space="0" w:color="auto"/>
            <w:right w:val="none" w:sz="0" w:space="0" w:color="auto"/>
          </w:divBdr>
        </w:div>
        <w:div w:id="1189175213">
          <w:marLeft w:val="640"/>
          <w:marRight w:val="0"/>
          <w:marTop w:val="0"/>
          <w:marBottom w:val="0"/>
          <w:divBdr>
            <w:top w:val="none" w:sz="0" w:space="0" w:color="auto"/>
            <w:left w:val="none" w:sz="0" w:space="0" w:color="auto"/>
            <w:bottom w:val="none" w:sz="0" w:space="0" w:color="auto"/>
            <w:right w:val="none" w:sz="0" w:space="0" w:color="auto"/>
          </w:divBdr>
        </w:div>
        <w:div w:id="558977017">
          <w:marLeft w:val="640"/>
          <w:marRight w:val="0"/>
          <w:marTop w:val="0"/>
          <w:marBottom w:val="0"/>
          <w:divBdr>
            <w:top w:val="none" w:sz="0" w:space="0" w:color="auto"/>
            <w:left w:val="none" w:sz="0" w:space="0" w:color="auto"/>
            <w:bottom w:val="none" w:sz="0" w:space="0" w:color="auto"/>
            <w:right w:val="none" w:sz="0" w:space="0" w:color="auto"/>
          </w:divBdr>
        </w:div>
        <w:div w:id="321086792">
          <w:marLeft w:val="640"/>
          <w:marRight w:val="0"/>
          <w:marTop w:val="0"/>
          <w:marBottom w:val="0"/>
          <w:divBdr>
            <w:top w:val="none" w:sz="0" w:space="0" w:color="auto"/>
            <w:left w:val="none" w:sz="0" w:space="0" w:color="auto"/>
            <w:bottom w:val="none" w:sz="0" w:space="0" w:color="auto"/>
            <w:right w:val="none" w:sz="0" w:space="0" w:color="auto"/>
          </w:divBdr>
        </w:div>
        <w:div w:id="753744946">
          <w:marLeft w:val="640"/>
          <w:marRight w:val="0"/>
          <w:marTop w:val="0"/>
          <w:marBottom w:val="0"/>
          <w:divBdr>
            <w:top w:val="none" w:sz="0" w:space="0" w:color="auto"/>
            <w:left w:val="none" w:sz="0" w:space="0" w:color="auto"/>
            <w:bottom w:val="none" w:sz="0" w:space="0" w:color="auto"/>
            <w:right w:val="none" w:sz="0" w:space="0" w:color="auto"/>
          </w:divBdr>
        </w:div>
        <w:div w:id="1529022039">
          <w:marLeft w:val="640"/>
          <w:marRight w:val="0"/>
          <w:marTop w:val="0"/>
          <w:marBottom w:val="0"/>
          <w:divBdr>
            <w:top w:val="none" w:sz="0" w:space="0" w:color="auto"/>
            <w:left w:val="none" w:sz="0" w:space="0" w:color="auto"/>
            <w:bottom w:val="none" w:sz="0" w:space="0" w:color="auto"/>
            <w:right w:val="none" w:sz="0" w:space="0" w:color="auto"/>
          </w:divBdr>
        </w:div>
        <w:div w:id="807671718">
          <w:marLeft w:val="640"/>
          <w:marRight w:val="0"/>
          <w:marTop w:val="0"/>
          <w:marBottom w:val="0"/>
          <w:divBdr>
            <w:top w:val="none" w:sz="0" w:space="0" w:color="auto"/>
            <w:left w:val="none" w:sz="0" w:space="0" w:color="auto"/>
            <w:bottom w:val="none" w:sz="0" w:space="0" w:color="auto"/>
            <w:right w:val="none" w:sz="0" w:space="0" w:color="auto"/>
          </w:divBdr>
        </w:div>
        <w:div w:id="952906281">
          <w:marLeft w:val="640"/>
          <w:marRight w:val="0"/>
          <w:marTop w:val="0"/>
          <w:marBottom w:val="0"/>
          <w:divBdr>
            <w:top w:val="none" w:sz="0" w:space="0" w:color="auto"/>
            <w:left w:val="none" w:sz="0" w:space="0" w:color="auto"/>
            <w:bottom w:val="none" w:sz="0" w:space="0" w:color="auto"/>
            <w:right w:val="none" w:sz="0" w:space="0" w:color="auto"/>
          </w:divBdr>
        </w:div>
        <w:div w:id="1420174578">
          <w:marLeft w:val="640"/>
          <w:marRight w:val="0"/>
          <w:marTop w:val="0"/>
          <w:marBottom w:val="0"/>
          <w:divBdr>
            <w:top w:val="none" w:sz="0" w:space="0" w:color="auto"/>
            <w:left w:val="none" w:sz="0" w:space="0" w:color="auto"/>
            <w:bottom w:val="none" w:sz="0" w:space="0" w:color="auto"/>
            <w:right w:val="none" w:sz="0" w:space="0" w:color="auto"/>
          </w:divBdr>
        </w:div>
        <w:div w:id="1959683801">
          <w:marLeft w:val="640"/>
          <w:marRight w:val="0"/>
          <w:marTop w:val="0"/>
          <w:marBottom w:val="0"/>
          <w:divBdr>
            <w:top w:val="none" w:sz="0" w:space="0" w:color="auto"/>
            <w:left w:val="none" w:sz="0" w:space="0" w:color="auto"/>
            <w:bottom w:val="none" w:sz="0" w:space="0" w:color="auto"/>
            <w:right w:val="none" w:sz="0" w:space="0" w:color="auto"/>
          </w:divBdr>
        </w:div>
        <w:div w:id="857618539">
          <w:marLeft w:val="640"/>
          <w:marRight w:val="0"/>
          <w:marTop w:val="0"/>
          <w:marBottom w:val="0"/>
          <w:divBdr>
            <w:top w:val="none" w:sz="0" w:space="0" w:color="auto"/>
            <w:left w:val="none" w:sz="0" w:space="0" w:color="auto"/>
            <w:bottom w:val="none" w:sz="0" w:space="0" w:color="auto"/>
            <w:right w:val="none" w:sz="0" w:space="0" w:color="auto"/>
          </w:divBdr>
        </w:div>
        <w:div w:id="75250194">
          <w:marLeft w:val="640"/>
          <w:marRight w:val="0"/>
          <w:marTop w:val="0"/>
          <w:marBottom w:val="0"/>
          <w:divBdr>
            <w:top w:val="none" w:sz="0" w:space="0" w:color="auto"/>
            <w:left w:val="none" w:sz="0" w:space="0" w:color="auto"/>
            <w:bottom w:val="none" w:sz="0" w:space="0" w:color="auto"/>
            <w:right w:val="none" w:sz="0" w:space="0" w:color="auto"/>
          </w:divBdr>
        </w:div>
        <w:div w:id="1277172537">
          <w:marLeft w:val="640"/>
          <w:marRight w:val="0"/>
          <w:marTop w:val="0"/>
          <w:marBottom w:val="0"/>
          <w:divBdr>
            <w:top w:val="none" w:sz="0" w:space="0" w:color="auto"/>
            <w:left w:val="none" w:sz="0" w:space="0" w:color="auto"/>
            <w:bottom w:val="none" w:sz="0" w:space="0" w:color="auto"/>
            <w:right w:val="none" w:sz="0" w:space="0" w:color="auto"/>
          </w:divBdr>
        </w:div>
        <w:div w:id="2050915844">
          <w:marLeft w:val="640"/>
          <w:marRight w:val="0"/>
          <w:marTop w:val="0"/>
          <w:marBottom w:val="0"/>
          <w:divBdr>
            <w:top w:val="none" w:sz="0" w:space="0" w:color="auto"/>
            <w:left w:val="none" w:sz="0" w:space="0" w:color="auto"/>
            <w:bottom w:val="none" w:sz="0" w:space="0" w:color="auto"/>
            <w:right w:val="none" w:sz="0" w:space="0" w:color="auto"/>
          </w:divBdr>
        </w:div>
        <w:div w:id="484512914">
          <w:marLeft w:val="640"/>
          <w:marRight w:val="0"/>
          <w:marTop w:val="0"/>
          <w:marBottom w:val="0"/>
          <w:divBdr>
            <w:top w:val="none" w:sz="0" w:space="0" w:color="auto"/>
            <w:left w:val="none" w:sz="0" w:space="0" w:color="auto"/>
            <w:bottom w:val="none" w:sz="0" w:space="0" w:color="auto"/>
            <w:right w:val="none" w:sz="0" w:space="0" w:color="auto"/>
          </w:divBdr>
        </w:div>
        <w:div w:id="672682133">
          <w:marLeft w:val="640"/>
          <w:marRight w:val="0"/>
          <w:marTop w:val="0"/>
          <w:marBottom w:val="0"/>
          <w:divBdr>
            <w:top w:val="none" w:sz="0" w:space="0" w:color="auto"/>
            <w:left w:val="none" w:sz="0" w:space="0" w:color="auto"/>
            <w:bottom w:val="none" w:sz="0" w:space="0" w:color="auto"/>
            <w:right w:val="none" w:sz="0" w:space="0" w:color="auto"/>
          </w:divBdr>
        </w:div>
        <w:div w:id="44641384">
          <w:marLeft w:val="640"/>
          <w:marRight w:val="0"/>
          <w:marTop w:val="0"/>
          <w:marBottom w:val="0"/>
          <w:divBdr>
            <w:top w:val="none" w:sz="0" w:space="0" w:color="auto"/>
            <w:left w:val="none" w:sz="0" w:space="0" w:color="auto"/>
            <w:bottom w:val="none" w:sz="0" w:space="0" w:color="auto"/>
            <w:right w:val="none" w:sz="0" w:space="0" w:color="auto"/>
          </w:divBdr>
        </w:div>
        <w:div w:id="718555674">
          <w:marLeft w:val="640"/>
          <w:marRight w:val="0"/>
          <w:marTop w:val="0"/>
          <w:marBottom w:val="0"/>
          <w:divBdr>
            <w:top w:val="none" w:sz="0" w:space="0" w:color="auto"/>
            <w:left w:val="none" w:sz="0" w:space="0" w:color="auto"/>
            <w:bottom w:val="none" w:sz="0" w:space="0" w:color="auto"/>
            <w:right w:val="none" w:sz="0" w:space="0" w:color="auto"/>
          </w:divBdr>
        </w:div>
        <w:div w:id="1949845604">
          <w:marLeft w:val="640"/>
          <w:marRight w:val="0"/>
          <w:marTop w:val="0"/>
          <w:marBottom w:val="0"/>
          <w:divBdr>
            <w:top w:val="none" w:sz="0" w:space="0" w:color="auto"/>
            <w:left w:val="none" w:sz="0" w:space="0" w:color="auto"/>
            <w:bottom w:val="none" w:sz="0" w:space="0" w:color="auto"/>
            <w:right w:val="none" w:sz="0" w:space="0" w:color="auto"/>
          </w:divBdr>
        </w:div>
        <w:div w:id="1132557074">
          <w:marLeft w:val="640"/>
          <w:marRight w:val="0"/>
          <w:marTop w:val="0"/>
          <w:marBottom w:val="0"/>
          <w:divBdr>
            <w:top w:val="none" w:sz="0" w:space="0" w:color="auto"/>
            <w:left w:val="none" w:sz="0" w:space="0" w:color="auto"/>
            <w:bottom w:val="none" w:sz="0" w:space="0" w:color="auto"/>
            <w:right w:val="none" w:sz="0" w:space="0" w:color="auto"/>
          </w:divBdr>
        </w:div>
        <w:div w:id="651183414">
          <w:marLeft w:val="640"/>
          <w:marRight w:val="0"/>
          <w:marTop w:val="0"/>
          <w:marBottom w:val="0"/>
          <w:divBdr>
            <w:top w:val="none" w:sz="0" w:space="0" w:color="auto"/>
            <w:left w:val="none" w:sz="0" w:space="0" w:color="auto"/>
            <w:bottom w:val="none" w:sz="0" w:space="0" w:color="auto"/>
            <w:right w:val="none" w:sz="0" w:space="0" w:color="auto"/>
          </w:divBdr>
        </w:div>
        <w:div w:id="1076367306">
          <w:marLeft w:val="640"/>
          <w:marRight w:val="0"/>
          <w:marTop w:val="0"/>
          <w:marBottom w:val="0"/>
          <w:divBdr>
            <w:top w:val="none" w:sz="0" w:space="0" w:color="auto"/>
            <w:left w:val="none" w:sz="0" w:space="0" w:color="auto"/>
            <w:bottom w:val="none" w:sz="0" w:space="0" w:color="auto"/>
            <w:right w:val="none" w:sz="0" w:space="0" w:color="auto"/>
          </w:divBdr>
        </w:div>
        <w:div w:id="897087296">
          <w:marLeft w:val="640"/>
          <w:marRight w:val="0"/>
          <w:marTop w:val="0"/>
          <w:marBottom w:val="0"/>
          <w:divBdr>
            <w:top w:val="none" w:sz="0" w:space="0" w:color="auto"/>
            <w:left w:val="none" w:sz="0" w:space="0" w:color="auto"/>
            <w:bottom w:val="none" w:sz="0" w:space="0" w:color="auto"/>
            <w:right w:val="none" w:sz="0" w:space="0" w:color="auto"/>
          </w:divBdr>
        </w:div>
        <w:div w:id="2107841396">
          <w:marLeft w:val="640"/>
          <w:marRight w:val="0"/>
          <w:marTop w:val="0"/>
          <w:marBottom w:val="0"/>
          <w:divBdr>
            <w:top w:val="none" w:sz="0" w:space="0" w:color="auto"/>
            <w:left w:val="none" w:sz="0" w:space="0" w:color="auto"/>
            <w:bottom w:val="none" w:sz="0" w:space="0" w:color="auto"/>
            <w:right w:val="none" w:sz="0" w:space="0" w:color="auto"/>
          </w:divBdr>
        </w:div>
        <w:div w:id="941956061">
          <w:marLeft w:val="640"/>
          <w:marRight w:val="0"/>
          <w:marTop w:val="0"/>
          <w:marBottom w:val="0"/>
          <w:divBdr>
            <w:top w:val="none" w:sz="0" w:space="0" w:color="auto"/>
            <w:left w:val="none" w:sz="0" w:space="0" w:color="auto"/>
            <w:bottom w:val="none" w:sz="0" w:space="0" w:color="auto"/>
            <w:right w:val="none" w:sz="0" w:space="0" w:color="auto"/>
          </w:divBdr>
        </w:div>
        <w:div w:id="2029483740">
          <w:marLeft w:val="640"/>
          <w:marRight w:val="0"/>
          <w:marTop w:val="0"/>
          <w:marBottom w:val="0"/>
          <w:divBdr>
            <w:top w:val="none" w:sz="0" w:space="0" w:color="auto"/>
            <w:left w:val="none" w:sz="0" w:space="0" w:color="auto"/>
            <w:bottom w:val="none" w:sz="0" w:space="0" w:color="auto"/>
            <w:right w:val="none" w:sz="0" w:space="0" w:color="auto"/>
          </w:divBdr>
        </w:div>
        <w:div w:id="244345091">
          <w:marLeft w:val="640"/>
          <w:marRight w:val="0"/>
          <w:marTop w:val="0"/>
          <w:marBottom w:val="0"/>
          <w:divBdr>
            <w:top w:val="none" w:sz="0" w:space="0" w:color="auto"/>
            <w:left w:val="none" w:sz="0" w:space="0" w:color="auto"/>
            <w:bottom w:val="none" w:sz="0" w:space="0" w:color="auto"/>
            <w:right w:val="none" w:sz="0" w:space="0" w:color="auto"/>
          </w:divBdr>
        </w:div>
        <w:div w:id="1240746432">
          <w:marLeft w:val="640"/>
          <w:marRight w:val="0"/>
          <w:marTop w:val="0"/>
          <w:marBottom w:val="0"/>
          <w:divBdr>
            <w:top w:val="none" w:sz="0" w:space="0" w:color="auto"/>
            <w:left w:val="none" w:sz="0" w:space="0" w:color="auto"/>
            <w:bottom w:val="none" w:sz="0" w:space="0" w:color="auto"/>
            <w:right w:val="none" w:sz="0" w:space="0" w:color="auto"/>
          </w:divBdr>
        </w:div>
        <w:div w:id="1577782160">
          <w:marLeft w:val="640"/>
          <w:marRight w:val="0"/>
          <w:marTop w:val="0"/>
          <w:marBottom w:val="0"/>
          <w:divBdr>
            <w:top w:val="none" w:sz="0" w:space="0" w:color="auto"/>
            <w:left w:val="none" w:sz="0" w:space="0" w:color="auto"/>
            <w:bottom w:val="none" w:sz="0" w:space="0" w:color="auto"/>
            <w:right w:val="none" w:sz="0" w:space="0" w:color="auto"/>
          </w:divBdr>
        </w:div>
        <w:div w:id="566571951">
          <w:marLeft w:val="640"/>
          <w:marRight w:val="0"/>
          <w:marTop w:val="0"/>
          <w:marBottom w:val="0"/>
          <w:divBdr>
            <w:top w:val="none" w:sz="0" w:space="0" w:color="auto"/>
            <w:left w:val="none" w:sz="0" w:space="0" w:color="auto"/>
            <w:bottom w:val="none" w:sz="0" w:space="0" w:color="auto"/>
            <w:right w:val="none" w:sz="0" w:space="0" w:color="auto"/>
          </w:divBdr>
        </w:div>
      </w:divsChild>
    </w:div>
    <w:div w:id="1493373598">
      <w:bodyDiv w:val="1"/>
      <w:marLeft w:val="0"/>
      <w:marRight w:val="0"/>
      <w:marTop w:val="0"/>
      <w:marBottom w:val="0"/>
      <w:divBdr>
        <w:top w:val="none" w:sz="0" w:space="0" w:color="auto"/>
        <w:left w:val="none" w:sz="0" w:space="0" w:color="auto"/>
        <w:bottom w:val="none" w:sz="0" w:space="0" w:color="auto"/>
        <w:right w:val="none" w:sz="0" w:space="0" w:color="auto"/>
      </w:divBdr>
    </w:div>
    <w:div w:id="1495413987">
      <w:bodyDiv w:val="1"/>
      <w:marLeft w:val="0"/>
      <w:marRight w:val="0"/>
      <w:marTop w:val="0"/>
      <w:marBottom w:val="0"/>
      <w:divBdr>
        <w:top w:val="none" w:sz="0" w:space="0" w:color="auto"/>
        <w:left w:val="none" w:sz="0" w:space="0" w:color="auto"/>
        <w:bottom w:val="none" w:sz="0" w:space="0" w:color="auto"/>
        <w:right w:val="none" w:sz="0" w:space="0" w:color="auto"/>
      </w:divBdr>
    </w:div>
    <w:div w:id="1532062578">
      <w:bodyDiv w:val="1"/>
      <w:marLeft w:val="0"/>
      <w:marRight w:val="0"/>
      <w:marTop w:val="0"/>
      <w:marBottom w:val="0"/>
      <w:divBdr>
        <w:top w:val="none" w:sz="0" w:space="0" w:color="auto"/>
        <w:left w:val="none" w:sz="0" w:space="0" w:color="auto"/>
        <w:bottom w:val="none" w:sz="0" w:space="0" w:color="auto"/>
        <w:right w:val="none" w:sz="0" w:space="0" w:color="auto"/>
      </w:divBdr>
    </w:div>
    <w:div w:id="1542590701">
      <w:bodyDiv w:val="1"/>
      <w:marLeft w:val="0"/>
      <w:marRight w:val="0"/>
      <w:marTop w:val="0"/>
      <w:marBottom w:val="0"/>
      <w:divBdr>
        <w:top w:val="none" w:sz="0" w:space="0" w:color="auto"/>
        <w:left w:val="none" w:sz="0" w:space="0" w:color="auto"/>
        <w:bottom w:val="none" w:sz="0" w:space="0" w:color="auto"/>
        <w:right w:val="none" w:sz="0" w:space="0" w:color="auto"/>
      </w:divBdr>
      <w:divsChild>
        <w:div w:id="1094669526">
          <w:marLeft w:val="0"/>
          <w:marRight w:val="0"/>
          <w:marTop w:val="0"/>
          <w:marBottom w:val="0"/>
          <w:divBdr>
            <w:top w:val="single" w:sz="2" w:space="0" w:color="auto"/>
            <w:left w:val="single" w:sz="2" w:space="0" w:color="auto"/>
            <w:bottom w:val="single" w:sz="2" w:space="0" w:color="auto"/>
            <w:right w:val="single" w:sz="2" w:space="0" w:color="auto"/>
          </w:divBdr>
        </w:div>
        <w:div w:id="2062366866">
          <w:marLeft w:val="0"/>
          <w:marRight w:val="0"/>
          <w:marTop w:val="0"/>
          <w:marBottom w:val="0"/>
          <w:divBdr>
            <w:top w:val="single" w:sz="2" w:space="0" w:color="auto"/>
            <w:left w:val="single" w:sz="2" w:space="0" w:color="auto"/>
            <w:bottom w:val="single" w:sz="2" w:space="0" w:color="auto"/>
            <w:right w:val="single" w:sz="2" w:space="0" w:color="auto"/>
          </w:divBdr>
          <w:divsChild>
            <w:div w:id="1498886954">
              <w:marLeft w:val="0"/>
              <w:marRight w:val="0"/>
              <w:marTop w:val="0"/>
              <w:marBottom w:val="0"/>
              <w:divBdr>
                <w:top w:val="single" w:sz="2" w:space="0" w:color="auto"/>
                <w:left w:val="single" w:sz="2" w:space="0" w:color="auto"/>
                <w:bottom w:val="single" w:sz="2" w:space="0" w:color="auto"/>
                <w:right w:val="single" w:sz="2" w:space="0" w:color="auto"/>
              </w:divBdr>
              <w:divsChild>
                <w:div w:id="182518359">
                  <w:marLeft w:val="0"/>
                  <w:marRight w:val="0"/>
                  <w:marTop w:val="0"/>
                  <w:marBottom w:val="0"/>
                  <w:divBdr>
                    <w:top w:val="single" w:sz="2" w:space="0" w:color="auto"/>
                    <w:left w:val="single" w:sz="2" w:space="0" w:color="auto"/>
                    <w:bottom w:val="single" w:sz="2" w:space="0" w:color="auto"/>
                    <w:right w:val="single" w:sz="2" w:space="0" w:color="auto"/>
                  </w:divBdr>
                  <w:divsChild>
                    <w:div w:id="1859922540">
                      <w:marLeft w:val="0"/>
                      <w:marRight w:val="0"/>
                      <w:marTop w:val="0"/>
                      <w:marBottom w:val="0"/>
                      <w:divBdr>
                        <w:top w:val="single" w:sz="2" w:space="0" w:color="auto"/>
                        <w:left w:val="single" w:sz="2" w:space="0" w:color="auto"/>
                        <w:bottom w:val="single" w:sz="12" w:space="0" w:color="auto"/>
                        <w:right w:val="single" w:sz="2" w:space="0" w:color="auto"/>
                      </w:divBdr>
                      <w:divsChild>
                        <w:div w:id="1059013843">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sChild>
            </w:div>
          </w:divsChild>
        </w:div>
      </w:divsChild>
    </w:div>
    <w:div w:id="1567033927">
      <w:bodyDiv w:val="1"/>
      <w:marLeft w:val="0"/>
      <w:marRight w:val="0"/>
      <w:marTop w:val="0"/>
      <w:marBottom w:val="0"/>
      <w:divBdr>
        <w:top w:val="none" w:sz="0" w:space="0" w:color="auto"/>
        <w:left w:val="none" w:sz="0" w:space="0" w:color="auto"/>
        <w:bottom w:val="none" w:sz="0" w:space="0" w:color="auto"/>
        <w:right w:val="none" w:sz="0" w:space="0" w:color="auto"/>
      </w:divBdr>
    </w:div>
    <w:div w:id="1567914897">
      <w:bodyDiv w:val="1"/>
      <w:marLeft w:val="0"/>
      <w:marRight w:val="0"/>
      <w:marTop w:val="0"/>
      <w:marBottom w:val="0"/>
      <w:divBdr>
        <w:top w:val="none" w:sz="0" w:space="0" w:color="auto"/>
        <w:left w:val="none" w:sz="0" w:space="0" w:color="auto"/>
        <w:bottom w:val="none" w:sz="0" w:space="0" w:color="auto"/>
        <w:right w:val="none" w:sz="0" w:space="0" w:color="auto"/>
      </w:divBdr>
    </w:div>
    <w:div w:id="1573540711">
      <w:bodyDiv w:val="1"/>
      <w:marLeft w:val="0"/>
      <w:marRight w:val="0"/>
      <w:marTop w:val="0"/>
      <w:marBottom w:val="0"/>
      <w:divBdr>
        <w:top w:val="none" w:sz="0" w:space="0" w:color="auto"/>
        <w:left w:val="none" w:sz="0" w:space="0" w:color="auto"/>
        <w:bottom w:val="none" w:sz="0" w:space="0" w:color="auto"/>
        <w:right w:val="none" w:sz="0" w:space="0" w:color="auto"/>
      </w:divBdr>
    </w:div>
    <w:div w:id="1631935297">
      <w:bodyDiv w:val="1"/>
      <w:marLeft w:val="0"/>
      <w:marRight w:val="0"/>
      <w:marTop w:val="0"/>
      <w:marBottom w:val="0"/>
      <w:divBdr>
        <w:top w:val="none" w:sz="0" w:space="0" w:color="auto"/>
        <w:left w:val="none" w:sz="0" w:space="0" w:color="auto"/>
        <w:bottom w:val="none" w:sz="0" w:space="0" w:color="auto"/>
        <w:right w:val="none" w:sz="0" w:space="0" w:color="auto"/>
      </w:divBdr>
    </w:div>
    <w:div w:id="1668285296">
      <w:bodyDiv w:val="1"/>
      <w:marLeft w:val="0"/>
      <w:marRight w:val="0"/>
      <w:marTop w:val="0"/>
      <w:marBottom w:val="0"/>
      <w:divBdr>
        <w:top w:val="none" w:sz="0" w:space="0" w:color="auto"/>
        <w:left w:val="none" w:sz="0" w:space="0" w:color="auto"/>
        <w:bottom w:val="none" w:sz="0" w:space="0" w:color="auto"/>
        <w:right w:val="none" w:sz="0" w:space="0" w:color="auto"/>
      </w:divBdr>
    </w:div>
    <w:div w:id="1675298770">
      <w:bodyDiv w:val="1"/>
      <w:marLeft w:val="0"/>
      <w:marRight w:val="0"/>
      <w:marTop w:val="0"/>
      <w:marBottom w:val="0"/>
      <w:divBdr>
        <w:top w:val="none" w:sz="0" w:space="0" w:color="auto"/>
        <w:left w:val="none" w:sz="0" w:space="0" w:color="auto"/>
        <w:bottom w:val="none" w:sz="0" w:space="0" w:color="auto"/>
        <w:right w:val="none" w:sz="0" w:space="0" w:color="auto"/>
      </w:divBdr>
    </w:div>
    <w:div w:id="1676955083">
      <w:bodyDiv w:val="1"/>
      <w:marLeft w:val="0"/>
      <w:marRight w:val="0"/>
      <w:marTop w:val="0"/>
      <w:marBottom w:val="0"/>
      <w:divBdr>
        <w:top w:val="none" w:sz="0" w:space="0" w:color="auto"/>
        <w:left w:val="none" w:sz="0" w:space="0" w:color="auto"/>
        <w:bottom w:val="none" w:sz="0" w:space="0" w:color="auto"/>
        <w:right w:val="none" w:sz="0" w:space="0" w:color="auto"/>
      </w:divBdr>
    </w:div>
    <w:div w:id="1697924306">
      <w:bodyDiv w:val="1"/>
      <w:marLeft w:val="0"/>
      <w:marRight w:val="0"/>
      <w:marTop w:val="0"/>
      <w:marBottom w:val="0"/>
      <w:divBdr>
        <w:top w:val="none" w:sz="0" w:space="0" w:color="auto"/>
        <w:left w:val="none" w:sz="0" w:space="0" w:color="auto"/>
        <w:bottom w:val="none" w:sz="0" w:space="0" w:color="auto"/>
        <w:right w:val="none" w:sz="0" w:space="0" w:color="auto"/>
      </w:divBdr>
    </w:div>
    <w:div w:id="1718621317">
      <w:bodyDiv w:val="1"/>
      <w:marLeft w:val="0"/>
      <w:marRight w:val="0"/>
      <w:marTop w:val="0"/>
      <w:marBottom w:val="0"/>
      <w:divBdr>
        <w:top w:val="none" w:sz="0" w:space="0" w:color="auto"/>
        <w:left w:val="none" w:sz="0" w:space="0" w:color="auto"/>
        <w:bottom w:val="none" w:sz="0" w:space="0" w:color="auto"/>
        <w:right w:val="none" w:sz="0" w:space="0" w:color="auto"/>
      </w:divBdr>
      <w:divsChild>
        <w:div w:id="1811553112">
          <w:marLeft w:val="640"/>
          <w:marRight w:val="0"/>
          <w:marTop w:val="0"/>
          <w:marBottom w:val="0"/>
          <w:divBdr>
            <w:top w:val="none" w:sz="0" w:space="0" w:color="auto"/>
            <w:left w:val="none" w:sz="0" w:space="0" w:color="auto"/>
            <w:bottom w:val="none" w:sz="0" w:space="0" w:color="auto"/>
            <w:right w:val="none" w:sz="0" w:space="0" w:color="auto"/>
          </w:divBdr>
        </w:div>
        <w:div w:id="478696375">
          <w:marLeft w:val="640"/>
          <w:marRight w:val="0"/>
          <w:marTop w:val="0"/>
          <w:marBottom w:val="0"/>
          <w:divBdr>
            <w:top w:val="none" w:sz="0" w:space="0" w:color="auto"/>
            <w:left w:val="none" w:sz="0" w:space="0" w:color="auto"/>
            <w:bottom w:val="none" w:sz="0" w:space="0" w:color="auto"/>
            <w:right w:val="none" w:sz="0" w:space="0" w:color="auto"/>
          </w:divBdr>
        </w:div>
        <w:div w:id="1006909560">
          <w:marLeft w:val="640"/>
          <w:marRight w:val="0"/>
          <w:marTop w:val="0"/>
          <w:marBottom w:val="0"/>
          <w:divBdr>
            <w:top w:val="none" w:sz="0" w:space="0" w:color="auto"/>
            <w:left w:val="none" w:sz="0" w:space="0" w:color="auto"/>
            <w:bottom w:val="none" w:sz="0" w:space="0" w:color="auto"/>
            <w:right w:val="none" w:sz="0" w:space="0" w:color="auto"/>
          </w:divBdr>
        </w:div>
        <w:div w:id="1990791474">
          <w:marLeft w:val="640"/>
          <w:marRight w:val="0"/>
          <w:marTop w:val="0"/>
          <w:marBottom w:val="0"/>
          <w:divBdr>
            <w:top w:val="none" w:sz="0" w:space="0" w:color="auto"/>
            <w:left w:val="none" w:sz="0" w:space="0" w:color="auto"/>
            <w:bottom w:val="none" w:sz="0" w:space="0" w:color="auto"/>
            <w:right w:val="none" w:sz="0" w:space="0" w:color="auto"/>
          </w:divBdr>
        </w:div>
        <w:div w:id="1034695918">
          <w:marLeft w:val="640"/>
          <w:marRight w:val="0"/>
          <w:marTop w:val="0"/>
          <w:marBottom w:val="0"/>
          <w:divBdr>
            <w:top w:val="none" w:sz="0" w:space="0" w:color="auto"/>
            <w:left w:val="none" w:sz="0" w:space="0" w:color="auto"/>
            <w:bottom w:val="none" w:sz="0" w:space="0" w:color="auto"/>
            <w:right w:val="none" w:sz="0" w:space="0" w:color="auto"/>
          </w:divBdr>
        </w:div>
        <w:div w:id="668944252">
          <w:marLeft w:val="640"/>
          <w:marRight w:val="0"/>
          <w:marTop w:val="0"/>
          <w:marBottom w:val="0"/>
          <w:divBdr>
            <w:top w:val="none" w:sz="0" w:space="0" w:color="auto"/>
            <w:left w:val="none" w:sz="0" w:space="0" w:color="auto"/>
            <w:bottom w:val="none" w:sz="0" w:space="0" w:color="auto"/>
            <w:right w:val="none" w:sz="0" w:space="0" w:color="auto"/>
          </w:divBdr>
        </w:div>
        <w:div w:id="1918517692">
          <w:marLeft w:val="640"/>
          <w:marRight w:val="0"/>
          <w:marTop w:val="0"/>
          <w:marBottom w:val="0"/>
          <w:divBdr>
            <w:top w:val="none" w:sz="0" w:space="0" w:color="auto"/>
            <w:left w:val="none" w:sz="0" w:space="0" w:color="auto"/>
            <w:bottom w:val="none" w:sz="0" w:space="0" w:color="auto"/>
            <w:right w:val="none" w:sz="0" w:space="0" w:color="auto"/>
          </w:divBdr>
        </w:div>
        <w:div w:id="1836337162">
          <w:marLeft w:val="640"/>
          <w:marRight w:val="0"/>
          <w:marTop w:val="0"/>
          <w:marBottom w:val="0"/>
          <w:divBdr>
            <w:top w:val="none" w:sz="0" w:space="0" w:color="auto"/>
            <w:left w:val="none" w:sz="0" w:space="0" w:color="auto"/>
            <w:bottom w:val="none" w:sz="0" w:space="0" w:color="auto"/>
            <w:right w:val="none" w:sz="0" w:space="0" w:color="auto"/>
          </w:divBdr>
        </w:div>
        <w:div w:id="845290691">
          <w:marLeft w:val="640"/>
          <w:marRight w:val="0"/>
          <w:marTop w:val="0"/>
          <w:marBottom w:val="0"/>
          <w:divBdr>
            <w:top w:val="none" w:sz="0" w:space="0" w:color="auto"/>
            <w:left w:val="none" w:sz="0" w:space="0" w:color="auto"/>
            <w:bottom w:val="none" w:sz="0" w:space="0" w:color="auto"/>
            <w:right w:val="none" w:sz="0" w:space="0" w:color="auto"/>
          </w:divBdr>
        </w:div>
        <w:div w:id="1750931194">
          <w:marLeft w:val="640"/>
          <w:marRight w:val="0"/>
          <w:marTop w:val="0"/>
          <w:marBottom w:val="0"/>
          <w:divBdr>
            <w:top w:val="none" w:sz="0" w:space="0" w:color="auto"/>
            <w:left w:val="none" w:sz="0" w:space="0" w:color="auto"/>
            <w:bottom w:val="none" w:sz="0" w:space="0" w:color="auto"/>
            <w:right w:val="none" w:sz="0" w:space="0" w:color="auto"/>
          </w:divBdr>
        </w:div>
        <w:div w:id="244998916">
          <w:marLeft w:val="640"/>
          <w:marRight w:val="0"/>
          <w:marTop w:val="0"/>
          <w:marBottom w:val="0"/>
          <w:divBdr>
            <w:top w:val="none" w:sz="0" w:space="0" w:color="auto"/>
            <w:left w:val="none" w:sz="0" w:space="0" w:color="auto"/>
            <w:bottom w:val="none" w:sz="0" w:space="0" w:color="auto"/>
            <w:right w:val="none" w:sz="0" w:space="0" w:color="auto"/>
          </w:divBdr>
        </w:div>
        <w:div w:id="1187213659">
          <w:marLeft w:val="640"/>
          <w:marRight w:val="0"/>
          <w:marTop w:val="0"/>
          <w:marBottom w:val="0"/>
          <w:divBdr>
            <w:top w:val="none" w:sz="0" w:space="0" w:color="auto"/>
            <w:left w:val="none" w:sz="0" w:space="0" w:color="auto"/>
            <w:bottom w:val="none" w:sz="0" w:space="0" w:color="auto"/>
            <w:right w:val="none" w:sz="0" w:space="0" w:color="auto"/>
          </w:divBdr>
        </w:div>
        <w:div w:id="1731154082">
          <w:marLeft w:val="640"/>
          <w:marRight w:val="0"/>
          <w:marTop w:val="0"/>
          <w:marBottom w:val="0"/>
          <w:divBdr>
            <w:top w:val="none" w:sz="0" w:space="0" w:color="auto"/>
            <w:left w:val="none" w:sz="0" w:space="0" w:color="auto"/>
            <w:bottom w:val="none" w:sz="0" w:space="0" w:color="auto"/>
            <w:right w:val="none" w:sz="0" w:space="0" w:color="auto"/>
          </w:divBdr>
        </w:div>
        <w:div w:id="1928616967">
          <w:marLeft w:val="640"/>
          <w:marRight w:val="0"/>
          <w:marTop w:val="0"/>
          <w:marBottom w:val="0"/>
          <w:divBdr>
            <w:top w:val="none" w:sz="0" w:space="0" w:color="auto"/>
            <w:left w:val="none" w:sz="0" w:space="0" w:color="auto"/>
            <w:bottom w:val="none" w:sz="0" w:space="0" w:color="auto"/>
            <w:right w:val="none" w:sz="0" w:space="0" w:color="auto"/>
          </w:divBdr>
        </w:div>
        <w:div w:id="509300373">
          <w:marLeft w:val="640"/>
          <w:marRight w:val="0"/>
          <w:marTop w:val="0"/>
          <w:marBottom w:val="0"/>
          <w:divBdr>
            <w:top w:val="none" w:sz="0" w:space="0" w:color="auto"/>
            <w:left w:val="none" w:sz="0" w:space="0" w:color="auto"/>
            <w:bottom w:val="none" w:sz="0" w:space="0" w:color="auto"/>
            <w:right w:val="none" w:sz="0" w:space="0" w:color="auto"/>
          </w:divBdr>
        </w:div>
        <w:div w:id="1376150697">
          <w:marLeft w:val="640"/>
          <w:marRight w:val="0"/>
          <w:marTop w:val="0"/>
          <w:marBottom w:val="0"/>
          <w:divBdr>
            <w:top w:val="none" w:sz="0" w:space="0" w:color="auto"/>
            <w:left w:val="none" w:sz="0" w:space="0" w:color="auto"/>
            <w:bottom w:val="none" w:sz="0" w:space="0" w:color="auto"/>
            <w:right w:val="none" w:sz="0" w:space="0" w:color="auto"/>
          </w:divBdr>
        </w:div>
        <w:div w:id="1047947851">
          <w:marLeft w:val="640"/>
          <w:marRight w:val="0"/>
          <w:marTop w:val="0"/>
          <w:marBottom w:val="0"/>
          <w:divBdr>
            <w:top w:val="none" w:sz="0" w:space="0" w:color="auto"/>
            <w:left w:val="none" w:sz="0" w:space="0" w:color="auto"/>
            <w:bottom w:val="none" w:sz="0" w:space="0" w:color="auto"/>
            <w:right w:val="none" w:sz="0" w:space="0" w:color="auto"/>
          </w:divBdr>
        </w:div>
        <w:div w:id="1638102201">
          <w:marLeft w:val="640"/>
          <w:marRight w:val="0"/>
          <w:marTop w:val="0"/>
          <w:marBottom w:val="0"/>
          <w:divBdr>
            <w:top w:val="none" w:sz="0" w:space="0" w:color="auto"/>
            <w:left w:val="none" w:sz="0" w:space="0" w:color="auto"/>
            <w:bottom w:val="none" w:sz="0" w:space="0" w:color="auto"/>
            <w:right w:val="none" w:sz="0" w:space="0" w:color="auto"/>
          </w:divBdr>
        </w:div>
        <w:div w:id="84112415">
          <w:marLeft w:val="640"/>
          <w:marRight w:val="0"/>
          <w:marTop w:val="0"/>
          <w:marBottom w:val="0"/>
          <w:divBdr>
            <w:top w:val="none" w:sz="0" w:space="0" w:color="auto"/>
            <w:left w:val="none" w:sz="0" w:space="0" w:color="auto"/>
            <w:bottom w:val="none" w:sz="0" w:space="0" w:color="auto"/>
            <w:right w:val="none" w:sz="0" w:space="0" w:color="auto"/>
          </w:divBdr>
        </w:div>
        <w:div w:id="1711569590">
          <w:marLeft w:val="640"/>
          <w:marRight w:val="0"/>
          <w:marTop w:val="0"/>
          <w:marBottom w:val="0"/>
          <w:divBdr>
            <w:top w:val="none" w:sz="0" w:space="0" w:color="auto"/>
            <w:left w:val="none" w:sz="0" w:space="0" w:color="auto"/>
            <w:bottom w:val="none" w:sz="0" w:space="0" w:color="auto"/>
            <w:right w:val="none" w:sz="0" w:space="0" w:color="auto"/>
          </w:divBdr>
        </w:div>
        <w:div w:id="1132013681">
          <w:marLeft w:val="640"/>
          <w:marRight w:val="0"/>
          <w:marTop w:val="0"/>
          <w:marBottom w:val="0"/>
          <w:divBdr>
            <w:top w:val="none" w:sz="0" w:space="0" w:color="auto"/>
            <w:left w:val="none" w:sz="0" w:space="0" w:color="auto"/>
            <w:bottom w:val="none" w:sz="0" w:space="0" w:color="auto"/>
            <w:right w:val="none" w:sz="0" w:space="0" w:color="auto"/>
          </w:divBdr>
        </w:div>
        <w:div w:id="313142883">
          <w:marLeft w:val="640"/>
          <w:marRight w:val="0"/>
          <w:marTop w:val="0"/>
          <w:marBottom w:val="0"/>
          <w:divBdr>
            <w:top w:val="none" w:sz="0" w:space="0" w:color="auto"/>
            <w:left w:val="none" w:sz="0" w:space="0" w:color="auto"/>
            <w:bottom w:val="none" w:sz="0" w:space="0" w:color="auto"/>
            <w:right w:val="none" w:sz="0" w:space="0" w:color="auto"/>
          </w:divBdr>
        </w:div>
        <w:div w:id="328751922">
          <w:marLeft w:val="640"/>
          <w:marRight w:val="0"/>
          <w:marTop w:val="0"/>
          <w:marBottom w:val="0"/>
          <w:divBdr>
            <w:top w:val="none" w:sz="0" w:space="0" w:color="auto"/>
            <w:left w:val="none" w:sz="0" w:space="0" w:color="auto"/>
            <w:bottom w:val="none" w:sz="0" w:space="0" w:color="auto"/>
            <w:right w:val="none" w:sz="0" w:space="0" w:color="auto"/>
          </w:divBdr>
        </w:div>
        <w:div w:id="887103928">
          <w:marLeft w:val="640"/>
          <w:marRight w:val="0"/>
          <w:marTop w:val="0"/>
          <w:marBottom w:val="0"/>
          <w:divBdr>
            <w:top w:val="none" w:sz="0" w:space="0" w:color="auto"/>
            <w:left w:val="none" w:sz="0" w:space="0" w:color="auto"/>
            <w:bottom w:val="none" w:sz="0" w:space="0" w:color="auto"/>
            <w:right w:val="none" w:sz="0" w:space="0" w:color="auto"/>
          </w:divBdr>
        </w:div>
        <w:div w:id="403718565">
          <w:marLeft w:val="640"/>
          <w:marRight w:val="0"/>
          <w:marTop w:val="0"/>
          <w:marBottom w:val="0"/>
          <w:divBdr>
            <w:top w:val="none" w:sz="0" w:space="0" w:color="auto"/>
            <w:left w:val="none" w:sz="0" w:space="0" w:color="auto"/>
            <w:bottom w:val="none" w:sz="0" w:space="0" w:color="auto"/>
            <w:right w:val="none" w:sz="0" w:space="0" w:color="auto"/>
          </w:divBdr>
        </w:div>
        <w:div w:id="1665402219">
          <w:marLeft w:val="640"/>
          <w:marRight w:val="0"/>
          <w:marTop w:val="0"/>
          <w:marBottom w:val="0"/>
          <w:divBdr>
            <w:top w:val="none" w:sz="0" w:space="0" w:color="auto"/>
            <w:left w:val="none" w:sz="0" w:space="0" w:color="auto"/>
            <w:bottom w:val="none" w:sz="0" w:space="0" w:color="auto"/>
            <w:right w:val="none" w:sz="0" w:space="0" w:color="auto"/>
          </w:divBdr>
        </w:div>
        <w:div w:id="1794863814">
          <w:marLeft w:val="640"/>
          <w:marRight w:val="0"/>
          <w:marTop w:val="0"/>
          <w:marBottom w:val="0"/>
          <w:divBdr>
            <w:top w:val="none" w:sz="0" w:space="0" w:color="auto"/>
            <w:left w:val="none" w:sz="0" w:space="0" w:color="auto"/>
            <w:bottom w:val="none" w:sz="0" w:space="0" w:color="auto"/>
            <w:right w:val="none" w:sz="0" w:space="0" w:color="auto"/>
          </w:divBdr>
        </w:div>
        <w:div w:id="1209226797">
          <w:marLeft w:val="640"/>
          <w:marRight w:val="0"/>
          <w:marTop w:val="0"/>
          <w:marBottom w:val="0"/>
          <w:divBdr>
            <w:top w:val="none" w:sz="0" w:space="0" w:color="auto"/>
            <w:left w:val="none" w:sz="0" w:space="0" w:color="auto"/>
            <w:bottom w:val="none" w:sz="0" w:space="0" w:color="auto"/>
            <w:right w:val="none" w:sz="0" w:space="0" w:color="auto"/>
          </w:divBdr>
        </w:div>
        <w:div w:id="655960431">
          <w:marLeft w:val="640"/>
          <w:marRight w:val="0"/>
          <w:marTop w:val="0"/>
          <w:marBottom w:val="0"/>
          <w:divBdr>
            <w:top w:val="none" w:sz="0" w:space="0" w:color="auto"/>
            <w:left w:val="none" w:sz="0" w:space="0" w:color="auto"/>
            <w:bottom w:val="none" w:sz="0" w:space="0" w:color="auto"/>
            <w:right w:val="none" w:sz="0" w:space="0" w:color="auto"/>
          </w:divBdr>
        </w:div>
        <w:div w:id="466975520">
          <w:marLeft w:val="640"/>
          <w:marRight w:val="0"/>
          <w:marTop w:val="0"/>
          <w:marBottom w:val="0"/>
          <w:divBdr>
            <w:top w:val="none" w:sz="0" w:space="0" w:color="auto"/>
            <w:left w:val="none" w:sz="0" w:space="0" w:color="auto"/>
            <w:bottom w:val="none" w:sz="0" w:space="0" w:color="auto"/>
            <w:right w:val="none" w:sz="0" w:space="0" w:color="auto"/>
          </w:divBdr>
        </w:div>
        <w:div w:id="578636443">
          <w:marLeft w:val="640"/>
          <w:marRight w:val="0"/>
          <w:marTop w:val="0"/>
          <w:marBottom w:val="0"/>
          <w:divBdr>
            <w:top w:val="none" w:sz="0" w:space="0" w:color="auto"/>
            <w:left w:val="none" w:sz="0" w:space="0" w:color="auto"/>
            <w:bottom w:val="none" w:sz="0" w:space="0" w:color="auto"/>
            <w:right w:val="none" w:sz="0" w:space="0" w:color="auto"/>
          </w:divBdr>
        </w:div>
        <w:div w:id="1120223608">
          <w:marLeft w:val="640"/>
          <w:marRight w:val="0"/>
          <w:marTop w:val="0"/>
          <w:marBottom w:val="0"/>
          <w:divBdr>
            <w:top w:val="none" w:sz="0" w:space="0" w:color="auto"/>
            <w:left w:val="none" w:sz="0" w:space="0" w:color="auto"/>
            <w:bottom w:val="none" w:sz="0" w:space="0" w:color="auto"/>
            <w:right w:val="none" w:sz="0" w:space="0" w:color="auto"/>
          </w:divBdr>
        </w:div>
        <w:div w:id="774788793">
          <w:marLeft w:val="640"/>
          <w:marRight w:val="0"/>
          <w:marTop w:val="0"/>
          <w:marBottom w:val="0"/>
          <w:divBdr>
            <w:top w:val="none" w:sz="0" w:space="0" w:color="auto"/>
            <w:left w:val="none" w:sz="0" w:space="0" w:color="auto"/>
            <w:bottom w:val="none" w:sz="0" w:space="0" w:color="auto"/>
            <w:right w:val="none" w:sz="0" w:space="0" w:color="auto"/>
          </w:divBdr>
        </w:div>
        <w:div w:id="417216757">
          <w:marLeft w:val="640"/>
          <w:marRight w:val="0"/>
          <w:marTop w:val="0"/>
          <w:marBottom w:val="0"/>
          <w:divBdr>
            <w:top w:val="none" w:sz="0" w:space="0" w:color="auto"/>
            <w:left w:val="none" w:sz="0" w:space="0" w:color="auto"/>
            <w:bottom w:val="none" w:sz="0" w:space="0" w:color="auto"/>
            <w:right w:val="none" w:sz="0" w:space="0" w:color="auto"/>
          </w:divBdr>
        </w:div>
        <w:div w:id="613830481">
          <w:marLeft w:val="640"/>
          <w:marRight w:val="0"/>
          <w:marTop w:val="0"/>
          <w:marBottom w:val="0"/>
          <w:divBdr>
            <w:top w:val="none" w:sz="0" w:space="0" w:color="auto"/>
            <w:left w:val="none" w:sz="0" w:space="0" w:color="auto"/>
            <w:bottom w:val="none" w:sz="0" w:space="0" w:color="auto"/>
            <w:right w:val="none" w:sz="0" w:space="0" w:color="auto"/>
          </w:divBdr>
        </w:div>
        <w:div w:id="2020741706">
          <w:marLeft w:val="640"/>
          <w:marRight w:val="0"/>
          <w:marTop w:val="0"/>
          <w:marBottom w:val="0"/>
          <w:divBdr>
            <w:top w:val="none" w:sz="0" w:space="0" w:color="auto"/>
            <w:left w:val="none" w:sz="0" w:space="0" w:color="auto"/>
            <w:bottom w:val="none" w:sz="0" w:space="0" w:color="auto"/>
            <w:right w:val="none" w:sz="0" w:space="0" w:color="auto"/>
          </w:divBdr>
        </w:div>
        <w:div w:id="838664437">
          <w:marLeft w:val="640"/>
          <w:marRight w:val="0"/>
          <w:marTop w:val="0"/>
          <w:marBottom w:val="0"/>
          <w:divBdr>
            <w:top w:val="none" w:sz="0" w:space="0" w:color="auto"/>
            <w:left w:val="none" w:sz="0" w:space="0" w:color="auto"/>
            <w:bottom w:val="none" w:sz="0" w:space="0" w:color="auto"/>
            <w:right w:val="none" w:sz="0" w:space="0" w:color="auto"/>
          </w:divBdr>
        </w:div>
        <w:div w:id="818419773">
          <w:marLeft w:val="640"/>
          <w:marRight w:val="0"/>
          <w:marTop w:val="0"/>
          <w:marBottom w:val="0"/>
          <w:divBdr>
            <w:top w:val="none" w:sz="0" w:space="0" w:color="auto"/>
            <w:left w:val="none" w:sz="0" w:space="0" w:color="auto"/>
            <w:bottom w:val="none" w:sz="0" w:space="0" w:color="auto"/>
            <w:right w:val="none" w:sz="0" w:space="0" w:color="auto"/>
          </w:divBdr>
        </w:div>
        <w:div w:id="1818061535">
          <w:marLeft w:val="640"/>
          <w:marRight w:val="0"/>
          <w:marTop w:val="0"/>
          <w:marBottom w:val="0"/>
          <w:divBdr>
            <w:top w:val="none" w:sz="0" w:space="0" w:color="auto"/>
            <w:left w:val="none" w:sz="0" w:space="0" w:color="auto"/>
            <w:bottom w:val="none" w:sz="0" w:space="0" w:color="auto"/>
            <w:right w:val="none" w:sz="0" w:space="0" w:color="auto"/>
          </w:divBdr>
        </w:div>
        <w:div w:id="227346517">
          <w:marLeft w:val="640"/>
          <w:marRight w:val="0"/>
          <w:marTop w:val="0"/>
          <w:marBottom w:val="0"/>
          <w:divBdr>
            <w:top w:val="none" w:sz="0" w:space="0" w:color="auto"/>
            <w:left w:val="none" w:sz="0" w:space="0" w:color="auto"/>
            <w:bottom w:val="none" w:sz="0" w:space="0" w:color="auto"/>
            <w:right w:val="none" w:sz="0" w:space="0" w:color="auto"/>
          </w:divBdr>
        </w:div>
        <w:div w:id="739402130">
          <w:marLeft w:val="640"/>
          <w:marRight w:val="0"/>
          <w:marTop w:val="0"/>
          <w:marBottom w:val="0"/>
          <w:divBdr>
            <w:top w:val="none" w:sz="0" w:space="0" w:color="auto"/>
            <w:left w:val="none" w:sz="0" w:space="0" w:color="auto"/>
            <w:bottom w:val="none" w:sz="0" w:space="0" w:color="auto"/>
            <w:right w:val="none" w:sz="0" w:space="0" w:color="auto"/>
          </w:divBdr>
        </w:div>
        <w:div w:id="1195311303">
          <w:marLeft w:val="640"/>
          <w:marRight w:val="0"/>
          <w:marTop w:val="0"/>
          <w:marBottom w:val="0"/>
          <w:divBdr>
            <w:top w:val="none" w:sz="0" w:space="0" w:color="auto"/>
            <w:left w:val="none" w:sz="0" w:space="0" w:color="auto"/>
            <w:bottom w:val="none" w:sz="0" w:space="0" w:color="auto"/>
            <w:right w:val="none" w:sz="0" w:space="0" w:color="auto"/>
          </w:divBdr>
        </w:div>
        <w:div w:id="1415129402">
          <w:marLeft w:val="640"/>
          <w:marRight w:val="0"/>
          <w:marTop w:val="0"/>
          <w:marBottom w:val="0"/>
          <w:divBdr>
            <w:top w:val="none" w:sz="0" w:space="0" w:color="auto"/>
            <w:left w:val="none" w:sz="0" w:space="0" w:color="auto"/>
            <w:bottom w:val="none" w:sz="0" w:space="0" w:color="auto"/>
            <w:right w:val="none" w:sz="0" w:space="0" w:color="auto"/>
          </w:divBdr>
        </w:div>
        <w:div w:id="1016736314">
          <w:marLeft w:val="640"/>
          <w:marRight w:val="0"/>
          <w:marTop w:val="0"/>
          <w:marBottom w:val="0"/>
          <w:divBdr>
            <w:top w:val="none" w:sz="0" w:space="0" w:color="auto"/>
            <w:left w:val="none" w:sz="0" w:space="0" w:color="auto"/>
            <w:bottom w:val="none" w:sz="0" w:space="0" w:color="auto"/>
            <w:right w:val="none" w:sz="0" w:space="0" w:color="auto"/>
          </w:divBdr>
        </w:div>
        <w:div w:id="100301233">
          <w:marLeft w:val="640"/>
          <w:marRight w:val="0"/>
          <w:marTop w:val="0"/>
          <w:marBottom w:val="0"/>
          <w:divBdr>
            <w:top w:val="none" w:sz="0" w:space="0" w:color="auto"/>
            <w:left w:val="none" w:sz="0" w:space="0" w:color="auto"/>
            <w:bottom w:val="none" w:sz="0" w:space="0" w:color="auto"/>
            <w:right w:val="none" w:sz="0" w:space="0" w:color="auto"/>
          </w:divBdr>
        </w:div>
        <w:div w:id="398405318">
          <w:marLeft w:val="640"/>
          <w:marRight w:val="0"/>
          <w:marTop w:val="0"/>
          <w:marBottom w:val="0"/>
          <w:divBdr>
            <w:top w:val="none" w:sz="0" w:space="0" w:color="auto"/>
            <w:left w:val="none" w:sz="0" w:space="0" w:color="auto"/>
            <w:bottom w:val="none" w:sz="0" w:space="0" w:color="auto"/>
            <w:right w:val="none" w:sz="0" w:space="0" w:color="auto"/>
          </w:divBdr>
        </w:div>
        <w:div w:id="1963532799">
          <w:marLeft w:val="640"/>
          <w:marRight w:val="0"/>
          <w:marTop w:val="0"/>
          <w:marBottom w:val="0"/>
          <w:divBdr>
            <w:top w:val="none" w:sz="0" w:space="0" w:color="auto"/>
            <w:left w:val="none" w:sz="0" w:space="0" w:color="auto"/>
            <w:bottom w:val="none" w:sz="0" w:space="0" w:color="auto"/>
            <w:right w:val="none" w:sz="0" w:space="0" w:color="auto"/>
          </w:divBdr>
        </w:div>
        <w:div w:id="1257252609">
          <w:marLeft w:val="640"/>
          <w:marRight w:val="0"/>
          <w:marTop w:val="0"/>
          <w:marBottom w:val="0"/>
          <w:divBdr>
            <w:top w:val="none" w:sz="0" w:space="0" w:color="auto"/>
            <w:left w:val="none" w:sz="0" w:space="0" w:color="auto"/>
            <w:bottom w:val="none" w:sz="0" w:space="0" w:color="auto"/>
            <w:right w:val="none" w:sz="0" w:space="0" w:color="auto"/>
          </w:divBdr>
        </w:div>
        <w:div w:id="1519197816">
          <w:marLeft w:val="640"/>
          <w:marRight w:val="0"/>
          <w:marTop w:val="0"/>
          <w:marBottom w:val="0"/>
          <w:divBdr>
            <w:top w:val="none" w:sz="0" w:space="0" w:color="auto"/>
            <w:left w:val="none" w:sz="0" w:space="0" w:color="auto"/>
            <w:bottom w:val="none" w:sz="0" w:space="0" w:color="auto"/>
            <w:right w:val="none" w:sz="0" w:space="0" w:color="auto"/>
          </w:divBdr>
        </w:div>
      </w:divsChild>
    </w:div>
    <w:div w:id="1719889936">
      <w:bodyDiv w:val="1"/>
      <w:marLeft w:val="0"/>
      <w:marRight w:val="0"/>
      <w:marTop w:val="0"/>
      <w:marBottom w:val="0"/>
      <w:divBdr>
        <w:top w:val="none" w:sz="0" w:space="0" w:color="auto"/>
        <w:left w:val="none" w:sz="0" w:space="0" w:color="auto"/>
        <w:bottom w:val="none" w:sz="0" w:space="0" w:color="auto"/>
        <w:right w:val="none" w:sz="0" w:space="0" w:color="auto"/>
      </w:divBdr>
    </w:div>
    <w:div w:id="1739286414">
      <w:bodyDiv w:val="1"/>
      <w:marLeft w:val="0"/>
      <w:marRight w:val="0"/>
      <w:marTop w:val="0"/>
      <w:marBottom w:val="0"/>
      <w:divBdr>
        <w:top w:val="none" w:sz="0" w:space="0" w:color="auto"/>
        <w:left w:val="none" w:sz="0" w:space="0" w:color="auto"/>
        <w:bottom w:val="none" w:sz="0" w:space="0" w:color="auto"/>
        <w:right w:val="none" w:sz="0" w:space="0" w:color="auto"/>
      </w:divBdr>
    </w:div>
    <w:div w:id="1742095356">
      <w:bodyDiv w:val="1"/>
      <w:marLeft w:val="0"/>
      <w:marRight w:val="0"/>
      <w:marTop w:val="0"/>
      <w:marBottom w:val="0"/>
      <w:divBdr>
        <w:top w:val="none" w:sz="0" w:space="0" w:color="auto"/>
        <w:left w:val="none" w:sz="0" w:space="0" w:color="auto"/>
        <w:bottom w:val="none" w:sz="0" w:space="0" w:color="auto"/>
        <w:right w:val="none" w:sz="0" w:space="0" w:color="auto"/>
      </w:divBdr>
    </w:div>
    <w:div w:id="1749041072">
      <w:bodyDiv w:val="1"/>
      <w:marLeft w:val="0"/>
      <w:marRight w:val="0"/>
      <w:marTop w:val="0"/>
      <w:marBottom w:val="0"/>
      <w:divBdr>
        <w:top w:val="none" w:sz="0" w:space="0" w:color="auto"/>
        <w:left w:val="none" w:sz="0" w:space="0" w:color="auto"/>
        <w:bottom w:val="none" w:sz="0" w:space="0" w:color="auto"/>
        <w:right w:val="none" w:sz="0" w:space="0" w:color="auto"/>
      </w:divBdr>
    </w:div>
    <w:div w:id="1766916995">
      <w:bodyDiv w:val="1"/>
      <w:marLeft w:val="0"/>
      <w:marRight w:val="0"/>
      <w:marTop w:val="0"/>
      <w:marBottom w:val="0"/>
      <w:divBdr>
        <w:top w:val="none" w:sz="0" w:space="0" w:color="auto"/>
        <w:left w:val="none" w:sz="0" w:space="0" w:color="auto"/>
        <w:bottom w:val="none" w:sz="0" w:space="0" w:color="auto"/>
        <w:right w:val="none" w:sz="0" w:space="0" w:color="auto"/>
      </w:divBdr>
    </w:div>
    <w:div w:id="1785883534">
      <w:bodyDiv w:val="1"/>
      <w:marLeft w:val="0"/>
      <w:marRight w:val="0"/>
      <w:marTop w:val="0"/>
      <w:marBottom w:val="0"/>
      <w:divBdr>
        <w:top w:val="none" w:sz="0" w:space="0" w:color="auto"/>
        <w:left w:val="none" w:sz="0" w:space="0" w:color="auto"/>
        <w:bottom w:val="none" w:sz="0" w:space="0" w:color="auto"/>
        <w:right w:val="none" w:sz="0" w:space="0" w:color="auto"/>
      </w:divBdr>
      <w:divsChild>
        <w:div w:id="2004580260">
          <w:marLeft w:val="640"/>
          <w:marRight w:val="0"/>
          <w:marTop w:val="0"/>
          <w:marBottom w:val="0"/>
          <w:divBdr>
            <w:top w:val="none" w:sz="0" w:space="0" w:color="auto"/>
            <w:left w:val="none" w:sz="0" w:space="0" w:color="auto"/>
            <w:bottom w:val="none" w:sz="0" w:space="0" w:color="auto"/>
            <w:right w:val="none" w:sz="0" w:space="0" w:color="auto"/>
          </w:divBdr>
        </w:div>
        <w:div w:id="20983728">
          <w:marLeft w:val="640"/>
          <w:marRight w:val="0"/>
          <w:marTop w:val="0"/>
          <w:marBottom w:val="0"/>
          <w:divBdr>
            <w:top w:val="none" w:sz="0" w:space="0" w:color="auto"/>
            <w:left w:val="none" w:sz="0" w:space="0" w:color="auto"/>
            <w:bottom w:val="none" w:sz="0" w:space="0" w:color="auto"/>
            <w:right w:val="none" w:sz="0" w:space="0" w:color="auto"/>
          </w:divBdr>
        </w:div>
        <w:div w:id="274797091">
          <w:marLeft w:val="640"/>
          <w:marRight w:val="0"/>
          <w:marTop w:val="0"/>
          <w:marBottom w:val="0"/>
          <w:divBdr>
            <w:top w:val="none" w:sz="0" w:space="0" w:color="auto"/>
            <w:left w:val="none" w:sz="0" w:space="0" w:color="auto"/>
            <w:bottom w:val="none" w:sz="0" w:space="0" w:color="auto"/>
            <w:right w:val="none" w:sz="0" w:space="0" w:color="auto"/>
          </w:divBdr>
        </w:div>
        <w:div w:id="1757901688">
          <w:marLeft w:val="640"/>
          <w:marRight w:val="0"/>
          <w:marTop w:val="0"/>
          <w:marBottom w:val="0"/>
          <w:divBdr>
            <w:top w:val="none" w:sz="0" w:space="0" w:color="auto"/>
            <w:left w:val="none" w:sz="0" w:space="0" w:color="auto"/>
            <w:bottom w:val="none" w:sz="0" w:space="0" w:color="auto"/>
            <w:right w:val="none" w:sz="0" w:space="0" w:color="auto"/>
          </w:divBdr>
        </w:div>
        <w:div w:id="1766227365">
          <w:marLeft w:val="640"/>
          <w:marRight w:val="0"/>
          <w:marTop w:val="0"/>
          <w:marBottom w:val="0"/>
          <w:divBdr>
            <w:top w:val="none" w:sz="0" w:space="0" w:color="auto"/>
            <w:left w:val="none" w:sz="0" w:space="0" w:color="auto"/>
            <w:bottom w:val="none" w:sz="0" w:space="0" w:color="auto"/>
            <w:right w:val="none" w:sz="0" w:space="0" w:color="auto"/>
          </w:divBdr>
        </w:div>
        <w:div w:id="1080980955">
          <w:marLeft w:val="640"/>
          <w:marRight w:val="0"/>
          <w:marTop w:val="0"/>
          <w:marBottom w:val="0"/>
          <w:divBdr>
            <w:top w:val="none" w:sz="0" w:space="0" w:color="auto"/>
            <w:left w:val="none" w:sz="0" w:space="0" w:color="auto"/>
            <w:bottom w:val="none" w:sz="0" w:space="0" w:color="auto"/>
            <w:right w:val="none" w:sz="0" w:space="0" w:color="auto"/>
          </w:divBdr>
        </w:div>
        <w:div w:id="2051031322">
          <w:marLeft w:val="640"/>
          <w:marRight w:val="0"/>
          <w:marTop w:val="0"/>
          <w:marBottom w:val="0"/>
          <w:divBdr>
            <w:top w:val="none" w:sz="0" w:space="0" w:color="auto"/>
            <w:left w:val="none" w:sz="0" w:space="0" w:color="auto"/>
            <w:bottom w:val="none" w:sz="0" w:space="0" w:color="auto"/>
            <w:right w:val="none" w:sz="0" w:space="0" w:color="auto"/>
          </w:divBdr>
        </w:div>
        <w:div w:id="612055011">
          <w:marLeft w:val="640"/>
          <w:marRight w:val="0"/>
          <w:marTop w:val="0"/>
          <w:marBottom w:val="0"/>
          <w:divBdr>
            <w:top w:val="none" w:sz="0" w:space="0" w:color="auto"/>
            <w:left w:val="none" w:sz="0" w:space="0" w:color="auto"/>
            <w:bottom w:val="none" w:sz="0" w:space="0" w:color="auto"/>
            <w:right w:val="none" w:sz="0" w:space="0" w:color="auto"/>
          </w:divBdr>
        </w:div>
        <w:div w:id="674309230">
          <w:marLeft w:val="640"/>
          <w:marRight w:val="0"/>
          <w:marTop w:val="0"/>
          <w:marBottom w:val="0"/>
          <w:divBdr>
            <w:top w:val="none" w:sz="0" w:space="0" w:color="auto"/>
            <w:left w:val="none" w:sz="0" w:space="0" w:color="auto"/>
            <w:bottom w:val="none" w:sz="0" w:space="0" w:color="auto"/>
            <w:right w:val="none" w:sz="0" w:space="0" w:color="auto"/>
          </w:divBdr>
        </w:div>
        <w:div w:id="581721309">
          <w:marLeft w:val="640"/>
          <w:marRight w:val="0"/>
          <w:marTop w:val="0"/>
          <w:marBottom w:val="0"/>
          <w:divBdr>
            <w:top w:val="none" w:sz="0" w:space="0" w:color="auto"/>
            <w:left w:val="none" w:sz="0" w:space="0" w:color="auto"/>
            <w:bottom w:val="none" w:sz="0" w:space="0" w:color="auto"/>
            <w:right w:val="none" w:sz="0" w:space="0" w:color="auto"/>
          </w:divBdr>
        </w:div>
        <w:div w:id="1021122568">
          <w:marLeft w:val="640"/>
          <w:marRight w:val="0"/>
          <w:marTop w:val="0"/>
          <w:marBottom w:val="0"/>
          <w:divBdr>
            <w:top w:val="none" w:sz="0" w:space="0" w:color="auto"/>
            <w:left w:val="none" w:sz="0" w:space="0" w:color="auto"/>
            <w:bottom w:val="none" w:sz="0" w:space="0" w:color="auto"/>
            <w:right w:val="none" w:sz="0" w:space="0" w:color="auto"/>
          </w:divBdr>
        </w:div>
        <w:div w:id="1830361398">
          <w:marLeft w:val="640"/>
          <w:marRight w:val="0"/>
          <w:marTop w:val="0"/>
          <w:marBottom w:val="0"/>
          <w:divBdr>
            <w:top w:val="none" w:sz="0" w:space="0" w:color="auto"/>
            <w:left w:val="none" w:sz="0" w:space="0" w:color="auto"/>
            <w:bottom w:val="none" w:sz="0" w:space="0" w:color="auto"/>
            <w:right w:val="none" w:sz="0" w:space="0" w:color="auto"/>
          </w:divBdr>
        </w:div>
        <w:div w:id="1288508949">
          <w:marLeft w:val="640"/>
          <w:marRight w:val="0"/>
          <w:marTop w:val="0"/>
          <w:marBottom w:val="0"/>
          <w:divBdr>
            <w:top w:val="none" w:sz="0" w:space="0" w:color="auto"/>
            <w:left w:val="none" w:sz="0" w:space="0" w:color="auto"/>
            <w:bottom w:val="none" w:sz="0" w:space="0" w:color="auto"/>
            <w:right w:val="none" w:sz="0" w:space="0" w:color="auto"/>
          </w:divBdr>
        </w:div>
        <w:div w:id="678503149">
          <w:marLeft w:val="640"/>
          <w:marRight w:val="0"/>
          <w:marTop w:val="0"/>
          <w:marBottom w:val="0"/>
          <w:divBdr>
            <w:top w:val="none" w:sz="0" w:space="0" w:color="auto"/>
            <w:left w:val="none" w:sz="0" w:space="0" w:color="auto"/>
            <w:bottom w:val="none" w:sz="0" w:space="0" w:color="auto"/>
            <w:right w:val="none" w:sz="0" w:space="0" w:color="auto"/>
          </w:divBdr>
        </w:div>
        <w:div w:id="11997821">
          <w:marLeft w:val="640"/>
          <w:marRight w:val="0"/>
          <w:marTop w:val="0"/>
          <w:marBottom w:val="0"/>
          <w:divBdr>
            <w:top w:val="none" w:sz="0" w:space="0" w:color="auto"/>
            <w:left w:val="none" w:sz="0" w:space="0" w:color="auto"/>
            <w:bottom w:val="none" w:sz="0" w:space="0" w:color="auto"/>
            <w:right w:val="none" w:sz="0" w:space="0" w:color="auto"/>
          </w:divBdr>
        </w:div>
        <w:div w:id="1532720489">
          <w:marLeft w:val="640"/>
          <w:marRight w:val="0"/>
          <w:marTop w:val="0"/>
          <w:marBottom w:val="0"/>
          <w:divBdr>
            <w:top w:val="none" w:sz="0" w:space="0" w:color="auto"/>
            <w:left w:val="none" w:sz="0" w:space="0" w:color="auto"/>
            <w:bottom w:val="none" w:sz="0" w:space="0" w:color="auto"/>
            <w:right w:val="none" w:sz="0" w:space="0" w:color="auto"/>
          </w:divBdr>
        </w:div>
        <w:div w:id="1782412982">
          <w:marLeft w:val="640"/>
          <w:marRight w:val="0"/>
          <w:marTop w:val="0"/>
          <w:marBottom w:val="0"/>
          <w:divBdr>
            <w:top w:val="none" w:sz="0" w:space="0" w:color="auto"/>
            <w:left w:val="none" w:sz="0" w:space="0" w:color="auto"/>
            <w:bottom w:val="none" w:sz="0" w:space="0" w:color="auto"/>
            <w:right w:val="none" w:sz="0" w:space="0" w:color="auto"/>
          </w:divBdr>
        </w:div>
        <w:div w:id="1033388789">
          <w:marLeft w:val="640"/>
          <w:marRight w:val="0"/>
          <w:marTop w:val="0"/>
          <w:marBottom w:val="0"/>
          <w:divBdr>
            <w:top w:val="none" w:sz="0" w:space="0" w:color="auto"/>
            <w:left w:val="none" w:sz="0" w:space="0" w:color="auto"/>
            <w:bottom w:val="none" w:sz="0" w:space="0" w:color="auto"/>
            <w:right w:val="none" w:sz="0" w:space="0" w:color="auto"/>
          </w:divBdr>
        </w:div>
        <w:div w:id="1474903810">
          <w:marLeft w:val="640"/>
          <w:marRight w:val="0"/>
          <w:marTop w:val="0"/>
          <w:marBottom w:val="0"/>
          <w:divBdr>
            <w:top w:val="none" w:sz="0" w:space="0" w:color="auto"/>
            <w:left w:val="none" w:sz="0" w:space="0" w:color="auto"/>
            <w:bottom w:val="none" w:sz="0" w:space="0" w:color="auto"/>
            <w:right w:val="none" w:sz="0" w:space="0" w:color="auto"/>
          </w:divBdr>
        </w:div>
        <w:div w:id="1240558269">
          <w:marLeft w:val="640"/>
          <w:marRight w:val="0"/>
          <w:marTop w:val="0"/>
          <w:marBottom w:val="0"/>
          <w:divBdr>
            <w:top w:val="none" w:sz="0" w:space="0" w:color="auto"/>
            <w:left w:val="none" w:sz="0" w:space="0" w:color="auto"/>
            <w:bottom w:val="none" w:sz="0" w:space="0" w:color="auto"/>
            <w:right w:val="none" w:sz="0" w:space="0" w:color="auto"/>
          </w:divBdr>
        </w:div>
        <w:div w:id="254479364">
          <w:marLeft w:val="640"/>
          <w:marRight w:val="0"/>
          <w:marTop w:val="0"/>
          <w:marBottom w:val="0"/>
          <w:divBdr>
            <w:top w:val="none" w:sz="0" w:space="0" w:color="auto"/>
            <w:left w:val="none" w:sz="0" w:space="0" w:color="auto"/>
            <w:bottom w:val="none" w:sz="0" w:space="0" w:color="auto"/>
            <w:right w:val="none" w:sz="0" w:space="0" w:color="auto"/>
          </w:divBdr>
        </w:div>
        <w:div w:id="1936670436">
          <w:marLeft w:val="640"/>
          <w:marRight w:val="0"/>
          <w:marTop w:val="0"/>
          <w:marBottom w:val="0"/>
          <w:divBdr>
            <w:top w:val="none" w:sz="0" w:space="0" w:color="auto"/>
            <w:left w:val="none" w:sz="0" w:space="0" w:color="auto"/>
            <w:bottom w:val="none" w:sz="0" w:space="0" w:color="auto"/>
            <w:right w:val="none" w:sz="0" w:space="0" w:color="auto"/>
          </w:divBdr>
        </w:div>
        <w:div w:id="1409618472">
          <w:marLeft w:val="640"/>
          <w:marRight w:val="0"/>
          <w:marTop w:val="0"/>
          <w:marBottom w:val="0"/>
          <w:divBdr>
            <w:top w:val="none" w:sz="0" w:space="0" w:color="auto"/>
            <w:left w:val="none" w:sz="0" w:space="0" w:color="auto"/>
            <w:bottom w:val="none" w:sz="0" w:space="0" w:color="auto"/>
            <w:right w:val="none" w:sz="0" w:space="0" w:color="auto"/>
          </w:divBdr>
        </w:div>
        <w:div w:id="166487801">
          <w:marLeft w:val="640"/>
          <w:marRight w:val="0"/>
          <w:marTop w:val="0"/>
          <w:marBottom w:val="0"/>
          <w:divBdr>
            <w:top w:val="none" w:sz="0" w:space="0" w:color="auto"/>
            <w:left w:val="none" w:sz="0" w:space="0" w:color="auto"/>
            <w:bottom w:val="none" w:sz="0" w:space="0" w:color="auto"/>
            <w:right w:val="none" w:sz="0" w:space="0" w:color="auto"/>
          </w:divBdr>
        </w:div>
        <w:div w:id="259804535">
          <w:marLeft w:val="640"/>
          <w:marRight w:val="0"/>
          <w:marTop w:val="0"/>
          <w:marBottom w:val="0"/>
          <w:divBdr>
            <w:top w:val="none" w:sz="0" w:space="0" w:color="auto"/>
            <w:left w:val="none" w:sz="0" w:space="0" w:color="auto"/>
            <w:bottom w:val="none" w:sz="0" w:space="0" w:color="auto"/>
            <w:right w:val="none" w:sz="0" w:space="0" w:color="auto"/>
          </w:divBdr>
        </w:div>
        <w:div w:id="1609966141">
          <w:marLeft w:val="640"/>
          <w:marRight w:val="0"/>
          <w:marTop w:val="0"/>
          <w:marBottom w:val="0"/>
          <w:divBdr>
            <w:top w:val="none" w:sz="0" w:space="0" w:color="auto"/>
            <w:left w:val="none" w:sz="0" w:space="0" w:color="auto"/>
            <w:bottom w:val="none" w:sz="0" w:space="0" w:color="auto"/>
            <w:right w:val="none" w:sz="0" w:space="0" w:color="auto"/>
          </w:divBdr>
        </w:div>
        <w:div w:id="2146389877">
          <w:marLeft w:val="640"/>
          <w:marRight w:val="0"/>
          <w:marTop w:val="0"/>
          <w:marBottom w:val="0"/>
          <w:divBdr>
            <w:top w:val="none" w:sz="0" w:space="0" w:color="auto"/>
            <w:left w:val="none" w:sz="0" w:space="0" w:color="auto"/>
            <w:bottom w:val="none" w:sz="0" w:space="0" w:color="auto"/>
            <w:right w:val="none" w:sz="0" w:space="0" w:color="auto"/>
          </w:divBdr>
        </w:div>
        <w:div w:id="1209490457">
          <w:marLeft w:val="640"/>
          <w:marRight w:val="0"/>
          <w:marTop w:val="0"/>
          <w:marBottom w:val="0"/>
          <w:divBdr>
            <w:top w:val="none" w:sz="0" w:space="0" w:color="auto"/>
            <w:left w:val="none" w:sz="0" w:space="0" w:color="auto"/>
            <w:bottom w:val="none" w:sz="0" w:space="0" w:color="auto"/>
            <w:right w:val="none" w:sz="0" w:space="0" w:color="auto"/>
          </w:divBdr>
        </w:div>
        <w:div w:id="1004630122">
          <w:marLeft w:val="640"/>
          <w:marRight w:val="0"/>
          <w:marTop w:val="0"/>
          <w:marBottom w:val="0"/>
          <w:divBdr>
            <w:top w:val="none" w:sz="0" w:space="0" w:color="auto"/>
            <w:left w:val="none" w:sz="0" w:space="0" w:color="auto"/>
            <w:bottom w:val="none" w:sz="0" w:space="0" w:color="auto"/>
            <w:right w:val="none" w:sz="0" w:space="0" w:color="auto"/>
          </w:divBdr>
        </w:div>
        <w:div w:id="1087923520">
          <w:marLeft w:val="640"/>
          <w:marRight w:val="0"/>
          <w:marTop w:val="0"/>
          <w:marBottom w:val="0"/>
          <w:divBdr>
            <w:top w:val="none" w:sz="0" w:space="0" w:color="auto"/>
            <w:left w:val="none" w:sz="0" w:space="0" w:color="auto"/>
            <w:bottom w:val="none" w:sz="0" w:space="0" w:color="auto"/>
            <w:right w:val="none" w:sz="0" w:space="0" w:color="auto"/>
          </w:divBdr>
        </w:div>
        <w:div w:id="1927693629">
          <w:marLeft w:val="640"/>
          <w:marRight w:val="0"/>
          <w:marTop w:val="0"/>
          <w:marBottom w:val="0"/>
          <w:divBdr>
            <w:top w:val="none" w:sz="0" w:space="0" w:color="auto"/>
            <w:left w:val="none" w:sz="0" w:space="0" w:color="auto"/>
            <w:bottom w:val="none" w:sz="0" w:space="0" w:color="auto"/>
            <w:right w:val="none" w:sz="0" w:space="0" w:color="auto"/>
          </w:divBdr>
        </w:div>
        <w:div w:id="1069428374">
          <w:marLeft w:val="640"/>
          <w:marRight w:val="0"/>
          <w:marTop w:val="0"/>
          <w:marBottom w:val="0"/>
          <w:divBdr>
            <w:top w:val="none" w:sz="0" w:space="0" w:color="auto"/>
            <w:left w:val="none" w:sz="0" w:space="0" w:color="auto"/>
            <w:bottom w:val="none" w:sz="0" w:space="0" w:color="auto"/>
            <w:right w:val="none" w:sz="0" w:space="0" w:color="auto"/>
          </w:divBdr>
        </w:div>
        <w:div w:id="1049577144">
          <w:marLeft w:val="640"/>
          <w:marRight w:val="0"/>
          <w:marTop w:val="0"/>
          <w:marBottom w:val="0"/>
          <w:divBdr>
            <w:top w:val="none" w:sz="0" w:space="0" w:color="auto"/>
            <w:left w:val="none" w:sz="0" w:space="0" w:color="auto"/>
            <w:bottom w:val="none" w:sz="0" w:space="0" w:color="auto"/>
            <w:right w:val="none" w:sz="0" w:space="0" w:color="auto"/>
          </w:divBdr>
        </w:div>
        <w:div w:id="348603142">
          <w:marLeft w:val="640"/>
          <w:marRight w:val="0"/>
          <w:marTop w:val="0"/>
          <w:marBottom w:val="0"/>
          <w:divBdr>
            <w:top w:val="none" w:sz="0" w:space="0" w:color="auto"/>
            <w:left w:val="none" w:sz="0" w:space="0" w:color="auto"/>
            <w:bottom w:val="none" w:sz="0" w:space="0" w:color="auto"/>
            <w:right w:val="none" w:sz="0" w:space="0" w:color="auto"/>
          </w:divBdr>
        </w:div>
        <w:div w:id="1371415694">
          <w:marLeft w:val="640"/>
          <w:marRight w:val="0"/>
          <w:marTop w:val="0"/>
          <w:marBottom w:val="0"/>
          <w:divBdr>
            <w:top w:val="none" w:sz="0" w:space="0" w:color="auto"/>
            <w:left w:val="none" w:sz="0" w:space="0" w:color="auto"/>
            <w:bottom w:val="none" w:sz="0" w:space="0" w:color="auto"/>
            <w:right w:val="none" w:sz="0" w:space="0" w:color="auto"/>
          </w:divBdr>
        </w:div>
        <w:div w:id="1922638034">
          <w:marLeft w:val="640"/>
          <w:marRight w:val="0"/>
          <w:marTop w:val="0"/>
          <w:marBottom w:val="0"/>
          <w:divBdr>
            <w:top w:val="none" w:sz="0" w:space="0" w:color="auto"/>
            <w:left w:val="none" w:sz="0" w:space="0" w:color="auto"/>
            <w:bottom w:val="none" w:sz="0" w:space="0" w:color="auto"/>
            <w:right w:val="none" w:sz="0" w:space="0" w:color="auto"/>
          </w:divBdr>
        </w:div>
        <w:div w:id="838156510">
          <w:marLeft w:val="640"/>
          <w:marRight w:val="0"/>
          <w:marTop w:val="0"/>
          <w:marBottom w:val="0"/>
          <w:divBdr>
            <w:top w:val="none" w:sz="0" w:space="0" w:color="auto"/>
            <w:left w:val="none" w:sz="0" w:space="0" w:color="auto"/>
            <w:bottom w:val="none" w:sz="0" w:space="0" w:color="auto"/>
            <w:right w:val="none" w:sz="0" w:space="0" w:color="auto"/>
          </w:divBdr>
        </w:div>
        <w:div w:id="270548796">
          <w:marLeft w:val="640"/>
          <w:marRight w:val="0"/>
          <w:marTop w:val="0"/>
          <w:marBottom w:val="0"/>
          <w:divBdr>
            <w:top w:val="none" w:sz="0" w:space="0" w:color="auto"/>
            <w:left w:val="none" w:sz="0" w:space="0" w:color="auto"/>
            <w:bottom w:val="none" w:sz="0" w:space="0" w:color="auto"/>
            <w:right w:val="none" w:sz="0" w:space="0" w:color="auto"/>
          </w:divBdr>
        </w:div>
        <w:div w:id="2091348635">
          <w:marLeft w:val="640"/>
          <w:marRight w:val="0"/>
          <w:marTop w:val="0"/>
          <w:marBottom w:val="0"/>
          <w:divBdr>
            <w:top w:val="none" w:sz="0" w:space="0" w:color="auto"/>
            <w:left w:val="none" w:sz="0" w:space="0" w:color="auto"/>
            <w:bottom w:val="none" w:sz="0" w:space="0" w:color="auto"/>
            <w:right w:val="none" w:sz="0" w:space="0" w:color="auto"/>
          </w:divBdr>
        </w:div>
        <w:div w:id="1036277835">
          <w:marLeft w:val="640"/>
          <w:marRight w:val="0"/>
          <w:marTop w:val="0"/>
          <w:marBottom w:val="0"/>
          <w:divBdr>
            <w:top w:val="none" w:sz="0" w:space="0" w:color="auto"/>
            <w:left w:val="none" w:sz="0" w:space="0" w:color="auto"/>
            <w:bottom w:val="none" w:sz="0" w:space="0" w:color="auto"/>
            <w:right w:val="none" w:sz="0" w:space="0" w:color="auto"/>
          </w:divBdr>
        </w:div>
        <w:div w:id="1304001002">
          <w:marLeft w:val="640"/>
          <w:marRight w:val="0"/>
          <w:marTop w:val="0"/>
          <w:marBottom w:val="0"/>
          <w:divBdr>
            <w:top w:val="none" w:sz="0" w:space="0" w:color="auto"/>
            <w:left w:val="none" w:sz="0" w:space="0" w:color="auto"/>
            <w:bottom w:val="none" w:sz="0" w:space="0" w:color="auto"/>
            <w:right w:val="none" w:sz="0" w:space="0" w:color="auto"/>
          </w:divBdr>
        </w:div>
        <w:div w:id="979111746">
          <w:marLeft w:val="640"/>
          <w:marRight w:val="0"/>
          <w:marTop w:val="0"/>
          <w:marBottom w:val="0"/>
          <w:divBdr>
            <w:top w:val="none" w:sz="0" w:space="0" w:color="auto"/>
            <w:left w:val="none" w:sz="0" w:space="0" w:color="auto"/>
            <w:bottom w:val="none" w:sz="0" w:space="0" w:color="auto"/>
            <w:right w:val="none" w:sz="0" w:space="0" w:color="auto"/>
          </w:divBdr>
        </w:div>
        <w:div w:id="1656300152">
          <w:marLeft w:val="640"/>
          <w:marRight w:val="0"/>
          <w:marTop w:val="0"/>
          <w:marBottom w:val="0"/>
          <w:divBdr>
            <w:top w:val="none" w:sz="0" w:space="0" w:color="auto"/>
            <w:left w:val="none" w:sz="0" w:space="0" w:color="auto"/>
            <w:bottom w:val="none" w:sz="0" w:space="0" w:color="auto"/>
            <w:right w:val="none" w:sz="0" w:space="0" w:color="auto"/>
          </w:divBdr>
        </w:div>
      </w:divsChild>
    </w:div>
    <w:div w:id="1791126919">
      <w:bodyDiv w:val="1"/>
      <w:marLeft w:val="0"/>
      <w:marRight w:val="0"/>
      <w:marTop w:val="0"/>
      <w:marBottom w:val="0"/>
      <w:divBdr>
        <w:top w:val="none" w:sz="0" w:space="0" w:color="auto"/>
        <w:left w:val="none" w:sz="0" w:space="0" w:color="auto"/>
        <w:bottom w:val="none" w:sz="0" w:space="0" w:color="auto"/>
        <w:right w:val="none" w:sz="0" w:space="0" w:color="auto"/>
      </w:divBdr>
    </w:div>
    <w:div w:id="1792362354">
      <w:bodyDiv w:val="1"/>
      <w:marLeft w:val="0"/>
      <w:marRight w:val="0"/>
      <w:marTop w:val="0"/>
      <w:marBottom w:val="0"/>
      <w:divBdr>
        <w:top w:val="none" w:sz="0" w:space="0" w:color="auto"/>
        <w:left w:val="none" w:sz="0" w:space="0" w:color="auto"/>
        <w:bottom w:val="none" w:sz="0" w:space="0" w:color="auto"/>
        <w:right w:val="none" w:sz="0" w:space="0" w:color="auto"/>
      </w:divBdr>
      <w:divsChild>
        <w:div w:id="1138647706">
          <w:marLeft w:val="640"/>
          <w:marRight w:val="0"/>
          <w:marTop w:val="0"/>
          <w:marBottom w:val="0"/>
          <w:divBdr>
            <w:top w:val="none" w:sz="0" w:space="0" w:color="auto"/>
            <w:left w:val="none" w:sz="0" w:space="0" w:color="auto"/>
            <w:bottom w:val="none" w:sz="0" w:space="0" w:color="auto"/>
            <w:right w:val="none" w:sz="0" w:space="0" w:color="auto"/>
          </w:divBdr>
        </w:div>
        <w:div w:id="1209609415">
          <w:marLeft w:val="640"/>
          <w:marRight w:val="0"/>
          <w:marTop w:val="0"/>
          <w:marBottom w:val="0"/>
          <w:divBdr>
            <w:top w:val="none" w:sz="0" w:space="0" w:color="auto"/>
            <w:left w:val="none" w:sz="0" w:space="0" w:color="auto"/>
            <w:bottom w:val="none" w:sz="0" w:space="0" w:color="auto"/>
            <w:right w:val="none" w:sz="0" w:space="0" w:color="auto"/>
          </w:divBdr>
        </w:div>
        <w:div w:id="1476600080">
          <w:marLeft w:val="640"/>
          <w:marRight w:val="0"/>
          <w:marTop w:val="0"/>
          <w:marBottom w:val="0"/>
          <w:divBdr>
            <w:top w:val="none" w:sz="0" w:space="0" w:color="auto"/>
            <w:left w:val="none" w:sz="0" w:space="0" w:color="auto"/>
            <w:bottom w:val="none" w:sz="0" w:space="0" w:color="auto"/>
            <w:right w:val="none" w:sz="0" w:space="0" w:color="auto"/>
          </w:divBdr>
        </w:div>
        <w:div w:id="1640452931">
          <w:marLeft w:val="640"/>
          <w:marRight w:val="0"/>
          <w:marTop w:val="0"/>
          <w:marBottom w:val="0"/>
          <w:divBdr>
            <w:top w:val="none" w:sz="0" w:space="0" w:color="auto"/>
            <w:left w:val="none" w:sz="0" w:space="0" w:color="auto"/>
            <w:bottom w:val="none" w:sz="0" w:space="0" w:color="auto"/>
            <w:right w:val="none" w:sz="0" w:space="0" w:color="auto"/>
          </w:divBdr>
        </w:div>
        <w:div w:id="1315838929">
          <w:marLeft w:val="640"/>
          <w:marRight w:val="0"/>
          <w:marTop w:val="0"/>
          <w:marBottom w:val="0"/>
          <w:divBdr>
            <w:top w:val="none" w:sz="0" w:space="0" w:color="auto"/>
            <w:left w:val="none" w:sz="0" w:space="0" w:color="auto"/>
            <w:bottom w:val="none" w:sz="0" w:space="0" w:color="auto"/>
            <w:right w:val="none" w:sz="0" w:space="0" w:color="auto"/>
          </w:divBdr>
        </w:div>
        <w:div w:id="789083852">
          <w:marLeft w:val="640"/>
          <w:marRight w:val="0"/>
          <w:marTop w:val="0"/>
          <w:marBottom w:val="0"/>
          <w:divBdr>
            <w:top w:val="none" w:sz="0" w:space="0" w:color="auto"/>
            <w:left w:val="none" w:sz="0" w:space="0" w:color="auto"/>
            <w:bottom w:val="none" w:sz="0" w:space="0" w:color="auto"/>
            <w:right w:val="none" w:sz="0" w:space="0" w:color="auto"/>
          </w:divBdr>
        </w:div>
        <w:div w:id="479230379">
          <w:marLeft w:val="640"/>
          <w:marRight w:val="0"/>
          <w:marTop w:val="0"/>
          <w:marBottom w:val="0"/>
          <w:divBdr>
            <w:top w:val="none" w:sz="0" w:space="0" w:color="auto"/>
            <w:left w:val="none" w:sz="0" w:space="0" w:color="auto"/>
            <w:bottom w:val="none" w:sz="0" w:space="0" w:color="auto"/>
            <w:right w:val="none" w:sz="0" w:space="0" w:color="auto"/>
          </w:divBdr>
        </w:div>
        <w:div w:id="1172332184">
          <w:marLeft w:val="640"/>
          <w:marRight w:val="0"/>
          <w:marTop w:val="0"/>
          <w:marBottom w:val="0"/>
          <w:divBdr>
            <w:top w:val="none" w:sz="0" w:space="0" w:color="auto"/>
            <w:left w:val="none" w:sz="0" w:space="0" w:color="auto"/>
            <w:bottom w:val="none" w:sz="0" w:space="0" w:color="auto"/>
            <w:right w:val="none" w:sz="0" w:space="0" w:color="auto"/>
          </w:divBdr>
        </w:div>
        <w:div w:id="535242511">
          <w:marLeft w:val="640"/>
          <w:marRight w:val="0"/>
          <w:marTop w:val="0"/>
          <w:marBottom w:val="0"/>
          <w:divBdr>
            <w:top w:val="none" w:sz="0" w:space="0" w:color="auto"/>
            <w:left w:val="none" w:sz="0" w:space="0" w:color="auto"/>
            <w:bottom w:val="none" w:sz="0" w:space="0" w:color="auto"/>
            <w:right w:val="none" w:sz="0" w:space="0" w:color="auto"/>
          </w:divBdr>
        </w:div>
        <w:div w:id="109982123">
          <w:marLeft w:val="640"/>
          <w:marRight w:val="0"/>
          <w:marTop w:val="0"/>
          <w:marBottom w:val="0"/>
          <w:divBdr>
            <w:top w:val="none" w:sz="0" w:space="0" w:color="auto"/>
            <w:left w:val="none" w:sz="0" w:space="0" w:color="auto"/>
            <w:bottom w:val="none" w:sz="0" w:space="0" w:color="auto"/>
            <w:right w:val="none" w:sz="0" w:space="0" w:color="auto"/>
          </w:divBdr>
        </w:div>
        <w:div w:id="1951886997">
          <w:marLeft w:val="640"/>
          <w:marRight w:val="0"/>
          <w:marTop w:val="0"/>
          <w:marBottom w:val="0"/>
          <w:divBdr>
            <w:top w:val="none" w:sz="0" w:space="0" w:color="auto"/>
            <w:left w:val="none" w:sz="0" w:space="0" w:color="auto"/>
            <w:bottom w:val="none" w:sz="0" w:space="0" w:color="auto"/>
            <w:right w:val="none" w:sz="0" w:space="0" w:color="auto"/>
          </w:divBdr>
        </w:div>
        <w:div w:id="1639413649">
          <w:marLeft w:val="640"/>
          <w:marRight w:val="0"/>
          <w:marTop w:val="0"/>
          <w:marBottom w:val="0"/>
          <w:divBdr>
            <w:top w:val="none" w:sz="0" w:space="0" w:color="auto"/>
            <w:left w:val="none" w:sz="0" w:space="0" w:color="auto"/>
            <w:bottom w:val="none" w:sz="0" w:space="0" w:color="auto"/>
            <w:right w:val="none" w:sz="0" w:space="0" w:color="auto"/>
          </w:divBdr>
        </w:div>
        <w:div w:id="296646086">
          <w:marLeft w:val="640"/>
          <w:marRight w:val="0"/>
          <w:marTop w:val="0"/>
          <w:marBottom w:val="0"/>
          <w:divBdr>
            <w:top w:val="none" w:sz="0" w:space="0" w:color="auto"/>
            <w:left w:val="none" w:sz="0" w:space="0" w:color="auto"/>
            <w:bottom w:val="none" w:sz="0" w:space="0" w:color="auto"/>
            <w:right w:val="none" w:sz="0" w:space="0" w:color="auto"/>
          </w:divBdr>
        </w:div>
        <w:div w:id="1305546011">
          <w:marLeft w:val="640"/>
          <w:marRight w:val="0"/>
          <w:marTop w:val="0"/>
          <w:marBottom w:val="0"/>
          <w:divBdr>
            <w:top w:val="none" w:sz="0" w:space="0" w:color="auto"/>
            <w:left w:val="none" w:sz="0" w:space="0" w:color="auto"/>
            <w:bottom w:val="none" w:sz="0" w:space="0" w:color="auto"/>
            <w:right w:val="none" w:sz="0" w:space="0" w:color="auto"/>
          </w:divBdr>
        </w:div>
        <w:div w:id="1505897581">
          <w:marLeft w:val="640"/>
          <w:marRight w:val="0"/>
          <w:marTop w:val="0"/>
          <w:marBottom w:val="0"/>
          <w:divBdr>
            <w:top w:val="none" w:sz="0" w:space="0" w:color="auto"/>
            <w:left w:val="none" w:sz="0" w:space="0" w:color="auto"/>
            <w:bottom w:val="none" w:sz="0" w:space="0" w:color="auto"/>
            <w:right w:val="none" w:sz="0" w:space="0" w:color="auto"/>
          </w:divBdr>
        </w:div>
        <w:div w:id="1731073103">
          <w:marLeft w:val="640"/>
          <w:marRight w:val="0"/>
          <w:marTop w:val="0"/>
          <w:marBottom w:val="0"/>
          <w:divBdr>
            <w:top w:val="none" w:sz="0" w:space="0" w:color="auto"/>
            <w:left w:val="none" w:sz="0" w:space="0" w:color="auto"/>
            <w:bottom w:val="none" w:sz="0" w:space="0" w:color="auto"/>
            <w:right w:val="none" w:sz="0" w:space="0" w:color="auto"/>
          </w:divBdr>
        </w:div>
        <w:div w:id="909538155">
          <w:marLeft w:val="640"/>
          <w:marRight w:val="0"/>
          <w:marTop w:val="0"/>
          <w:marBottom w:val="0"/>
          <w:divBdr>
            <w:top w:val="none" w:sz="0" w:space="0" w:color="auto"/>
            <w:left w:val="none" w:sz="0" w:space="0" w:color="auto"/>
            <w:bottom w:val="none" w:sz="0" w:space="0" w:color="auto"/>
            <w:right w:val="none" w:sz="0" w:space="0" w:color="auto"/>
          </w:divBdr>
        </w:div>
        <w:div w:id="1798327777">
          <w:marLeft w:val="640"/>
          <w:marRight w:val="0"/>
          <w:marTop w:val="0"/>
          <w:marBottom w:val="0"/>
          <w:divBdr>
            <w:top w:val="none" w:sz="0" w:space="0" w:color="auto"/>
            <w:left w:val="none" w:sz="0" w:space="0" w:color="auto"/>
            <w:bottom w:val="none" w:sz="0" w:space="0" w:color="auto"/>
            <w:right w:val="none" w:sz="0" w:space="0" w:color="auto"/>
          </w:divBdr>
        </w:div>
        <w:div w:id="1318418430">
          <w:marLeft w:val="640"/>
          <w:marRight w:val="0"/>
          <w:marTop w:val="0"/>
          <w:marBottom w:val="0"/>
          <w:divBdr>
            <w:top w:val="none" w:sz="0" w:space="0" w:color="auto"/>
            <w:left w:val="none" w:sz="0" w:space="0" w:color="auto"/>
            <w:bottom w:val="none" w:sz="0" w:space="0" w:color="auto"/>
            <w:right w:val="none" w:sz="0" w:space="0" w:color="auto"/>
          </w:divBdr>
        </w:div>
        <w:div w:id="1871214784">
          <w:marLeft w:val="640"/>
          <w:marRight w:val="0"/>
          <w:marTop w:val="0"/>
          <w:marBottom w:val="0"/>
          <w:divBdr>
            <w:top w:val="none" w:sz="0" w:space="0" w:color="auto"/>
            <w:left w:val="none" w:sz="0" w:space="0" w:color="auto"/>
            <w:bottom w:val="none" w:sz="0" w:space="0" w:color="auto"/>
            <w:right w:val="none" w:sz="0" w:space="0" w:color="auto"/>
          </w:divBdr>
        </w:div>
        <w:div w:id="94372984">
          <w:marLeft w:val="640"/>
          <w:marRight w:val="0"/>
          <w:marTop w:val="0"/>
          <w:marBottom w:val="0"/>
          <w:divBdr>
            <w:top w:val="none" w:sz="0" w:space="0" w:color="auto"/>
            <w:left w:val="none" w:sz="0" w:space="0" w:color="auto"/>
            <w:bottom w:val="none" w:sz="0" w:space="0" w:color="auto"/>
            <w:right w:val="none" w:sz="0" w:space="0" w:color="auto"/>
          </w:divBdr>
        </w:div>
        <w:div w:id="2041319765">
          <w:marLeft w:val="640"/>
          <w:marRight w:val="0"/>
          <w:marTop w:val="0"/>
          <w:marBottom w:val="0"/>
          <w:divBdr>
            <w:top w:val="none" w:sz="0" w:space="0" w:color="auto"/>
            <w:left w:val="none" w:sz="0" w:space="0" w:color="auto"/>
            <w:bottom w:val="none" w:sz="0" w:space="0" w:color="auto"/>
            <w:right w:val="none" w:sz="0" w:space="0" w:color="auto"/>
          </w:divBdr>
        </w:div>
        <w:div w:id="1774665365">
          <w:marLeft w:val="640"/>
          <w:marRight w:val="0"/>
          <w:marTop w:val="0"/>
          <w:marBottom w:val="0"/>
          <w:divBdr>
            <w:top w:val="none" w:sz="0" w:space="0" w:color="auto"/>
            <w:left w:val="none" w:sz="0" w:space="0" w:color="auto"/>
            <w:bottom w:val="none" w:sz="0" w:space="0" w:color="auto"/>
            <w:right w:val="none" w:sz="0" w:space="0" w:color="auto"/>
          </w:divBdr>
        </w:div>
        <w:div w:id="1654412806">
          <w:marLeft w:val="640"/>
          <w:marRight w:val="0"/>
          <w:marTop w:val="0"/>
          <w:marBottom w:val="0"/>
          <w:divBdr>
            <w:top w:val="none" w:sz="0" w:space="0" w:color="auto"/>
            <w:left w:val="none" w:sz="0" w:space="0" w:color="auto"/>
            <w:bottom w:val="none" w:sz="0" w:space="0" w:color="auto"/>
            <w:right w:val="none" w:sz="0" w:space="0" w:color="auto"/>
          </w:divBdr>
        </w:div>
        <w:div w:id="1287083093">
          <w:marLeft w:val="640"/>
          <w:marRight w:val="0"/>
          <w:marTop w:val="0"/>
          <w:marBottom w:val="0"/>
          <w:divBdr>
            <w:top w:val="none" w:sz="0" w:space="0" w:color="auto"/>
            <w:left w:val="none" w:sz="0" w:space="0" w:color="auto"/>
            <w:bottom w:val="none" w:sz="0" w:space="0" w:color="auto"/>
            <w:right w:val="none" w:sz="0" w:space="0" w:color="auto"/>
          </w:divBdr>
        </w:div>
        <w:div w:id="1723401345">
          <w:marLeft w:val="640"/>
          <w:marRight w:val="0"/>
          <w:marTop w:val="0"/>
          <w:marBottom w:val="0"/>
          <w:divBdr>
            <w:top w:val="none" w:sz="0" w:space="0" w:color="auto"/>
            <w:left w:val="none" w:sz="0" w:space="0" w:color="auto"/>
            <w:bottom w:val="none" w:sz="0" w:space="0" w:color="auto"/>
            <w:right w:val="none" w:sz="0" w:space="0" w:color="auto"/>
          </w:divBdr>
        </w:div>
        <w:div w:id="1609969605">
          <w:marLeft w:val="640"/>
          <w:marRight w:val="0"/>
          <w:marTop w:val="0"/>
          <w:marBottom w:val="0"/>
          <w:divBdr>
            <w:top w:val="none" w:sz="0" w:space="0" w:color="auto"/>
            <w:left w:val="none" w:sz="0" w:space="0" w:color="auto"/>
            <w:bottom w:val="none" w:sz="0" w:space="0" w:color="auto"/>
            <w:right w:val="none" w:sz="0" w:space="0" w:color="auto"/>
          </w:divBdr>
        </w:div>
        <w:div w:id="521554817">
          <w:marLeft w:val="640"/>
          <w:marRight w:val="0"/>
          <w:marTop w:val="0"/>
          <w:marBottom w:val="0"/>
          <w:divBdr>
            <w:top w:val="none" w:sz="0" w:space="0" w:color="auto"/>
            <w:left w:val="none" w:sz="0" w:space="0" w:color="auto"/>
            <w:bottom w:val="none" w:sz="0" w:space="0" w:color="auto"/>
            <w:right w:val="none" w:sz="0" w:space="0" w:color="auto"/>
          </w:divBdr>
        </w:div>
        <w:div w:id="908542607">
          <w:marLeft w:val="640"/>
          <w:marRight w:val="0"/>
          <w:marTop w:val="0"/>
          <w:marBottom w:val="0"/>
          <w:divBdr>
            <w:top w:val="none" w:sz="0" w:space="0" w:color="auto"/>
            <w:left w:val="none" w:sz="0" w:space="0" w:color="auto"/>
            <w:bottom w:val="none" w:sz="0" w:space="0" w:color="auto"/>
            <w:right w:val="none" w:sz="0" w:space="0" w:color="auto"/>
          </w:divBdr>
        </w:div>
        <w:div w:id="129909907">
          <w:marLeft w:val="640"/>
          <w:marRight w:val="0"/>
          <w:marTop w:val="0"/>
          <w:marBottom w:val="0"/>
          <w:divBdr>
            <w:top w:val="none" w:sz="0" w:space="0" w:color="auto"/>
            <w:left w:val="none" w:sz="0" w:space="0" w:color="auto"/>
            <w:bottom w:val="none" w:sz="0" w:space="0" w:color="auto"/>
            <w:right w:val="none" w:sz="0" w:space="0" w:color="auto"/>
          </w:divBdr>
        </w:div>
        <w:div w:id="1654673697">
          <w:marLeft w:val="640"/>
          <w:marRight w:val="0"/>
          <w:marTop w:val="0"/>
          <w:marBottom w:val="0"/>
          <w:divBdr>
            <w:top w:val="none" w:sz="0" w:space="0" w:color="auto"/>
            <w:left w:val="none" w:sz="0" w:space="0" w:color="auto"/>
            <w:bottom w:val="none" w:sz="0" w:space="0" w:color="auto"/>
            <w:right w:val="none" w:sz="0" w:space="0" w:color="auto"/>
          </w:divBdr>
        </w:div>
        <w:div w:id="147019691">
          <w:marLeft w:val="640"/>
          <w:marRight w:val="0"/>
          <w:marTop w:val="0"/>
          <w:marBottom w:val="0"/>
          <w:divBdr>
            <w:top w:val="none" w:sz="0" w:space="0" w:color="auto"/>
            <w:left w:val="none" w:sz="0" w:space="0" w:color="auto"/>
            <w:bottom w:val="none" w:sz="0" w:space="0" w:color="auto"/>
            <w:right w:val="none" w:sz="0" w:space="0" w:color="auto"/>
          </w:divBdr>
        </w:div>
        <w:div w:id="1662390780">
          <w:marLeft w:val="640"/>
          <w:marRight w:val="0"/>
          <w:marTop w:val="0"/>
          <w:marBottom w:val="0"/>
          <w:divBdr>
            <w:top w:val="none" w:sz="0" w:space="0" w:color="auto"/>
            <w:left w:val="none" w:sz="0" w:space="0" w:color="auto"/>
            <w:bottom w:val="none" w:sz="0" w:space="0" w:color="auto"/>
            <w:right w:val="none" w:sz="0" w:space="0" w:color="auto"/>
          </w:divBdr>
        </w:div>
        <w:div w:id="281765848">
          <w:marLeft w:val="640"/>
          <w:marRight w:val="0"/>
          <w:marTop w:val="0"/>
          <w:marBottom w:val="0"/>
          <w:divBdr>
            <w:top w:val="none" w:sz="0" w:space="0" w:color="auto"/>
            <w:left w:val="none" w:sz="0" w:space="0" w:color="auto"/>
            <w:bottom w:val="none" w:sz="0" w:space="0" w:color="auto"/>
            <w:right w:val="none" w:sz="0" w:space="0" w:color="auto"/>
          </w:divBdr>
        </w:div>
        <w:div w:id="1700625737">
          <w:marLeft w:val="640"/>
          <w:marRight w:val="0"/>
          <w:marTop w:val="0"/>
          <w:marBottom w:val="0"/>
          <w:divBdr>
            <w:top w:val="none" w:sz="0" w:space="0" w:color="auto"/>
            <w:left w:val="none" w:sz="0" w:space="0" w:color="auto"/>
            <w:bottom w:val="none" w:sz="0" w:space="0" w:color="auto"/>
            <w:right w:val="none" w:sz="0" w:space="0" w:color="auto"/>
          </w:divBdr>
        </w:div>
        <w:div w:id="35618113">
          <w:marLeft w:val="640"/>
          <w:marRight w:val="0"/>
          <w:marTop w:val="0"/>
          <w:marBottom w:val="0"/>
          <w:divBdr>
            <w:top w:val="none" w:sz="0" w:space="0" w:color="auto"/>
            <w:left w:val="none" w:sz="0" w:space="0" w:color="auto"/>
            <w:bottom w:val="none" w:sz="0" w:space="0" w:color="auto"/>
            <w:right w:val="none" w:sz="0" w:space="0" w:color="auto"/>
          </w:divBdr>
        </w:div>
        <w:div w:id="1264459832">
          <w:marLeft w:val="640"/>
          <w:marRight w:val="0"/>
          <w:marTop w:val="0"/>
          <w:marBottom w:val="0"/>
          <w:divBdr>
            <w:top w:val="none" w:sz="0" w:space="0" w:color="auto"/>
            <w:left w:val="none" w:sz="0" w:space="0" w:color="auto"/>
            <w:bottom w:val="none" w:sz="0" w:space="0" w:color="auto"/>
            <w:right w:val="none" w:sz="0" w:space="0" w:color="auto"/>
          </w:divBdr>
        </w:div>
        <w:div w:id="234052252">
          <w:marLeft w:val="640"/>
          <w:marRight w:val="0"/>
          <w:marTop w:val="0"/>
          <w:marBottom w:val="0"/>
          <w:divBdr>
            <w:top w:val="none" w:sz="0" w:space="0" w:color="auto"/>
            <w:left w:val="none" w:sz="0" w:space="0" w:color="auto"/>
            <w:bottom w:val="none" w:sz="0" w:space="0" w:color="auto"/>
            <w:right w:val="none" w:sz="0" w:space="0" w:color="auto"/>
          </w:divBdr>
        </w:div>
        <w:div w:id="934747561">
          <w:marLeft w:val="640"/>
          <w:marRight w:val="0"/>
          <w:marTop w:val="0"/>
          <w:marBottom w:val="0"/>
          <w:divBdr>
            <w:top w:val="none" w:sz="0" w:space="0" w:color="auto"/>
            <w:left w:val="none" w:sz="0" w:space="0" w:color="auto"/>
            <w:bottom w:val="none" w:sz="0" w:space="0" w:color="auto"/>
            <w:right w:val="none" w:sz="0" w:space="0" w:color="auto"/>
          </w:divBdr>
        </w:div>
      </w:divsChild>
    </w:div>
    <w:div w:id="1797990256">
      <w:bodyDiv w:val="1"/>
      <w:marLeft w:val="0"/>
      <w:marRight w:val="0"/>
      <w:marTop w:val="0"/>
      <w:marBottom w:val="0"/>
      <w:divBdr>
        <w:top w:val="none" w:sz="0" w:space="0" w:color="auto"/>
        <w:left w:val="none" w:sz="0" w:space="0" w:color="auto"/>
        <w:bottom w:val="none" w:sz="0" w:space="0" w:color="auto"/>
        <w:right w:val="none" w:sz="0" w:space="0" w:color="auto"/>
      </w:divBdr>
    </w:div>
    <w:div w:id="1807233723">
      <w:bodyDiv w:val="1"/>
      <w:marLeft w:val="0"/>
      <w:marRight w:val="0"/>
      <w:marTop w:val="0"/>
      <w:marBottom w:val="0"/>
      <w:divBdr>
        <w:top w:val="none" w:sz="0" w:space="0" w:color="auto"/>
        <w:left w:val="none" w:sz="0" w:space="0" w:color="auto"/>
        <w:bottom w:val="none" w:sz="0" w:space="0" w:color="auto"/>
        <w:right w:val="none" w:sz="0" w:space="0" w:color="auto"/>
      </w:divBdr>
    </w:div>
    <w:div w:id="1810172845">
      <w:bodyDiv w:val="1"/>
      <w:marLeft w:val="0"/>
      <w:marRight w:val="0"/>
      <w:marTop w:val="0"/>
      <w:marBottom w:val="0"/>
      <w:divBdr>
        <w:top w:val="none" w:sz="0" w:space="0" w:color="auto"/>
        <w:left w:val="none" w:sz="0" w:space="0" w:color="auto"/>
        <w:bottom w:val="none" w:sz="0" w:space="0" w:color="auto"/>
        <w:right w:val="none" w:sz="0" w:space="0" w:color="auto"/>
      </w:divBdr>
      <w:divsChild>
        <w:div w:id="2114813073">
          <w:marLeft w:val="640"/>
          <w:marRight w:val="0"/>
          <w:marTop w:val="0"/>
          <w:marBottom w:val="0"/>
          <w:divBdr>
            <w:top w:val="none" w:sz="0" w:space="0" w:color="auto"/>
            <w:left w:val="none" w:sz="0" w:space="0" w:color="auto"/>
            <w:bottom w:val="none" w:sz="0" w:space="0" w:color="auto"/>
            <w:right w:val="none" w:sz="0" w:space="0" w:color="auto"/>
          </w:divBdr>
        </w:div>
        <w:div w:id="2122406975">
          <w:marLeft w:val="640"/>
          <w:marRight w:val="0"/>
          <w:marTop w:val="0"/>
          <w:marBottom w:val="0"/>
          <w:divBdr>
            <w:top w:val="none" w:sz="0" w:space="0" w:color="auto"/>
            <w:left w:val="none" w:sz="0" w:space="0" w:color="auto"/>
            <w:bottom w:val="none" w:sz="0" w:space="0" w:color="auto"/>
            <w:right w:val="none" w:sz="0" w:space="0" w:color="auto"/>
          </w:divBdr>
        </w:div>
        <w:div w:id="13458936">
          <w:marLeft w:val="640"/>
          <w:marRight w:val="0"/>
          <w:marTop w:val="0"/>
          <w:marBottom w:val="0"/>
          <w:divBdr>
            <w:top w:val="none" w:sz="0" w:space="0" w:color="auto"/>
            <w:left w:val="none" w:sz="0" w:space="0" w:color="auto"/>
            <w:bottom w:val="none" w:sz="0" w:space="0" w:color="auto"/>
            <w:right w:val="none" w:sz="0" w:space="0" w:color="auto"/>
          </w:divBdr>
        </w:div>
        <w:div w:id="629553328">
          <w:marLeft w:val="640"/>
          <w:marRight w:val="0"/>
          <w:marTop w:val="0"/>
          <w:marBottom w:val="0"/>
          <w:divBdr>
            <w:top w:val="none" w:sz="0" w:space="0" w:color="auto"/>
            <w:left w:val="none" w:sz="0" w:space="0" w:color="auto"/>
            <w:bottom w:val="none" w:sz="0" w:space="0" w:color="auto"/>
            <w:right w:val="none" w:sz="0" w:space="0" w:color="auto"/>
          </w:divBdr>
        </w:div>
        <w:div w:id="1390881966">
          <w:marLeft w:val="640"/>
          <w:marRight w:val="0"/>
          <w:marTop w:val="0"/>
          <w:marBottom w:val="0"/>
          <w:divBdr>
            <w:top w:val="none" w:sz="0" w:space="0" w:color="auto"/>
            <w:left w:val="none" w:sz="0" w:space="0" w:color="auto"/>
            <w:bottom w:val="none" w:sz="0" w:space="0" w:color="auto"/>
            <w:right w:val="none" w:sz="0" w:space="0" w:color="auto"/>
          </w:divBdr>
        </w:div>
        <w:div w:id="923413781">
          <w:marLeft w:val="640"/>
          <w:marRight w:val="0"/>
          <w:marTop w:val="0"/>
          <w:marBottom w:val="0"/>
          <w:divBdr>
            <w:top w:val="none" w:sz="0" w:space="0" w:color="auto"/>
            <w:left w:val="none" w:sz="0" w:space="0" w:color="auto"/>
            <w:bottom w:val="none" w:sz="0" w:space="0" w:color="auto"/>
            <w:right w:val="none" w:sz="0" w:space="0" w:color="auto"/>
          </w:divBdr>
        </w:div>
        <w:div w:id="562376339">
          <w:marLeft w:val="640"/>
          <w:marRight w:val="0"/>
          <w:marTop w:val="0"/>
          <w:marBottom w:val="0"/>
          <w:divBdr>
            <w:top w:val="none" w:sz="0" w:space="0" w:color="auto"/>
            <w:left w:val="none" w:sz="0" w:space="0" w:color="auto"/>
            <w:bottom w:val="none" w:sz="0" w:space="0" w:color="auto"/>
            <w:right w:val="none" w:sz="0" w:space="0" w:color="auto"/>
          </w:divBdr>
        </w:div>
        <w:div w:id="1391465349">
          <w:marLeft w:val="640"/>
          <w:marRight w:val="0"/>
          <w:marTop w:val="0"/>
          <w:marBottom w:val="0"/>
          <w:divBdr>
            <w:top w:val="none" w:sz="0" w:space="0" w:color="auto"/>
            <w:left w:val="none" w:sz="0" w:space="0" w:color="auto"/>
            <w:bottom w:val="none" w:sz="0" w:space="0" w:color="auto"/>
            <w:right w:val="none" w:sz="0" w:space="0" w:color="auto"/>
          </w:divBdr>
        </w:div>
        <w:div w:id="1953434948">
          <w:marLeft w:val="640"/>
          <w:marRight w:val="0"/>
          <w:marTop w:val="0"/>
          <w:marBottom w:val="0"/>
          <w:divBdr>
            <w:top w:val="none" w:sz="0" w:space="0" w:color="auto"/>
            <w:left w:val="none" w:sz="0" w:space="0" w:color="auto"/>
            <w:bottom w:val="none" w:sz="0" w:space="0" w:color="auto"/>
            <w:right w:val="none" w:sz="0" w:space="0" w:color="auto"/>
          </w:divBdr>
        </w:div>
        <w:div w:id="1906791102">
          <w:marLeft w:val="640"/>
          <w:marRight w:val="0"/>
          <w:marTop w:val="0"/>
          <w:marBottom w:val="0"/>
          <w:divBdr>
            <w:top w:val="none" w:sz="0" w:space="0" w:color="auto"/>
            <w:left w:val="none" w:sz="0" w:space="0" w:color="auto"/>
            <w:bottom w:val="none" w:sz="0" w:space="0" w:color="auto"/>
            <w:right w:val="none" w:sz="0" w:space="0" w:color="auto"/>
          </w:divBdr>
        </w:div>
        <w:div w:id="1809400218">
          <w:marLeft w:val="640"/>
          <w:marRight w:val="0"/>
          <w:marTop w:val="0"/>
          <w:marBottom w:val="0"/>
          <w:divBdr>
            <w:top w:val="none" w:sz="0" w:space="0" w:color="auto"/>
            <w:left w:val="none" w:sz="0" w:space="0" w:color="auto"/>
            <w:bottom w:val="none" w:sz="0" w:space="0" w:color="auto"/>
            <w:right w:val="none" w:sz="0" w:space="0" w:color="auto"/>
          </w:divBdr>
        </w:div>
        <w:div w:id="1115171388">
          <w:marLeft w:val="640"/>
          <w:marRight w:val="0"/>
          <w:marTop w:val="0"/>
          <w:marBottom w:val="0"/>
          <w:divBdr>
            <w:top w:val="none" w:sz="0" w:space="0" w:color="auto"/>
            <w:left w:val="none" w:sz="0" w:space="0" w:color="auto"/>
            <w:bottom w:val="none" w:sz="0" w:space="0" w:color="auto"/>
            <w:right w:val="none" w:sz="0" w:space="0" w:color="auto"/>
          </w:divBdr>
        </w:div>
        <w:div w:id="1307976740">
          <w:marLeft w:val="640"/>
          <w:marRight w:val="0"/>
          <w:marTop w:val="0"/>
          <w:marBottom w:val="0"/>
          <w:divBdr>
            <w:top w:val="none" w:sz="0" w:space="0" w:color="auto"/>
            <w:left w:val="none" w:sz="0" w:space="0" w:color="auto"/>
            <w:bottom w:val="none" w:sz="0" w:space="0" w:color="auto"/>
            <w:right w:val="none" w:sz="0" w:space="0" w:color="auto"/>
          </w:divBdr>
        </w:div>
        <w:div w:id="105656064">
          <w:marLeft w:val="640"/>
          <w:marRight w:val="0"/>
          <w:marTop w:val="0"/>
          <w:marBottom w:val="0"/>
          <w:divBdr>
            <w:top w:val="none" w:sz="0" w:space="0" w:color="auto"/>
            <w:left w:val="none" w:sz="0" w:space="0" w:color="auto"/>
            <w:bottom w:val="none" w:sz="0" w:space="0" w:color="auto"/>
            <w:right w:val="none" w:sz="0" w:space="0" w:color="auto"/>
          </w:divBdr>
        </w:div>
        <w:div w:id="937983423">
          <w:marLeft w:val="640"/>
          <w:marRight w:val="0"/>
          <w:marTop w:val="0"/>
          <w:marBottom w:val="0"/>
          <w:divBdr>
            <w:top w:val="none" w:sz="0" w:space="0" w:color="auto"/>
            <w:left w:val="none" w:sz="0" w:space="0" w:color="auto"/>
            <w:bottom w:val="none" w:sz="0" w:space="0" w:color="auto"/>
            <w:right w:val="none" w:sz="0" w:space="0" w:color="auto"/>
          </w:divBdr>
        </w:div>
        <w:div w:id="648172833">
          <w:marLeft w:val="640"/>
          <w:marRight w:val="0"/>
          <w:marTop w:val="0"/>
          <w:marBottom w:val="0"/>
          <w:divBdr>
            <w:top w:val="none" w:sz="0" w:space="0" w:color="auto"/>
            <w:left w:val="none" w:sz="0" w:space="0" w:color="auto"/>
            <w:bottom w:val="none" w:sz="0" w:space="0" w:color="auto"/>
            <w:right w:val="none" w:sz="0" w:space="0" w:color="auto"/>
          </w:divBdr>
        </w:div>
        <w:div w:id="68120708">
          <w:marLeft w:val="640"/>
          <w:marRight w:val="0"/>
          <w:marTop w:val="0"/>
          <w:marBottom w:val="0"/>
          <w:divBdr>
            <w:top w:val="none" w:sz="0" w:space="0" w:color="auto"/>
            <w:left w:val="none" w:sz="0" w:space="0" w:color="auto"/>
            <w:bottom w:val="none" w:sz="0" w:space="0" w:color="auto"/>
            <w:right w:val="none" w:sz="0" w:space="0" w:color="auto"/>
          </w:divBdr>
        </w:div>
        <w:div w:id="493765518">
          <w:marLeft w:val="640"/>
          <w:marRight w:val="0"/>
          <w:marTop w:val="0"/>
          <w:marBottom w:val="0"/>
          <w:divBdr>
            <w:top w:val="none" w:sz="0" w:space="0" w:color="auto"/>
            <w:left w:val="none" w:sz="0" w:space="0" w:color="auto"/>
            <w:bottom w:val="none" w:sz="0" w:space="0" w:color="auto"/>
            <w:right w:val="none" w:sz="0" w:space="0" w:color="auto"/>
          </w:divBdr>
        </w:div>
        <w:div w:id="778568963">
          <w:marLeft w:val="640"/>
          <w:marRight w:val="0"/>
          <w:marTop w:val="0"/>
          <w:marBottom w:val="0"/>
          <w:divBdr>
            <w:top w:val="none" w:sz="0" w:space="0" w:color="auto"/>
            <w:left w:val="none" w:sz="0" w:space="0" w:color="auto"/>
            <w:bottom w:val="none" w:sz="0" w:space="0" w:color="auto"/>
            <w:right w:val="none" w:sz="0" w:space="0" w:color="auto"/>
          </w:divBdr>
        </w:div>
        <w:div w:id="1349410808">
          <w:marLeft w:val="640"/>
          <w:marRight w:val="0"/>
          <w:marTop w:val="0"/>
          <w:marBottom w:val="0"/>
          <w:divBdr>
            <w:top w:val="none" w:sz="0" w:space="0" w:color="auto"/>
            <w:left w:val="none" w:sz="0" w:space="0" w:color="auto"/>
            <w:bottom w:val="none" w:sz="0" w:space="0" w:color="auto"/>
            <w:right w:val="none" w:sz="0" w:space="0" w:color="auto"/>
          </w:divBdr>
        </w:div>
        <w:div w:id="1225601735">
          <w:marLeft w:val="640"/>
          <w:marRight w:val="0"/>
          <w:marTop w:val="0"/>
          <w:marBottom w:val="0"/>
          <w:divBdr>
            <w:top w:val="none" w:sz="0" w:space="0" w:color="auto"/>
            <w:left w:val="none" w:sz="0" w:space="0" w:color="auto"/>
            <w:bottom w:val="none" w:sz="0" w:space="0" w:color="auto"/>
            <w:right w:val="none" w:sz="0" w:space="0" w:color="auto"/>
          </w:divBdr>
        </w:div>
        <w:div w:id="627856438">
          <w:marLeft w:val="640"/>
          <w:marRight w:val="0"/>
          <w:marTop w:val="0"/>
          <w:marBottom w:val="0"/>
          <w:divBdr>
            <w:top w:val="none" w:sz="0" w:space="0" w:color="auto"/>
            <w:left w:val="none" w:sz="0" w:space="0" w:color="auto"/>
            <w:bottom w:val="none" w:sz="0" w:space="0" w:color="auto"/>
            <w:right w:val="none" w:sz="0" w:space="0" w:color="auto"/>
          </w:divBdr>
        </w:div>
        <w:div w:id="1161235424">
          <w:marLeft w:val="640"/>
          <w:marRight w:val="0"/>
          <w:marTop w:val="0"/>
          <w:marBottom w:val="0"/>
          <w:divBdr>
            <w:top w:val="none" w:sz="0" w:space="0" w:color="auto"/>
            <w:left w:val="none" w:sz="0" w:space="0" w:color="auto"/>
            <w:bottom w:val="none" w:sz="0" w:space="0" w:color="auto"/>
            <w:right w:val="none" w:sz="0" w:space="0" w:color="auto"/>
          </w:divBdr>
        </w:div>
        <w:div w:id="476724559">
          <w:marLeft w:val="640"/>
          <w:marRight w:val="0"/>
          <w:marTop w:val="0"/>
          <w:marBottom w:val="0"/>
          <w:divBdr>
            <w:top w:val="none" w:sz="0" w:space="0" w:color="auto"/>
            <w:left w:val="none" w:sz="0" w:space="0" w:color="auto"/>
            <w:bottom w:val="none" w:sz="0" w:space="0" w:color="auto"/>
            <w:right w:val="none" w:sz="0" w:space="0" w:color="auto"/>
          </w:divBdr>
        </w:div>
        <w:div w:id="190922002">
          <w:marLeft w:val="640"/>
          <w:marRight w:val="0"/>
          <w:marTop w:val="0"/>
          <w:marBottom w:val="0"/>
          <w:divBdr>
            <w:top w:val="none" w:sz="0" w:space="0" w:color="auto"/>
            <w:left w:val="none" w:sz="0" w:space="0" w:color="auto"/>
            <w:bottom w:val="none" w:sz="0" w:space="0" w:color="auto"/>
            <w:right w:val="none" w:sz="0" w:space="0" w:color="auto"/>
          </w:divBdr>
        </w:div>
        <w:div w:id="1905599301">
          <w:marLeft w:val="640"/>
          <w:marRight w:val="0"/>
          <w:marTop w:val="0"/>
          <w:marBottom w:val="0"/>
          <w:divBdr>
            <w:top w:val="none" w:sz="0" w:space="0" w:color="auto"/>
            <w:left w:val="none" w:sz="0" w:space="0" w:color="auto"/>
            <w:bottom w:val="none" w:sz="0" w:space="0" w:color="auto"/>
            <w:right w:val="none" w:sz="0" w:space="0" w:color="auto"/>
          </w:divBdr>
        </w:div>
        <w:div w:id="660935953">
          <w:marLeft w:val="640"/>
          <w:marRight w:val="0"/>
          <w:marTop w:val="0"/>
          <w:marBottom w:val="0"/>
          <w:divBdr>
            <w:top w:val="none" w:sz="0" w:space="0" w:color="auto"/>
            <w:left w:val="none" w:sz="0" w:space="0" w:color="auto"/>
            <w:bottom w:val="none" w:sz="0" w:space="0" w:color="auto"/>
            <w:right w:val="none" w:sz="0" w:space="0" w:color="auto"/>
          </w:divBdr>
        </w:div>
        <w:div w:id="1071849232">
          <w:marLeft w:val="640"/>
          <w:marRight w:val="0"/>
          <w:marTop w:val="0"/>
          <w:marBottom w:val="0"/>
          <w:divBdr>
            <w:top w:val="none" w:sz="0" w:space="0" w:color="auto"/>
            <w:left w:val="none" w:sz="0" w:space="0" w:color="auto"/>
            <w:bottom w:val="none" w:sz="0" w:space="0" w:color="auto"/>
            <w:right w:val="none" w:sz="0" w:space="0" w:color="auto"/>
          </w:divBdr>
        </w:div>
        <w:div w:id="1189029149">
          <w:marLeft w:val="640"/>
          <w:marRight w:val="0"/>
          <w:marTop w:val="0"/>
          <w:marBottom w:val="0"/>
          <w:divBdr>
            <w:top w:val="none" w:sz="0" w:space="0" w:color="auto"/>
            <w:left w:val="none" w:sz="0" w:space="0" w:color="auto"/>
            <w:bottom w:val="none" w:sz="0" w:space="0" w:color="auto"/>
            <w:right w:val="none" w:sz="0" w:space="0" w:color="auto"/>
          </w:divBdr>
        </w:div>
        <w:div w:id="1616449270">
          <w:marLeft w:val="640"/>
          <w:marRight w:val="0"/>
          <w:marTop w:val="0"/>
          <w:marBottom w:val="0"/>
          <w:divBdr>
            <w:top w:val="none" w:sz="0" w:space="0" w:color="auto"/>
            <w:left w:val="none" w:sz="0" w:space="0" w:color="auto"/>
            <w:bottom w:val="none" w:sz="0" w:space="0" w:color="auto"/>
            <w:right w:val="none" w:sz="0" w:space="0" w:color="auto"/>
          </w:divBdr>
        </w:div>
        <w:div w:id="111479932">
          <w:marLeft w:val="640"/>
          <w:marRight w:val="0"/>
          <w:marTop w:val="0"/>
          <w:marBottom w:val="0"/>
          <w:divBdr>
            <w:top w:val="none" w:sz="0" w:space="0" w:color="auto"/>
            <w:left w:val="none" w:sz="0" w:space="0" w:color="auto"/>
            <w:bottom w:val="none" w:sz="0" w:space="0" w:color="auto"/>
            <w:right w:val="none" w:sz="0" w:space="0" w:color="auto"/>
          </w:divBdr>
        </w:div>
        <w:div w:id="149249133">
          <w:marLeft w:val="640"/>
          <w:marRight w:val="0"/>
          <w:marTop w:val="0"/>
          <w:marBottom w:val="0"/>
          <w:divBdr>
            <w:top w:val="none" w:sz="0" w:space="0" w:color="auto"/>
            <w:left w:val="none" w:sz="0" w:space="0" w:color="auto"/>
            <w:bottom w:val="none" w:sz="0" w:space="0" w:color="auto"/>
            <w:right w:val="none" w:sz="0" w:space="0" w:color="auto"/>
          </w:divBdr>
        </w:div>
        <w:div w:id="1754355439">
          <w:marLeft w:val="640"/>
          <w:marRight w:val="0"/>
          <w:marTop w:val="0"/>
          <w:marBottom w:val="0"/>
          <w:divBdr>
            <w:top w:val="none" w:sz="0" w:space="0" w:color="auto"/>
            <w:left w:val="none" w:sz="0" w:space="0" w:color="auto"/>
            <w:bottom w:val="none" w:sz="0" w:space="0" w:color="auto"/>
            <w:right w:val="none" w:sz="0" w:space="0" w:color="auto"/>
          </w:divBdr>
        </w:div>
        <w:div w:id="1041899143">
          <w:marLeft w:val="640"/>
          <w:marRight w:val="0"/>
          <w:marTop w:val="0"/>
          <w:marBottom w:val="0"/>
          <w:divBdr>
            <w:top w:val="none" w:sz="0" w:space="0" w:color="auto"/>
            <w:left w:val="none" w:sz="0" w:space="0" w:color="auto"/>
            <w:bottom w:val="none" w:sz="0" w:space="0" w:color="auto"/>
            <w:right w:val="none" w:sz="0" w:space="0" w:color="auto"/>
          </w:divBdr>
        </w:div>
        <w:div w:id="736590394">
          <w:marLeft w:val="640"/>
          <w:marRight w:val="0"/>
          <w:marTop w:val="0"/>
          <w:marBottom w:val="0"/>
          <w:divBdr>
            <w:top w:val="none" w:sz="0" w:space="0" w:color="auto"/>
            <w:left w:val="none" w:sz="0" w:space="0" w:color="auto"/>
            <w:bottom w:val="none" w:sz="0" w:space="0" w:color="auto"/>
            <w:right w:val="none" w:sz="0" w:space="0" w:color="auto"/>
          </w:divBdr>
        </w:div>
        <w:div w:id="712654935">
          <w:marLeft w:val="640"/>
          <w:marRight w:val="0"/>
          <w:marTop w:val="0"/>
          <w:marBottom w:val="0"/>
          <w:divBdr>
            <w:top w:val="none" w:sz="0" w:space="0" w:color="auto"/>
            <w:left w:val="none" w:sz="0" w:space="0" w:color="auto"/>
            <w:bottom w:val="none" w:sz="0" w:space="0" w:color="auto"/>
            <w:right w:val="none" w:sz="0" w:space="0" w:color="auto"/>
          </w:divBdr>
        </w:div>
        <w:div w:id="1577126291">
          <w:marLeft w:val="640"/>
          <w:marRight w:val="0"/>
          <w:marTop w:val="0"/>
          <w:marBottom w:val="0"/>
          <w:divBdr>
            <w:top w:val="none" w:sz="0" w:space="0" w:color="auto"/>
            <w:left w:val="none" w:sz="0" w:space="0" w:color="auto"/>
            <w:bottom w:val="none" w:sz="0" w:space="0" w:color="auto"/>
            <w:right w:val="none" w:sz="0" w:space="0" w:color="auto"/>
          </w:divBdr>
        </w:div>
        <w:div w:id="1298681469">
          <w:marLeft w:val="640"/>
          <w:marRight w:val="0"/>
          <w:marTop w:val="0"/>
          <w:marBottom w:val="0"/>
          <w:divBdr>
            <w:top w:val="none" w:sz="0" w:space="0" w:color="auto"/>
            <w:left w:val="none" w:sz="0" w:space="0" w:color="auto"/>
            <w:bottom w:val="none" w:sz="0" w:space="0" w:color="auto"/>
            <w:right w:val="none" w:sz="0" w:space="0" w:color="auto"/>
          </w:divBdr>
        </w:div>
        <w:div w:id="1084063118">
          <w:marLeft w:val="640"/>
          <w:marRight w:val="0"/>
          <w:marTop w:val="0"/>
          <w:marBottom w:val="0"/>
          <w:divBdr>
            <w:top w:val="none" w:sz="0" w:space="0" w:color="auto"/>
            <w:left w:val="none" w:sz="0" w:space="0" w:color="auto"/>
            <w:bottom w:val="none" w:sz="0" w:space="0" w:color="auto"/>
            <w:right w:val="none" w:sz="0" w:space="0" w:color="auto"/>
          </w:divBdr>
        </w:div>
        <w:div w:id="1489131595">
          <w:marLeft w:val="640"/>
          <w:marRight w:val="0"/>
          <w:marTop w:val="0"/>
          <w:marBottom w:val="0"/>
          <w:divBdr>
            <w:top w:val="none" w:sz="0" w:space="0" w:color="auto"/>
            <w:left w:val="none" w:sz="0" w:space="0" w:color="auto"/>
            <w:bottom w:val="none" w:sz="0" w:space="0" w:color="auto"/>
            <w:right w:val="none" w:sz="0" w:space="0" w:color="auto"/>
          </w:divBdr>
        </w:div>
        <w:div w:id="1241714982">
          <w:marLeft w:val="640"/>
          <w:marRight w:val="0"/>
          <w:marTop w:val="0"/>
          <w:marBottom w:val="0"/>
          <w:divBdr>
            <w:top w:val="none" w:sz="0" w:space="0" w:color="auto"/>
            <w:left w:val="none" w:sz="0" w:space="0" w:color="auto"/>
            <w:bottom w:val="none" w:sz="0" w:space="0" w:color="auto"/>
            <w:right w:val="none" w:sz="0" w:space="0" w:color="auto"/>
          </w:divBdr>
        </w:div>
        <w:div w:id="1966623154">
          <w:marLeft w:val="640"/>
          <w:marRight w:val="0"/>
          <w:marTop w:val="0"/>
          <w:marBottom w:val="0"/>
          <w:divBdr>
            <w:top w:val="none" w:sz="0" w:space="0" w:color="auto"/>
            <w:left w:val="none" w:sz="0" w:space="0" w:color="auto"/>
            <w:bottom w:val="none" w:sz="0" w:space="0" w:color="auto"/>
            <w:right w:val="none" w:sz="0" w:space="0" w:color="auto"/>
          </w:divBdr>
        </w:div>
        <w:div w:id="1574313399">
          <w:marLeft w:val="640"/>
          <w:marRight w:val="0"/>
          <w:marTop w:val="0"/>
          <w:marBottom w:val="0"/>
          <w:divBdr>
            <w:top w:val="none" w:sz="0" w:space="0" w:color="auto"/>
            <w:left w:val="none" w:sz="0" w:space="0" w:color="auto"/>
            <w:bottom w:val="none" w:sz="0" w:space="0" w:color="auto"/>
            <w:right w:val="none" w:sz="0" w:space="0" w:color="auto"/>
          </w:divBdr>
        </w:div>
        <w:div w:id="135269678">
          <w:marLeft w:val="640"/>
          <w:marRight w:val="0"/>
          <w:marTop w:val="0"/>
          <w:marBottom w:val="0"/>
          <w:divBdr>
            <w:top w:val="none" w:sz="0" w:space="0" w:color="auto"/>
            <w:left w:val="none" w:sz="0" w:space="0" w:color="auto"/>
            <w:bottom w:val="none" w:sz="0" w:space="0" w:color="auto"/>
            <w:right w:val="none" w:sz="0" w:space="0" w:color="auto"/>
          </w:divBdr>
        </w:div>
        <w:div w:id="750738144">
          <w:marLeft w:val="640"/>
          <w:marRight w:val="0"/>
          <w:marTop w:val="0"/>
          <w:marBottom w:val="0"/>
          <w:divBdr>
            <w:top w:val="none" w:sz="0" w:space="0" w:color="auto"/>
            <w:left w:val="none" w:sz="0" w:space="0" w:color="auto"/>
            <w:bottom w:val="none" w:sz="0" w:space="0" w:color="auto"/>
            <w:right w:val="none" w:sz="0" w:space="0" w:color="auto"/>
          </w:divBdr>
        </w:div>
        <w:div w:id="1992830326">
          <w:marLeft w:val="640"/>
          <w:marRight w:val="0"/>
          <w:marTop w:val="0"/>
          <w:marBottom w:val="0"/>
          <w:divBdr>
            <w:top w:val="none" w:sz="0" w:space="0" w:color="auto"/>
            <w:left w:val="none" w:sz="0" w:space="0" w:color="auto"/>
            <w:bottom w:val="none" w:sz="0" w:space="0" w:color="auto"/>
            <w:right w:val="none" w:sz="0" w:space="0" w:color="auto"/>
          </w:divBdr>
        </w:div>
        <w:div w:id="324360046">
          <w:marLeft w:val="640"/>
          <w:marRight w:val="0"/>
          <w:marTop w:val="0"/>
          <w:marBottom w:val="0"/>
          <w:divBdr>
            <w:top w:val="none" w:sz="0" w:space="0" w:color="auto"/>
            <w:left w:val="none" w:sz="0" w:space="0" w:color="auto"/>
            <w:bottom w:val="none" w:sz="0" w:space="0" w:color="auto"/>
            <w:right w:val="none" w:sz="0" w:space="0" w:color="auto"/>
          </w:divBdr>
        </w:div>
        <w:div w:id="988217469">
          <w:marLeft w:val="640"/>
          <w:marRight w:val="0"/>
          <w:marTop w:val="0"/>
          <w:marBottom w:val="0"/>
          <w:divBdr>
            <w:top w:val="none" w:sz="0" w:space="0" w:color="auto"/>
            <w:left w:val="none" w:sz="0" w:space="0" w:color="auto"/>
            <w:bottom w:val="none" w:sz="0" w:space="0" w:color="auto"/>
            <w:right w:val="none" w:sz="0" w:space="0" w:color="auto"/>
          </w:divBdr>
        </w:div>
        <w:div w:id="1186479077">
          <w:marLeft w:val="640"/>
          <w:marRight w:val="0"/>
          <w:marTop w:val="0"/>
          <w:marBottom w:val="0"/>
          <w:divBdr>
            <w:top w:val="none" w:sz="0" w:space="0" w:color="auto"/>
            <w:left w:val="none" w:sz="0" w:space="0" w:color="auto"/>
            <w:bottom w:val="none" w:sz="0" w:space="0" w:color="auto"/>
            <w:right w:val="none" w:sz="0" w:space="0" w:color="auto"/>
          </w:divBdr>
        </w:div>
      </w:divsChild>
    </w:div>
    <w:div w:id="1860196748">
      <w:bodyDiv w:val="1"/>
      <w:marLeft w:val="0"/>
      <w:marRight w:val="0"/>
      <w:marTop w:val="0"/>
      <w:marBottom w:val="0"/>
      <w:divBdr>
        <w:top w:val="none" w:sz="0" w:space="0" w:color="auto"/>
        <w:left w:val="none" w:sz="0" w:space="0" w:color="auto"/>
        <w:bottom w:val="none" w:sz="0" w:space="0" w:color="auto"/>
        <w:right w:val="none" w:sz="0" w:space="0" w:color="auto"/>
      </w:divBdr>
    </w:div>
    <w:div w:id="1881287518">
      <w:bodyDiv w:val="1"/>
      <w:marLeft w:val="0"/>
      <w:marRight w:val="0"/>
      <w:marTop w:val="0"/>
      <w:marBottom w:val="0"/>
      <w:divBdr>
        <w:top w:val="none" w:sz="0" w:space="0" w:color="auto"/>
        <w:left w:val="none" w:sz="0" w:space="0" w:color="auto"/>
        <w:bottom w:val="none" w:sz="0" w:space="0" w:color="auto"/>
        <w:right w:val="none" w:sz="0" w:space="0" w:color="auto"/>
      </w:divBdr>
      <w:divsChild>
        <w:div w:id="1117220649">
          <w:marLeft w:val="640"/>
          <w:marRight w:val="0"/>
          <w:marTop w:val="0"/>
          <w:marBottom w:val="0"/>
          <w:divBdr>
            <w:top w:val="none" w:sz="0" w:space="0" w:color="auto"/>
            <w:left w:val="none" w:sz="0" w:space="0" w:color="auto"/>
            <w:bottom w:val="none" w:sz="0" w:space="0" w:color="auto"/>
            <w:right w:val="none" w:sz="0" w:space="0" w:color="auto"/>
          </w:divBdr>
        </w:div>
        <w:div w:id="393624769">
          <w:marLeft w:val="640"/>
          <w:marRight w:val="0"/>
          <w:marTop w:val="0"/>
          <w:marBottom w:val="0"/>
          <w:divBdr>
            <w:top w:val="none" w:sz="0" w:space="0" w:color="auto"/>
            <w:left w:val="none" w:sz="0" w:space="0" w:color="auto"/>
            <w:bottom w:val="none" w:sz="0" w:space="0" w:color="auto"/>
            <w:right w:val="none" w:sz="0" w:space="0" w:color="auto"/>
          </w:divBdr>
        </w:div>
        <w:div w:id="1099331633">
          <w:marLeft w:val="640"/>
          <w:marRight w:val="0"/>
          <w:marTop w:val="0"/>
          <w:marBottom w:val="0"/>
          <w:divBdr>
            <w:top w:val="none" w:sz="0" w:space="0" w:color="auto"/>
            <w:left w:val="none" w:sz="0" w:space="0" w:color="auto"/>
            <w:bottom w:val="none" w:sz="0" w:space="0" w:color="auto"/>
            <w:right w:val="none" w:sz="0" w:space="0" w:color="auto"/>
          </w:divBdr>
        </w:div>
        <w:div w:id="585768274">
          <w:marLeft w:val="640"/>
          <w:marRight w:val="0"/>
          <w:marTop w:val="0"/>
          <w:marBottom w:val="0"/>
          <w:divBdr>
            <w:top w:val="none" w:sz="0" w:space="0" w:color="auto"/>
            <w:left w:val="none" w:sz="0" w:space="0" w:color="auto"/>
            <w:bottom w:val="none" w:sz="0" w:space="0" w:color="auto"/>
            <w:right w:val="none" w:sz="0" w:space="0" w:color="auto"/>
          </w:divBdr>
        </w:div>
        <w:div w:id="1560091127">
          <w:marLeft w:val="640"/>
          <w:marRight w:val="0"/>
          <w:marTop w:val="0"/>
          <w:marBottom w:val="0"/>
          <w:divBdr>
            <w:top w:val="none" w:sz="0" w:space="0" w:color="auto"/>
            <w:left w:val="none" w:sz="0" w:space="0" w:color="auto"/>
            <w:bottom w:val="none" w:sz="0" w:space="0" w:color="auto"/>
            <w:right w:val="none" w:sz="0" w:space="0" w:color="auto"/>
          </w:divBdr>
        </w:div>
        <w:div w:id="441997617">
          <w:marLeft w:val="640"/>
          <w:marRight w:val="0"/>
          <w:marTop w:val="0"/>
          <w:marBottom w:val="0"/>
          <w:divBdr>
            <w:top w:val="none" w:sz="0" w:space="0" w:color="auto"/>
            <w:left w:val="none" w:sz="0" w:space="0" w:color="auto"/>
            <w:bottom w:val="none" w:sz="0" w:space="0" w:color="auto"/>
            <w:right w:val="none" w:sz="0" w:space="0" w:color="auto"/>
          </w:divBdr>
        </w:div>
        <w:div w:id="1464040323">
          <w:marLeft w:val="640"/>
          <w:marRight w:val="0"/>
          <w:marTop w:val="0"/>
          <w:marBottom w:val="0"/>
          <w:divBdr>
            <w:top w:val="none" w:sz="0" w:space="0" w:color="auto"/>
            <w:left w:val="none" w:sz="0" w:space="0" w:color="auto"/>
            <w:bottom w:val="none" w:sz="0" w:space="0" w:color="auto"/>
            <w:right w:val="none" w:sz="0" w:space="0" w:color="auto"/>
          </w:divBdr>
        </w:div>
        <w:div w:id="1822916455">
          <w:marLeft w:val="640"/>
          <w:marRight w:val="0"/>
          <w:marTop w:val="0"/>
          <w:marBottom w:val="0"/>
          <w:divBdr>
            <w:top w:val="none" w:sz="0" w:space="0" w:color="auto"/>
            <w:left w:val="none" w:sz="0" w:space="0" w:color="auto"/>
            <w:bottom w:val="none" w:sz="0" w:space="0" w:color="auto"/>
            <w:right w:val="none" w:sz="0" w:space="0" w:color="auto"/>
          </w:divBdr>
        </w:div>
        <w:div w:id="1367482224">
          <w:marLeft w:val="640"/>
          <w:marRight w:val="0"/>
          <w:marTop w:val="0"/>
          <w:marBottom w:val="0"/>
          <w:divBdr>
            <w:top w:val="none" w:sz="0" w:space="0" w:color="auto"/>
            <w:left w:val="none" w:sz="0" w:space="0" w:color="auto"/>
            <w:bottom w:val="none" w:sz="0" w:space="0" w:color="auto"/>
            <w:right w:val="none" w:sz="0" w:space="0" w:color="auto"/>
          </w:divBdr>
        </w:div>
        <w:div w:id="529808174">
          <w:marLeft w:val="640"/>
          <w:marRight w:val="0"/>
          <w:marTop w:val="0"/>
          <w:marBottom w:val="0"/>
          <w:divBdr>
            <w:top w:val="none" w:sz="0" w:space="0" w:color="auto"/>
            <w:left w:val="none" w:sz="0" w:space="0" w:color="auto"/>
            <w:bottom w:val="none" w:sz="0" w:space="0" w:color="auto"/>
            <w:right w:val="none" w:sz="0" w:space="0" w:color="auto"/>
          </w:divBdr>
        </w:div>
        <w:div w:id="1765833343">
          <w:marLeft w:val="640"/>
          <w:marRight w:val="0"/>
          <w:marTop w:val="0"/>
          <w:marBottom w:val="0"/>
          <w:divBdr>
            <w:top w:val="none" w:sz="0" w:space="0" w:color="auto"/>
            <w:left w:val="none" w:sz="0" w:space="0" w:color="auto"/>
            <w:bottom w:val="none" w:sz="0" w:space="0" w:color="auto"/>
            <w:right w:val="none" w:sz="0" w:space="0" w:color="auto"/>
          </w:divBdr>
        </w:div>
        <w:div w:id="322973213">
          <w:marLeft w:val="640"/>
          <w:marRight w:val="0"/>
          <w:marTop w:val="0"/>
          <w:marBottom w:val="0"/>
          <w:divBdr>
            <w:top w:val="none" w:sz="0" w:space="0" w:color="auto"/>
            <w:left w:val="none" w:sz="0" w:space="0" w:color="auto"/>
            <w:bottom w:val="none" w:sz="0" w:space="0" w:color="auto"/>
            <w:right w:val="none" w:sz="0" w:space="0" w:color="auto"/>
          </w:divBdr>
        </w:div>
        <w:div w:id="403063997">
          <w:marLeft w:val="640"/>
          <w:marRight w:val="0"/>
          <w:marTop w:val="0"/>
          <w:marBottom w:val="0"/>
          <w:divBdr>
            <w:top w:val="none" w:sz="0" w:space="0" w:color="auto"/>
            <w:left w:val="none" w:sz="0" w:space="0" w:color="auto"/>
            <w:bottom w:val="none" w:sz="0" w:space="0" w:color="auto"/>
            <w:right w:val="none" w:sz="0" w:space="0" w:color="auto"/>
          </w:divBdr>
        </w:div>
        <w:div w:id="433674426">
          <w:marLeft w:val="640"/>
          <w:marRight w:val="0"/>
          <w:marTop w:val="0"/>
          <w:marBottom w:val="0"/>
          <w:divBdr>
            <w:top w:val="none" w:sz="0" w:space="0" w:color="auto"/>
            <w:left w:val="none" w:sz="0" w:space="0" w:color="auto"/>
            <w:bottom w:val="none" w:sz="0" w:space="0" w:color="auto"/>
            <w:right w:val="none" w:sz="0" w:space="0" w:color="auto"/>
          </w:divBdr>
        </w:div>
        <w:div w:id="1796681301">
          <w:marLeft w:val="640"/>
          <w:marRight w:val="0"/>
          <w:marTop w:val="0"/>
          <w:marBottom w:val="0"/>
          <w:divBdr>
            <w:top w:val="none" w:sz="0" w:space="0" w:color="auto"/>
            <w:left w:val="none" w:sz="0" w:space="0" w:color="auto"/>
            <w:bottom w:val="none" w:sz="0" w:space="0" w:color="auto"/>
            <w:right w:val="none" w:sz="0" w:space="0" w:color="auto"/>
          </w:divBdr>
        </w:div>
        <w:div w:id="2053454507">
          <w:marLeft w:val="640"/>
          <w:marRight w:val="0"/>
          <w:marTop w:val="0"/>
          <w:marBottom w:val="0"/>
          <w:divBdr>
            <w:top w:val="none" w:sz="0" w:space="0" w:color="auto"/>
            <w:left w:val="none" w:sz="0" w:space="0" w:color="auto"/>
            <w:bottom w:val="none" w:sz="0" w:space="0" w:color="auto"/>
            <w:right w:val="none" w:sz="0" w:space="0" w:color="auto"/>
          </w:divBdr>
        </w:div>
        <w:div w:id="1381050094">
          <w:marLeft w:val="640"/>
          <w:marRight w:val="0"/>
          <w:marTop w:val="0"/>
          <w:marBottom w:val="0"/>
          <w:divBdr>
            <w:top w:val="none" w:sz="0" w:space="0" w:color="auto"/>
            <w:left w:val="none" w:sz="0" w:space="0" w:color="auto"/>
            <w:bottom w:val="none" w:sz="0" w:space="0" w:color="auto"/>
            <w:right w:val="none" w:sz="0" w:space="0" w:color="auto"/>
          </w:divBdr>
        </w:div>
        <w:div w:id="74401467">
          <w:marLeft w:val="640"/>
          <w:marRight w:val="0"/>
          <w:marTop w:val="0"/>
          <w:marBottom w:val="0"/>
          <w:divBdr>
            <w:top w:val="none" w:sz="0" w:space="0" w:color="auto"/>
            <w:left w:val="none" w:sz="0" w:space="0" w:color="auto"/>
            <w:bottom w:val="none" w:sz="0" w:space="0" w:color="auto"/>
            <w:right w:val="none" w:sz="0" w:space="0" w:color="auto"/>
          </w:divBdr>
        </w:div>
        <w:div w:id="408356085">
          <w:marLeft w:val="640"/>
          <w:marRight w:val="0"/>
          <w:marTop w:val="0"/>
          <w:marBottom w:val="0"/>
          <w:divBdr>
            <w:top w:val="none" w:sz="0" w:space="0" w:color="auto"/>
            <w:left w:val="none" w:sz="0" w:space="0" w:color="auto"/>
            <w:bottom w:val="none" w:sz="0" w:space="0" w:color="auto"/>
            <w:right w:val="none" w:sz="0" w:space="0" w:color="auto"/>
          </w:divBdr>
        </w:div>
        <w:div w:id="558131050">
          <w:marLeft w:val="640"/>
          <w:marRight w:val="0"/>
          <w:marTop w:val="0"/>
          <w:marBottom w:val="0"/>
          <w:divBdr>
            <w:top w:val="none" w:sz="0" w:space="0" w:color="auto"/>
            <w:left w:val="none" w:sz="0" w:space="0" w:color="auto"/>
            <w:bottom w:val="none" w:sz="0" w:space="0" w:color="auto"/>
            <w:right w:val="none" w:sz="0" w:space="0" w:color="auto"/>
          </w:divBdr>
        </w:div>
        <w:div w:id="2016295966">
          <w:marLeft w:val="640"/>
          <w:marRight w:val="0"/>
          <w:marTop w:val="0"/>
          <w:marBottom w:val="0"/>
          <w:divBdr>
            <w:top w:val="none" w:sz="0" w:space="0" w:color="auto"/>
            <w:left w:val="none" w:sz="0" w:space="0" w:color="auto"/>
            <w:bottom w:val="none" w:sz="0" w:space="0" w:color="auto"/>
            <w:right w:val="none" w:sz="0" w:space="0" w:color="auto"/>
          </w:divBdr>
        </w:div>
        <w:div w:id="1853182913">
          <w:marLeft w:val="640"/>
          <w:marRight w:val="0"/>
          <w:marTop w:val="0"/>
          <w:marBottom w:val="0"/>
          <w:divBdr>
            <w:top w:val="none" w:sz="0" w:space="0" w:color="auto"/>
            <w:left w:val="none" w:sz="0" w:space="0" w:color="auto"/>
            <w:bottom w:val="none" w:sz="0" w:space="0" w:color="auto"/>
            <w:right w:val="none" w:sz="0" w:space="0" w:color="auto"/>
          </w:divBdr>
        </w:div>
        <w:div w:id="630749795">
          <w:marLeft w:val="640"/>
          <w:marRight w:val="0"/>
          <w:marTop w:val="0"/>
          <w:marBottom w:val="0"/>
          <w:divBdr>
            <w:top w:val="none" w:sz="0" w:space="0" w:color="auto"/>
            <w:left w:val="none" w:sz="0" w:space="0" w:color="auto"/>
            <w:bottom w:val="none" w:sz="0" w:space="0" w:color="auto"/>
            <w:right w:val="none" w:sz="0" w:space="0" w:color="auto"/>
          </w:divBdr>
        </w:div>
        <w:div w:id="1244415707">
          <w:marLeft w:val="640"/>
          <w:marRight w:val="0"/>
          <w:marTop w:val="0"/>
          <w:marBottom w:val="0"/>
          <w:divBdr>
            <w:top w:val="none" w:sz="0" w:space="0" w:color="auto"/>
            <w:left w:val="none" w:sz="0" w:space="0" w:color="auto"/>
            <w:bottom w:val="none" w:sz="0" w:space="0" w:color="auto"/>
            <w:right w:val="none" w:sz="0" w:space="0" w:color="auto"/>
          </w:divBdr>
        </w:div>
        <w:div w:id="1261640163">
          <w:marLeft w:val="640"/>
          <w:marRight w:val="0"/>
          <w:marTop w:val="0"/>
          <w:marBottom w:val="0"/>
          <w:divBdr>
            <w:top w:val="none" w:sz="0" w:space="0" w:color="auto"/>
            <w:left w:val="none" w:sz="0" w:space="0" w:color="auto"/>
            <w:bottom w:val="none" w:sz="0" w:space="0" w:color="auto"/>
            <w:right w:val="none" w:sz="0" w:space="0" w:color="auto"/>
          </w:divBdr>
        </w:div>
        <w:div w:id="759257155">
          <w:marLeft w:val="640"/>
          <w:marRight w:val="0"/>
          <w:marTop w:val="0"/>
          <w:marBottom w:val="0"/>
          <w:divBdr>
            <w:top w:val="none" w:sz="0" w:space="0" w:color="auto"/>
            <w:left w:val="none" w:sz="0" w:space="0" w:color="auto"/>
            <w:bottom w:val="none" w:sz="0" w:space="0" w:color="auto"/>
            <w:right w:val="none" w:sz="0" w:space="0" w:color="auto"/>
          </w:divBdr>
        </w:div>
        <w:div w:id="896285224">
          <w:marLeft w:val="640"/>
          <w:marRight w:val="0"/>
          <w:marTop w:val="0"/>
          <w:marBottom w:val="0"/>
          <w:divBdr>
            <w:top w:val="none" w:sz="0" w:space="0" w:color="auto"/>
            <w:left w:val="none" w:sz="0" w:space="0" w:color="auto"/>
            <w:bottom w:val="none" w:sz="0" w:space="0" w:color="auto"/>
            <w:right w:val="none" w:sz="0" w:space="0" w:color="auto"/>
          </w:divBdr>
        </w:div>
        <w:div w:id="767123219">
          <w:marLeft w:val="640"/>
          <w:marRight w:val="0"/>
          <w:marTop w:val="0"/>
          <w:marBottom w:val="0"/>
          <w:divBdr>
            <w:top w:val="none" w:sz="0" w:space="0" w:color="auto"/>
            <w:left w:val="none" w:sz="0" w:space="0" w:color="auto"/>
            <w:bottom w:val="none" w:sz="0" w:space="0" w:color="auto"/>
            <w:right w:val="none" w:sz="0" w:space="0" w:color="auto"/>
          </w:divBdr>
        </w:div>
        <w:div w:id="2092924763">
          <w:marLeft w:val="640"/>
          <w:marRight w:val="0"/>
          <w:marTop w:val="0"/>
          <w:marBottom w:val="0"/>
          <w:divBdr>
            <w:top w:val="none" w:sz="0" w:space="0" w:color="auto"/>
            <w:left w:val="none" w:sz="0" w:space="0" w:color="auto"/>
            <w:bottom w:val="none" w:sz="0" w:space="0" w:color="auto"/>
            <w:right w:val="none" w:sz="0" w:space="0" w:color="auto"/>
          </w:divBdr>
        </w:div>
        <w:div w:id="2128575946">
          <w:marLeft w:val="640"/>
          <w:marRight w:val="0"/>
          <w:marTop w:val="0"/>
          <w:marBottom w:val="0"/>
          <w:divBdr>
            <w:top w:val="none" w:sz="0" w:space="0" w:color="auto"/>
            <w:left w:val="none" w:sz="0" w:space="0" w:color="auto"/>
            <w:bottom w:val="none" w:sz="0" w:space="0" w:color="auto"/>
            <w:right w:val="none" w:sz="0" w:space="0" w:color="auto"/>
          </w:divBdr>
        </w:div>
        <w:div w:id="1243297140">
          <w:marLeft w:val="640"/>
          <w:marRight w:val="0"/>
          <w:marTop w:val="0"/>
          <w:marBottom w:val="0"/>
          <w:divBdr>
            <w:top w:val="none" w:sz="0" w:space="0" w:color="auto"/>
            <w:left w:val="none" w:sz="0" w:space="0" w:color="auto"/>
            <w:bottom w:val="none" w:sz="0" w:space="0" w:color="auto"/>
            <w:right w:val="none" w:sz="0" w:space="0" w:color="auto"/>
          </w:divBdr>
        </w:div>
        <w:div w:id="873269515">
          <w:marLeft w:val="640"/>
          <w:marRight w:val="0"/>
          <w:marTop w:val="0"/>
          <w:marBottom w:val="0"/>
          <w:divBdr>
            <w:top w:val="none" w:sz="0" w:space="0" w:color="auto"/>
            <w:left w:val="none" w:sz="0" w:space="0" w:color="auto"/>
            <w:bottom w:val="none" w:sz="0" w:space="0" w:color="auto"/>
            <w:right w:val="none" w:sz="0" w:space="0" w:color="auto"/>
          </w:divBdr>
        </w:div>
        <w:div w:id="1846551661">
          <w:marLeft w:val="640"/>
          <w:marRight w:val="0"/>
          <w:marTop w:val="0"/>
          <w:marBottom w:val="0"/>
          <w:divBdr>
            <w:top w:val="none" w:sz="0" w:space="0" w:color="auto"/>
            <w:left w:val="none" w:sz="0" w:space="0" w:color="auto"/>
            <w:bottom w:val="none" w:sz="0" w:space="0" w:color="auto"/>
            <w:right w:val="none" w:sz="0" w:space="0" w:color="auto"/>
          </w:divBdr>
        </w:div>
        <w:div w:id="109667513">
          <w:marLeft w:val="640"/>
          <w:marRight w:val="0"/>
          <w:marTop w:val="0"/>
          <w:marBottom w:val="0"/>
          <w:divBdr>
            <w:top w:val="none" w:sz="0" w:space="0" w:color="auto"/>
            <w:left w:val="none" w:sz="0" w:space="0" w:color="auto"/>
            <w:bottom w:val="none" w:sz="0" w:space="0" w:color="auto"/>
            <w:right w:val="none" w:sz="0" w:space="0" w:color="auto"/>
          </w:divBdr>
        </w:div>
        <w:div w:id="1036852243">
          <w:marLeft w:val="640"/>
          <w:marRight w:val="0"/>
          <w:marTop w:val="0"/>
          <w:marBottom w:val="0"/>
          <w:divBdr>
            <w:top w:val="none" w:sz="0" w:space="0" w:color="auto"/>
            <w:left w:val="none" w:sz="0" w:space="0" w:color="auto"/>
            <w:bottom w:val="none" w:sz="0" w:space="0" w:color="auto"/>
            <w:right w:val="none" w:sz="0" w:space="0" w:color="auto"/>
          </w:divBdr>
        </w:div>
        <w:div w:id="265307913">
          <w:marLeft w:val="640"/>
          <w:marRight w:val="0"/>
          <w:marTop w:val="0"/>
          <w:marBottom w:val="0"/>
          <w:divBdr>
            <w:top w:val="none" w:sz="0" w:space="0" w:color="auto"/>
            <w:left w:val="none" w:sz="0" w:space="0" w:color="auto"/>
            <w:bottom w:val="none" w:sz="0" w:space="0" w:color="auto"/>
            <w:right w:val="none" w:sz="0" w:space="0" w:color="auto"/>
          </w:divBdr>
        </w:div>
        <w:div w:id="947544760">
          <w:marLeft w:val="640"/>
          <w:marRight w:val="0"/>
          <w:marTop w:val="0"/>
          <w:marBottom w:val="0"/>
          <w:divBdr>
            <w:top w:val="none" w:sz="0" w:space="0" w:color="auto"/>
            <w:left w:val="none" w:sz="0" w:space="0" w:color="auto"/>
            <w:bottom w:val="none" w:sz="0" w:space="0" w:color="auto"/>
            <w:right w:val="none" w:sz="0" w:space="0" w:color="auto"/>
          </w:divBdr>
        </w:div>
        <w:div w:id="1551304428">
          <w:marLeft w:val="640"/>
          <w:marRight w:val="0"/>
          <w:marTop w:val="0"/>
          <w:marBottom w:val="0"/>
          <w:divBdr>
            <w:top w:val="none" w:sz="0" w:space="0" w:color="auto"/>
            <w:left w:val="none" w:sz="0" w:space="0" w:color="auto"/>
            <w:bottom w:val="none" w:sz="0" w:space="0" w:color="auto"/>
            <w:right w:val="none" w:sz="0" w:space="0" w:color="auto"/>
          </w:divBdr>
        </w:div>
        <w:div w:id="73550581">
          <w:marLeft w:val="640"/>
          <w:marRight w:val="0"/>
          <w:marTop w:val="0"/>
          <w:marBottom w:val="0"/>
          <w:divBdr>
            <w:top w:val="none" w:sz="0" w:space="0" w:color="auto"/>
            <w:left w:val="none" w:sz="0" w:space="0" w:color="auto"/>
            <w:bottom w:val="none" w:sz="0" w:space="0" w:color="auto"/>
            <w:right w:val="none" w:sz="0" w:space="0" w:color="auto"/>
          </w:divBdr>
        </w:div>
        <w:div w:id="969826927">
          <w:marLeft w:val="640"/>
          <w:marRight w:val="0"/>
          <w:marTop w:val="0"/>
          <w:marBottom w:val="0"/>
          <w:divBdr>
            <w:top w:val="none" w:sz="0" w:space="0" w:color="auto"/>
            <w:left w:val="none" w:sz="0" w:space="0" w:color="auto"/>
            <w:bottom w:val="none" w:sz="0" w:space="0" w:color="auto"/>
            <w:right w:val="none" w:sz="0" w:space="0" w:color="auto"/>
          </w:divBdr>
        </w:div>
        <w:div w:id="1870407257">
          <w:marLeft w:val="640"/>
          <w:marRight w:val="0"/>
          <w:marTop w:val="0"/>
          <w:marBottom w:val="0"/>
          <w:divBdr>
            <w:top w:val="none" w:sz="0" w:space="0" w:color="auto"/>
            <w:left w:val="none" w:sz="0" w:space="0" w:color="auto"/>
            <w:bottom w:val="none" w:sz="0" w:space="0" w:color="auto"/>
            <w:right w:val="none" w:sz="0" w:space="0" w:color="auto"/>
          </w:divBdr>
        </w:div>
        <w:div w:id="1020813607">
          <w:marLeft w:val="640"/>
          <w:marRight w:val="0"/>
          <w:marTop w:val="0"/>
          <w:marBottom w:val="0"/>
          <w:divBdr>
            <w:top w:val="none" w:sz="0" w:space="0" w:color="auto"/>
            <w:left w:val="none" w:sz="0" w:space="0" w:color="auto"/>
            <w:bottom w:val="none" w:sz="0" w:space="0" w:color="auto"/>
            <w:right w:val="none" w:sz="0" w:space="0" w:color="auto"/>
          </w:divBdr>
        </w:div>
        <w:div w:id="658769923">
          <w:marLeft w:val="640"/>
          <w:marRight w:val="0"/>
          <w:marTop w:val="0"/>
          <w:marBottom w:val="0"/>
          <w:divBdr>
            <w:top w:val="none" w:sz="0" w:space="0" w:color="auto"/>
            <w:left w:val="none" w:sz="0" w:space="0" w:color="auto"/>
            <w:bottom w:val="none" w:sz="0" w:space="0" w:color="auto"/>
            <w:right w:val="none" w:sz="0" w:space="0" w:color="auto"/>
          </w:divBdr>
        </w:div>
        <w:div w:id="1382090548">
          <w:marLeft w:val="640"/>
          <w:marRight w:val="0"/>
          <w:marTop w:val="0"/>
          <w:marBottom w:val="0"/>
          <w:divBdr>
            <w:top w:val="none" w:sz="0" w:space="0" w:color="auto"/>
            <w:left w:val="none" w:sz="0" w:space="0" w:color="auto"/>
            <w:bottom w:val="none" w:sz="0" w:space="0" w:color="auto"/>
            <w:right w:val="none" w:sz="0" w:space="0" w:color="auto"/>
          </w:divBdr>
        </w:div>
      </w:divsChild>
    </w:div>
    <w:div w:id="1885215377">
      <w:bodyDiv w:val="1"/>
      <w:marLeft w:val="0"/>
      <w:marRight w:val="0"/>
      <w:marTop w:val="0"/>
      <w:marBottom w:val="0"/>
      <w:divBdr>
        <w:top w:val="none" w:sz="0" w:space="0" w:color="auto"/>
        <w:left w:val="none" w:sz="0" w:space="0" w:color="auto"/>
        <w:bottom w:val="none" w:sz="0" w:space="0" w:color="auto"/>
        <w:right w:val="none" w:sz="0" w:space="0" w:color="auto"/>
      </w:divBdr>
    </w:div>
    <w:div w:id="1914510000">
      <w:bodyDiv w:val="1"/>
      <w:marLeft w:val="0"/>
      <w:marRight w:val="0"/>
      <w:marTop w:val="0"/>
      <w:marBottom w:val="0"/>
      <w:divBdr>
        <w:top w:val="none" w:sz="0" w:space="0" w:color="auto"/>
        <w:left w:val="none" w:sz="0" w:space="0" w:color="auto"/>
        <w:bottom w:val="none" w:sz="0" w:space="0" w:color="auto"/>
        <w:right w:val="none" w:sz="0" w:space="0" w:color="auto"/>
      </w:divBdr>
    </w:div>
    <w:div w:id="1947735489">
      <w:bodyDiv w:val="1"/>
      <w:marLeft w:val="0"/>
      <w:marRight w:val="0"/>
      <w:marTop w:val="0"/>
      <w:marBottom w:val="0"/>
      <w:divBdr>
        <w:top w:val="none" w:sz="0" w:space="0" w:color="auto"/>
        <w:left w:val="none" w:sz="0" w:space="0" w:color="auto"/>
        <w:bottom w:val="none" w:sz="0" w:space="0" w:color="auto"/>
        <w:right w:val="none" w:sz="0" w:space="0" w:color="auto"/>
      </w:divBdr>
    </w:div>
    <w:div w:id="1959294418">
      <w:bodyDiv w:val="1"/>
      <w:marLeft w:val="0"/>
      <w:marRight w:val="0"/>
      <w:marTop w:val="0"/>
      <w:marBottom w:val="0"/>
      <w:divBdr>
        <w:top w:val="none" w:sz="0" w:space="0" w:color="auto"/>
        <w:left w:val="none" w:sz="0" w:space="0" w:color="auto"/>
        <w:bottom w:val="none" w:sz="0" w:space="0" w:color="auto"/>
        <w:right w:val="none" w:sz="0" w:space="0" w:color="auto"/>
      </w:divBdr>
    </w:div>
    <w:div w:id="1963460802">
      <w:bodyDiv w:val="1"/>
      <w:marLeft w:val="0"/>
      <w:marRight w:val="0"/>
      <w:marTop w:val="0"/>
      <w:marBottom w:val="0"/>
      <w:divBdr>
        <w:top w:val="none" w:sz="0" w:space="0" w:color="auto"/>
        <w:left w:val="none" w:sz="0" w:space="0" w:color="auto"/>
        <w:bottom w:val="none" w:sz="0" w:space="0" w:color="auto"/>
        <w:right w:val="none" w:sz="0" w:space="0" w:color="auto"/>
      </w:divBdr>
    </w:div>
    <w:div w:id="2025208247">
      <w:bodyDiv w:val="1"/>
      <w:marLeft w:val="0"/>
      <w:marRight w:val="0"/>
      <w:marTop w:val="0"/>
      <w:marBottom w:val="0"/>
      <w:divBdr>
        <w:top w:val="none" w:sz="0" w:space="0" w:color="auto"/>
        <w:left w:val="none" w:sz="0" w:space="0" w:color="auto"/>
        <w:bottom w:val="none" w:sz="0" w:space="0" w:color="auto"/>
        <w:right w:val="none" w:sz="0" w:space="0" w:color="auto"/>
      </w:divBdr>
    </w:div>
    <w:div w:id="2037728488">
      <w:bodyDiv w:val="1"/>
      <w:marLeft w:val="0"/>
      <w:marRight w:val="0"/>
      <w:marTop w:val="0"/>
      <w:marBottom w:val="0"/>
      <w:divBdr>
        <w:top w:val="none" w:sz="0" w:space="0" w:color="auto"/>
        <w:left w:val="none" w:sz="0" w:space="0" w:color="auto"/>
        <w:bottom w:val="none" w:sz="0" w:space="0" w:color="auto"/>
        <w:right w:val="none" w:sz="0" w:space="0" w:color="auto"/>
      </w:divBdr>
    </w:div>
    <w:div w:id="2078432777">
      <w:bodyDiv w:val="1"/>
      <w:marLeft w:val="0"/>
      <w:marRight w:val="0"/>
      <w:marTop w:val="0"/>
      <w:marBottom w:val="0"/>
      <w:divBdr>
        <w:top w:val="none" w:sz="0" w:space="0" w:color="auto"/>
        <w:left w:val="none" w:sz="0" w:space="0" w:color="auto"/>
        <w:bottom w:val="none" w:sz="0" w:space="0" w:color="auto"/>
        <w:right w:val="none" w:sz="0" w:space="0" w:color="auto"/>
      </w:divBdr>
      <w:divsChild>
        <w:div w:id="1450081121">
          <w:marLeft w:val="640"/>
          <w:marRight w:val="0"/>
          <w:marTop w:val="0"/>
          <w:marBottom w:val="0"/>
          <w:divBdr>
            <w:top w:val="none" w:sz="0" w:space="0" w:color="auto"/>
            <w:left w:val="none" w:sz="0" w:space="0" w:color="auto"/>
            <w:bottom w:val="none" w:sz="0" w:space="0" w:color="auto"/>
            <w:right w:val="none" w:sz="0" w:space="0" w:color="auto"/>
          </w:divBdr>
        </w:div>
        <w:div w:id="1863132260">
          <w:marLeft w:val="640"/>
          <w:marRight w:val="0"/>
          <w:marTop w:val="0"/>
          <w:marBottom w:val="0"/>
          <w:divBdr>
            <w:top w:val="none" w:sz="0" w:space="0" w:color="auto"/>
            <w:left w:val="none" w:sz="0" w:space="0" w:color="auto"/>
            <w:bottom w:val="none" w:sz="0" w:space="0" w:color="auto"/>
            <w:right w:val="none" w:sz="0" w:space="0" w:color="auto"/>
          </w:divBdr>
        </w:div>
        <w:div w:id="838620491">
          <w:marLeft w:val="640"/>
          <w:marRight w:val="0"/>
          <w:marTop w:val="0"/>
          <w:marBottom w:val="0"/>
          <w:divBdr>
            <w:top w:val="none" w:sz="0" w:space="0" w:color="auto"/>
            <w:left w:val="none" w:sz="0" w:space="0" w:color="auto"/>
            <w:bottom w:val="none" w:sz="0" w:space="0" w:color="auto"/>
            <w:right w:val="none" w:sz="0" w:space="0" w:color="auto"/>
          </w:divBdr>
        </w:div>
        <w:div w:id="1172909949">
          <w:marLeft w:val="640"/>
          <w:marRight w:val="0"/>
          <w:marTop w:val="0"/>
          <w:marBottom w:val="0"/>
          <w:divBdr>
            <w:top w:val="none" w:sz="0" w:space="0" w:color="auto"/>
            <w:left w:val="none" w:sz="0" w:space="0" w:color="auto"/>
            <w:bottom w:val="none" w:sz="0" w:space="0" w:color="auto"/>
            <w:right w:val="none" w:sz="0" w:space="0" w:color="auto"/>
          </w:divBdr>
        </w:div>
        <w:div w:id="1935632238">
          <w:marLeft w:val="640"/>
          <w:marRight w:val="0"/>
          <w:marTop w:val="0"/>
          <w:marBottom w:val="0"/>
          <w:divBdr>
            <w:top w:val="none" w:sz="0" w:space="0" w:color="auto"/>
            <w:left w:val="none" w:sz="0" w:space="0" w:color="auto"/>
            <w:bottom w:val="none" w:sz="0" w:space="0" w:color="auto"/>
            <w:right w:val="none" w:sz="0" w:space="0" w:color="auto"/>
          </w:divBdr>
        </w:div>
        <w:div w:id="184564557">
          <w:marLeft w:val="640"/>
          <w:marRight w:val="0"/>
          <w:marTop w:val="0"/>
          <w:marBottom w:val="0"/>
          <w:divBdr>
            <w:top w:val="none" w:sz="0" w:space="0" w:color="auto"/>
            <w:left w:val="none" w:sz="0" w:space="0" w:color="auto"/>
            <w:bottom w:val="none" w:sz="0" w:space="0" w:color="auto"/>
            <w:right w:val="none" w:sz="0" w:space="0" w:color="auto"/>
          </w:divBdr>
        </w:div>
        <w:div w:id="401372655">
          <w:marLeft w:val="640"/>
          <w:marRight w:val="0"/>
          <w:marTop w:val="0"/>
          <w:marBottom w:val="0"/>
          <w:divBdr>
            <w:top w:val="none" w:sz="0" w:space="0" w:color="auto"/>
            <w:left w:val="none" w:sz="0" w:space="0" w:color="auto"/>
            <w:bottom w:val="none" w:sz="0" w:space="0" w:color="auto"/>
            <w:right w:val="none" w:sz="0" w:space="0" w:color="auto"/>
          </w:divBdr>
        </w:div>
        <w:div w:id="183132333">
          <w:marLeft w:val="640"/>
          <w:marRight w:val="0"/>
          <w:marTop w:val="0"/>
          <w:marBottom w:val="0"/>
          <w:divBdr>
            <w:top w:val="none" w:sz="0" w:space="0" w:color="auto"/>
            <w:left w:val="none" w:sz="0" w:space="0" w:color="auto"/>
            <w:bottom w:val="none" w:sz="0" w:space="0" w:color="auto"/>
            <w:right w:val="none" w:sz="0" w:space="0" w:color="auto"/>
          </w:divBdr>
        </w:div>
        <w:div w:id="1660423871">
          <w:marLeft w:val="640"/>
          <w:marRight w:val="0"/>
          <w:marTop w:val="0"/>
          <w:marBottom w:val="0"/>
          <w:divBdr>
            <w:top w:val="none" w:sz="0" w:space="0" w:color="auto"/>
            <w:left w:val="none" w:sz="0" w:space="0" w:color="auto"/>
            <w:bottom w:val="none" w:sz="0" w:space="0" w:color="auto"/>
            <w:right w:val="none" w:sz="0" w:space="0" w:color="auto"/>
          </w:divBdr>
        </w:div>
        <w:div w:id="1222253887">
          <w:marLeft w:val="640"/>
          <w:marRight w:val="0"/>
          <w:marTop w:val="0"/>
          <w:marBottom w:val="0"/>
          <w:divBdr>
            <w:top w:val="none" w:sz="0" w:space="0" w:color="auto"/>
            <w:left w:val="none" w:sz="0" w:space="0" w:color="auto"/>
            <w:bottom w:val="none" w:sz="0" w:space="0" w:color="auto"/>
            <w:right w:val="none" w:sz="0" w:space="0" w:color="auto"/>
          </w:divBdr>
        </w:div>
        <w:div w:id="2020041851">
          <w:marLeft w:val="640"/>
          <w:marRight w:val="0"/>
          <w:marTop w:val="0"/>
          <w:marBottom w:val="0"/>
          <w:divBdr>
            <w:top w:val="none" w:sz="0" w:space="0" w:color="auto"/>
            <w:left w:val="none" w:sz="0" w:space="0" w:color="auto"/>
            <w:bottom w:val="none" w:sz="0" w:space="0" w:color="auto"/>
            <w:right w:val="none" w:sz="0" w:space="0" w:color="auto"/>
          </w:divBdr>
        </w:div>
        <w:div w:id="1999652287">
          <w:marLeft w:val="640"/>
          <w:marRight w:val="0"/>
          <w:marTop w:val="0"/>
          <w:marBottom w:val="0"/>
          <w:divBdr>
            <w:top w:val="none" w:sz="0" w:space="0" w:color="auto"/>
            <w:left w:val="none" w:sz="0" w:space="0" w:color="auto"/>
            <w:bottom w:val="none" w:sz="0" w:space="0" w:color="auto"/>
            <w:right w:val="none" w:sz="0" w:space="0" w:color="auto"/>
          </w:divBdr>
        </w:div>
        <w:div w:id="1572151468">
          <w:marLeft w:val="640"/>
          <w:marRight w:val="0"/>
          <w:marTop w:val="0"/>
          <w:marBottom w:val="0"/>
          <w:divBdr>
            <w:top w:val="none" w:sz="0" w:space="0" w:color="auto"/>
            <w:left w:val="none" w:sz="0" w:space="0" w:color="auto"/>
            <w:bottom w:val="none" w:sz="0" w:space="0" w:color="auto"/>
            <w:right w:val="none" w:sz="0" w:space="0" w:color="auto"/>
          </w:divBdr>
        </w:div>
        <w:div w:id="2066369470">
          <w:marLeft w:val="640"/>
          <w:marRight w:val="0"/>
          <w:marTop w:val="0"/>
          <w:marBottom w:val="0"/>
          <w:divBdr>
            <w:top w:val="none" w:sz="0" w:space="0" w:color="auto"/>
            <w:left w:val="none" w:sz="0" w:space="0" w:color="auto"/>
            <w:bottom w:val="none" w:sz="0" w:space="0" w:color="auto"/>
            <w:right w:val="none" w:sz="0" w:space="0" w:color="auto"/>
          </w:divBdr>
        </w:div>
        <w:div w:id="1401560849">
          <w:marLeft w:val="640"/>
          <w:marRight w:val="0"/>
          <w:marTop w:val="0"/>
          <w:marBottom w:val="0"/>
          <w:divBdr>
            <w:top w:val="none" w:sz="0" w:space="0" w:color="auto"/>
            <w:left w:val="none" w:sz="0" w:space="0" w:color="auto"/>
            <w:bottom w:val="none" w:sz="0" w:space="0" w:color="auto"/>
            <w:right w:val="none" w:sz="0" w:space="0" w:color="auto"/>
          </w:divBdr>
        </w:div>
        <w:div w:id="1531258893">
          <w:marLeft w:val="640"/>
          <w:marRight w:val="0"/>
          <w:marTop w:val="0"/>
          <w:marBottom w:val="0"/>
          <w:divBdr>
            <w:top w:val="none" w:sz="0" w:space="0" w:color="auto"/>
            <w:left w:val="none" w:sz="0" w:space="0" w:color="auto"/>
            <w:bottom w:val="none" w:sz="0" w:space="0" w:color="auto"/>
            <w:right w:val="none" w:sz="0" w:space="0" w:color="auto"/>
          </w:divBdr>
        </w:div>
        <w:div w:id="331374127">
          <w:marLeft w:val="640"/>
          <w:marRight w:val="0"/>
          <w:marTop w:val="0"/>
          <w:marBottom w:val="0"/>
          <w:divBdr>
            <w:top w:val="none" w:sz="0" w:space="0" w:color="auto"/>
            <w:left w:val="none" w:sz="0" w:space="0" w:color="auto"/>
            <w:bottom w:val="none" w:sz="0" w:space="0" w:color="auto"/>
            <w:right w:val="none" w:sz="0" w:space="0" w:color="auto"/>
          </w:divBdr>
        </w:div>
        <w:div w:id="1709181088">
          <w:marLeft w:val="640"/>
          <w:marRight w:val="0"/>
          <w:marTop w:val="0"/>
          <w:marBottom w:val="0"/>
          <w:divBdr>
            <w:top w:val="none" w:sz="0" w:space="0" w:color="auto"/>
            <w:left w:val="none" w:sz="0" w:space="0" w:color="auto"/>
            <w:bottom w:val="none" w:sz="0" w:space="0" w:color="auto"/>
            <w:right w:val="none" w:sz="0" w:space="0" w:color="auto"/>
          </w:divBdr>
        </w:div>
        <w:div w:id="1880051554">
          <w:marLeft w:val="640"/>
          <w:marRight w:val="0"/>
          <w:marTop w:val="0"/>
          <w:marBottom w:val="0"/>
          <w:divBdr>
            <w:top w:val="none" w:sz="0" w:space="0" w:color="auto"/>
            <w:left w:val="none" w:sz="0" w:space="0" w:color="auto"/>
            <w:bottom w:val="none" w:sz="0" w:space="0" w:color="auto"/>
            <w:right w:val="none" w:sz="0" w:space="0" w:color="auto"/>
          </w:divBdr>
        </w:div>
        <w:div w:id="2047562811">
          <w:marLeft w:val="640"/>
          <w:marRight w:val="0"/>
          <w:marTop w:val="0"/>
          <w:marBottom w:val="0"/>
          <w:divBdr>
            <w:top w:val="none" w:sz="0" w:space="0" w:color="auto"/>
            <w:left w:val="none" w:sz="0" w:space="0" w:color="auto"/>
            <w:bottom w:val="none" w:sz="0" w:space="0" w:color="auto"/>
            <w:right w:val="none" w:sz="0" w:space="0" w:color="auto"/>
          </w:divBdr>
        </w:div>
        <w:div w:id="162015137">
          <w:marLeft w:val="640"/>
          <w:marRight w:val="0"/>
          <w:marTop w:val="0"/>
          <w:marBottom w:val="0"/>
          <w:divBdr>
            <w:top w:val="none" w:sz="0" w:space="0" w:color="auto"/>
            <w:left w:val="none" w:sz="0" w:space="0" w:color="auto"/>
            <w:bottom w:val="none" w:sz="0" w:space="0" w:color="auto"/>
            <w:right w:val="none" w:sz="0" w:space="0" w:color="auto"/>
          </w:divBdr>
        </w:div>
        <w:div w:id="1548760902">
          <w:marLeft w:val="640"/>
          <w:marRight w:val="0"/>
          <w:marTop w:val="0"/>
          <w:marBottom w:val="0"/>
          <w:divBdr>
            <w:top w:val="none" w:sz="0" w:space="0" w:color="auto"/>
            <w:left w:val="none" w:sz="0" w:space="0" w:color="auto"/>
            <w:bottom w:val="none" w:sz="0" w:space="0" w:color="auto"/>
            <w:right w:val="none" w:sz="0" w:space="0" w:color="auto"/>
          </w:divBdr>
        </w:div>
        <w:div w:id="466360588">
          <w:marLeft w:val="640"/>
          <w:marRight w:val="0"/>
          <w:marTop w:val="0"/>
          <w:marBottom w:val="0"/>
          <w:divBdr>
            <w:top w:val="none" w:sz="0" w:space="0" w:color="auto"/>
            <w:left w:val="none" w:sz="0" w:space="0" w:color="auto"/>
            <w:bottom w:val="none" w:sz="0" w:space="0" w:color="auto"/>
            <w:right w:val="none" w:sz="0" w:space="0" w:color="auto"/>
          </w:divBdr>
        </w:div>
        <w:div w:id="1874340370">
          <w:marLeft w:val="640"/>
          <w:marRight w:val="0"/>
          <w:marTop w:val="0"/>
          <w:marBottom w:val="0"/>
          <w:divBdr>
            <w:top w:val="none" w:sz="0" w:space="0" w:color="auto"/>
            <w:left w:val="none" w:sz="0" w:space="0" w:color="auto"/>
            <w:bottom w:val="none" w:sz="0" w:space="0" w:color="auto"/>
            <w:right w:val="none" w:sz="0" w:space="0" w:color="auto"/>
          </w:divBdr>
        </w:div>
        <w:div w:id="434715046">
          <w:marLeft w:val="640"/>
          <w:marRight w:val="0"/>
          <w:marTop w:val="0"/>
          <w:marBottom w:val="0"/>
          <w:divBdr>
            <w:top w:val="none" w:sz="0" w:space="0" w:color="auto"/>
            <w:left w:val="none" w:sz="0" w:space="0" w:color="auto"/>
            <w:bottom w:val="none" w:sz="0" w:space="0" w:color="auto"/>
            <w:right w:val="none" w:sz="0" w:space="0" w:color="auto"/>
          </w:divBdr>
        </w:div>
        <w:div w:id="580021248">
          <w:marLeft w:val="640"/>
          <w:marRight w:val="0"/>
          <w:marTop w:val="0"/>
          <w:marBottom w:val="0"/>
          <w:divBdr>
            <w:top w:val="none" w:sz="0" w:space="0" w:color="auto"/>
            <w:left w:val="none" w:sz="0" w:space="0" w:color="auto"/>
            <w:bottom w:val="none" w:sz="0" w:space="0" w:color="auto"/>
            <w:right w:val="none" w:sz="0" w:space="0" w:color="auto"/>
          </w:divBdr>
        </w:div>
        <w:div w:id="1405420088">
          <w:marLeft w:val="640"/>
          <w:marRight w:val="0"/>
          <w:marTop w:val="0"/>
          <w:marBottom w:val="0"/>
          <w:divBdr>
            <w:top w:val="none" w:sz="0" w:space="0" w:color="auto"/>
            <w:left w:val="none" w:sz="0" w:space="0" w:color="auto"/>
            <w:bottom w:val="none" w:sz="0" w:space="0" w:color="auto"/>
            <w:right w:val="none" w:sz="0" w:space="0" w:color="auto"/>
          </w:divBdr>
        </w:div>
        <w:div w:id="842358465">
          <w:marLeft w:val="640"/>
          <w:marRight w:val="0"/>
          <w:marTop w:val="0"/>
          <w:marBottom w:val="0"/>
          <w:divBdr>
            <w:top w:val="none" w:sz="0" w:space="0" w:color="auto"/>
            <w:left w:val="none" w:sz="0" w:space="0" w:color="auto"/>
            <w:bottom w:val="none" w:sz="0" w:space="0" w:color="auto"/>
            <w:right w:val="none" w:sz="0" w:space="0" w:color="auto"/>
          </w:divBdr>
        </w:div>
        <w:div w:id="596446789">
          <w:marLeft w:val="640"/>
          <w:marRight w:val="0"/>
          <w:marTop w:val="0"/>
          <w:marBottom w:val="0"/>
          <w:divBdr>
            <w:top w:val="none" w:sz="0" w:space="0" w:color="auto"/>
            <w:left w:val="none" w:sz="0" w:space="0" w:color="auto"/>
            <w:bottom w:val="none" w:sz="0" w:space="0" w:color="auto"/>
            <w:right w:val="none" w:sz="0" w:space="0" w:color="auto"/>
          </w:divBdr>
        </w:div>
        <w:div w:id="2008703141">
          <w:marLeft w:val="640"/>
          <w:marRight w:val="0"/>
          <w:marTop w:val="0"/>
          <w:marBottom w:val="0"/>
          <w:divBdr>
            <w:top w:val="none" w:sz="0" w:space="0" w:color="auto"/>
            <w:left w:val="none" w:sz="0" w:space="0" w:color="auto"/>
            <w:bottom w:val="none" w:sz="0" w:space="0" w:color="auto"/>
            <w:right w:val="none" w:sz="0" w:space="0" w:color="auto"/>
          </w:divBdr>
        </w:div>
        <w:div w:id="1020010612">
          <w:marLeft w:val="640"/>
          <w:marRight w:val="0"/>
          <w:marTop w:val="0"/>
          <w:marBottom w:val="0"/>
          <w:divBdr>
            <w:top w:val="none" w:sz="0" w:space="0" w:color="auto"/>
            <w:left w:val="none" w:sz="0" w:space="0" w:color="auto"/>
            <w:bottom w:val="none" w:sz="0" w:space="0" w:color="auto"/>
            <w:right w:val="none" w:sz="0" w:space="0" w:color="auto"/>
          </w:divBdr>
        </w:div>
        <w:div w:id="43411558">
          <w:marLeft w:val="640"/>
          <w:marRight w:val="0"/>
          <w:marTop w:val="0"/>
          <w:marBottom w:val="0"/>
          <w:divBdr>
            <w:top w:val="none" w:sz="0" w:space="0" w:color="auto"/>
            <w:left w:val="none" w:sz="0" w:space="0" w:color="auto"/>
            <w:bottom w:val="none" w:sz="0" w:space="0" w:color="auto"/>
            <w:right w:val="none" w:sz="0" w:space="0" w:color="auto"/>
          </w:divBdr>
        </w:div>
        <w:div w:id="739132064">
          <w:marLeft w:val="640"/>
          <w:marRight w:val="0"/>
          <w:marTop w:val="0"/>
          <w:marBottom w:val="0"/>
          <w:divBdr>
            <w:top w:val="none" w:sz="0" w:space="0" w:color="auto"/>
            <w:left w:val="none" w:sz="0" w:space="0" w:color="auto"/>
            <w:bottom w:val="none" w:sz="0" w:space="0" w:color="auto"/>
            <w:right w:val="none" w:sz="0" w:space="0" w:color="auto"/>
          </w:divBdr>
        </w:div>
        <w:div w:id="131602914">
          <w:marLeft w:val="640"/>
          <w:marRight w:val="0"/>
          <w:marTop w:val="0"/>
          <w:marBottom w:val="0"/>
          <w:divBdr>
            <w:top w:val="none" w:sz="0" w:space="0" w:color="auto"/>
            <w:left w:val="none" w:sz="0" w:space="0" w:color="auto"/>
            <w:bottom w:val="none" w:sz="0" w:space="0" w:color="auto"/>
            <w:right w:val="none" w:sz="0" w:space="0" w:color="auto"/>
          </w:divBdr>
        </w:div>
        <w:div w:id="57242393">
          <w:marLeft w:val="640"/>
          <w:marRight w:val="0"/>
          <w:marTop w:val="0"/>
          <w:marBottom w:val="0"/>
          <w:divBdr>
            <w:top w:val="none" w:sz="0" w:space="0" w:color="auto"/>
            <w:left w:val="none" w:sz="0" w:space="0" w:color="auto"/>
            <w:bottom w:val="none" w:sz="0" w:space="0" w:color="auto"/>
            <w:right w:val="none" w:sz="0" w:space="0" w:color="auto"/>
          </w:divBdr>
        </w:div>
        <w:div w:id="558710290">
          <w:marLeft w:val="640"/>
          <w:marRight w:val="0"/>
          <w:marTop w:val="0"/>
          <w:marBottom w:val="0"/>
          <w:divBdr>
            <w:top w:val="none" w:sz="0" w:space="0" w:color="auto"/>
            <w:left w:val="none" w:sz="0" w:space="0" w:color="auto"/>
            <w:bottom w:val="none" w:sz="0" w:space="0" w:color="auto"/>
            <w:right w:val="none" w:sz="0" w:space="0" w:color="auto"/>
          </w:divBdr>
        </w:div>
        <w:div w:id="1407648897">
          <w:marLeft w:val="640"/>
          <w:marRight w:val="0"/>
          <w:marTop w:val="0"/>
          <w:marBottom w:val="0"/>
          <w:divBdr>
            <w:top w:val="none" w:sz="0" w:space="0" w:color="auto"/>
            <w:left w:val="none" w:sz="0" w:space="0" w:color="auto"/>
            <w:bottom w:val="none" w:sz="0" w:space="0" w:color="auto"/>
            <w:right w:val="none" w:sz="0" w:space="0" w:color="auto"/>
          </w:divBdr>
        </w:div>
        <w:div w:id="1363821571">
          <w:marLeft w:val="640"/>
          <w:marRight w:val="0"/>
          <w:marTop w:val="0"/>
          <w:marBottom w:val="0"/>
          <w:divBdr>
            <w:top w:val="none" w:sz="0" w:space="0" w:color="auto"/>
            <w:left w:val="none" w:sz="0" w:space="0" w:color="auto"/>
            <w:bottom w:val="none" w:sz="0" w:space="0" w:color="auto"/>
            <w:right w:val="none" w:sz="0" w:space="0" w:color="auto"/>
          </w:divBdr>
        </w:div>
        <w:div w:id="1022977396">
          <w:marLeft w:val="640"/>
          <w:marRight w:val="0"/>
          <w:marTop w:val="0"/>
          <w:marBottom w:val="0"/>
          <w:divBdr>
            <w:top w:val="none" w:sz="0" w:space="0" w:color="auto"/>
            <w:left w:val="none" w:sz="0" w:space="0" w:color="auto"/>
            <w:bottom w:val="none" w:sz="0" w:space="0" w:color="auto"/>
            <w:right w:val="none" w:sz="0" w:space="0" w:color="auto"/>
          </w:divBdr>
        </w:div>
        <w:div w:id="879584504">
          <w:marLeft w:val="640"/>
          <w:marRight w:val="0"/>
          <w:marTop w:val="0"/>
          <w:marBottom w:val="0"/>
          <w:divBdr>
            <w:top w:val="none" w:sz="0" w:space="0" w:color="auto"/>
            <w:left w:val="none" w:sz="0" w:space="0" w:color="auto"/>
            <w:bottom w:val="none" w:sz="0" w:space="0" w:color="auto"/>
            <w:right w:val="none" w:sz="0" w:space="0" w:color="auto"/>
          </w:divBdr>
        </w:div>
        <w:div w:id="463734998">
          <w:marLeft w:val="640"/>
          <w:marRight w:val="0"/>
          <w:marTop w:val="0"/>
          <w:marBottom w:val="0"/>
          <w:divBdr>
            <w:top w:val="none" w:sz="0" w:space="0" w:color="auto"/>
            <w:left w:val="none" w:sz="0" w:space="0" w:color="auto"/>
            <w:bottom w:val="none" w:sz="0" w:space="0" w:color="auto"/>
            <w:right w:val="none" w:sz="0" w:space="0" w:color="auto"/>
          </w:divBdr>
        </w:div>
        <w:div w:id="234708020">
          <w:marLeft w:val="640"/>
          <w:marRight w:val="0"/>
          <w:marTop w:val="0"/>
          <w:marBottom w:val="0"/>
          <w:divBdr>
            <w:top w:val="none" w:sz="0" w:space="0" w:color="auto"/>
            <w:left w:val="none" w:sz="0" w:space="0" w:color="auto"/>
            <w:bottom w:val="none" w:sz="0" w:space="0" w:color="auto"/>
            <w:right w:val="none" w:sz="0" w:space="0" w:color="auto"/>
          </w:divBdr>
        </w:div>
        <w:div w:id="1574924894">
          <w:marLeft w:val="640"/>
          <w:marRight w:val="0"/>
          <w:marTop w:val="0"/>
          <w:marBottom w:val="0"/>
          <w:divBdr>
            <w:top w:val="none" w:sz="0" w:space="0" w:color="auto"/>
            <w:left w:val="none" w:sz="0" w:space="0" w:color="auto"/>
            <w:bottom w:val="none" w:sz="0" w:space="0" w:color="auto"/>
            <w:right w:val="none" w:sz="0" w:space="0" w:color="auto"/>
          </w:divBdr>
        </w:div>
        <w:div w:id="430468073">
          <w:marLeft w:val="640"/>
          <w:marRight w:val="0"/>
          <w:marTop w:val="0"/>
          <w:marBottom w:val="0"/>
          <w:divBdr>
            <w:top w:val="none" w:sz="0" w:space="0" w:color="auto"/>
            <w:left w:val="none" w:sz="0" w:space="0" w:color="auto"/>
            <w:bottom w:val="none" w:sz="0" w:space="0" w:color="auto"/>
            <w:right w:val="none" w:sz="0" w:space="0" w:color="auto"/>
          </w:divBdr>
        </w:div>
        <w:div w:id="2068262852">
          <w:marLeft w:val="640"/>
          <w:marRight w:val="0"/>
          <w:marTop w:val="0"/>
          <w:marBottom w:val="0"/>
          <w:divBdr>
            <w:top w:val="none" w:sz="0" w:space="0" w:color="auto"/>
            <w:left w:val="none" w:sz="0" w:space="0" w:color="auto"/>
            <w:bottom w:val="none" w:sz="0" w:space="0" w:color="auto"/>
            <w:right w:val="none" w:sz="0" w:space="0" w:color="auto"/>
          </w:divBdr>
        </w:div>
        <w:div w:id="411317816">
          <w:marLeft w:val="640"/>
          <w:marRight w:val="0"/>
          <w:marTop w:val="0"/>
          <w:marBottom w:val="0"/>
          <w:divBdr>
            <w:top w:val="none" w:sz="0" w:space="0" w:color="auto"/>
            <w:left w:val="none" w:sz="0" w:space="0" w:color="auto"/>
            <w:bottom w:val="none" w:sz="0" w:space="0" w:color="auto"/>
            <w:right w:val="none" w:sz="0" w:space="0" w:color="auto"/>
          </w:divBdr>
        </w:div>
        <w:div w:id="714502118">
          <w:marLeft w:val="640"/>
          <w:marRight w:val="0"/>
          <w:marTop w:val="0"/>
          <w:marBottom w:val="0"/>
          <w:divBdr>
            <w:top w:val="none" w:sz="0" w:space="0" w:color="auto"/>
            <w:left w:val="none" w:sz="0" w:space="0" w:color="auto"/>
            <w:bottom w:val="none" w:sz="0" w:space="0" w:color="auto"/>
            <w:right w:val="none" w:sz="0" w:space="0" w:color="auto"/>
          </w:divBdr>
        </w:div>
      </w:divsChild>
    </w:div>
    <w:div w:id="2128809349">
      <w:bodyDiv w:val="1"/>
      <w:marLeft w:val="0"/>
      <w:marRight w:val="0"/>
      <w:marTop w:val="0"/>
      <w:marBottom w:val="0"/>
      <w:divBdr>
        <w:top w:val="none" w:sz="0" w:space="0" w:color="auto"/>
        <w:left w:val="none" w:sz="0" w:space="0" w:color="auto"/>
        <w:bottom w:val="none" w:sz="0" w:space="0" w:color="auto"/>
        <w:right w:val="none" w:sz="0" w:space="0" w:color="auto"/>
      </w:divBdr>
      <w:divsChild>
        <w:div w:id="2005811780">
          <w:marLeft w:val="640"/>
          <w:marRight w:val="0"/>
          <w:marTop w:val="0"/>
          <w:marBottom w:val="0"/>
          <w:divBdr>
            <w:top w:val="none" w:sz="0" w:space="0" w:color="auto"/>
            <w:left w:val="none" w:sz="0" w:space="0" w:color="auto"/>
            <w:bottom w:val="none" w:sz="0" w:space="0" w:color="auto"/>
            <w:right w:val="none" w:sz="0" w:space="0" w:color="auto"/>
          </w:divBdr>
        </w:div>
        <w:div w:id="1368526570">
          <w:marLeft w:val="640"/>
          <w:marRight w:val="0"/>
          <w:marTop w:val="0"/>
          <w:marBottom w:val="0"/>
          <w:divBdr>
            <w:top w:val="none" w:sz="0" w:space="0" w:color="auto"/>
            <w:left w:val="none" w:sz="0" w:space="0" w:color="auto"/>
            <w:bottom w:val="none" w:sz="0" w:space="0" w:color="auto"/>
            <w:right w:val="none" w:sz="0" w:space="0" w:color="auto"/>
          </w:divBdr>
        </w:div>
        <w:div w:id="1124538067">
          <w:marLeft w:val="640"/>
          <w:marRight w:val="0"/>
          <w:marTop w:val="0"/>
          <w:marBottom w:val="0"/>
          <w:divBdr>
            <w:top w:val="none" w:sz="0" w:space="0" w:color="auto"/>
            <w:left w:val="none" w:sz="0" w:space="0" w:color="auto"/>
            <w:bottom w:val="none" w:sz="0" w:space="0" w:color="auto"/>
            <w:right w:val="none" w:sz="0" w:space="0" w:color="auto"/>
          </w:divBdr>
        </w:div>
        <w:div w:id="597253649">
          <w:marLeft w:val="640"/>
          <w:marRight w:val="0"/>
          <w:marTop w:val="0"/>
          <w:marBottom w:val="0"/>
          <w:divBdr>
            <w:top w:val="none" w:sz="0" w:space="0" w:color="auto"/>
            <w:left w:val="none" w:sz="0" w:space="0" w:color="auto"/>
            <w:bottom w:val="none" w:sz="0" w:space="0" w:color="auto"/>
            <w:right w:val="none" w:sz="0" w:space="0" w:color="auto"/>
          </w:divBdr>
        </w:div>
        <w:div w:id="1740595577">
          <w:marLeft w:val="640"/>
          <w:marRight w:val="0"/>
          <w:marTop w:val="0"/>
          <w:marBottom w:val="0"/>
          <w:divBdr>
            <w:top w:val="none" w:sz="0" w:space="0" w:color="auto"/>
            <w:left w:val="none" w:sz="0" w:space="0" w:color="auto"/>
            <w:bottom w:val="none" w:sz="0" w:space="0" w:color="auto"/>
            <w:right w:val="none" w:sz="0" w:space="0" w:color="auto"/>
          </w:divBdr>
        </w:div>
        <w:div w:id="304628581">
          <w:marLeft w:val="640"/>
          <w:marRight w:val="0"/>
          <w:marTop w:val="0"/>
          <w:marBottom w:val="0"/>
          <w:divBdr>
            <w:top w:val="none" w:sz="0" w:space="0" w:color="auto"/>
            <w:left w:val="none" w:sz="0" w:space="0" w:color="auto"/>
            <w:bottom w:val="none" w:sz="0" w:space="0" w:color="auto"/>
            <w:right w:val="none" w:sz="0" w:space="0" w:color="auto"/>
          </w:divBdr>
        </w:div>
        <w:div w:id="559437809">
          <w:marLeft w:val="640"/>
          <w:marRight w:val="0"/>
          <w:marTop w:val="0"/>
          <w:marBottom w:val="0"/>
          <w:divBdr>
            <w:top w:val="none" w:sz="0" w:space="0" w:color="auto"/>
            <w:left w:val="none" w:sz="0" w:space="0" w:color="auto"/>
            <w:bottom w:val="none" w:sz="0" w:space="0" w:color="auto"/>
            <w:right w:val="none" w:sz="0" w:space="0" w:color="auto"/>
          </w:divBdr>
        </w:div>
        <w:div w:id="1296762278">
          <w:marLeft w:val="640"/>
          <w:marRight w:val="0"/>
          <w:marTop w:val="0"/>
          <w:marBottom w:val="0"/>
          <w:divBdr>
            <w:top w:val="none" w:sz="0" w:space="0" w:color="auto"/>
            <w:left w:val="none" w:sz="0" w:space="0" w:color="auto"/>
            <w:bottom w:val="none" w:sz="0" w:space="0" w:color="auto"/>
            <w:right w:val="none" w:sz="0" w:space="0" w:color="auto"/>
          </w:divBdr>
        </w:div>
        <w:div w:id="952787409">
          <w:marLeft w:val="640"/>
          <w:marRight w:val="0"/>
          <w:marTop w:val="0"/>
          <w:marBottom w:val="0"/>
          <w:divBdr>
            <w:top w:val="none" w:sz="0" w:space="0" w:color="auto"/>
            <w:left w:val="none" w:sz="0" w:space="0" w:color="auto"/>
            <w:bottom w:val="none" w:sz="0" w:space="0" w:color="auto"/>
            <w:right w:val="none" w:sz="0" w:space="0" w:color="auto"/>
          </w:divBdr>
        </w:div>
        <w:div w:id="1194270793">
          <w:marLeft w:val="640"/>
          <w:marRight w:val="0"/>
          <w:marTop w:val="0"/>
          <w:marBottom w:val="0"/>
          <w:divBdr>
            <w:top w:val="none" w:sz="0" w:space="0" w:color="auto"/>
            <w:left w:val="none" w:sz="0" w:space="0" w:color="auto"/>
            <w:bottom w:val="none" w:sz="0" w:space="0" w:color="auto"/>
            <w:right w:val="none" w:sz="0" w:space="0" w:color="auto"/>
          </w:divBdr>
        </w:div>
        <w:div w:id="392581253">
          <w:marLeft w:val="640"/>
          <w:marRight w:val="0"/>
          <w:marTop w:val="0"/>
          <w:marBottom w:val="0"/>
          <w:divBdr>
            <w:top w:val="none" w:sz="0" w:space="0" w:color="auto"/>
            <w:left w:val="none" w:sz="0" w:space="0" w:color="auto"/>
            <w:bottom w:val="none" w:sz="0" w:space="0" w:color="auto"/>
            <w:right w:val="none" w:sz="0" w:space="0" w:color="auto"/>
          </w:divBdr>
        </w:div>
        <w:div w:id="341400279">
          <w:marLeft w:val="640"/>
          <w:marRight w:val="0"/>
          <w:marTop w:val="0"/>
          <w:marBottom w:val="0"/>
          <w:divBdr>
            <w:top w:val="none" w:sz="0" w:space="0" w:color="auto"/>
            <w:left w:val="none" w:sz="0" w:space="0" w:color="auto"/>
            <w:bottom w:val="none" w:sz="0" w:space="0" w:color="auto"/>
            <w:right w:val="none" w:sz="0" w:space="0" w:color="auto"/>
          </w:divBdr>
        </w:div>
        <w:div w:id="460803892">
          <w:marLeft w:val="640"/>
          <w:marRight w:val="0"/>
          <w:marTop w:val="0"/>
          <w:marBottom w:val="0"/>
          <w:divBdr>
            <w:top w:val="none" w:sz="0" w:space="0" w:color="auto"/>
            <w:left w:val="none" w:sz="0" w:space="0" w:color="auto"/>
            <w:bottom w:val="none" w:sz="0" w:space="0" w:color="auto"/>
            <w:right w:val="none" w:sz="0" w:space="0" w:color="auto"/>
          </w:divBdr>
        </w:div>
        <w:div w:id="571089312">
          <w:marLeft w:val="640"/>
          <w:marRight w:val="0"/>
          <w:marTop w:val="0"/>
          <w:marBottom w:val="0"/>
          <w:divBdr>
            <w:top w:val="none" w:sz="0" w:space="0" w:color="auto"/>
            <w:left w:val="none" w:sz="0" w:space="0" w:color="auto"/>
            <w:bottom w:val="none" w:sz="0" w:space="0" w:color="auto"/>
            <w:right w:val="none" w:sz="0" w:space="0" w:color="auto"/>
          </w:divBdr>
        </w:div>
        <w:div w:id="303512199">
          <w:marLeft w:val="640"/>
          <w:marRight w:val="0"/>
          <w:marTop w:val="0"/>
          <w:marBottom w:val="0"/>
          <w:divBdr>
            <w:top w:val="none" w:sz="0" w:space="0" w:color="auto"/>
            <w:left w:val="none" w:sz="0" w:space="0" w:color="auto"/>
            <w:bottom w:val="none" w:sz="0" w:space="0" w:color="auto"/>
            <w:right w:val="none" w:sz="0" w:space="0" w:color="auto"/>
          </w:divBdr>
        </w:div>
        <w:div w:id="1749309705">
          <w:marLeft w:val="640"/>
          <w:marRight w:val="0"/>
          <w:marTop w:val="0"/>
          <w:marBottom w:val="0"/>
          <w:divBdr>
            <w:top w:val="none" w:sz="0" w:space="0" w:color="auto"/>
            <w:left w:val="none" w:sz="0" w:space="0" w:color="auto"/>
            <w:bottom w:val="none" w:sz="0" w:space="0" w:color="auto"/>
            <w:right w:val="none" w:sz="0" w:space="0" w:color="auto"/>
          </w:divBdr>
        </w:div>
        <w:div w:id="1424452487">
          <w:marLeft w:val="640"/>
          <w:marRight w:val="0"/>
          <w:marTop w:val="0"/>
          <w:marBottom w:val="0"/>
          <w:divBdr>
            <w:top w:val="none" w:sz="0" w:space="0" w:color="auto"/>
            <w:left w:val="none" w:sz="0" w:space="0" w:color="auto"/>
            <w:bottom w:val="none" w:sz="0" w:space="0" w:color="auto"/>
            <w:right w:val="none" w:sz="0" w:space="0" w:color="auto"/>
          </w:divBdr>
        </w:div>
        <w:div w:id="1175221635">
          <w:marLeft w:val="640"/>
          <w:marRight w:val="0"/>
          <w:marTop w:val="0"/>
          <w:marBottom w:val="0"/>
          <w:divBdr>
            <w:top w:val="none" w:sz="0" w:space="0" w:color="auto"/>
            <w:left w:val="none" w:sz="0" w:space="0" w:color="auto"/>
            <w:bottom w:val="none" w:sz="0" w:space="0" w:color="auto"/>
            <w:right w:val="none" w:sz="0" w:space="0" w:color="auto"/>
          </w:divBdr>
        </w:div>
        <w:div w:id="1419713788">
          <w:marLeft w:val="640"/>
          <w:marRight w:val="0"/>
          <w:marTop w:val="0"/>
          <w:marBottom w:val="0"/>
          <w:divBdr>
            <w:top w:val="none" w:sz="0" w:space="0" w:color="auto"/>
            <w:left w:val="none" w:sz="0" w:space="0" w:color="auto"/>
            <w:bottom w:val="none" w:sz="0" w:space="0" w:color="auto"/>
            <w:right w:val="none" w:sz="0" w:space="0" w:color="auto"/>
          </w:divBdr>
        </w:div>
        <w:div w:id="216472384">
          <w:marLeft w:val="640"/>
          <w:marRight w:val="0"/>
          <w:marTop w:val="0"/>
          <w:marBottom w:val="0"/>
          <w:divBdr>
            <w:top w:val="none" w:sz="0" w:space="0" w:color="auto"/>
            <w:left w:val="none" w:sz="0" w:space="0" w:color="auto"/>
            <w:bottom w:val="none" w:sz="0" w:space="0" w:color="auto"/>
            <w:right w:val="none" w:sz="0" w:space="0" w:color="auto"/>
          </w:divBdr>
        </w:div>
        <w:div w:id="97794814">
          <w:marLeft w:val="640"/>
          <w:marRight w:val="0"/>
          <w:marTop w:val="0"/>
          <w:marBottom w:val="0"/>
          <w:divBdr>
            <w:top w:val="none" w:sz="0" w:space="0" w:color="auto"/>
            <w:left w:val="none" w:sz="0" w:space="0" w:color="auto"/>
            <w:bottom w:val="none" w:sz="0" w:space="0" w:color="auto"/>
            <w:right w:val="none" w:sz="0" w:space="0" w:color="auto"/>
          </w:divBdr>
        </w:div>
        <w:div w:id="779641053">
          <w:marLeft w:val="640"/>
          <w:marRight w:val="0"/>
          <w:marTop w:val="0"/>
          <w:marBottom w:val="0"/>
          <w:divBdr>
            <w:top w:val="none" w:sz="0" w:space="0" w:color="auto"/>
            <w:left w:val="none" w:sz="0" w:space="0" w:color="auto"/>
            <w:bottom w:val="none" w:sz="0" w:space="0" w:color="auto"/>
            <w:right w:val="none" w:sz="0" w:space="0" w:color="auto"/>
          </w:divBdr>
        </w:div>
        <w:div w:id="610630772">
          <w:marLeft w:val="640"/>
          <w:marRight w:val="0"/>
          <w:marTop w:val="0"/>
          <w:marBottom w:val="0"/>
          <w:divBdr>
            <w:top w:val="none" w:sz="0" w:space="0" w:color="auto"/>
            <w:left w:val="none" w:sz="0" w:space="0" w:color="auto"/>
            <w:bottom w:val="none" w:sz="0" w:space="0" w:color="auto"/>
            <w:right w:val="none" w:sz="0" w:space="0" w:color="auto"/>
          </w:divBdr>
        </w:div>
        <w:div w:id="651984271">
          <w:marLeft w:val="640"/>
          <w:marRight w:val="0"/>
          <w:marTop w:val="0"/>
          <w:marBottom w:val="0"/>
          <w:divBdr>
            <w:top w:val="none" w:sz="0" w:space="0" w:color="auto"/>
            <w:left w:val="none" w:sz="0" w:space="0" w:color="auto"/>
            <w:bottom w:val="none" w:sz="0" w:space="0" w:color="auto"/>
            <w:right w:val="none" w:sz="0" w:space="0" w:color="auto"/>
          </w:divBdr>
        </w:div>
        <w:div w:id="98380877">
          <w:marLeft w:val="640"/>
          <w:marRight w:val="0"/>
          <w:marTop w:val="0"/>
          <w:marBottom w:val="0"/>
          <w:divBdr>
            <w:top w:val="none" w:sz="0" w:space="0" w:color="auto"/>
            <w:left w:val="none" w:sz="0" w:space="0" w:color="auto"/>
            <w:bottom w:val="none" w:sz="0" w:space="0" w:color="auto"/>
            <w:right w:val="none" w:sz="0" w:space="0" w:color="auto"/>
          </w:divBdr>
        </w:div>
        <w:div w:id="569579294">
          <w:marLeft w:val="640"/>
          <w:marRight w:val="0"/>
          <w:marTop w:val="0"/>
          <w:marBottom w:val="0"/>
          <w:divBdr>
            <w:top w:val="none" w:sz="0" w:space="0" w:color="auto"/>
            <w:left w:val="none" w:sz="0" w:space="0" w:color="auto"/>
            <w:bottom w:val="none" w:sz="0" w:space="0" w:color="auto"/>
            <w:right w:val="none" w:sz="0" w:space="0" w:color="auto"/>
          </w:divBdr>
        </w:div>
        <w:div w:id="1795755835">
          <w:marLeft w:val="640"/>
          <w:marRight w:val="0"/>
          <w:marTop w:val="0"/>
          <w:marBottom w:val="0"/>
          <w:divBdr>
            <w:top w:val="none" w:sz="0" w:space="0" w:color="auto"/>
            <w:left w:val="none" w:sz="0" w:space="0" w:color="auto"/>
            <w:bottom w:val="none" w:sz="0" w:space="0" w:color="auto"/>
            <w:right w:val="none" w:sz="0" w:space="0" w:color="auto"/>
          </w:divBdr>
        </w:div>
        <w:div w:id="1296255251">
          <w:marLeft w:val="640"/>
          <w:marRight w:val="0"/>
          <w:marTop w:val="0"/>
          <w:marBottom w:val="0"/>
          <w:divBdr>
            <w:top w:val="none" w:sz="0" w:space="0" w:color="auto"/>
            <w:left w:val="none" w:sz="0" w:space="0" w:color="auto"/>
            <w:bottom w:val="none" w:sz="0" w:space="0" w:color="auto"/>
            <w:right w:val="none" w:sz="0" w:space="0" w:color="auto"/>
          </w:divBdr>
        </w:div>
        <w:div w:id="2086760172">
          <w:marLeft w:val="640"/>
          <w:marRight w:val="0"/>
          <w:marTop w:val="0"/>
          <w:marBottom w:val="0"/>
          <w:divBdr>
            <w:top w:val="none" w:sz="0" w:space="0" w:color="auto"/>
            <w:left w:val="none" w:sz="0" w:space="0" w:color="auto"/>
            <w:bottom w:val="none" w:sz="0" w:space="0" w:color="auto"/>
            <w:right w:val="none" w:sz="0" w:space="0" w:color="auto"/>
          </w:divBdr>
        </w:div>
        <w:div w:id="2081976544">
          <w:marLeft w:val="640"/>
          <w:marRight w:val="0"/>
          <w:marTop w:val="0"/>
          <w:marBottom w:val="0"/>
          <w:divBdr>
            <w:top w:val="none" w:sz="0" w:space="0" w:color="auto"/>
            <w:left w:val="none" w:sz="0" w:space="0" w:color="auto"/>
            <w:bottom w:val="none" w:sz="0" w:space="0" w:color="auto"/>
            <w:right w:val="none" w:sz="0" w:space="0" w:color="auto"/>
          </w:divBdr>
        </w:div>
        <w:div w:id="1510631633">
          <w:marLeft w:val="640"/>
          <w:marRight w:val="0"/>
          <w:marTop w:val="0"/>
          <w:marBottom w:val="0"/>
          <w:divBdr>
            <w:top w:val="none" w:sz="0" w:space="0" w:color="auto"/>
            <w:left w:val="none" w:sz="0" w:space="0" w:color="auto"/>
            <w:bottom w:val="none" w:sz="0" w:space="0" w:color="auto"/>
            <w:right w:val="none" w:sz="0" w:space="0" w:color="auto"/>
          </w:divBdr>
        </w:div>
        <w:div w:id="844126639">
          <w:marLeft w:val="640"/>
          <w:marRight w:val="0"/>
          <w:marTop w:val="0"/>
          <w:marBottom w:val="0"/>
          <w:divBdr>
            <w:top w:val="none" w:sz="0" w:space="0" w:color="auto"/>
            <w:left w:val="none" w:sz="0" w:space="0" w:color="auto"/>
            <w:bottom w:val="none" w:sz="0" w:space="0" w:color="auto"/>
            <w:right w:val="none" w:sz="0" w:space="0" w:color="auto"/>
          </w:divBdr>
        </w:div>
        <w:div w:id="573661600">
          <w:marLeft w:val="640"/>
          <w:marRight w:val="0"/>
          <w:marTop w:val="0"/>
          <w:marBottom w:val="0"/>
          <w:divBdr>
            <w:top w:val="none" w:sz="0" w:space="0" w:color="auto"/>
            <w:left w:val="none" w:sz="0" w:space="0" w:color="auto"/>
            <w:bottom w:val="none" w:sz="0" w:space="0" w:color="auto"/>
            <w:right w:val="none" w:sz="0" w:space="0" w:color="auto"/>
          </w:divBdr>
        </w:div>
        <w:div w:id="1457337121">
          <w:marLeft w:val="640"/>
          <w:marRight w:val="0"/>
          <w:marTop w:val="0"/>
          <w:marBottom w:val="0"/>
          <w:divBdr>
            <w:top w:val="none" w:sz="0" w:space="0" w:color="auto"/>
            <w:left w:val="none" w:sz="0" w:space="0" w:color="auto"/>
            <w:bottom w:val="none" w:sz="0" w:space="0" w:color="auto"/>
            <w:right w:val="none" w:sz="0" w:space="0" w:color="auto"/>
          </w:divBdr>
        </w:div>
        <w:div w:id="563567891">
          <w:marLeft w:val="640"/>
          <w:marRight w:val="0"/>
          <w:marTop w:val="0"/>
          <w:marBottom w:val="0"/>
          <w:divBdr>
            <w:top w:val="none" w:sz="0" w:space="0" w:color="auto"/>
            <w:left w:val="none" w:sz="0" w:space="0" w:color="auto"/>
            <w:bottom w:val="none" w:sz="0" w:space="0" w:color="auto"/>
            <w:right w:val="none" w:sz="0" w:space="0" w:color="auto"/>
          </w:divBdr>
        </w:div>
        <w:div w:id="947203676">
          <w:marLeft w:val="640"/>
          <w:marRight w:val="0"/>
          <w:marTop w:val="0"/>
          <w:marBottom w:val="0"/>
          <w:divBdr>
            <w:top w:val="none" w:sz="0" w:space="0" w:color="auto"/>
            <w:left w:val="none" w:sz="0" w:space="0" w:color="auto"/>
            <w:bottom w:val="none" w:sz="0" w:space="0" w:color="auto"/>
            <w:right w:val="none" w:sz="0" w:space="0" w:color="auto"/>
          </w:divBdr>
        </w:div>
        <w:div w:id="490946395">
          <w:marLeft w:val="640"/>
          <w:marRight w:val="0"/>
          <w:marTop w:val="0"/>
          <w:marBottom w:val="0"/>
          <w:divBdr>
            <w:top w:val="none" w:sz="0" w:space="0" w:color="auto"/>
            <w:left w:val="none" w:sz="0" w:space="0" w:color="auto"/>
            <w:bottom w:val="none" w:sz="0" w:space="0" w:color="auto"/>
            <w:right w:val="none" w:sz="0" w:space="0" w:color="auto"/>
          </w:divBdr>
        </w:div>
        <w:div w:id="789667864">
          <w:marLeft w:val="640"/>
          <w:marRight w:val="0"/>
          <w:marTop w:val="0"/>
          <w:marBottom w:val="0"/>
          <w:divBdr>
            <w:top w:val="none" w:sz="0" w:space="0" w:color="auto"/>
            <w:left w:val="none" w:sz="0" w:space="0" w:color="auto"/>
            <w:bottom w:val="none" w:sz="0" w:space="0" w:color="auto"/>
            <w:right w:val="none" w:sz="0" w:space="0" w:color="auto"/>
          </w:divBdr>
        </w:div>
        <w:div w:id="687485255">
          <w:marLeft w:val="640"/>
          <w:marRight w:val="0"/>
          <w:marTop w:val="0"/>
          <w:marBottom w:val="0"/>
          <w:divBdr>
            <w:top w:val="none" w:sz="0" w:space="0" w:color="auto"/>
            <w:left w:val="none" w:sz="0" w:space="0" w:color="auto"/>
            <w:bottom w:val="none" w:sz="0" w:space="0" w:color="auto"/>
            <w:right w:val="none" w:sz="0" w:space="0" w:color="auto"/>
          </w:divBdr>
        </w:div>
        <w:div w:id="2028367794">
          <w:marLeft w:val="640"/>
          <w:marRight w:val="0"/>
          <w:marTop w:val="0"/>
          <w:marBottom w:val="0"/>
          <w:divBdr>
            <w:top w:val="none" w:sz="0" w:space="0" w:color="auto"/>
            <w:left w:val="none" w:sz="0" w:space="0" w:color="auto"/>
            <w:bottom w:val="none" w:sz="0" w:space="0" w:color="auto"/>
            <w:right w:val="none" w:sz="0" w:space="0" w:color="auto"/>
          </w:divBdr>
        </w:div>
        <w:div w:id="902986070">
          <w:marLeft w:val="640"/>
          <w:marRight w:val="0"/>
          <w:marTop w:val="0"/>
          <w:marBottom w:val="0"/>
          <w:divBdr>
            <w:top w:val="none" w:sz="0" w:space="0" w:color="auto"/>
            <w:left w:val="none" w:sz="0" w:space="0" w:color="auto"/>
            <w:bottom w:val="none" w:sz="0" w:space="0" w:color="auto"/>
            <w:right w:val="none" w:sz="0" w:space="0" w:color="auto"/>
          </w:divBdr>
        </w:div>
        <w:div w:id="1945333777">
          <w:marLeft w:val="640"/>
          <w:marRight w:val="0"/>
          <w:marTop w:val="0"/>
          <w:marBottom w:val="0"/>
          <w:divBdr>
            <w:top w:val="none" w:sz="0" w:space="0" w:color="auto"/>
            <w:left w:val="none" w:sz="0" w:space="0" w:color="auto"/>
            <w:bottom w:val="none" w:sz="0" w:space="0" w:color="auto"/>
            <w:right w:val="none" w:sz="0" w:space="0" w:color="auto"/>
          </w:divBdr>
        </w:div>
        <w:div w:id="1407193615">
          <w:marLeft w:val="640"/>
          <w:marRight w:val="0"/>
          <w:marTop w:val="0"/>
          <w:marBottom w:val="0"/>
          <w:divBdr>
            <w:top w:val="none" w:sz="0" w:space="0" w:color="auto"/>
            <w:left w:val="none" w:sz="0" w:space="0" w:color="auto"/>
            <w:bottom w:val="none" w:sz="0" w:space="0" w:color="auto"/>
            <w:right w:val="none" w:sz="0" w:space="0" w:color="auto"/>
          </w:divBdr>
        </w:div>
        <w:div w:id="1170758111">
          <w:marLeft w:val="640"/>
          <w:marRight w:val="0"/>
          <w:marTop w:val="0"/>
          <w:marBottom w:val="0"/>
          <w:divBdr>
            <w:top w:val="none" w:sz="0" w:space="0" w:color="auto"/>
            <w:left w:val="none" w:sz="0" w:space="0" w:color="auto"/>
            <w:bottom w:val="none" w:sz="0" w:space="0" w:color="auto"/>
            <w:right w:val="none" w:sz="0" w:space="0" w:color="auto"/>
          </w:divBdr>
        </w:div>
        <w:div w:id="1574779288">
          <w:marLeft w:val="640"/>
          <w:marRight w:val="0"/>
          <w:marTop w:val="0"/>
          <w:marBottom w:val="0"/>
          <w:divBdr>
            <w:top w:val="none" w:sz="0" w:space="0" w:color="auto"/>
            <w:left w:val="none" w:sz="0" w:space="0" w:color="auto"/>
            <w:bottom w:val="none" w:sz="0" w:space="0" w:color="auto"/>
            <w:right w:val="none" w:sz="0" w:space="0" w:color="auto"/>
          </w:divBdr>
        </w:div>
        <w:div w:id="366679827">
          <w:marLeft w:val="640"/>
          <w:marRight w:val="0"/>
          <w:marTop w:val="0"/>
          <w:marBottom w:val="0"/>
          <w:divBdr>
            <w:top w:val="none" w:sz="0" w:space="0" w:color="auto"/>
            <w:left w:val="none" w:sz="0" w:space="0" w:color="auto"/>
            <w:bottom w:val="none" w:sz="0" w:space="0" w:color="auto"/>
            <w:right w:val="none" w:sz="0" w:space="0" w:color="auto"/>
          </w:divBdr>
        </w:div>
        <w:div w:id="1403261356">
          <w:marLeft w:val="64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2.png"/><Relationship Id="rId18" Type="http://schemas.openxmlformats.org/officeDocument/2006/relationships/hyperlink" Target="https://lcdn.thinkstep.com/showProcess.xhtml?uuid=cfb5da9c-9610-4651-a54b-d89dbf88ca66&amp;version=09.00.000&amp;stock=Free_GaBi_data" TargetMode="External"/><Relationship Id="rId26" Type="http://schemas.openxmlformats.org/officeDocument/2006/relationships/hyperlink" Target="https://eplca.jrc.ec.europa.eu/ELCD3/datasetDownload.xhtml" TargetMode="External"/><Relationship Id="rId21" Type="http://schemas.openxmlformats.org/officeDocument/2006/relationships/hyperlink" Target="https://ecoinvent.lca-data.com/showProcess.xhtml?uuid=f78f09a8-1e3b-5191-890d-90b95a8ce0d2&amp;version=01.01.000&amp;stock=EF3_1_Plastics_public" TargetMode="External"/><Relationship Id="rId34" Type="http://schemas.openxmlformats.org/officeDocument/2006/relationships/chart" Target="charts/chart6.xml"/><Relationship Id="rId7" Type="http://schemas.openxmlformats.org/officeDocument/2006/relationships/settings" Target="settings.xml"/><Relationship Id="rId12" Type="http://schemas.openxmlformats.org/officeDocument/2006/relationships/image" Target="media/image1.png"/><Relationship Id="rId17" Type="http://schemas.openxmlformats.org/officeDocument/2006/relationships/hyperlink" Target="https://lcdn.thinkstep.com/showProcess.xhtml?uuid=301d375b-4f27-43f2-bbe0-89f87cae0df1&amp;version=09.00.000&amp;stock=Free_GaBi_data" TargetMode="External"/><Relationship Id="rId25" Type="http://schemas.openxmlformats.org/officeDocument/2006/relationships/hyperlink" Target="https://eplca.jrc.ec.europa.eu/ELCD3/datasetDownload.xhtml" TargetMode="External"/><Relationship Id="rId33" Type="http://schemas.openxmlformats.org/officeDocument/2006/relationships/chart" Target="charts/chart5.xml"/><Relationship Id="rId38"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image" Target="media/image5.png"/><Relationship Id="rId20" Type="http://schemas.openxmlformats.org/officeDocument/2006/relationships/hyperlink" Target="https://ecoinvent.lca-data.com/showProcess.xhtml?uuid=3a98e254-7d0b-5a85-92bc-03cd916705ec&amp;version=01.01.000&amp;stock=EF3_1_Plastics_public" TargetMode="External"/><Relationship Id="rId29" Type="http://schemas.openxmlformats.org/officeDocument/2006/relationships/chart" Target="charts/chart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mailto:valerio.cozzani@unibo.it" TargetMode="External"/><Relationship Id="rId24" Type="http://schemas.openxmlformats.org/officeDocument/2006/relationships/hyperlink" Target="https://eplca.jrc.ec.europa.eu/ELCD3/datasetDownload.xhtml" TargetMode="External"/><Relationship Id="rId32" Type="http://schemas.openxmlformats.org/officeDocument/2006/relationships/chart" Target="charts/chart4.xml"/><Relationship Id="rId37" Type="http://schemas.openxmlformats.org/officeDocument/2006/relationships/glossaryDocument" Target="glossary/document.xml"/><Relationship Id="rId5" Type="http://schemas.openxmlformats.org/officeDocument/2006/relationships/numbering" Target="numbering.xml"/><Relationship Id="rId15" Type="http://schemas.openxmlformats.org/officeDocument/2006/relationships/image" Target="media/image4.png"/><Relationship Id="rId23" Type="http://schemas.openxmlformats.org/officeDocument/2006/relationships/hyperlink" Target="https://lcdn.thinkstep.com/showProcess.xhtml?uuid=c6c0088c-b59b-402a-ba4c-59cc2b46aca2&amp;version=09.00.000&amp;stock=Free_GaBi_data" TargetMode="External"/><Relationship Id="rId28" Type="http://schemas.openxmlformats.org/officeDocument/2006/relationships/footer" Target="footer1.xml"/><Relationship Id="rId36" Type="http://schemas.openxmlformats.org/officeDocument/2006/relationships/fontTable" Target="fontTable.xml"/><Relationship Id="rId10" Type="http://schemas.openxmlformats.org/officeDocument/2006/relationships/endnotes" Target="endnotes.xml"/><Relationship Id="rId19" Type="http://schemas.openxmlformats.org/officeDocument/2006/relationships/hyperlink" Target="https://lcdn.thinkstep.com/showProcess.xhtml?uuid=db14c527-8ab6-4f5c-b21c-d5c789e94d82&amp;version=09.00.000&amp;stock=Free_GaBi_data" TargetMode="External"/><Relationship Id="rId31" Type="http://schemas.openxmlformats.org/officeDocument/2006/relationships/chart" Target="charts/chart3.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3.png"/><Relationship Id="rId22" Type="http://schemas.openxmlformats.org/officeDocument/2006/relationships/hyperlink" Target="https://db.ecoinvent.org/processdetail.php?area=2&amp;pid=1103&amp;displaymode=LCI" TargetMode="External"/><Relationship Id="rId27" Type="http://schemas.openxmlformats.org/officeDocument/2006/relationships/hyperlink" Target="https://lcdn.thinkstep.com/datasetdetail/process.xhtml?uuid=fe1c3d03-072b-4da7-8fff-3505f9b01efc&amp;version=09.00.000&amp;stock=Free_GaBi_data" TargetMode="External"/><Relationship Id="rId30" Type="http://schemas.openxmlformats.org/officeDocument/2006/relationships/chart" Target="charts/chart2.xml"/><Relationship Id="rId35" Type="http://schemas.openxmlformats.org/officeDocument/2006/relationships/image" Target="media/image6.png"/><Relationship Id="rId8" Type="http://schemas.openxmlformats.org/officeDocument/2006/relationships/webSettings" Target="webSettings.xml"/><Relationship Id="rId3" Type="http://schemas.openxmlformats.org/officeDocument/2006/relationships/customXml" Target="../customXml/item3.xml"/></Relationships>
</file>

<file path=word/charts/_rels/chart1.xml.rels><?xml version="1.0" encoding="UTF-8" standalone="yes"?>
<Relationships xmlns="http://schemas.openxmlformats.org/package/2006/relationships"><Relationship Id="rId3" Type="http://schemas.openxmlformats.org/officeDocument/2006/relationships/themeOverride" Target="../theme/themeOverride1.xml"/><Relationship Id="rId2" Type="http://schemas.microsoft.com/office/2011/relationships/chartColorStyle" Target="colors1.xml"/><Relationship Id="rId1" Type="http://schemas.microsoft.com/office/2011/relationships/chartStyle" Target="style1.xml"/><Relationship Id="rId4" Type="http://schemas.openxmlformats.org/officeDocument/2006/relationships/oleObject" Target="file:///C:\Users\leonardo.bozzoli2\Desktop\Leonardo\Ricerca\Energy%20Vectors\Electricity\LCIA%20Electrical%20System\Cross-scenario.xlsx" TargetMode="External"/></Relationships>
</file>

<file path=word/charts/_rels/chart2.xml.rels><?xml version="1.0" encoding="UTF-8" standalone="yes"?>
<Relationships xmlns="http://schemas.openxmlformats.org/package/2006/relationships"><Relationship Id="rId3" Type="http://schemas.openxmlformats.org/officeDocument/2006/relationships/themeOverride" Target="../theme/themeOverride2.xml"/><Relationship Id="rId2" Type="http://schemas.microsoft.com/office/2011/relationships/chartColorStyle" Target="colors2.xml"/><Relationship Id="rId1" Type="http://schemas.microsoft.com/office/2011/relationships/chartStyle" Target="style2.xml"/><Relationship Id="rId4" Type="http://schemas.openxmlformats.org/officeDocument/2006/relationships/oleObject" Target="file:///C:\Users\leonardo.bozzoli2\Desktop\Leonardo\Ricerca\Energy%20Vectors\Electricity\LCIA%20Electrical%20System\Cross-scenario.xlsx" TargetMode="External"/></Relationships>
</file>

<file path=word/charts/_rels/chart3.xml.rels><?xml version="1.0" encoding="UTF-8" standalone="yes"?>
<Relationships xmlns="http://schemas.openxmlformats.org/package/2006/relationships"><Relationship Id="rId3" Type="http://schemas.openxmlformats.org/officeDocument/2006/relationships/themeOverride" Target="../theme/themeOverride3.xml"/><Relationship Id="rId2" Type="http://schemas.microsoft.com/office/2011/relationships/chartColorStyle" Target="colors3.xml"/><Relationship Id="rId1" Type="http://schemas.microsoft.com/office/2011/relationships/chartStyle" Target="style3.xml"/><Relationship Id="rId4" Type="http://schemas.openxmlformats.org/officeDocument/2006/relationships/oleObject" Target="file:///C:\Users\leonardo.bozzoli2\Desktop\Leonardo\Ricerca\Energy%20Vectors\Electricity\LCIA%20Electrical%20System\Cross-scenario.xlsx" TargetMode="External"/></Relationships>
</file>

<file path=word/charts/_rels/chart4.xml.rels><?xml version="1.0" encoding="UTF-8" standalone="yes"?>
<Relationships xmlns="http://schemas.openxmlformats.org/package/2006/relationships"><Relationship Id="rId3" Type="http://schemas.openxmlformats.org/officeDocument/2006/relationships/themeOverride" Target="../theme/themeOverride4.xml"/><Relationship Id="rId2" Type="http://schemas.microsoft.com/office/2011/relationships/chartColorStyle" Target="colors4.xml"/><Relationship Id="rId1" Type="http://schemas.microsoft.com/office/2011/relationships/chartStyle" Target="style4.xml"/><Relationship Id="rId4" Type="http://schemas.openxmlformats.org/officeDocument/2006/relationships/oleObject" Target="file:///C:\Users\leonardo.bozzoli2\Desktop\Leonardo\Ricerca\Energy%20Vectors\Electricity\LCIA%20Electrical%20System\Cross-scenario.xlsx" TargetMode="External"/></Relationships>
</file>

<file path=word/charts/_rels/chart5.xml.rels><?xml version="1.0" encoding="UTF-8" standalone="yes"?>
<Relationships xmlns="http://schemas.openxmlformats.org/package/2006/relationships"><Relationship Id="rId3" Type="http://schemas.openxmlformats.org/officeDocument/2006/relationships/themeOverride" Target="../theme/themeOverride5.xml"/><Relationship Id="rId2" Type="http://schemas.microsoft.com/office/2011/relationships/chartColorStyle" Target="colors5.xml"/><Relationship Id="rId1" Type="http://schemas.microsoft.com/office/2011/relationships/chartStyle" Target="style5.xml"/><Relationship Id="rId4" Type="http://schemas.openxmlformats.org/officeDocument/2006/relationships/oleObject" Target="file:///C:\Users\leonardo.bozzoli2\Desktop\Leonardo\Ricerca\Energy%20Vectors\Electricity\LCIA%20Electrical%20System\Cross-scenario.xlsx" TargetMode="External"/></Relationships>
</file>

<file path=word/charts/_rels/chart6.xml.rels><?xml version="1.0" encoding="UTF-8" standalone="yes"?>
<Relationships xmlns="http://schemas.openxmlformats.org/package/2006/relationships"><Relationship Id="rId3" Type="http://schemas.openxmlformats.org/officeDocument/2006/relationships/themeOverride" Target="../theme/themeOverride6.xml"/><Relationship Id="rId2" Type="http://schemas.microsoft.com/office/2011/relationships/chartColorStyle" Target="colors6.xml"/><Relationship Id="rId1" Type="http://schemas.microsoft.com/office/2011/relationships/chartStyle" Target="style6.xml"/><Relationship Id="rId4" Type="http://schemas.openxmlformats.org/officeDocument/2006/relationships/oleObject" Target="file:///C:\Users\leonardo.bozzoli2\Desktop\Leonardo\Ricerca\Energy%20Vectors\Electricity\LCIA%20Electrical%20System\Cross-scenario.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1" i="0" u="none" strike="noStrike" kern="1200" spc="0" baseline="0">
                <a:solidFill>
                  <a:schemeClr val="tx1"/>
                </a:solidFill>
                <a:latin typeface="+mn-lt"/>
                <a:ea typeface="+mn-ea"/>
                <a:cs typeface="+mn-cs"/>
              </a:defRPr>
            </a:pPr>
            <a:r>
              <a:rPr lang="en-GB"/>
              <a:t>HTP</a:t>
            </a:r>
          </a:p>
        </c:rich>
      </c:tx>
      <c:layout>
        <c:manualLayout>
          <c:xMode val="edge"/>
          <c:yMode val="edge"/>
          <c:x val="0.41948710380331461"/>
          <c:y val="0"/>
        </c:manualLayout>
      </c:layout>
      <c:overlay val="0"/>
      <c:spPr>
        <a:noFill/>
        <a:ln>
          <a:noFill/>
        </a:ln>
        <a:effectLst/>
      </c:spPr>
      <c:txPr>
        <a:bodyPr rot="0" spcFirstLastPara="1" vertOverflow="ellipsis" vert="horz" wrap="square" anchor="ctr" anchorCtr="1"/>
        <a:lstStyle/>
        <a:p>
          <a:pPr>
            <a:defRPr sz="1400" b="1" i="0" u="none" strike="noStrike" kern="1200" spc="0" baseline="0">
              <a:solidFill>
                <a:schemeClr val="tx1"/>
              </a:solidFill>
              <a:latin typeface="+mn-lt"/>
              <a:ea typeface="+mn-ea"/>
              <a:cs typeface="+mn-cs"/>
            </a:defRPr>
          </a:pPr>
          <a:endParaRPr lang="en-US"/>
        </a:p>
      </c:txPr>
    </c:title>
    <c:autoTitleDeleted val="0"/>
    <c:plotArea>
      <c:layout>
        <c:manualLayout>
          <c:layoutTarget val="inner"/>
          <c:xMode val="edge"/>
          <c:yMode val="edge"/>
          <c:x val="0.30262585040885281"/>
          <c:y val="0.16209558356616713"/>
          <c:w val="0.61010692297202429"/>
          <c:h val="0.60985182974577146"/>
        </c:manualLayout>
      </c:layout>
      <c:scatterChart>
        <c:scatterStyle val="lineMarker"/>
        <c:varyColors val="0"/>
        <c:ser>
          <c:idx val="0"/>
          <c:order val="0"/>
          <c:tx>
            <c:v>AC 200 MW</c:v>
          </c:tx>
          <c:spPr>
            <a:ln w="12700" cap="rnd">
              <a:solidFill>
                <a:srgbClr val="F8A45E"/>
              </a:solidFill>
              <a:round/>
            </a:ln>
            <a:effectLst/>
          </c:spPr>
          <c:marker>
            <c:symbol val="circle"/>
            <c:size val="3"/>
            <c:spPr>
              <a:solidFill>
                <a:srgbClr val="F8A45E"/>
              </a:solidFill>
              <a:ln w="12700">
                <a:noFill/>
              </a:ln>
              <a:effectLst/>
            </c:spPr>
          </c:marker>
          <c:dPt>
            <c:idx val="5"/>
            <c:marker>
              <c:symbol val="circle"/>
              <c:size val="3"/>
              <c:spPr>
                <a:solidFill>
                  <a:srgbClr val="F8A45E"/>
                </a:solidFill>
                <a:ln w="12700">
                  <a:noFill/>
                </a:ln>
                <a:effectLst/>
              </c:spPr>
            </c:marker>
            <c:bubble3D val="0"/>
            <c:spPr>
              <a:ln w="12700" cap="rnd">
                <a:solidFill>
                  <a:srgbClr val="F8A45E"/>
                </a:solidFill>
                <a:round/>
              </a:ln>
              <a:effectLst/>
            </c:spPr>
            <c:extLst xmlns="http://schemas.openxmlformats.org/drawingml/2006/chart">
              <c:ext xmlns:c16="http://schemas.microsoft.com/office/drawing/2014/chart" uri="{C3380CC4-5D6E-409C-BE32-E72D297353CC}">
                <c16:uniqueId val="{00000001-EBF8-449E-A10D-7F5383E32155}"/>
              </c:ext>
            </c:extLst>
          </c:dPt>
          <c:xVal>
            <c:numRef>
              <c:f>Results!$B$6:$B$10</c:f>
              <c:numCache>
                <c:formatCode>General</c:formatCode>
                <c:ptCount val="5"/>
                <c:pt idx="0">
                  <c:v>50</c:v>
                </c:pt>
                <c:pt idx="1">
                  <c:v>100</c:v>
                </c:pt>
                <c:pt idx="2">
                  <c:v>150</c:v>
                </c:pt>
                <c:pt idx="3">
                  <c:v>200</c:v>
                </c:pt>
                <c:pt idx="4">
                  <c:v>250</c:v>
                </c:pt>
              </c:numCache>
            </c:numRef>
          </c:xVal>
          <c:yVal>
            <c:numRef>
              <c:f>Results!$I$6:$I$10</c:f>
              <c:numCache>
                <c:formatCode>0.0E+00</c:formatCode>
                <c:ptCount val="5"/>
                <c:pt idx="0">
                  <c:v>0.22984262621704019</c:v>
                </c:pt>
                <c:pt idx="1">
                  <c:v>0.46314059409213443</c:v>
                </c:pt>
                <c:pt idx="2">
                  <c:v>0.80995178063966078</c:v>
                </c:pt>
                <c:pt idx="3">
                  <c:v>1.2411551878164262</c:v>
                </c:pt>
                <c:pt idx="4">
                  <c:v>1.7734964459449338</c:v>
                </c:pt>
              </c:numCache>
            </c:numRef>
          </c:yVal>
          <c:smooth val="0"/>
          <c:extLst xmlns="http://schemas.openxmlformats.org/drawingml/2006/chart">
            <c:ext xmlns:c16="http://schemas.microsoft.com/office/drawing/2014/chart" uri="{C3380CC4-5D6E-409C-BE32-E72D297353CC}">
              <c16:uniqueId val="{00000002-EBF8-449E-A10D-7F5383E32155}"/>
            </c:ext>
          </c:extLst>
        </c:ser>
        <c:ser>
          <c:idx val="1"/>
          <c:order val="1"/>
          <c:tx>
            <c:v>AC 500 MW</c:v>
          </c:tx>
          <c:spPr>
            <a:ln w="12700" cap="rnd">
              <a:solidFill>
                <a:srgbClr val="E46C0A"/>
              </a:solidFill>
              <a:round/>
            </a:ln>
            <a:effectLst/>
          </c:spPr>
          <c:marker>
            <c:symbol val="circle"/>
            <c:size val="3"/>
            <c:spPr>
              <a:solidFill>
                <a:schemeClr val="accent6">
                  <a:lumMod val="75000"/>
                </a:schemeClr>
              </a:solidFill>
              <a:ln w="12700">
                <a:noFill/>
              </a:ln>
              <a:effectLst/>
            </c:spPr>
          </c:marker>
          <c:xVal>
            <c:numRef>
              <c:f>Results!$B$14:$B$18</c:f>
              <c:numCache>
                <c:formatCode>General</c:formatCode>
                <c:ptCount val="5"/>
                <c:pt idx="0">
                  <c:v>50</c:v>
                </c:pt>
                <c:pt idx="1">
                  <c:v>100</c:v>
                </c:pt>
                <c:pt idx="2">
                  <c:v>150</c:v>
                </c:pt>
                <c:pt idx="3">
                  <c:v>200</c:v>
                </c:pt>
                <c:pt idx="4">
                  <c:v>250</c:v>
                </c:pt>
              </c:numCache>
            </c:numRef>
          </c:xVal>
          <c:yVal>
            <c:numRef>
              <c:f>Results!$I$14:$I$18</c:f>
              <c:numCache>
                <c:formatCode>0.0E+00</c:formatCode>
                <c:ptCount val="5"/>
                <c:pt idx="0">
                  <c:v>0.18424227356966552</c:v>
                </c:pt>
                <c:pt idx="1">
                  <c:v>0.39283075465049555</c:v>
                </c:pt>
                <c:pt idx="2">
                  <c:v>0.38502906049494601</c:v>
                </c:pt>
                <c:pt idx="3">
                  <c:v>0.54080333228375133</c:v>
                </c:pt>
                <c:pt idx="4">
                  <c:v>1.3937908556498353</c:v>
                </c:pt>
              </c:numCache>
            </c:numRef>
          </c:yVal>
          <c:smooth val="0"/>
          <c:extLst xmlns="http://schemas.openxmlformats.org/drawingml/2006/chart">
            <c:ext xmlns:c16="http://schemas.microsoft.com/office/drawing/2014/chart" uri="{C3380CC4-5D6E-409C-BE32-E72D297353CC}">
              <c16:uniqueId val="{00000003-EBF8-449E-A10D-7F5383E32155}"/>
            </c:ext>
          </c:extLst>
        </c:ser>
        <c:ser>
          <c:idx val="2"/>
          <c:order val="2"/>
          <c:tx>
            <c:v>AC 1000 MW</c:v>
          </c:tx>
          <c:spPr>
            <a:ln w="12700" cap="rnd">
              <a:solidFill>
                <a:srgbClr val="B64340"/>
              </a:solidFill>
              <a:round/>
            </a:ln>
            <a:effectLst/>
          </c:spPr>
          <c:marker>
            <c:symbol val="circle"/>
            <c:size val="3"/>
            <c:spPr>
              <a:solidFill>
                <a:srgbClr val="B64340"/>
              </a:solidFill>
              <a:ln w="12700">
                <a:noFill/>
              </a:ln>
              <a:effectLst/>
            </c:spPr>
          </c:marker>
          <c:xVal>
            <c:numRef>
              <c:f>Results!$B$22:$B$25</c:f>
              <c:numCache>
                <c:formatCode>General</c:formatCode>
                <c:ptCount val="4"/>
                <c:pt idx="0">
                  <c:v>50</c:v>
                </c:pt>
                <c:pt idx="1">
                  <c:v>100</c:v>
                </c:pt>
                <c:pt idx="2">
                  <c:v>150</c:v>
                </c:pt>
                <c:pt idx="3">
                  <c:v>200</c:v>
                </c:pt>
              </c:numCache>
            </c:numRef>
          </c:xVal>
          <c:yVal>
            <c:numRef>
              <c:f>Results!$I$22:$I$25</c:f>
              <c:numCache>
                <c:formatCode>0.0E+00</c:formatCode>
                <c:ptCount val="4"/>
                <c:pt idx="0">
                  <c:v>6.9889111686236793E-2</c:v>
                </c:pt>
                <c:pt idx="1">
                  <c:v>0.13966342386405428</c:v>
                </c:pt>
                <c:pt idx="2">
                  <c:v>0.40327723153845313</c:v>
                </c:pt>
                <c:pt idx="3">
                  <c:v>0.53943621806955122</c:v>
                </c:pt>
              </c:numCache>
            </c:numRef>
          </c:yVal>
          <c:smooth val="0"/>
          <c:extLst xmlns="http://schemas.openxmlformats.org/drawingml/2006/chart">
            <c:ext xmlns:c16="http://schemas.microsoft.com/office/drawing/2014/chart" uri="{C3380CC4-5D6E-409C-BE32-E72D297353CC}">
              <c16:uniqueId val="{00000004-EBF8-449E-A10D-7F5383E32155}"/>
            </c:ext>
          </c:extLst>
        </c:ser>
        <c:ser>
          <c:idx val="3"/>
          <c:order val="3"/>
          <c:tx>
            <c:v>DC 200 MW</c:v>
          </c:tx>
          <c:spPr>
            <a:ln w="12700" cap="rnd">
              <a:solidFill>
                <a:srgbClr val="A7E0E3"/>
              </a:solidFill>
              <a:round/>
            </a:ln>
            <a:effectLst/>
          </c:spPr>
          <c:marker>
            <c:symbol val="circle"/>
            <c:size val="3"/>
            <c:spPr>
              <a:solidFill>
                <a:srgbClr val="A7E0E3"/>
              </a:solidFill>
              <a:ln w="12700">
                <a:noFill/>
              </a:ln>
              <a:effectLst/>
            </c:spPr>
          </c:marker>
          <c:xVal>
            <c:numRef>
              <c:f>Results!$B$30:$B$34</c:f>
              <c:numCache>
                <c:formatCode>General</c:formatCode>
                <c:ptCount val="5"/>
                <c:pt idx="0">
                  <c:v>50</c:v>
                </c:pt>
                <c:pt idx="1">
                  <c:v>100</c:v>
                </c:pt>
                <c:pt idx="2">
                  <c:v>150</c:v>
                </c:pt>
                <c:pt idx="3">
                  <c:v>200</c:v>
                </c:pt>
                <c:pt idx="4">
                  <c:v>250</c:v>
                </c:pt>
              </c:numCache>
            </c:numRef>
          </c:xVal>
          <c:yVal>
            <c:numRef>
              <c:f>Results!$I$30:$I$34</c:f>
              <c:numCache>
                <c:formatCode>0.0E+00</c:formatCode>
                <c:ptCount val="5"/>
                <c:pt idx="0">
                  <c:v>0.22556130040299405</c:v>
                </c:pt>
                <c:pt idx="1">
                  <c:v>0.45165724703742549</c:v>
                </c:pt>
                <c:pt idx="2">
                  <c:v>0.68185144802005304</c:v>
                </c:pt>
                <c:pt idx="3">
                  <c:v>0.91625635097729152</c:v>
                </c:pt>
                <c:pt idx="4">
                  <c:v>1.1549885552811725</c:v>
                </c:pt>
              </c:numCache>
            </c:numRef>
          </c:yVal>
          <c:smooth val="0"/>
          <c:extLst xmlns="http://schemas.openxmlformats.org/drawingml/2006/chart">
            <c:ext xmlns:c16="http://schemas.microsoft.com/office/drawing/2014/chart" uri="{C3380CC4-5D6E-409C-BE32-E72D297353CC}">
              <c16:uniqueId val="{00000005-EBF8-449E-A10D-7F5383E32155}"/>
            </c:ext>
          </c:extLst>
        </c:ser>
        <c:ser>
          <c:idx val="4"/>
          <c:order val="4"/>
          <c:tx>
            <c:v>DC 500 MW</c:v>
          </c:tx>
          <c:spPr>
            <a:ln w="12700" cap="rnd">
              <a:solidFill>
                <a:srgbClr val="4BACC6"/>
              </a:solidFill>
              <a:round/>
            </a:ln>
            <a:effectLst/>
          </c:spPr>
          <c:marker>
            <c:symbol val="circle"/>
            <c:size val="3"/>
            <c:spPr>
              <a:solidFill>
                <a:schemeClr val="accent5"/>
              </a:solidFill>
              <a:ln w="12700">
                <a:noFill/>
              </a:ln>
              <a:effectLst/>
            </c:spPr>
          </c:marker>
          <c:xVal>
            <c:numRef>
              <c:f>Results!$B$38:$B$42</c:f>
              <c:numCache>
                <c:formatCode>General</c:formatCode>
                <c:ptCount val="5"/>
                <c:pt idx="0">
                  <c:v>50</c:v>
                </c:pt>
                <c:pt idx="1">
                  <c:v>100</c:v>
                </c:pt>
                <c:pt idx="2">
                  <c:v>150</c:v>
                </c:pt>
                <c:pt idx="3">
                  <c:v>200</c:v>
                </c:pt>
                <c:pt idx="4">
                  <c:v>250</c:v>
                </c:pt>
              </c:numCache>
            </c:numRef>
          </c:xVal>
          <c:yVal>
            <c:numRef>
              <c:f>Results!$I$38:$I$42</c:f>
              <c:numCache>
                <c:formatCode>0.0E+00</c:formatCode>
                <c:ptCount val="5"/>
                <c:pt idx="0">
                  <c:v>9.0656282616396244E-2</c:v>
                </c:pt>
                <c:pt idx="1">
                  <c:v>0.17952040630896629</c:v>
                </c:pt>
                <c:pt idx="2">
                  <c:v>0.26905942431786034</c:v>
                </c:pt>
                <c:pt idx="3">
                  <c:v>0.35928105435636004</c:v>
                </c:pt>
                <c:pt idx="4">
                  <c:v>0.45019313226194291</c:v>
                </c:pt>
              </c:numCache>
            </c:numRef>
          </c:yVal>
          <c:smooth val="0"/>
          <c:extLst xmlns="http://schemas.openxmlformats.org/drawingml/2006/chart">
            <c:ext xmlns:c16="http://schemas.microsoft.com/office/drawing/2014/chart" uri="{C3380CC4-5D6E-409C-BE32-E72D297353CC}">
              <c16:uniqueId val="{00000006-EBF8-449E-A10D-7F5383E32155}"/>
            </c:ext>
          </c:extLst>
        </c:ser>
        <c:ser>
          <c:idx val="5"/>
          <c:order val="5"/>
          <c:tx>
            <c:v>DC 1000 MW</c:v>
          </c:tx>
          <c:spPr>
            <a:ln w="12700" cap="rnd">
              <a:solidFill>
                <a:srgbClr val="3E6CA4"/>
              </a:solidFill>
              <a:round/>
            </a:ln>
            <a:effectLst/>
          </c:spPr>
          <c:marker>
            <c:symbol val="circle"/>
            <c:size val="3"/>
            <c:spPr>
              <a:solidFill>
                <a:srgbClr val="3E6CA4"/>
              </a:solidFill>
              <a:ln w="12700">
                <a:noFill/>
              </a:ln>
              <a:effectLst/>
            </c:spPr>
          </c:marker>
          <c:xVal>
            <c:numRef>
              <c:f>Results!$B$46:$B$50</c:f>
              <c:numCache>
                <c:formatCode>General</c:formatCode>
                <c:ptCount val="5"/>
                <c:pt idx="0">
                  <c:v>50</c:v>
                </c:pt>
                <c:pt idx="1">
                  <c:v>100</c:v>
                </c:pt>
                <c:pt idx="2">
                  <c:v>150</c:v>
                </c:pt>
                <c:pt idx="3">
                  <c:v>200</c:v>
                </c:pt>
                <c:pt idx="4">
                  <c:v>250</c:v>
                </c:pt>
              </c:numCache>
            </c:numRef>
          </c:xVal>
          <c:yVal>
            <c:numRef>
              <c:f>Results!$I$46:$I$50</c:f>
              <c:numCache>
                <c:formatCode>0.0E+00</c:formatCode>
                <c:ptCount val="5"/>
                <c:pt idx="0">
                  <c:v>5.705741617789515E-2</c:v>
                </c:pt>
                <c:pt idx="1">
                  <c:v>0.11197401374021146</c:v>
                </c:pt>
                <c:pt idx="2">
                  <c:v>0.16728805710419511</c:v>
                </c:pt>
                <c:pt idx="3">
                  <c:v>0.22300387656866305</c:v>
                </c:pt>
                <c:pt idx="4">
                  <c:v>0.27912586556837654</c:v>
                </c:pt>
              </c:numCache>
            </c:numRef>
          </c:yVal>
          <c:smooth val="0"/>
          <c:extLst xmlns="http://schemas.openxmlformats.org/drawingml/2006/chart">
            <c:ext xmlns:c16="http://schemas.microsoft.com/office/drawing/2014/chart" uri="{C3380CC4-5D6E-409C-BE32-E72D297353CC}">
              <c16:uniqueId val="{00000007-EBF8-449E-A10D-7F5383E32155}"/>
            </c:ext>
          </c:extLst>
        </c:ser>
        <c:dLbls>
          <c:showLegendKey val="0"/>
          <c:showVal val="0"/>
          <c:showCatName val="0"/>
          <c:showSerName val="0"/>
          <c:showPercent val="0"/>
          <c:showBubbleSize val="0"/>
        </c:dLbls>
        <c:axId val="664581808"/>
        <c:axId val="664578280"/>
      </c:scatterChart>
      <c:valAx>
        <c:axId val="664581808"/>
        <c:scaling>
          <c:orientation val="minMax"/>
          <c:max val="275"/>
          <c:min val="0"/>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000" b="0" i="0" u="none" strike="noStrike" kern="1200" baseline="0">
                    <a:solidFill>
                      <a:schemeClr val="tx1"/>
                    </a:solidFill>
                    <a:latin typeface="+mn-lt"/>
                    <a:ea typeface="+mn-ea"/>
                    <a:cs typeface="+mn-cs"/>
                  </a:defRPr>
                </a:pPr>
                <a:r>
                  <a:rPr lang="en-GB" sz="1000" b="1" i="0" baseline="0">
                    <a:effectLst/>
                  </a:rPr>
                  <a:t>Offshore distance (km)</a:t>
                </a:r>
                <a:endParaRPr lang="en-GB" sz="1000">
                  <a:effectLst/>
                </a:endParaRPr>
              </a:p>
            </c:rich>
          </c:tx>
          <c:layout>
            <c:manualLayout>
              <c:xMode val="edge"/>
              <c:yMode val="edge"/>
              <c:x val="0.38407375388023102"/>
              <c:y val="0.93817467808246757"/>
            </c:manualLayout>
          </c:layout>
          <c:overlay val="0"/>
          <c:spPr>
            <a:noFill/>
            <a:ln>
              <a:noFill/>
            </a:ln>
            <a:effectLst/>
          </c:spPr>
          <c:txPr>
            <a:bodyPr rot="0" spcFirstLastPara="1" vertOverflow="ellipsis" vert="horz" wrap="square" anchor="ctr" anchorCtr="1"/>
            <a:lstStyle/>
            <a:p>
              <a:pPr>
                <a:defRPr sz="1000" b="0" i="0" u="none" strike="noStrike" kern="1200" baseline="0">
                  <a:solidFill>
                    <a:schemeClr val="tx1"/>
                  </a:solidFill>
                  <a:latin typeface="+mn-lt"/>
                  <a:ea typeface="+mn-ea"/>
                  <a:cs typeface="+mn-cs"/>
                </a:defRPr>
              </a:pPr>
              <a:endParaRPr lang="en-US"/>
            </a:p>
          </c:tx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1000" b="0" i="0" u="none" strike="noStrike" kern="1200" baseline="0">
                <a:solidFill>
                  <a:schemeClr val="tx1"/>
                </a:solidFill>
                <a:latin typeface="+mn-lt"/>
                <a:ea typeface="+mn-ea"/>
                <a:cs typeface="+mn-cs"/>
              </a:defRPr>
            </a:pPr>
            <a:endParaRPr lang="en-US"/>
          </a:p>
        </c:txPr>
        <c:crossAx val="664578280"/>
        <c:crosses val="autoZero"/>
        <c:crossBetween val="midCat"/>
        <c:majorUnit val="100"/>
      </c:valAx>
      <c:valAx>
        <c:axId val="664578280"/>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solidFill>
                    <a:latin typeface="+mn-lt"/>
                    <a:ea typeface="+mn-ea"/>
                    <a:cs typeface="+mn-cs"/>
                  </a:defRPr>
                </a:pPr>
                <a:r>
                  <a:rPr lang="en-GB" sz="1000" b="1" i="0" baseline="0">
                    <a:effectLst/>
                  </a:rPr>
                  <a:t>kg 1,4-DCB eq. / (yr × MWh)</a:t>
                </a:r>
                <a:endParaRPr lang="en-GB" sz="1000">
                  <a:effectLst/>
                </a:endParaRPr>
              </a:p>
            </c:rich>
          </c:tx>
          <c:layout>
            <c:manualLayout>
              <c:xMode val="edge"/>
              <c:yMode val="edge"/>
              <c:x val="3.6108048511576625E-2"/>
              <c:y val="0.10541080324143155"/>
            </c:manualLayout>
          </c:layout>
          <c:overlay val="0"/>
          <c:spPr>
            <a:noFill/>
            <a:ln>
              <a:noFill/>
            </a:ln>
            <a:effectLst/>
          </c:spPr>
          <c:txPr>
            <a:bodyPr rot="-5400000" spcFirstLastPara="1" vertOverflow="ellipsis" vert="horz" wrap="square" anchor="ctr" anchorCtr="1"/>
            <a:lstStyle/>
            <a:p>
              <a:pPr>
                <a:defRPr sz="1000" b="0" i="0" u="none" strike="noStrike" kern="1200" baseline="0">
                  <a:solidFill>
                    <a:schemeClr val="tx1"/>
                  </a:solidFill>
                  <a:latin typeface="+mn-lt"/>
                  <a:ea typeface="+mn-ea"/>
                  <a:cs typeface="+mn-cs"/>
                </a:defRPr>
              </a:pPr>
              <a:endParaRPr lang="en-US"/>
            </a:p>
          </c:txPr>
        </c:title>
        <c:numFmt formatCode="0.0" sourceLinked="0"/>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1000" b="0" i="0" u="none" strike="noStrike" kern="1200" baseline="0">
                <a:solidFill>
                  <a:schemeClr val="tx1"/>
                </a:solidFill>
                <a:latin typeface="+mn-lt"/>
                <a:ea typeface="+mn-ea"/>
                <a:cs typeface="+mn-cs"/>
              </a:defRPr>
            </a:pPr>
            <a:endParaRPr lang="en-US"/>
          </a:p>
        </c:txPr>
        <c:crossAx val="664581808"/>
        <c:crosses val="autoZero"/>
        <c:crossBetween val="midCat"/>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sz="1600">
          <a:solidFill>
            <a:schemeClr val="tx1"/>
          </a:solidFill>
        </a:defRPr>
      </a:pPr>
      <a:endParaRPr lang="en-US"/>
    </a:p>
  </c:txPr>
  <c:externalData r:id="rId4">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1" i="0" u="none" strike="noStrike" kern="1200" spc="0" baseline="0">
                <a:solidFill>
                  <a:schemeClr val="tx1"/>
                </a:solidFill>
                <a:latin typeface="+mn-lt"/>
                <a:ea typeface="+mn-ea"/>
                <a:cs typeface="+mn-cs"/>
              </a:defRPr>
            </a:pPr>
            <a:r>
              <a:rPr lang="en-GB"/>
              <a:t>ADP (mineral)</a:t>
            </a:r>
          </a:p>
        </c:rich>
      </c:tx>
      <c:layout>
        <c:manualLayout>
          <c:xMode val="edge"/>
          <c:yMode val="edge"/>
          <c:x val="0.26555921138303135"/>
          <c:y val="0"/>
        </c:manualLayout>
      </c:layout>
      <c:overlay val="0"/>
      <c:spPr>
        <a:noFill/>
        <a:ln>
          <a:noFill/>
        </a:ln>
        <a:effectLst/>
      </c:spPr>
      <c:txPr>
        <a:bodyPr rot="0" spcFirstLastPara="1" vertOverflow="ellipsis" vert="horz" wrap="square" anchor="ctr" anchorCtr="1"/>
        <a:lstStyle/>
        <a:p>
          <a:pPr>
            <a:defRPr sz="1400" b="1" i="0" u="none" strike="noStrike" kern="1200" spc="0" baseline="0">
              <a:solidFill>
                <a:schemeClr val="tx1"/>
              </a:solidFill>
              <a:latin typeface="+mn-lt"/>
              <a:ea typeface="+mn-ea"/>
              <a:cs typeface="+mn-cs"/>
            </a:defRPr>
          </a:pPr>
          <a:endParaRPr lang="en-US"/>
        </a:p>
      </c:txPr>
    </c:title>
    <c:autoTitleDeleted val="0"/>
    <c:plotArea>
      <c:layout>
        <c:manualLayout>
          <c:layoutTarget val="inner"/>
          <c:xMode val="edge"/>
          <c:yMode val="edge"/>
          <c:x val="0.40590898436482648"/>
          <c:y val="0.18332921236901067"/>
          <c:w val="0.48735165684223319"/>
          <c:h val="0.56090725791033968"/>
        </c:manualLayout>
      </c:layout>
      <c:scatterChart>
        <c:scatterStyle val="lineMarker"/>
        <c:varyColors val="0"/>
        <c:ser>
          <c:idx val="0"/>
          <c:order val="0"/>
          <c:tx>
            <c:v>AC 200 MW</c:v>
          </c:tx>
          <c:spPr>
            <a:ln w="12700" cap="rnd">
              <a:solidFill>
                <a:srgbClr val="F8A45E"/>
              </a:solidFill>
              <a:round/>
            </a:ln>
            <a:effectLst/>
          </c:spPr>
          <c:marker>
            <c:symbol val="circle"/>
            <c:size val="3"/>
            <c:spPr>
              <a:solidFill>
                <a:srgbClr val="F8A45E"/>
              </a:solidFill>
              <a:ln w="12700">
                <a:noFill/>
              </a:ln>
              <a:effectLst/>
            </c:spPr>
          </c:marker>
          <c:dPt>
            <c:idx val="5"/>
            <c:marker>
              <c:symbol val="circle"/>
              <c:size val="3"/>
              <c:spPr>
                <a:solidFill>
                  <a:srgbClr val="F8A45E"/>
                </a:solidFill>
                <a:ln w="12700">
                  <a:noFill/>
                </a:ln>
                <a:effectLst/>
              </c:spPr>
            </c:marker>
            <c:bubble3D val="0"/>
            <c:spPr>
              <a:ln w="12700" cap="rnd">
                <a:solidFill>
                  <a:srgbClr val="F8A45E"/>
                </a:solidFill>
                <a:round/>
              </a:ln>
              <a:effectLst/>
            </c:spPr>
            <c:extLst xmlns="http://schemas.openxmlformats.org/drawingml/2006/chart">
              <c:ext xmlns:c16="http://schemas.microsoft.com/office/drawing/2014/chart" uri="{C3380CC4-5D6E-409C-BE32-E72D297353CC}">
                <c16:uniqueId val="{00000001-CE32-4067-8544-C9BD7E2195DA}"/>
              </c:ext>
            </c:extLst>
          </c:dPt>
          <c:xVal>
            <c:numRef>
              <c:f>Results!$B$6:$B$10</c:f>
              <c:numCache>
                <c:formatCode>General</c:formatCode>
                <c:ptCount val="5"/>
                <c:pt idx="0">
                  <c:v>50</c:v>
                </c:pt>
                <c:pt idx="1">
                  <c:v>100</c:v>
                </c:pt>
                <c:pt idx="2">
                  <c:v>150</c:v>
                </c:pt>
                <c:pt idx="3">
                  <c:v>200</c:v>
                </c:pt>
                <c:pt idx="4">
                  <c:v>250</c:v>
                </c:pt>
              </c:numCache>
            </c:numRef>
          </c:xVal>
          <c:yVal>
            <c:numRef>
              <c:f>Results!$D$6:$D$10</c:f>
              <c:numCache>
                <c:formatCode>0.0E+00</c:formatCode>
                <c:ptCount val="5"/>
                <c:pt idx="0">
                  <c:v>2.8722627539933232E-4</c:v>
                </c:pt>
                <c:pt idx="1">
                  <c:v>5.4494012893605535E-4</c:v>
                </c:pt>
                <c:pt idx="2">
                  <c:v>1.0204876568136747E-3</c:v>
                </c:pt>
                <c:pt idx="3">
                  <c:v>1.6054925987346177E-3</c:v>
                </c:pt>
                <c:pt idx="4">
                  <c:v>2.6673245881452404E-3</c:v>
                </c:pt>
              </c:numCache>
            </c:numRef>
          </c:yVal>
          <c:smooth val="0"/>
          <c:extLst xmlns="http://schemas.openxmlformats.org/drawingml/2006/chart">
            <c:ext xmlns:c16="http://schemas.microsoft.com/office/drawing/2014/chart" uri="{C3380CC4-5D6E-409C-BE32-E72D297353CC}">
              <c16:uniqueId val="{00000002-CE32-4067-8544-C9BD7E2195DA}"/>
            </c:ext>
          </c:extLst>
        </c:ser>
        <c:ser>
          <c:idx val="1"/>
          <c:order val="1"/>
          <c:tx>
            <c:v>AC 500 MW</c:v>
          </c:tx>
          <c:spPr>
            <a:ln w="12700" cap="rnd">
              <a:solidFill>
                <a:srgbClr val="E46C0A"/>
              </a:solidFill>
              <a:round/>
            </a:ln>
            <a:effectLst/>
          </c:spPr>
          <c:marker>
            <c:symbol val="circle"/>
            <c:size val="3"/>
            <c:spPr>
              <a:solidFill>
                <a:schemeClr val="accent6">
                  <a:lumMod val="75000"/>
                </a:schemeClr>
              </a:solidFill>
              <a:ln w="12700">
                <a:noFill/>
              </a:ln>
              <a:effectLst/>
            </c:spPr>
          </c:marker>
          <c:xVal>
            <c:numRef>
              <c:f>Results!$B$14:$B$18</c:f>
              <c:numCache>
                <c:formatCode>General</c:formatCode>
                <c:ptCount val="5"/>
                <c:pt idx="0">
                  <c:v>50</c:v>
                </c:pt>
                <c:pt idx="1">
                  <c:v>100</c:v>
                </c:pt>
                <c:pt idx="2">
                  <c:v>150</c:v>
                </c:pt>
                <c:pt idx="3">
                  <c:v>200</c:v>
                </c:pt>
                <c:pt idx="4">
                  <c:v>250</c:v>
                </c:pt>
              </c:numCache>
            </c:numRef>
          </c:xVal>
          <c:yVal>
            <c:numRef>
              <c:f>Results!$D$14:$D$18</c:f>
              <c:numCache>
                <c:formatCode>0.0E+00</c:formatCode>
                <c:ptCount val="5"/>
                <c:pt idx="0">
                  <c:v>2.3638761144953858E-4</c:v>
                </c:pt>
                <c:pt idx="1">
                  <c:v>4.9011235901312718E-4</c:v>
                </c:pt>
                <c:pt idx="2">
                  <c:v>5.8596200316311776E-4</c:v>
                </c:pt>
                <c:pt idx="3">
                  <c:v>8.4029404681702422E-4</c:v>
                </c:pt>
                <c:pt idx="4">
                  <c:v>2.1078127967187207E-3</c:v>
                </c:pt>
              </c:numCache>
            </c:numRef>
          </c:yVal>
          <c:smooth val="0"/>
          <c:extLst xmlns="http://schemas.openxmlformats.org/drawingml/2006/chart">
            <c:ext xmlns:c16="http://schemas.microsoft.com/office/drawing/2014/chart" uri="{C3380CC4-5D6E-409C-BE32-E72D297353CC}">
              <c16:uniqueId val="{00000003-CE32-4067-8544-C9BD7E2195DA}"/>
            </c:ext>
          </c:extLst>
        </c:ser>
        <c:ser>
          <c:idx val="2"/>
          <c:order val="2"/>
          <c:tx>
            <c:v>AC 1000 MW</c:v>
          </c:tx>
          <c:spPr>
            <a:ln w="12700" cap="rnd">
              <a:solidFill>
                <a:srgbClr val="B64340"/>
              </a:solidFill>
              <a:round/>
            </a:ln>
            <a:effectLst/>
          </c:spPr>
          <c:marker>
            <c:symbol val="circle"/>
            <c:size val="3"/>
            <c:spPr>
              <a:solidFill>
                <a:srgbClr val="B64340"/>
              </a:solidFill>
              <a:ln w="12700">
                <a:noFill/>
              </a:ln>
              <a:effectLst/>
            </c:spPr>
          </c:marker>
          <c:xVal>
            <c:numRef>
              <c:f>Results!$B$22:$B$25</c:f>
              <c:numCache>
                <c:formatCode>General</c:formatCode>
                <c:ptCount val="4"/>
                <c:pt idx="0">
                  <c:v>50</c:v>
                </c:pt>
                <c:pt idx="1">
                  <c:v>100</c:v>
                </c:pt>
                <c:pt idx="2">
                  <c:v>150</c:v>
                </c:pt>
                <c:pt idx="3">
                  <c:v>200</c:v>
                </c:pt>
              </c:numCache>
            </c:numRef>
          </c:xVal>
          <c:yVal>
            <c:numRef>
              <c:f>Results!$D$22:$D$25</c:f>
              <c:numCache>
                <c:formatCode>0.0E+00</c:formatCode>
                <c:ptCount val="4"/>
                <c:pt idx="0">
                  <c:v>1.3166236054365233E-4</c:v>
                </c:pt>
                <c:pt idx="1">
                  <c:v>2.3309620079224158E-4</c:v>
                </c:pt>
                <c:pt idx="2">
                  <c:v>5.8985220569785673E-4</c:v>
                </c:pt>
                <c:pt idx="3">
                  <c:v>8.3939874199390684E-4</c:v>
                </c:pt>
              </c:numCache>
            </c:numRef>
          </c:yVal>
          <c:smooth val="0"/>
          <c:extLst xmlns="http://schemas.openxmlformats.org/drawingml/2006/chart">
            <c:ext xmlns:c16="http://schemas.microsoft.com/office/drawing/2014/chart" uri="{C3380CC4-5D6E-409C-BE32-E72D297353CC}">
              <c16:uniqueId val="{00000004-CE32-4067-8544-C9BD7E2195DA}"/>
            </c:ext>
          </c:extLst>
        </c:ser>
        <c:ser>
          <c:idx val="3"/>
          <c:order val="3"/>
          <c:tx>
            <c:v>DC 200 MW</c:v>
          </c:tx>
          <c:spPr>
            <a:ln w="12700" cap="rnd">
              <a:solidFill>
                <a:srgbClr val="A7E0E3"/>
              </a:solidFill>
              <a:round/>
            </a:ln>
            <a:effectLst/>
          </c:spPr>
          <c:marker>
            <c:symbol val="circle"/>
            <c:size val="3"/>
            <c:spPr>
              <a:solidFill>
                <a:srgbClr val="A7E0E3"/>
              </a:solidFill>
              <a:ln w="12700">
                <a:noFill/>
              </a:ln>
              <a:effectLst/>
            </c:spPr>
          </c:marker>
          <c:xVal>
            <c:numRef>
              <c:f>Results!$B$30:$B$34</c:f>
              <c:numCache>
                <c:formatCode>General</c:formatCode>
                <c:ptCount val="5"/>
                <c:pt idx="0">
                  <c:v>50</c:v>
                </c:pt>
                <c:pt idx="1">
                  <c:v>100</c:v>
                </c:pt>
                <c:pt idx="2">
                  <c:v>150</c:v>
                </c:pt>
                <c:pt idx="3">
                  <c:v>200</c:v>
                </c:pt>
                <c:pt idx="4">
                  <c:v>250</c:v>
                </c:pt>
              </c:numCache>
            </c:numRef>
          </c:xVal>
          <c:yVal>
            <c:numRef>
              <c:f>Results!$D$30:$D$34</c:f>
              <c:numCache>
                <c:formatCode>0.0E+00</c:formatCode>
                <c:ptCount val="5"/>
                <c:pt idx="0">
                  <c:v>3.1262171375379718E-4</c:v>
                </c:pt>
                <c:pt idx="1">
                  <c:v>5.8173306859659658E-4</c:v>
                </c:pt>
                <c:pt idx="2">
                  <c:v>8.557223825384013E-4</c:v>
                </c:pt>
                <c:pt idx="3">
                  <c:v>1.1347234966919938E-3</c:v>
                </c:pt>
                <c:pt idx="4">
                  <c:v>1.4188751937973924E-3</c:v>
                </c:pt>
              </c:numCache>
            </c:numRef>
          </c:yVal>
          <c:smooth val="0"/>
          <c:extLst xmlns="http://schemas.openxmlformats.org/drawingml/2006/chart">
            <c:ext xmlns:c16="http://schemas.microsoft.com/office/drawing/2014/chart" uri="{C3380CC4-5D6E-409C-BE32-E72D297353CC}">
              <c16:uniqueId val="{00000005-CE32-4067-8544-C9BD7E2195DA}"/>
            </c:ext>
          </c:extLst>
        </c:ser>
        <c:ser>
          <c:idx val="4"/>
          <c:order val="4"/>
          <c:tx>
            <c:v>DC 500 MW</c:v>
          </c:tx>
          <c:spPr>
            <a:ln w="12700" cap="rnd">
              <a:solidFill>
                <a:schemeClr val="accent5"/>
              </a:solidFill>
              <a:round/>
            </a:ln>
            <a:effectLst/>
          </c:spPr>
          <c:marker>
            <c:symbol val="circle"/>
            <c:size val="3"/>
            <c:spPr>
              <a:solidFill>
                <a:schemeClr val="accent5"/>
              </a:solidFill>
              <a:ln w="12700">
                <a:noFill/>
              </a:ln>
              <a:effectLst/>
            </c:spPr>
          </c:marker>
          <c:xVal>
            <c:numRef>
              <c:f>Results!$B$38:$B$42</c:f>
              <c:numCache>
                <c:formatCode>General</c:formatCode>
                <c:ptCount val="5"/>
                <c:pt idx="0">
                  <c:v>50</c:v>
                </c:pt>
                <c:pt idx="1">
                  <c:v>100</c:v>
                </c:pt>
                <c:pt idx="2">
                  <c:v>150</c:v>
                </c:pt>
                <c:pt idx="3">
                  <c:v>200</c:v>
                </c:pt>
                <c:pt idx="4">
                  <c:v>250</c:v>
                </c:pt>
              </c:numCache>
            </c:numRef>
          </c:xVal>
          <c:yVal>
            <c:numRef>
              <c:f>Results!$D$38:$D$42</c:f>
              <c:numCache>
                <c:formatCode>0.0E+00</c:formatCode>
                <c:ptCount val="5"/>
                <c:pt idx="0">
                  <c:v>1.467254155484628E-4</c:v>
                </c:pt>
                <c:pt idx="1">
                  <c:v>2.5194623858292264E-4</c:v>
                </c:pt>
                <c:pt idx="2">
                  <c:v>3.5796617978199288E-4</c:v>
                </c:pt>
                <c:pt idx="3">
                  <c:v>4.6479437741328523E-4</c:v>
                </c:pt>
                <c:pt idx="4">
                  <c:v>5.7244010961103825E-4</c:v>
                </c:pt>
              </c:numCache>
            </c:numRef>
          </c:yVal>
          <c:smooth val="0"/>
          <c:extLst xmlns="http://schemas.openxmlformats.org/drawingml/2006/chart">
            <c:ext xmlns:c16="http://schemas.microsoft.com/office/drawing/2014/chart" uri="{C3380CC4-5D6E-409C-BE32-E72D297353CC}">
              <c16:uniqueId val="{00000006-CE32-4067-8544-C9BD7E2195DA}"/>
            </c:ext>
          </c:extLst>
        </c:ser>
        <c:ser>
          <c:idx val="5"/>
          <c:order val="5"/>
          <c:tx>
            <c:v>DC 1000 MW</c:v>
          </c:tx>
          <c:spPr>
            <a:ln w="12700" cap="rnd">
              <a:solidFill>
                <a:srgbClr val="3E6CA4"/>
              </a:solidFill>
              <a:round/>
            </a:ln>
            <a:effectLst/>
          </c:spPr>
          <c:marker>
            <c:symbol val="circle"/>
            <c:size val="3"/>
            <c:spPr>
              <a:solidFill>
                <a:srgbClr val="3E6CA4"/>
              </a:solidFill>
              <a:ln w="12700">
                <a:noFill/>
              </a:ln>
              <a:effectLst/>
            </c:spPr>
          </c:marker>
          <c:xVal>
            <c:numRef>
              <c:f>Results!$B$46:$B$50</c:f>
              <c:numCache>
                <c:formatCode>General</c:formatCode>
                <c:ptCount val="5"/>
                <c:pt idx="0">
                  <c:v>50</c:v>
                </c:pt>
                <c:pt idx="1">
                  <c:v>100</c:v>
                </c:pt>
                <c:pt idx="2">
                  <c:v>150</c:v>
                </c:pt>
                <c:pt idx="3">
                  <c:v>200</c:v>
                </c:pt>
                <c:pt idx="4">
                  <c:v>250</c:v>
                </c:pt>
              </c:numCache>
            </c:numRef>
          </c:xVal>
          <c:yVal>
            <c:numRef>
              <c:f>Results!$D$46:$D$50</c:f>
              <c:numCache>
                <c:formatCode>0.0E+00</c:formatCode>
                <c:ptCount val="5"/>
                <c:pt idx="0">
                  <c:v>1.2708982367803796E-4</c:v>
                </c:pt>
                <c:pt idx="1">
                  <c:v>2.0844001476637731E-4</c:v>
                </c:pt>
                <c:pt idx="2">
                  <c:v>2.9037895849687019E-4</c:v>
                </c:pt>
                <c:pt idx="3">
                  <c:v>3.7291306951739851E-4</c:v>
                </c:pt>
                <c:pt idx="4">
                  <c:v>4.560488560016879E-4</c:v>
                </c:pt>
              </c:numCache>
            </c:numRef>
          </c:yVal>
          <c:smooth val="0"/>
          <c:extLst xmlns="http://schemas.openxmlformats.org/drawingml/2006/chart">
            <c:ext xmlns:c16="http://schemas.microsoft.com/office/drawing/2014/chart" uri="{C3380CC4-5D6E-409C-BE32-E72D297353CC}">
              <c16:uniqueId val="{00000007-CE32-4067-8544-C9BD7E2195DA}"/>
            </c:ext>
          </c:extLst>
        </c:ser>
        <c:dLbls>
          <c:showLegendKey val="0"/>
          <c:showVal val="0"/>
          <c:showCatName val="0"/>
          <c:showSerName val="0"/>
          <c:showPercent val="0"/>
          <c:showBubbleSize val="0"/>
        </c:dLbls>
        <c:axId val="664581808"/>
        <c:axId val="664578280"/>
      </c:scatterChart>
      <c:valAx>
        <c:axId val="664581808"/>
        <c:scaling>
          <c:orientation val="minMax"/>
          <c:max val="275"/>
          <c:min val="0"/>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000" b="0" i="0" u="none" strike="noStrike" kern="1200" baseline="0">
                    <a:solidFill>
                      <a:schemeClr val="tx1"/>
                    </a:solidFill>
                    <a:latin typeface="+mn-lt"/>
                    <a:ea typeface="+mn-ea"/>
                    <a:cs typeface="+mn-cs"/>
                  </a:defRPr>
                </a:pPr>
                <a:r>
                  <a:rPr lang="en-GB" sz="1000" b="1" i="0" baseline="0">
                    <a:effectLst/>
                  </a:rPr>
                  <a:t>Offshore distance (km)</a:t>
                </a:r>
                <a:endParaRPr lang="en-GB" sz="1000">
                  <a:effectLst/>
                </a:endParaRPr>
              </a:p>
            </c:rich>
          </c:tx>
          <c:layout>
            <c:manualLayout>
              <c:xMode val="edge"/>
              <c:yMode val="edge"/>
              <c:x val="0.38407375388023102"/>
              <c:y val="0.93817467808246757"/>
            </c:manualLayout>
          </c:layout>
          <c:overlay val="0"/>
          <c:spPr>
            <a:noFill/>
            <a:ln>
              <a:noFill/>
            </a:ln>
            <a:effectLst/>
          </c:spPr>
          <c:txPr>
            <a:bodyPr rot="0" spcFirstLastPara="1" vertOverflow="ellipsis" vert="horz" wrap="square" anchor="ctr" anchorCtr="1"/>
            <a:lstStyle/>
            <a:p>
              <a:pPr>
                <a:defRPr sz="1000" b="0" i="0" u="none" strike="noStrike" kern="1200" baseline="0">
                  <a:solidFill>
                    <a:schemeClr val="tx1"/>
                  </a:solidFill>
                  <a:latin typeface="+mn-lt"/>
                  <a:ea typeface="+mn-ea"/>
                  <a:cs typeface="+mn-cs"/>
                </a:defRPr>
              </a:pPr>
              <a:endParaRPr lang="en-US"/>
            </a:p>
          </c:tx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1000" b="0" i="0" u="none" strike="noStrike" kern="1200" baseline="0">
                <a:solidFill>
                  <a:schemeClr val="tx1"/>
                </a:solidFill>
                <a:latin typeface="+mn-lt"/>
                <a:ea typeface="+mn-ea"/>
                <a:cs typeface="+mn-cs"/>
              </a:defRPr>
            </a:pPr>
            <a:endParaRPr lang="en-US"/>
          </a:p>
        </c:txPr>
        <c:crossAx val="664578280"/>
        <c:crosses val="autoZero"/>
        <c:crossBetween val="midCat"/>
        <c:majorUnit val="100"/>
      </c:valAx>
      <c:valAx>
        <c:axId val="664578280"/>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solidFill>
                    <a:latin typeface="+mn-lt"/>
                    <a:ea typeface="+mn-ea"/>
                    <a:cs typeface="+mn-cs"/>
                  </a:defRPr>
                </a:pPr>
                <a:r>
                  <a:rPr lang="en-GB" sz="1000" b="1" i="0" baseline="0">
                    <a:effectLst/>
                  </a:rPr>
                  <a:t>kg Sb eq. / MWh</a:t>
                </a:r>
                <a:endParaRPr lang="en-GB" sz="1000">
                  <a:effectLst/>
                </a:endParaRPr>
              </a:p>
            </c:rich>
          </c:tx>
          <c:layout>
            <c:manualLayout>
              <c:xMode val="edge"/>
              <c:yMode val="edge"/>
              <c:x val="1.2642263103960293E-2"/>
              <c:y val="0.34699436068554379"/>
            </c:manualLayout>
          </c:layout>
          <c:overlay val="0"/>
          <c:spPr>
            <a:noFill/>
            <a:ln>
              <a:noFill/>
            </a:ln>
            <a:effectLst/>
          </c:spPr>
          <c:txPr>
            <a:bodyPr rot="-5400000" spcFirstLastPara="1" vertOverflow="ellipsis" vert="horz" wrap="square" anchor="ctr" anchorCtr="1"/>
            <a:lstStyle/>
            <a:p>
              <a:pPr>
                <a:defRPr sz="1000" b="0" i="0" u="none" strike="noStrike" kern="1200" baseline="0">
                  <a:solidFill>
                    <a:schemeClr val="tx1"/>
                  </a:solidFill>
                  <a:latin typeface="+mn-lt"/>
                  <a:ea typeface="+mn-ea"/>
                  <a:cs typeface="+mn-cs"/>
                </a:defRPr>
              </a:pPr>
              <a:endParaRPr lang="en-US"/>
            </a:p>
          </c:txPr>
        </c:title>
        <c:numFmt formatCode="0.0E+00" sourceLinked="0"/>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1000" b="0" i="0" u="none" strike="noStrike" kern="1200" baseline="0">
                <a:solidFill>
                  <a:schemeClr val="tx1"/>
                </a:solidFill>
                <a:latin typeface="+mn-lt"/>
                <a:ea typeface="+mn-ea"/>
                <a:cs typeface="+mn-cs"/>
              </a:defRPr>
            </a:pPr>
            <a:endParaRPr lang="en-US"/>
          </a:p>
        </c:txPr>
        <c:crossAx val="664581808"/>
        <c:crosses val="autoZero"/>
        <c:crossBetween val="midCat"/>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sz="1600">
          <a:solidFill>
            <a:schemeClr val="tx1"/>
          </a:solidFill>
        </a:defRPr>
      </a:pPr>
      <a:endParaRPr lang="en-US"/>
    </a:p>
  </c:txPr>
  <c:externalData r:id="rId4">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1" i="0" u="none" strike="noStrike" kern="1200" spc="0" baseline="0">
                <a:solidFill>
                  <a:schemeClr val="tx1"/>
                </a:solidFill>
                <a:latin typeface="+mn-lt"/>
                <a:ea typeface="+mn-ea"/>
                <a:cs typeface="+mn-cs"/>
              </a:defRPr>
            </a:pPr>
            <a:r>
              <a:rPr lang="en-GB"/>
              <a:t>ADP (energy)</a:t>
            </a:r>
          </a:p>
        </c:rich>
      </c:tx>
      <c:layout>
        <c:manualLayout>
          <c:xMode val="edge"/>
          <c:yMode val="edge"/>
          <c:x val="0.35433798044818571"/>
          <c:y val="7.005702200286958E-3"/>
        </c:manualLayout>
      </c:layout>
      <c:overlay val="0"/>
      <c:spPr>
        <a:noFill/>
        <a:ln>
          <a:noFill/>
        </a:ln>
        <a:effectLst/>
      </c:spPr>
      <c:txPr>
        <a:bodyPr rot="0" spcFirstLastPara="1" vertOverflow="ellipsis" vert="horz" wrap="square" anchor="ctr" anchorCtr="1"/>
        <a:lstStyle/>
        <a:p>
          <a:pPr>
            <a:defRPr sz="1400" b="1" i="0" u="none" strike="noStrike" kern="1200" spc="0" baseline="0">
              <a:solidFill>
                <a:schemeClr val="tx1"/>
              </a:solidFill>
              <a:latin typeface="+mn-lt"/>
              <a:ea typeface="+mn-ea"/>
              <a:cs typeface="+mn-cs"/>
            </a:defRPr>
          </a:pPr>
          <a:endParaRPr lang="en-US"/>
        </a:p>
      </c:txPr>
    </c:title>
    <c:autoTitleDeleted val="0"/>
    <c:plotArea>
      <c:layout>
        <c:manualLayout>
          <c:layoutTarget val="inner"/>
          <c:xMode val="edge"/>
          <c:yMode val="edge"/>
          <c:x val="0.31853301964597314"/>
          <c:y val="0.18714463055342426"/>
          <c:w val="0.60229101737145041"/>
          <c:h val="0.57385643240046602"/>
        </c:manualLayout>
      </c:layout>
      <c:scatterChart>
        <c:scatterStyle val="lineMarker"/>
        <c:varyColors val="0"/>
        <c:ser>
          <c:idx val="0"/>
          <c:order val="0"/>
          <c:tx>
            <c:v>AC 200 MW </c:v>
          </c:tx>
          <c:spPr>
            <a:ln w="12700" cap="rnd">
              <a:solidFill>
                <a:srgbClr val="F8A45E"/>
              </a:solidFill>
              <a:round/>
            </a:ln>
            <a:effectLst/>
          </c:spPr>
          <c:marker>
            <c:symbol val="circle"/>
            <c:size val="3"/>
            <c:spPr>
              <a:solidFill>
                <a:srgbClr val="F8A45E"/>
              </a:solidFill>
              <a:ln w="12700">
                <a:noFill/>
              </a:ln>
              <a:effectLst/>
            </c:spPr>
          </c:marker>
          <c:dPt>
            <c:idx val="5"/>
            <c:marker>
              <c:symbol val="circle"/>
              <c:size val="3"/>
              <c:spPr>
                <a:solidFill>
                  <a:srgbClr val="F8A45E"/>
                </a:solidFill>
                <a:ln w="12700">
                  <a:noFill/>
                </a:ln>
                <a:effectLst/>
              </c:spPr>
            </c:marker>
            <c:bubble3D val="0"/>
            <c:spPr>
              <a:ln w="12700" cap="rnd">
                <a:solidFill>
                  <a:srgbClr val="F8A45E"/>
                </a:solidFill>
                <a:round/>
              </a:ln>
              <a:effectLst/>
            </c:spPr>
            <c:extLst xmlns="http://schemas.openxmlformats.org/drawingml/2006/chart">
              <c:ext xmlns:c16="http://schemas.microsoft.com/office/drawing/2014/chart" uri="{C3380CC4-5D6E-409C-BE32-E72D297353CC}">
                <c16:uniqueId val="{00000001-131D-4A52-B9ED-C291939D3C94}"/>
              </c:ext>
            </c:extLst>
          </c:dPt>
          <c:xVal>
            <c:numRef>
              <c:f>Results!$B$6:$B$10</c:f>
              <c:numCache>
                <c:formatCode>General</c:formatCode>
                <c:ptCount val="5"/>
                <c:pt idx="0">
                  <c:v>50</c:v>
                </c:pt>
                <c:pt idx="1">
                  <c:v>100</c:v>
                </c:pt>
                <c:pt idx="2">
                  <c:v>150</c:v>
                </c:pt>
                <c:pt idx="3">
                  <c:v>200</c:v>
                </c:pt>
                <c:pt idx="4">
                  <c:v>250</c:v>
                </c:pt>
              </c:numCache>
            </c:numRef>
          </c:xVal>
          <c:yVal>
            <c:numRef>
              <c:f>Results!$E$6:$E$10</c:f>
              <c:numCache>
                <c:formatCode>0.0E+00</c:formatCode>
                <c:ptCount val="5"/>
                <c:pt idx="0">
                  <c:v>15.86212370318065</c:v>
                </c:pt>
                <c:pt idx="1">
                  <c:v>26.8235665272875</c:v>
                </c:pt>
                <c:pt idx="2">
                  <c:v>43.460623941708477</c:v>
                </c:pt>
                <c:pt idx="3">
                  <c:v>72.990352218477426</c:v>
                </c:pt>
                <c:pt idx="4">
                  <c:v>100.98571298389506</c:v>
                </c:pt>
              </c:numCache>
            </c:numRef>
          </c:yVal>
          <c:smooth val="0"/>
          <c:extLst xmlns="http://schemas.openxmlformats.org/drawingml/2006/chart">
            <c:ext xmlns:c16="http://schemas.microsoft.com/office/drawing/2014/chart" uri="{C3380CC4-5D6E-409C-BE32-E72D297353CC}">
              <c16:uniqueId val="{00000002-131D-4A52-B9ED-C291939D3C94}"/>
            </c:ext>
          </c:extLst>
        </c:ser>
        <c:ser>
          <c:idx val="1"/>
          <c:order val="1"/>
          <c:tx>
            <c:v>AC 500 MW</c:v>
          </c:tx>
          <c:spPr>
            <a:ln w="12700" cap="rnd">
              <a:solidFill>
                <a:srgbClr val="E46C0A"/>
              </a:solidFill>
              <a:round/>
            </a:ln>
            <a:effectLst/>
          </c:spPr>
          <c:marker>
            <c:symbol val="circle"/>
            <c:size val="3"/>
            <c:spPr>
              <a:solidFill>
                <a:schemeClr val="accent6">
                  <a:lumMod val="75000"/>
                </a:schemeClr>
              </a:solidFill>
              <a:ln w="12700">
                <a:noFill/>
              </a:ln>
              <a:effectLst/>
            </c:spPr>
          </c:marker>
          <c:xVal>
            <c:numRef>
              <c:f>Results!$B$14:$B$18</c:f>
              <c:numCache>
                <c:formatCode>General</c:formatCode>
                <c:ptCount val="5"/>
                <c:pt idx="0">
                  <c:v>50</c:v>
                </c:pt>
                <c:pt idx="1">
                  <c:v>100</c:v>
                </c:pt>
                <c:pt idx="2">
                  <c:v>150</c:v>
                </c:pt>
                <c:pt idx="3">
                  <c:v>200</c:v>
                </c:pt>
                <c:pt idx="4">
                  <c:v>250</c:v>
                </c:pt>
              </c:numCache>
            </c:numRef>
          </c:xVal>
          <c:yVal>
            <c:numRef>
              <c:f>Results!$E$14:$E$18</c:f>
              <c:numCache>
                <c:formatCode>0.0E+00</c:formatCode>
                <c:ptCount val="5"/>
                <c:pt idx="0">
                  <c:v>13.137062148120407</c:v>
                </c:pt>
                <c:pt idx="1">
                  <c:v>22.9398298323467</c:v>
                </c:pt>
                <c:pt idx="2">
                  <c:v>27.686088685755841</c:v>
                </c:pt>
                <c:pt idx="3">
                  <c:v>37.185325546625172</c:v>
                </c:pt>
                <c:pt idx="4">
                  <c:v>79.637116703011088</c:v>
                </c:pt>
              </c:numCache>
            </c:numRef>
          </c:yVal>
          <c:smooth val="0"/>
          <c:extLst xmlns="http://schemas.openxmlformats.org/drawingml/2006/chart">
            <c:ext xmlns:c16="http://schemas.microsoft.com/office/drawing/2014/chart" uri="{C3380CC4-5D6E-409C-BE32-E72D297353CC}">
              <c16:uniqueId val="{00000003-131D-4A52-B9ED-C291939D3C94}"/>
            </c:ext>
          </c:extLst>
        </c:ser>
        <c:ser>
          <c:idx val="2"/>
          <c:order val="2"/>
          <c:tx>
            <c:v>AC 1000 MW</c:v>
          </c:tx>
          <c:spPr>
            <a:ln w="12700" cap="rnd">
              <a:solidFill>
                <a:srgbClr val="B64340"/>
              </a:solidFill>
              <a:round/>
            </a:ln>
            <a:effectLst/>
          </c:spPr>
          <c:marker>
            <c:symbol val="circle"/>
            <c:size val="3"/>
            <c:spPr>
              <a:solidFill>
                <a:srgbClr val="B64340"/>
              </a:solidFill>
              <a:ln w="12700">
                <a:noFill/>
              </a:ln>
              <a:effectLst/>
            </c:spPr>
          </c:marker>
          <c:xVal>
            <c:numRef>
              <c:f>Results!$B$22:$B$25</c:f>
              <c:numCache>
                <c:formatCode>General</c:formatCode>
                <c:ptCount val="4"/>
                <c:pt idx="0">
                  <c:v>50</c:v>
                </c:pt>
                <c:pt idx="1">
                  <c:v>100</c:v>
                </c:pt>
                <c:pt idx="2">
                  <c:v>150</c:v>
                </c:pt>
                <c:pt idx="3">
                  <c:v>200</c:v>
                </c:pt>
              </c:numCache>
            </c:numRef>
          </c:xVal>
          <c:yVal>
            <c:numRef>
              <c:f>Results!$E$22:$E$25</c:f>
              <c:numCache>
                <c:formatCode>0.0E+00</c:formatCode>
                <c:ptCount val="4"/>
                <c:pt idx="0">
                  <c:v>8.1814118426153097</c:v>
                </c:pt>
                <c:pt idx="1">
                  <c:v>12.501473071553606</c:v>
                </c:pt>
                <c:pt idx="2">
                  <c:v>24.668181778317845</c:v>
                </c:pt>
                <c:pt idx="3">
                  <c:v>36.398932584474046</c:v>
                </c:pt>
              </c:numCache>
            </c:numRef>
          </c:yVal>
          <c:smooth val="0"/>
          <c:extLst xmlns="http://schemas.openxmlformats.org/drawingml/2006/chart">
            <c:ext xmlns:c16="http://schemas.microsoft.com/office/drawing/2014/chart" uri="{C3380CC4-5D6E-409C-BE32-E72D297353CC}">
              <c16:uniqueId val="{00000004-131D-4A52-B9ED-C291939D3C94}"/>
            </c:ext>
          </c:extLst>
        </c:ser>
        <c:ser>
          <c:idx val="3"/>
          <c:order val="3"/>
          <c:tx>
            <c:v>DC 200 MW</c:v>
          </c:tx>
          <c:spPr>
            <a:ln w="12700" cap="rnd">
              <a:solidFill>
                <a:srgbClr val="A7E0E3"/>
              </a:solidFill>
              <a:round/>
            </a:ln>
            <a:effectLst/>
          </c:spPr>
          <c:marker>
            <c:symbol val="circle"/>
            <c:size val="3"/>
            <c:spPr>
              <a:solidFill>
                <a:srgbClr val="A7E0E3"/>
              </a:solidFill>
              <a:ln w="12700">
                <a:noFill/>
              </a:ln>
              <a:effectLst/>
            </c:spPr>
          </c:marker>
          <c:xVal>
            <c:numRef>
              <c:f>Results!$B$30:$B$34</c:f>
              <c:numCache>
                <c:formatCode>General</c:formatCode>
                <c:ptCount val="5"/>
                <c:pt idx="0">
                  <c:v>50</c:v>
                </c:pt>
                <c:pt idx="1">
                  <c:v>100</c:v>
                </c:pt>
                <c:pt idx="2">
                  <c:v>150</c:v>
                </c:pt>
                <c:pt idx="3">
                  <c:v>200</c:v>
                </c:pt>
                <c:pt idx="4">
                  <c:v>250</c:v>
                </c:pt>
              </c:numCache>
            </c:numRef>
          </c:xVal>
          <c:yVal>
            <c:numRef>
              <c:f>Results!$E$30:$E$34</c:f>
              <c:numCache>
                <c:formatCode>0.0E+00</c:formatCode>
                <c:ptCount val="5"/>
                <c:pt idx="0">
                  <c:v>19.171327957678123</c:v>
                </c:pt>
                <c:pt idx="1">
                  <c:v>29.632622001306039</c:v>
                </c:pt>
                <c:pt idx="2">
                  <c:v>40.283539275426364</c:v>
                </c:pt>
                <c:pt idx="3">
                  <c:v>51.129282649448911</c:v>
                </c:pt>
                <c:pt idx="4">
                  <c:v>62.175247091015827</c:v>
                </c:pt>
              </c:numCache>
            </c:numRef>
          </c:yVal>
          <c:smooth val="0"/>
          <c:extLst xmlns="http://schemas.openxmlformats.org/drawingml/2006/chart">
            <c:ext xmlns:c16="http://schemas.microsoft.com/office/drawing/2014/chart" uri="{C3380CC4-5D6E-409C-BE32-E72D297353CC}">
              <c16:uniqueId val="{00000005-131D-4A52-B9ED-C291939D3C94}"/>
            </c:ext>
          </c:extLst>
        </c:ser>
        <c:ser>
          <c:idx val="4"/>
          <c:order val="4"/>
          <c:tx>
            <c:v>DC 500 MW</c:v>
          </c:tx>
          <c:spPr>
            <a:ln w="12700" cap="rnd">
              <a:solidFill>
                <a:schemeClr val="accent5"/>
              </a:solidFill>
              <a:round/>
            </a:ln>
            <a:effectLst/>
          </c:spPr>
          <c:marker>
            <c:symbol val="circle"/>
            <c:size val="3"/>
            <c:spPr>
              <a:solidFill>
                <a:schemeClr val="accent5"/>
              </a:solidFill>
              <a:ln w="12700">
                <a:noFill/>
              </a:ln>
              <a:effectLst/>
            </c:spPr>
          </c:marker>
          <c:xVal>
            <c:numRef>
              <c:f>Results!$B$38:$B$42</c:f>
              <c:numCache>
                <c:formatCode>General</c:formatCode>
                <c:ptCount val="5"/>
                <c:pt idx="0">
                  <c:v>50</c:v>
                </c:pt>
                <c:pt idx="1">
                  <c:v>100</c:v>
                </c:pt>
                <c:pt idx="2">
                  <c:v>150</c:v>
                </c:pt>
                <c:pt idx="3">
                  <c:v>200</c:v>
                </c:pt>
                <c:pt idx="4">
                  <c:v>250</c:v>
                </c:pt>
              </c:numCache>
            </c:numRef>
          </c:xVal>
          <c:yVal>
            <c:numRef>
              <c:f>Results!$E$38:$E$42</c:f>
              <c:numCache>
                <c:formatCode>0.0E+00</c:formatCode>
                <c:ptCount val="5"/>
                <c:pt idx="0">
                  <c:v>10.252500928419375</c:v>
                </c:pt>
                <c:pt idx="1">
                  <c:v>14.009653577231425</c:v>
                </c:pt>
                <c:pt idx="2">
                  <c:v>17.795340586850521</c:v>
                </c:pt>
                <c:pt idx="3">
                  <c:v>21.609888260240027</c:v>
                </c:pt>
                <c:pt idx="4">
                  <c:v>25.453627894624415</c:v>
                </c:pt>
              </c:numCache>
            </c:numRef>
          </c:yVal>
          <c:smooth val="0"/>
          <c:extLst xmlns="http://schemas.openxmlformats.org/drawingml/2006/chart">
            <c:ext xmlns:c16="http://schemas.microsoft.com/office/drawing/2014/chart" uri="{C3380CC4-5D6E-409C-BE32-E72D297353CC}">
              <c16:uniqueId val="{00000006-131D-4A52-B9ED-C291939D3C94}"/>
            </c:ext>
          </c:extLst>
        </c:ser>
        <c:ser>
          <c:idx val="5"/>
          <c:order val="5"/>
          <c:tx>
            <c:v>DC 1000 MW</c:v>
          </c:tx>
          <c:spPr>
            <a:ln w="12700" cap="rnd">
              <a:solidFill>
                <a:srgbClr val="3E6CA4"/>
              </a:solidFill>
              <a:round/>
            </a:ln>
            <a:effectLst/>
          </c:spPr>
          <c:marker>
            <c:symbol val="circle"/>
            <c:size val="3"/>
            <c:spPr>
              <a:solidFill>
                <a:srgbClr val="3E6CA4"/>
              </a:solidFill>
              <a:ln w="12700">
                <a:noFill/>
              </a:ln>
              <a:effectLst/>
            </c:spPr>
          </c:marker>
          <c:xVal>
            <c:numRef>
              <c:f>Results!$B$46:$B$50</c:f>
              <c:numCache>
                <c:formatCode>General</c:formatCode>
                <c:ptCount val="5"/>
                <c:pt idx="0">
                  <c:v>50</c:v>
                </c:pt>
                <c:pt idx="1">
                  <c:v>100</c:v>
                </c:pt>
                <c:pt idx="2">
                  <c:v>150</c:v>
                </c:pt>
                <c:pt idx="3">
                  <c:v>200</c:v>
                </c:pt>
                <c:pt idx="4">
                  <c:v>250</c:v>
                </c:pt>
              </c:numCache>
            </c:numRef>
          </c:xVal>
          <c:yVal>
            <c:numRef>
              <c:f>Results!$E$46:$E$50</c:f>
              <c:numCache>
                <c:formatCode>0.0E+00</c:formatCode>
                <c:ptCount val="5"/>
                <c:pt idx="0">
                  <c:v>9.6532530122397908</c:v>
                </c:pt>
                <c:pt idx="1">
                  <c:v>12.272125048195852</c:v>
                </c:pt>
                <c:pt idx="2">
                  <c:v>14.909950547075635</c:v>
                </c:pt>
                <c:pt idx="3">
                  <c:v>17.566936012904947</c:v>
                </c:pt>
                <c:pt idx="4">
                  <c:v>20.243290960547199</c:v>
                </c:pt>
              </c:numCache>
            </c:numRef>
          </c:yVal>
          <c:smooth val="0"/>
          <c:extLst xmlns="http://schemas.openxmlformats.org/drawingml/2006/chart">
            <c:ext xmlns:c16="http://schemas.microsoft.com/office/drawing/2014/chart" uri="{C3380CC4-5D6E-409C-BE32-E72D297353CC}">
              <c16:uniqueId val="{00000007-131D-4A52-B9ED-C291939D3C94}"/>
            </c:ext>
          </c:extLst>
        </c:ser>
        <c:dLbls>
          <c:showLegendKey val="0"/>
          <c:showVal val="0"/>
          <c:showCatName val="0"/>
          <c:showSerName val="0"/>
          <c:showPercent val="0"/>
          <c:showBubbleSize val="0"/>
        </c:dLbls>
        <c:axId val="664581808"/>
        <c:axId val="664578280"/>
      </c:scatterChart>
      <c:valAx>
        <c:axId val="664581808"/>
        <c:scaling>
          <c:orientation val="minMax"/>
          <c:max val="275"/>
          <c:min val="0"/>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000" b="0" i="0" u="none" strike="noStrike" kern="1200" baseline="0">
                    <a:solidFill>
                      <a:schemeClr val="tx1"/>
                    </a:solidFill>
                    <a:latin typeface="+mn-lt"/>
                    <a:ea typeface="+mn-ea"/>
                    <a:cs typeface="+mn-cs"/>
                  </a:defRPr>
                </a:pPr>
                <a:r>
                  <a:rPr lang="en-GB" sz="1000" b="1" i="0" baseline="0">
                    <a:effectLst/>
                  </a:rPr>
                  <a:t>Offshore distance (km)</a:t>
                </a:r>
                <a:endParaRPr lang="en-GB" sz="1000">
                  <a:effectLst/>
                </a:endParaRPr>
              </a:p>
            </c:rich>
          </c:tx>
          <c:layout>
            <c:manualLayout>
              <c:xMode val="edge"/>
              <c:yMode val="edge"/>
              <c:x val="0.31685071537041387"/>
              <c:y val="0.93467182698232421"/>
            </c:manualLayout>
          </c:layout>
          <c:overlay val="0"/>
          <c:spPr>
            <a:noFill/>
            <a:ln>
              <a:noFill/>
            </a:ln>
            <a:effectLst/>
          </c:spPr>
          <c:txPr>
            <a:bodyPr rot="0" spcFirstLastPara="1" vertOverflow="ellipsis" vert="horz" wrap="square" anchor="ctr" anchorCtr="1"/>
            <a:lstStyle/>
            <a:p>
              <a:pPr>
                <a:defRPr sz="1000" b="0" i="0" u="none" strike="noStrike" kern="1200" baseline="0">
                  <a:solidFill>
                    <a:schemeClr val="tx1"/>
                  </a:solidFill>
                  <a:latin typeface="+mn-lt"/>
                  <a:ea typeface="+mn-ea"/>
                  <a:cs typeface="+mn-cs"/>
                </a:defRPr>
              </a:pPr>
              <a:endParaRPr lang="en-US"/>
            </a:p>
          </c:tx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1000" b="0" i="0" u="none" strike="noStrike" kern="1200" baseline="0">
                <a:solidFill>
                  <a:schemeClr val="tx1"/>
                </a:solidFill>
                <a:latin typeface="+mn-lt"/>
                <a:ea typeface="+mn-ea"/>
                <a:cs typeface="+mn-cs"/>
              </a:defRPr>
            </a:pPr>
            <a:endParaRPr lang="en-US"/>
          </a:p>
        </c:txPr>
        <c:crossAx val="664578280"/>
        <c:crosses val="autoZero"/>
        <c:crossBetween val="midCat"/>
      </c:valAx>
      <c:valAx>
        <c:axId val="664578280"/>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solidFill>
                    <a:latin typeface="+mn-lt"/>
                    <a:ea typeface="+mn-ea"/>
                    <a:cs typeface="+mn-cs"/>
                  </a:defRPr>
                </a:pPr>
                <a:r>
                  <a:rPr lang="en-GB" sz="1000" b="1" i="0" baseline="0">
                    <a:effectLst/>
                  </a:rPr>
                  <a:t>MJ / MWh</a:t>
                </a:r>
                <a:endParaRPr lang="en-GB" sz="1000">
                  <a:effectLst/>
                </a:endParaRPr>
              </a:p>
            </c:rich>
          </c:tx>
          <c:layout>
            <c:manualLayout>
              <c:xMode val="edge"/>
              <c:yMode val="edge"/>
              <c:x val="9.1139837176863105E-3"/>
              <c:y val="0.38902857388726564"/>
            </c:manualLayout>
          </c:layout>
          <c:overlay val="0"/>
          <c:spPr>
            <a:noFill/>
            <a:ln>
              <a:noFill/>
            </a:ln>
            <a:effectLst/>
          </c:spPr>
          <c:txPr>
            <a:bodyPr rot="-5400000" spcFirstLastPara="1" vertOverflow="ellipsis" vert="horz" wrap="square" anchor="ctr" anchorCtr="1"/>
            <a:lstStyle/>
            <a:p>
              <a:pPr>
                <a:defRPr sz="1000" b="0" i="0" u="none" strike="noStrike" kern="1200" baseline="0">
                  <a:solidFill>
                    <a:schemeClr val="tx1"/>
                  </a:solidFill>
                  <a:latin typeface="+mn-lt"/>
                  <a:ea typeface="+mn-ea"/>
                  <a:cs typeface="+mn-cs"/>
                </a:defRPr>
              </a:pPr>
              <a:endParaRPr lang="en-US"/>
            </a:p>
          </c:txPr>
        </c:title>
        <c:numFmt formatCode="0.0" sourceLinked="0"/>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1000" b="0" i="0" u="none" strike="noStrike" kern="1200" baseline="0">
                <a:solidFill>
                  <a:schemeClr val="tx1"/>
                </a:solidFill>
                <a:latin typeface="+mn-lt"/>
                <a:ea typeface="+mn-ea"/>
                <a:cs typeface="+mn-cs"/>
              </a:defRPr>
            </a:pPr>
            <a:endParaRPr lang="en-US"/>
          </a:p>
        </c:txPr>
        <c:crossAx val="664581808"/>
        <c:crosses val="autoZero"/>
        <c:crossBetween val="midCat"/>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sz="1600">
          <a:solidFill>
            <a:schemeClr val="tx1"/>
          </a:solidFill>
        </a:defRPr>
      </a:pPr>
      <a:endParaRPr lang="en-US"/>
    </a:p>
  </c:txPr>
  <c:externalData r:id="rId4">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1" i="0" u="none" strike="noStrike" kern="1200" spc="0" baseline="0">
                <a:solidFill>
                  <a:schemeClr val="tx1"/>
                </a:solidFill>
                <a:latin typeface="+mn-lt"/>
                <a:ea typeface="+mn-ea"/>
                <a:cs typeface="+mn-cs"/>
              </a:defRPr>
            </a:pPr>
            <a:r>
              <a:rPr lang="en-GB"/>
              <a:t>POPC</a:t>
            </a:r>
          </a:p>
        </c:rich>
      </c:tx>
      <c:layout>
        <c:manualLayout>
          <c:xMode val="edge"/>
          <c:yMode val="edge"/>
          <c:x val="0.39586549062844545"/>
          <c:y val="0"/>
        </c:manualLayout>
      </c:layout>
      <c:overlay val="0"/>
      <c:spPr>
        <a:noFill/>
        <a:ln>
          <a:noFill/>
        </a:ln>
        <a:effectLst/>
      </c:spPr>
      <c:txPr>
        <a:bodyPr rot="0" spcFirstLastPara="1" vertOverflow="ellipsis" vert="horz" wrap="square" anchor="ctr" anchorCtr="1"/>
        <a:lstStyle/>
        <a:p>
          <a:pPr>
            <a:defRPr sz="1400" b="1" i="0" u="none" strike="noStrike" kern="1200" spc="0" baseline="0">
              <a:solidFill>
                <a:schemeClr val="tx1"/>
              </a:solidFill>
              <a:latin typeface="+mn-lt"/>
              <a:ea typeface="+mn-ea"/>
              <a:cs typeface="+mn-cs"/>
            </a:defRPr>
          </a:pPr>
          <a:endParaRPr lang="en-US"/>
        </a:p>
      </c:txPr>
    </c:title>
    <c:autoTitleDeleted val="0"/>
    <c:plotArea>
      <c:layout>
        <c:manualLayout>
          <c:layoutTarget val="inner"/>
          <c:xMode val="edge"/>
          <c:yMode val="edge"/>
          <c:x val="0.39488362604068095"/>
          <c:y val="0.16825746364770472"/>
          <c:w val="0.5259404109767426"/>
          <c:h val="0.61420959326844893"/>
        </c:manualLayout>
      </c:layout>
      <c:scatterChart>
        <c:scatterStyle val="lineMarker"/>
        <c:varyColors val="0"/>
        <c:ser>
          <c:idx val="0"/>
          <c:order val="0"/>
          <c:tx>
            <c:v>AC 200 MW</c:v>
          </c:tx>
          <c:spPr>
            <a:ln w="12700" cap="rnd">
              <a:solidFill>
                <a:srgbClr val="F8A45E"/>
              </a:solidFill>
              <a:round/>
            </a:ln>
            <a:effectLst/>
          </c:spPr>
          <c:marker>
            <c:symbol val="circle"/>
            <c:size val="3"/>
            <c:spPr>
              <a:solidFill>
                <a:srgbClr val="F8A45E"/>
              </a:solidFill>
              <a:ln w="12700">
                <a:noFill/>
              </a:ln>
              <a:effectLst/>
            </c:spPr>
          </c:marker>
          <c:dPt>
            <c:idx val="5"/>
            <c:marker>
              <c:symbol val="circle"/>
              <c:size val="3"/>
              <c:spPr>
                <a:solidFill>
                  <a:srgbClr val="F8A45E"/>
                </a:solidFill>
                <a:ln w="12700">
                  <a:noFill/>
                </a:ln>
                <a:effectLst/>
              </c:spPr>
            </c:marker>
            <c:bubble3D val="0"/>
            <c:spPr>
              <a:ln w="12700" cap="rnd">
                <a:solidFill>
                  <a:srgbClr val="F8A45E"/>
                </a:solidFill>
                <a:round/>
              </a:ln>
              <a:effectLst/>
            </c:spPr>
            <c:extLst xmlns="http://schemas.openxmlformats.org/drawingml/2006/chart">
              <c:ext xmlns:c16="http://schemas.microsoft.com/office/drawing/2014/chart" uri="{C3380CC4-5D6E-409C-BE32-E72D297353CC}">
                <c16:uniqueId val="{00000001-77DB-4955-A54F-22C0653A3115}"/>
              </c:ext>
            </c:extLst>
          </c:dPt>
          <c:xVal>
            <c:numRef>
              <c:f>Results!$B$6:$B$10</c:f>
              <c:numCache>
                <c:formatCode>General</c:formatCode>
                <c:ptCount val="5"/>
                <c:pt idx="0">
                  <c:v>50</c:v>
                </c:pt>
                <c:pt idx="1">
                  <c:v>100</c:v>
                </c:pt>
                <c:pt idx="2">
                  <c:v>150</c:v>
                </c:pt>
                <c:pt idx="3">
                  <c:v>200</c:v>
                </c:pt>
                <c:pt idx="4">
                  <c:v>250</c:v>
                </c:pt>
              </c:numCache>
            </c:numRef>
          </c:xVal>
          <c:yVal>
            <c:numRef>
              <c:f>Results!$O$6:$O$10</c:f>
              <c:numCache>
                <c:formatCode>0.0E+00</c:formatCode>
                <c:ptCount val="5"/>
                <c:pt idx="0">
                  <c:v>4.0625523721816699E-4</c:v>
                </c:pt>
                <c:pt idx="1">
                  <c:v>6.4683810951113481E-4</c:v>
                </c:pt>
                <c:pt idx="2">
                  <c:v>1.1144066174440448E-3</c:v>
                </c:pt>
                <c:pt idx="3">
                  <c:v>1.8663646901904702E-3</c:v>
                </c:pt>
                <c:pt idx="4">
                  <c:v>3.1799576521972131E-3</c:v>
                </c:pt>
              </c:numCache>
            </c:numRef>
          </c:yVal>
          <c:smooth val="0"/>
          <c:extLst xmlns="http://schemas.openxmlformats.org/drawingml/2006/chart">
            <c:ext xmlns:c16="http://schemas.microsoft.com/office/drawing/2014/chart" uri="{C3380CC4-5D6E-409C-BE32-E72D297353CC}">
              <c16:uniqueId val="{00000002-77DB-4955-A54F-22C0653A3115}"/>
            </c:ext>
          </c:extLst>
        </c:ser>
        <c:ser>
          <c:idx val="1"/>
          <c:order val="1"/>
          <c:tx>
            <c:v>AC 500 MW</c:v>
          </c:tx>
          <c:spPr>
            <a:ln w="12700" cap="rnd">
              <a:solidFill>
                <a:srgbClr val="ED7D31"/>
              </a:solidFill>
              <a:round/>
            </a:ln>
            <a:effectLst/>
          </c:spPr>
          <c:marker>
            <c:symbol val="circle"/>
            <c:size val="3"/>
            <c:spPr>
              <a:solidFill>
                <a:srgbClr val="ED7D31"/>
              </a:solidFill>
              <a:ln w="12700">
                <a:noFill/>
              </a:ln>
              <a:effectLst/>
            </c:spPr>
          </c:marker>
          <c:xVal>
            <c:numRef>
              <c:f>Results!$B$14:$B$18</c:f>
              <c:numCache>
                <c:formatCode>General</c:formatCode>
                <c:ptCount val="5"/>
                <c:pt idx="0">
                  <c:v>50</c:v>
                </c:pt>
                <c:pt idx="1">
                  <c:v>100</c:v>
                </c:pt>
                <c:pt idx="2">
                  <c:v>150</c:v>
                </c:pt>
                <c:pt idx="3">
                  <c:v>200</c:v>
                </c:pt>
                <c:pt idx="4">
                  <c:v>250</c:v>
                </c:pt>
              </c:numCache>
            </c:numRef>
          </c:xVal>
          <c:yVal>
            <c:numRef>
              <c:f>Results!$O$14:$O$18</c:f>
              <c:numCache>
                <c:formatCode>0.0E+00</c:formatCode>
                <c:ptCount val="5"/>
                <c:pt idx="0">
                  <c:v>3.0675575791352916E-4</c:v>
                </c:pt>
                <c:pt idx="1">
                  <c:v>5.3477009931630058E-4</c:v>
                </c:pt>
                <c:pt idx="2">
                  <c:v>7.6646820335516167E-4</c:v>
                </c:pt>
                <c:pt idx="3">
                  <c:v>1.0662617005203284E-3</c:v>
                </c:pt>
                <c:pt idx="4">
                  <c:v>2.4170504253629211E-3</c:v>
                </c:pt>
              </c:numCache>
            </c:numRef>
          </c:yVal>
          <c:smooth val="0"/>
          <c:extLst xmlns="http://schemas.openxmlformats.org/drawingml/2006/chart">
            <c:ext xmlns:c16="http://schemas.microsoft.com/office/drawing/2014/chart" uri="{C3380CC4-5D6E-409C-BE32-E72D297353CC}">
              <c16:uniqueId val="{00000003-77DB-4955-A54F-22C0653A3115}"/>
            </c:ext>
          </c:extLst>
        </c:ser>
        <c:ser>
          <c:idx val="2"/>
          <c:order val="2"/>
          <c:tx>
            <c:v>AC 1000 MW</c:v>
          </c:tx>
          <c:spPr>
            <a:ln w="12700" cap="rnd">
              <a:solidFill>
                <a:srgbClr val="B64340"/>
              </a:solidFill>
              <a:round/>
            </a:ln>
            <a:effectLst/>
          </c:spPr>
          <c:marker>
            <c:symbol val="circle"/>
            <c:size val="3"/>
            <c:spPr>
              <a:solidFill>
                <a:srgbClr val="B64340"/>
              </a:solidFill>
              <a:ln w="12700">
                <a:noFill/>
              </a:ln>
              <a:effectLst/>
            </c:spPr>
          </c:marker>
          <c:xVal>
            <c:numRef>
              <c:f>Results!$B$22:$B$25</c:f>
              <c:numCache>
                <c:formatCode>General</c:formatCode>
                <c:ptCount val="4"/>
                <c:pt idx="0">
                  <c:v>50</c:v>
                </c:pt>
                <c:pt idx="1">
                  <c:v>100</c:v>
                </c:pt>
                <c:pt idx="2">
                  <c:v>150</c:v>
                </c:pt>
                <c:pt idx="3">
                  <c:v>200</c:v>
                </c:pt>
              </c:numCache>
            </c:numRef>
          </c:xVal>
          <c:yVal>
            <c:numRef>
              <c:f>Results!$O$22:$O$25</c:f>
              <c:numCache>
                <c:formatCode>0.0E+00</c:formatCode>
                <c:ptCount val="4"/>
                <c:pt idx="0">
                  <c:v>2.3011394992502587E-4</c:v>
                </c:pt>
                <c:pt idx="1">
                  <c:v>3.4545307084963455E-4</c:v>
                </c:pt>
                <c:pt idx="2">
                  <c:v>7.0794203837973302E-4</c:v>
                </c:pt>
                <c:pt idx="3">
                  <c:v>1.0185793686417395E-3</c:v>
                </c:pt>
              </c:numCache>
            </c:numRef>
          </c:yVal>
          <c:smooth val="0"/>
          <c:extLst xmlns="http://schemas.openxmlformats.org/drawingml/2006/chart">
            <c:ext xmlns:c16="http://schemas.microsoft.com/office/drawing/2014/chart" uri="{C3380CC4-5D6E-409C-BE32-E72D297353CC}">
              <c16:uniqueId val="{00000004-77DB-4955-A54F-22C0653A3115}"/>
            </c:ext>
          </c:extLst>
        </c:ser>
        <c:ser>
          <c:idx val="3"/>
          <c:order val="3"/>
          <c:tx>
            <c:v>DC 200 MW</c:v>
          </c:tx>
          <c:spPr>
            <a:ln w="12700" cap="rnd">
              <a:solidFill>
                <a:srgbClr val="A7E0E3"/>
              </a:solidFill>
              <a:round/>
            </a:ln>
            <a:effectLst/>
          </c:spPr>
          <c:marker>
            <c:symbol val="circle"/>
            <c:size val="3"/>
            <c:spPr>
              <a:solidFill>
                <a:srgbClr val="A7E0E3"/>
              </a:solidFill>
              <a:ln w="12700">
                <a:noFill/>
              </a:ln>
              <a:effectLst/>
            </c:spPr>
          </c:marker>
          <c:xVal>
            <c:numRef>
              <c:f>Results!$B$30:$B$34</c:f>
              <c:numCache>
                <c:formatCode>General</c:formatCode>
                <c:ptCount val="5"/>
                <c:pt idx="0">
                  <c:v>50</c:v>
                </c:pt>
                <c:pt idx="1">
                  <c:v>100</c:v>
                </c:pt>
                <c:pt idx="2">
                  <c:v>150</c:v>
                </c:pt>
                <c:pt idx="3">
                  <c:v>200</c:v>
                </c:pt>
                <c:pt idx="4">
                  <c:v>250</c:v>
                </c:pt>
              </c:numCache>
            </c:numRef>
          </c:xVal>
          <c:yVal>
            <c:numRef>
              <c:f>Results!$O$30:$O$34</c:f>
              <c:numCache>
                <c:formatCode>0.0E+00</c:formatCode>
                <c:ptCount val="5"/>
                <c:pt idx="0">
                  <c:v>5.8614547712677401E-4</c:v>
                </c:pt>
                <c:pt idx="1">
                  <c:v>8.8836249895942864E-4</c:v>
                </c:pt>
                <c:pt idx="2">
                  <c:v>1.1960575589535871E-3</c:v>
                </c:pt>
                <c:pt idx="3">
                  <c:v>1.5093809631508788E-3</c:v>
                </c:pt>
                <c:pt idx="4">
                  <c:v>1.8284885671315872E-3</c:v>
                </c:pt>
              </c:numCache>
            </c:numRef>
          </c:yVal>
          <c:smooth val="0"/>
          <c:extLst xmlns="http://schemas.openxmlformats.org/drawingml/2006/chart">
            <c:ext xmlns:c16="http://schemas.microsoft.com/office/drawing/2014/chart" uri="{C3380CC4-5D6E-409C-BE32-E72D297353CC}">
              <c16:uniqueId val="{00000005-77DB-4955-A54F-22C0653A3115}"/>
            </c:ext>
          </c:extLst>
        </c:ser>
        <c:ser>
          <c:idx val="4"/>
          <c:order val="4"/>
          <c:tx>
            <c:v>DC 500 MW</c:v>
          </c:tx>
          <c:spPr>
            <a:ln w="12700" cap="rnd">
              <a:solidFill>
                <a:schemeClr val="accent5"/>
              </a:solidFill>
              <a:round/>
            </a:ln>
            <a:effectLst/>
          </c:spPr>
          <c:marker>
            <c:symbol val="circle"/>
            <c:size val="3"/>
            <c:spPr>
              <a:solidFill>
                <a:schemeClr val="accent5"/>
              </a:solidFill>
              <a:ln w="12700">
                <a:noFill/>
              </a:ln>
              <a:effectLst/>
            </c:spPr>
          </c:marker>
          <c:xVal>
            <c:numRef>
              <c:f>Results!$B$38:$B$42</c:f>
              <c:numCache>
                <c:formatCode>General</c:formatCode>
                <c:ptCount val="5"/>
                <c:pt idx="0">
                  <c:v>50</c:v>
                </c:pt>
                <c:pt idx="1">
                  <c:v>100</c:v>
                </c:pt>
                <c:pt idx="2">
                  <c:v>150</c:v>
                </c:pt>
                <c:pt idx="3">
                  <c:v>200</c:v>
                </c:pt>
                <c:pt idx="4">
                  <c:v>250</c:v>
                </c:pt>
              </c:numCache>
            </c:numRef>
          </c:xVal>
          <c:yVal>
            <c:numRef>
              <c:f>Results!$O$38:$O$42</c:f>
              <c:numCache>
                <c:formatCode>0.0E+00</c:formatCode>
                <c:ptCount val="5"/>
                <c:pt idx="0">
                  <c:v>3.4895861295734858E-4</c:v>
                </c:pt>
                <c:pt idx="1">
                  <c:v>4.6593537084021726E-4</c:v>
                </c:pt>
                <c:pt idx="2">
                  <c:v>5.8380052941570191E-4</c:v>
                </c:pt>
                <c:pt idx="3">
                  <c:v>7.0256424793638218E-4</c:v>
                </c:pt>
                <c:pt idx="4">
                  <c:v>8.2223684114824834E-4</c:v>
                </c:pt>
              </c:numCache>
            </c:numRef>
          </c:yVal>
          <c:smooth val="0"/>
          <c:extLst xmlns="http://schemas.openxmlformats.org/drawingml/2006/chart">
            <c:ext xmlns:c16="http://schemas.microsoft.com/office/drawing/2014/chart" uri="{C3380CC4-5D6E-409C-BE32-E72D297353CC}">
              <c16:uniqueId val="{00000006-77DB-4955-A54F-22C0653A3115}"/>
            </c:ext>
          </c:extLst>
        </c:ser>
        <c:ser>
          <c:idx val="5"/>
          <c:order val="5"/>
          <c:tx>
            <c:v>DC 1000 MW</c:v>
          </c:tx>
          <c:spPr>
            <a:ln w="12700" cap="rnd">
              <a:solidFill>
                <a:srgbClr val="3E6CA4"/>
              </a:solidFill>
              <a:round/>
            </a:ln>
            <a:effectLst/>
          </c:spPr>
          <c:marker>
            <c:symbol val="circle"/>
            <c:size val="3"/>
            <c:spPr>
              <a:solidFill>
                <a:srgbClr val="3E6CA4"/>
              </a:solidFill>
              <a:ln w="12700">
                <a:noFill/>
              </a:ln>
              <a:effectLst/>
            </c:spPr>
          </c:marker>
          <c:xVal>
            <c:numRef>
              <c:f>Results!$B$46:$B$50</c:f>
              <c:numCache>
                <c:formatCode>General</c:formatCode>
                <c:ptCount val="5"/>
                <c:pt idx="0">
                  <c:v>50</c:v>
                </c:pt>
                <c:pt idx="1">
                  <c:v>100</c:v>
                </c:pt>
                <c:pt idx="2">
                  <c:v>150</c:v>
                </c:pt>
                <c:pt idx="3">
                  <c:v>200</c:v>
                </c:pt>
                <c:pt idx="4">
                  <c:v>250</c:v>
                </c:pt>
              </c:numCache>
            </c:numRef>
          </c:xVal>
          <c:yVal>
            <c:numRef>
              <c:f>Results!$O$46:$O$50</c:f>
              <c:numCache>
                <c:formatCode>0.0E+00</c:formatCode>
                <c:ptCount val="5"/>
                <c:pt idx="0">
                  <c:v>3.6536982663140129E-4</c:v>
                </c:pt>
                <c:pt idx="1">
                  <c:v>4.6063036940707531E-4</c:v>
                </c:pt>
                <c:pt idx="2">
                  <c:v>5.5658033768380625E-4</c:v>
                </c:pt>
                <c:pt idx="3">
                  <c:v>6.532272429723942E-4</c:v>
                </c:pt>
                <c:pt idx="4">
                  <c:v>7.5057870630179158E-4</c:v>
                </c:pt>
              </c:numCache>
            </c:numRef>
          </c:yVal>
          <c:smooth val="0"/>
          <c:extLst xmlns="http://schemas.openxmlformats.org/drawingml/2006/chart">
            <c:ext xmlns:c16="http://schemas.microsoft.com/office/drawing/2014/chart" uri="{C3380CC4-5D6E-409C-BE32-E72D297353CC}">
              <c16:uniqueId val="{00000007-77DB-4955-A54F-22C0653A3115}"/>
            </c:ext>
          </c:extLst>
        </c:ser>
        <c:dLbls>
          <c:showLegendKey val="0"/>
          <c:showVal val="0"/>
          <c:showCatName val="0"/>
          <c:showSerName val="0"/>
          <c:showPercent val="0"/>
          <c:showBubbleSize val="0"/>
        </c:dLbls>
        <c:axId val="664581808"/>
        <c:axId val="664578280"/>
      </c:scatterChart>
      <c:valAx>
        <c:axId val="664581808"/>
        <c:scaling>
          <c:orientation val="minMax"/>
          <c:max val="275"/>
          <c:min val="0"/>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000" b="0" i="0" u="none" strike="noStrike" kern="1200" baseline="0">
                    <a:solidFill>
                      <a:schemeClr val="tx1"/>
                    </a:solidFill>
                    <a:latin typeface="+mn-lt"/>
                    <a:ea typeface="+mn-ea"/>
                    <a:cs typeface="+mn-cs"/>
                  </a:defRPr>
                </a:pPr>
                <a:r>
                  <a:rPr lang="en-GB" sz="1000" b="1" i="0" baseline="0">
                    <a:effectLst/>
                  </a:rPr>
                  <a:t>Offshore distance (km)</a:t>
                </a:r>
                <a:endParaRPr lang="en-GB" sz="1000">
                  <a:effectLst/>
                </a:endParaRPr>
              </a:p>
            </c:rich>
          </c:tx>
          <c:layout>
            <c:manualLayout>
              <c:xMode val="edge"/>
              <c:yMode val="edge"/>
              <c:x val="0.38407375388023102"/>
              <c:y val="0.93817467808246757"/>
            </c:manualLayout>
          </c:layout>
          <c:overlay val="0"/>
          <c:spPr>
            <a:noFill/>
            <a:ln>
              <a:noFill/>
            </a:ln>
            <a:effectLst/>
          </c:spPr>
          <c:txPr>
            <a:bodyPr rot="0" spcFirstLastPara="1" vertOverflow="ellipsis" vert="horz" wrap="square" anchor="ctr" anchorCtr="1"/>
            <a:lstStyle/>
            <a:p>
              <a:pPr>
                <a:defRPr sz="1000" b="0" i="0" u="none" strike="noStrike" kern="1200" baseline="0">
                  <a:solidFill>
                    <a:schemeClr val="tx1"/>
                  </a:solidFill>
                  <a:latin typeface="+mn-lt"/>
                  <a:ea typeface="+mn-ea"/>
                  <a:cs typeface="+mn-cs"/>
                </a:defRPr>
              </a:pPr>
              <a:endParaRPr lang="en-US"/>
            </a:p>
          </c:tx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1000" b="0" i="0" u="none" strike="noStrike" kern="1200" baseline="0">
                <a:solidFill>
                  <a:schemeClr val="tx1"/>
                </a:solidFill>
                <a:latin typeface="+mn-lt"/>
                <a:ea typeface="+mn-ea"/>
                <a:cs typeface="+mn-cs"/>
              </a:defRPr>
            </a:pPr>
            <a:endParaRPr lang="en-US"/>
          </a:p>
        </c:txPr>
        <c:crossAx val="664578280"/>
        <c:crosses val="autoZero"/>
        <c:crossBetween val="midCat"/>
      </c:valAx>
      <c:valAx>
        <c:axId val="664578280"/>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t" anchorCtr="0"/>
              <a:lstStyle/>
              <a:p>
                <a:pPr marL="0" marR="0" lvl="0" indent="0" algn="ctr" defTabSz="914400" rtl="0" eaLnBrk="1" fontAlgn="auto" latinLnBrk="0" hangingPunct="1">
                  <a:lnSpc>
                    <a:spcPct val="100000"/>
                  </a:lnSpc>
                  <a:spcBef>
                    <a:spcPts val="0"/>
                  </a:spcBef>
                  <a:spcAft>
                    <a:spcPts val="0"/>
                  </a:spcAft>
                  <a:buClrTx/>
                  <a:buSzTx/>
                  <a:buFontTx/>
                  <a:buNone/>
                  <a:tabLst/>
                  <a:defRPr sz="1000" b="0" i="0" u="none" strike="noStrike" kern="1200" baseline="0">
                    <a:solidFill>
                      <a:sysClr val="windowText" lastClr="000000"/>
                    </a:solidFill>
                    <a:latin typeface="+mn-lt"/>
                    <a:ea typeface="+mn-ea"/>
                    <a:cs typeface="+mn-cs"/>
                  </a:defRPr>
                </a:pPr>
                <a:r>
                  <a:rPr lang="en-GB" sz="1000" b="1" i="0" baseline="0">
                    <a:effectLst/>
                  </a:rPr>
                  <a:t>kg ethylene</a:t>
                </a:r>
                <a:r>
                  <a:rPr lang="en-GB" sz="1000" b="0" i="0" baseline="0">
                    <a:effectLst/>
                  </a:rPr>
                  <a:t> </a:t>
                </a:r>
                <a:r>
                  <a:rPr lang="en-GB" sz="1000" b="1" i="0" baseline="0">
                    <a:effectLst/>
                  </a:rPr>
                  <a:t> eq. / (yr × MWh)</a:t>
                </a:r>
                <a:endParaRPr lang="en-GB" sz="1000">
                  <a:effectLst/>
                </a:endParaRPr>
              </a:p>
            </c:rich>
          </c:tx>
          <c:layout>
            <c:manualLayout>
              <c:xMode val="edge"/>
              <c:yMode val="edge"/>
              <c:x val="0"/>
              <c:y val="9.7758227088935751E-2"/>
            </c:manualLayout>
          </c:layout>
          <c:overlay val="0"/>
          <c:spPr>
            <a:noFill/>
            <a:ln>
              <a:noFill/>
            </a:ln>
            <a:effectLst/>
          </c:spPr>
          <c:txPr>
            <a:bodyPr rot="-5400000" spcFirstLastPara="1" vertOverflow="ellipsis" vert="horz" wrap="square" anchor="t" anchorCtr="0"/>
            <a:lstStyle/>
            <a:p>
              <a:pPr marL="0" marR="0" lvl="0" indent="0" algn="ctr" defTabSz="914400" rtl="0" eaLnBrk="1" fontAlgn="auto" latinLnBrk="0" hangingPunct="1">
                <a:lnSpc>
                  <a:spcPct val="100000"/>
                </a:lnSpc>
                <a:spcBef>
                  <a:spcPts val="0"/>
                </a:spcBef>
                <a:spcAft>
                  <a:spcPts val="0"/>
                </a:spcAft>
                <a:buClrTx/>
                <a:buSzTx/>
                <a:buFontTx/>
                <a:buNone/>
                <a:tabLst/>
                <a:defRPr sz="1000" b="0" i="0" u="none" strike="noStrike" kern="1200" baseline="0">
                  <a:solidFill>
                    <a:sysClr val="windowText" lastClr="000000"/>
                  </a:solidFill>
                  <a:latin typeface="+mn-lt"/>
                  <a:ea typeface="+mn-ea"/>
                  <a:cs typeface="+mn-cs"/>
                </a:defRPr>
              </a:pPr>
              <a:endParaRPr lang="en-US"/>
            </a:p>
          </c:txPr>
        </c:title>
        <c:numFmt formatCode="0.0E+00" sourceLinked="0"/>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1000" b="0" i="0" u="none" strike="noStrike" kern="1200" baseline="0">
                <a:solidFill>
                  <a:schemeClr val="tx1"/>
                </a:solidFill>
                <a:latin typeface="+mn-lt"/>
                <a:ea typeface="+mn-ea"/>
                <a:cs typeface="+mn-cs"/>
              </a:defRPr>
            </a:pPr>
            <a:endParaRPr lang="en-US"/>
          </a:p>
        </c:txPr>
        <c:crossAx val="664581808"/>
        <c:crosses val="autoZero"/>
        <c:crossBetween val="midCat"/>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sz="1600">
          <a:solidFill>
            <a:schemeClr val="tx1"/>
          </a:solidFill>
        </a:defRPr>
      </a:pPr>
      <a:endParaRPr lang="en-US"/>
    </a:p>
  </c:txPr>
  <c:externalData r:id="rId4">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1" i="0" u="none" strike="noStrike" kern="1200" spc="0" baseline="0">
                <a:solidFill>
                  <a:schemeClr val="tx1"/>
                </a:solidFill>
                <a:latin typeface="+mn-lt"/>
                <a:ea typeface="+mn-ea"/>
                <a:cs typeface="+mn-cs"/>
              </a:defRPr>
            </a:pPr>
            <a:r>
              <a:rPr lang="en-GB"/>
              <a:t>EP</a:t>
            </a:r>
          </a:p>
        </c:rich>
      </c:tx>
      <c:layout>
        <c:manualLayout>
          <c:xMode val="edge"/>
          <c:yMode val="edge"/>
          <c:x val="0.43858875413450937"/>
          <c:y val="0"/>
        </c:manualLayout>
      </c:layout>
      <c:overlay val="0"/>
      <c:spPr>
        <a:noFill/>
        <a:ln>
          <a:noFill/>
        </a:ln>
        <a:effectLst/>
      </c:spPr>
      <c:txPr>
        <a:bodyPr rot="0" spcFirstLastPara="1" vertOverflow="ellipsis" vert="horz" wrap="square" anchor="ctr" anchorCtr="1"/>
        <a:lstStyle/>
        <a:p>
          <a:pPr>
            <a:defRPr sz="1400" b="1" i="0" u="none" strike="noStrike" kern="1200" spc="0" baseline="0">
              <a:solidFill>
                <a:schemeClr val="tx1"/>
              </a:solidFill>
              <a:latin typeface="+mn-lt"/>
              <a:ea typeface="+mn-ea"/>
              <a:cs typeface="+mn-cs"/>
            </a:defRPr>
          </a:pPr>
          <a:endParaRPr lang="en-US"/>
        </a:p>
      </c:txPr>
    </c:title>
    <c:autoTitleDeleted val="0"/>
    <c:plotArea>
      <c:layout>
        <c:manualLayout>
          <c:layoutTarget val="inner"/>
          <c:xMode val="edge"/>
          <c:yMode val="edge"/>
          <c:x val="0.37834558855446265"/>
          <c:y val="0.16959690494108379"/>
          <c:w val="0.542478448462961"/>
          <c:h val="0.60138085689898124"/>
        </c:manualLayout>
      </c:layout>
      <c:scatterChart>
        <c:scatterStyle val="lineMarker"/>
        <c:varyColors val="0"/>
        <c:ser>
          <c:idx val="0"/>
          <c:order val="0"/>
          <c:tx>
            <c:v>AC 200 MW</c:v>
          </c:tx>
          <c:spPr>
            <a:ln w="12700" cap="rnd">
              <a:solidFill>
                <a:srgbClr val="F8A45E"/>
              </a:solidFill>
              <a:round/>
            </a:ln>
            <a:effectLst/>
          </c:spPr>
          <c:marker>
            <c:symbol val="circle"/>
            <c:size val="3"/>
            <c:spPr>
              <a:solidFill>
                <a:srgbClr val="F8A45E"/>
              </a:solidFill>
              <a:ln w="12700">
                <a:noFill/>
              </a:ln>
              <a:effectLst/>
            </c:spPr>
          </c:marker>
          <c:dPt>
            <c:idx val="5"/>
            <c:marker>
              <c:symbol val="circle"/>
              <c:size val="3"/>
              <c:spPr>
                <a:solidFill>
                  <a:srgbClr val="F8A45E"/>
                </a:solidFill>
                <a:ln w="12700">
                  <a:noFill/>
                </a:ln>
                <a:effectLst/>
              </c:spPr>
            </c:marker>
            <c:bubble3D val="0"/>
            <c:spPr>
              <a:ln w="12700" cap="rnd">
                <a:solidFill>
                  <a:srgbClr val="F8A45E"/>
                </a:solidFill>
                <a:round/>
              </a:ln>
              <a:effectLst/>
            </c:spPr>
            <c:extLst xmlns="http://schemas.openxmlformats.org/drawingml/2006/chart">
              <c:ext xmlns:c16="http://schemas.microsoft.com/office/drawing/2014/chart" uri="{C3380CC4-5D6E-409C-BE32-E72D297353CC}">
                <c16:uniqueId val="{00000001-86BA-4A30-B7FD-54C5B41FFB0F}"/>
              </c:ext>
            </c:extLst>
          </c:dPt>
          <c:xVal>
            <c:numRef>
              <c:f>Results!$B$6:$B$10</c:f>
              <c:numCache>
                <c:formatCode>General</c:formatCode>
                <c:ptCount val="5"/>
                <c:pt idx="0">
                  <c:v>50</c:v>
                </c:pt>
                <c:pt idx="1">
                  <c:v>100</c:v>
                </c:pt>
                <c:pt idx="2">
                  <c:v>150</c:v>
                </c:pt>
                <c:pt idx="3">
                  <c:v>200</c:v>
                </c:pt>
                <c:pt idx="4">
                  <c:v>250</c:v>
                </c:pt>
              </c:numCache>
            </c:numRef>
          </c:xVal>
          <c:yVal>
            <c:numRef>
              <c:f>Results!$P$6:$P$10</c:f>
              <c:numCache>
                <c:formatCode>0.0E+00</c:formatCode>
                <c:ptCount val="5"/>
                <c:pt idx="0">
                  <c:v>1.8840787118246756E-3</c:v>
                </c:pt>
                <c:pt idx="1">
                  <c:v>3.5618448239090319E-3</c:v>
                </c:pt>
                <c:pt idx="2">
                  <c:v>5.8955773956432924E-3</c:v>
                </c:pt>
                <c:pt idx="3">
                  <c:v>9.3481820746403547E-3</c:v>
                </c:pt>
                <c:pt idx="4">
                  <c:v>1.2504768481869972E-2</c:v>
                </c:pt>
              </c:numCache>
            </c:numRef>
          </c:yVal>
          <c:smooth val="0"/>
          <c:extLst xmlns="http://schemas.openxmlformats.org/drawingml/2006/chart">
            <c:ext xmlns:c16="http://schemas.microsoft.com/office/drawing/2014/chart" uri="{C3380CC4-5D6E-409C-BE32-E72D297353CC}">
              <c16:uniqueId val="{00000002-86BA-4A30-B7FD-54C5B41FFB0F}"/>
            </c:ext>
          </c:extLst>
        </c:ser>
        <c:ser>
          <c:idx val="1"/>
          <c:order val="1"/>
          <c:tx>
            <c:v>AC 500 MW</c:v>
          </c:tx>
          <c:spPr>
            <a:ln w="12700" cap="rnd">
              <a:solidFill>
                <a:srgbClr val="ED7D31"/>
              </a:solidFill>
              <a:round/>
            </a:ln>
            <a:effectLst/>
          </c:spPr>
          <c:marker>
            <c:symbol val="circle"/>
            <c:size val="3"/>
            <c:spPr>
              <a:solidFill>
                <a:schemeClr val="accent6">
                  <a:lumMod val="75000"/>
                </a:schemeClr>
              </a:solidFill>
              <a:ln w="12700">
                <a:noFill/>
              </a:ln>
              <a:effectLst/>
            </c:spPr>
          </c:marker>
          <c:xVal>
            <c:numRef>
              <c:f>Results!$B$14:$B$18</c:f>
              <c:numCache>
                <c:formatCode>General</c:formatCode>
                <c:ptCount val="5"/>
                <c:pt idx="0">
                  <c:v>50</c:v>
                </c:pt>
                <c:pt idx="1">
                  <c:v>100</c:v>
                </c:pt>
                <c:pt idx="2">
                  <c:v>150</c:v>
                </c:pt>
                <c:pt idx="3">
                  <c:v>200</c:v>
                </c:pt>
                <c:pt idx="4">
                  <c:v>250</c:v>
                </c:pt>
              </c:numCache>
            </c:numRef>
          </c:xVal>
          <c:yVal>
            <c:numRef>
              <c:f>Results!$P$14:$P$18</c:f>
              <c:numCache>
                <c:formatCode>0.0E+00</c:formatCode>
                <c:ptCount val="5"/>
                <c:pt idx="0">
                  <c:v>1.4583239503539046E-3</c:v>
                </c:pt>
                <c:pt idx="1">
                  <c:v>2.865266145711632E-3</c:v>
                </c:pt>
                <c:pt idx="2">
                  <c:v>2.9328649847734753E-3</c:v>
                </c:pt>
                <c:pt idx="3">
                  <c:v>4.0116665317558656E-3</c:v>
                </c:pt>
                <c:pt idx="4">
                  <c:v>9.5226990801501321E-3</c:v>
                </c:pt>
              </c:numCache>
            </c:numRef>
          </c:yVal>
          <c:smooth val="0"/>
          <c:extLst xmlns="http://schemas.openxmlformats.org/drawingml/2006/chart">
            <c:ext xmlns:c16="http://schemas.microsoft.com/office/drawing/2014/chart" uri="{C3380CC4-5D6E-409C-BE32-E72D297353CC}">
              <c16:uniqueId val="{00000003-86BA-4A30-B7FD-54C5B41FFB0F}"/>
            </c:ext>
          </c:extLst>
        </c:ser>
        <c:ser>
          <c:idx val="2"/>
          <c:order val="2"/>
          <c:tx>
            <c:v>AC 1000 MW</c:v>
          </c:tx>
          <c:spPr>
            <a:ln w="12700" cap="rnd">
              <a:solidFill>
                <a:srgbClr val="B64340"/>
              </a:solidFill>
              <a:round/>
            </a:ln>
            <a:effectLst/>
          </c:spPr>
          <c:marker>
            <c:symbol val="circle"/>
            <c:size val="3"/>
            <c:spPr>
              <a:solidFill>
                <a:srgbClr val="B64340"/>
              </a:solidFill>
              <a:ln w="12700">
                <a:noFill/>
              </a:ln>
              <a:effectLst/>
            </c:spPr>
          </c:marker>
          <c:xVal>
            <c:numRef>
              <c:f>Results!$B$22:$B$25</c:f>
              <c:numCache>
                <c:formatCode>General</c:formatCode>
                <c:ptCount val="4"/>
                <c:pt idx="0">
                  <c:v>50</c:v>
                </c:pt>
                <c:pt idx="1">
                  <c:v>100</c:v>
                </c:pt>
                <c:pt idx="2">
                  <c:v>150</c:v>
                </c:pt>
                <c:pt idx="3">
                  <c:v>200</c:v>
                </c:pt>
              </c:numCache>
            </c:numRef>
          </c:xVal>
          <c:yVal>
            <c:numRef>
              <c:f>Results!$P$22:$P$25</c:f>
              <c:numCache>
                <c:formatCode>0.0E+00</c:formatCode>
                <c:ptCount val="4"/>
                <c:pt idx="0">
                  <c:v>6.595292533406029E-4</c:v>
                </c:pt>
                <c:pt idx="1">
                  <c:v>1.1537752610986565E-3</c:v>
                </c:pt>
                <c:pt idx="2">
                  <c:v>2.8635136567765392E-3</c:v>
                </c:pt>
                <c:pt idx="3">
                  <c:v>3.8582520598879045E-3</c:v>
                </c:pt>
              </c:numCache>
            </c:numRef>
          </c:yVal>
          <c:smooth val="0"/>
          <c:extLst xmlns="http://schemas.openxmlformats.org/drawingml/2006/chart">
            <c:ext xmlns:c16="http://schemas.microsoft.com/office/drawing/2014/chart" uri="{C3380CC4-5D6E-409C-BE32-E72D297353CC}">
              <c16:uniqueId val="{00000004-86BA-4A30-B7FD-54C5B41FFB0F}"/>
            </c:ext>
          </c:extLst>
        </c:ser>
        <c:ser>
          <c:idx val="3"/>
          <c:order val="3"/>
          <c:tx>
            <c:v>DC 200 MW</c:v>
          </c:tx>
          <c:spPr>
            <a:ln w="12700" cap="rnd">
              <a:solidFill>
                <a:srgbClr val="A7E0E3"/>
              </a:solidFill>
              <a:round/>
            </a:ln>
            <a:effectLst/>
          </c:spPr>
          <c:marker>
            <c:symbol val="circle"/>
            <c:size val="3"/>
            <c:spPr>
              <a:solidFill>
                <a:srgbClr val="A7E0E3"/>
              </a:solidFill>
              <a:ln w="12700">
                <a:noFill/>
              </a:ln>
              <a:effectLst/>
            </c:spPr>
          </c:marker>
          <c:xVal>
            <c:numRef>
              <c:f>Results!$B$30:$B$34</c:f>
              <c:numCache>
                <c:formatCode>General</c:formatCode>
                <c:ptCount val="5"/>
                <c:pt idx="0">
                  <c:v>50</c:v>
                </c:pt>
                <c:pt idx="1">
                  <c:v>100</c:v>
                </c:pt>
                <c:pt idx="2">
                  <c:v>150</c:v>
                </c:pt>
                <c:pt idx="3">
                  <c:v>200</c:v>
                </c:pt>
                <c:pt idx="4">
                  <c:v>250</c:v>
                </c:pt>
              </c:numCache>
            </c:numRef>
          </c:xVal>
          <c:yVal>
            <c:numRef>
              <c:f>Results!$P$30:$P$34</c:f>
              <c:numCache>
                <c:formatCode>0.0E+00</c:formatCode>
                <c:ptCount val="5"/>
                <c:pt idx="0">
                  <c:v>2.0199967308053225E-3</c:v>
                </c:pt>
                <c:pt idx="1">
                  <c:v>3.6559404902112565E-3</c:v>
                </c:pt>
                <c:pt idx="2">
                  <c:v>5.3215376499774853E-3</c:v>
                </c:pt>
                <c:pt idx="3">
                  <c:v>7.0176018381032284E-3</c:v>
                </c:pt>
                <c:pt idx="4">
                  <c:v>8.7449767230304235E-3</c:v>
                </c:pt>
              </c:numCache>
            </c:numRef>
          </c:yVal>
          <c:smooth val="0"/>
          <c:extLst xmlns="http://schemas.openxmlformats.org/drawingml/2006/chart">
            <c:ext xmlns:c16="http://schemas.microsoft.com/office/drawing/2014/chart" uri="{C3380CC4-5D6E-409C-BE32-E72D297353CC}">
              <c16:uniqueId val="{00000005-86BA-4A30-B7FD-54C5B41FFB0F}"/>
            </c:ext>
          </c:extLst>
        </c:ser>
        <c:ser>
          <c:idx val="4"/>
          <c:order val="4"/>
          <c:tx>
            <c:v>DC 500 MW</c:v>
          </c:tx>
          <c:spPr>
            <a:ln w="12700" cap="rnd">
              <a:solidFill>
                <a:schemeClr val="accent5"/>
              </a:solidFill>
              <a:round/>
            </a:ln>
            <a:effectLst/>
          </c:spPr>
          <c:marker>
            <c:symbol val="circle"/>
            <c:size val="3"/>
            <c:spPr>
              <a:solidFill>
                <a:schemeClr val="accent5"/>
              </a:solidFill>
              <a:ln w="12700">
                <a:noFill/>
              </a:ln>
              <a:effectLst/>
            </c:spPr>
          </c:marker>
          <c:xVal>
            <c:numRef>
              <c:f>Results!$B$38:$B$42</c:f>
              <c:numCache>
                <c:formatCode>General</c:formatCode>
                <c:ptCount val="5"/>
                <c:pt idx="0">
                  <c:v>50</c:v>
                </c:pt>
                <c:pt idx="1">
                  <c:v>100</c:v>
                </c:pt>
                <c:pt idx="2">
                  <c:v>150</c:v>
                </c:pt>
                <c:pt idx="3">
                  <c:v>200</c:v>
                </c:pt>
                <c:pt idx="4">
                  <c:v>250</c:v>
                </c:pt>
              </c:numCache>
            </c:numRef>
          </c:xVal>
          <c:yVal>
            <c:numRef>
              <c:f>Results!$P$38:$P$42</c:f>
              <c:numCache>
                <c:formatCode>0.0E+00</c:formatCode>
                <c:ptCount val="5"/>
                <c:pt idx="0">
                  <c:v>9.4718866056539477E-4</c:v>
                </c:pt>
                <c:pt idx="1">
                  <c:v>1.5821096252396311E-3</c:v>
                </c:pt>
                <c:pt idx="2">
                  <c:v>2.221852609561033E-3</c:v>
                </c:pt>
                <c:pt idx="3">
                  <c:v>2.8664727554446731E-3</c:v>
                </c:pt>
                <c:pt idx="4">
                  <c:v>3.5160260487854624E-3</c:v>
                </c:pt>
              </c:numCache>
            </c:numRef>
          </c:yVal>
          <c:smooth val="0"/>
          <c:extLst xmlns="http://schemas.openxmlformats.org/drawingml/2006/chart">
            <c:ext xmlns:c16="http://schemas.microsoft.com/office/drawing/2014/chart" uri="{C3380CC4-5D6E-409C-BE32-E72D297353CC}">
              <c16:uniqueId val="{00000006-86BA-4A30-B7FD-54C5B41FFB0F}"/>
            </c:ext>
          </c:extLst>
        </c:ser>
        <c:ser>
          <c:idx val="5"/>
          <c:order val="5"/>
          <c:tx>
            <c:v>DC 1000 MW</c:v>
          </c:tx>
          <c:spPr>
            <a:ln w="12700" cap="rnd">
              <a:solidFill>
                <a:srgbClr val="3E6CA4"/>
              </a:solidFill>
              <a:round/>
            </a:ln>
            <a:effectLst/>
          </c:spPr>
          <c:marker>
            <c:symbol val="circle"/>
            <c:size val="3"/>
            <c:spPr>
              <a:solidFill>
                <a:srgbClr val="3E6CA4"/>
              </a:solidFill>
              <a:ln w="12700">
                <a:noFill/>
              </a:ln>
              <a:effectLst/>
            </c:spPr>
          </c:marker>
          <c:xVal>
            <c:numRef>
              <c:f>Results!$B$46:$B$50</c:f>
              <c:numCache>
                <c:formatCode>General</c:formatCode>
                <c:ptCount val="5"/>
                <c:pt idx="0">
                  <c:v>50</c:v>
                </c:pt>
                <c:pt idx="1">
                  <c:v>100</c:v>
                </c:pt>
                <c:pt idx="2">
                  <c:v>150</c:v>
                </c:pt>
                <c:pt idx="3">
                  <c:v>200</c:v>
                </c:pt>
                <c:pt idx="4">
                  <c:v>250</c:v>
                </c:pt>
              </c:numCache>
            </c:numRef>
          </c:xVal>
          <c:yVal>
            <c:numRef>
              <c:f>Results!$P$46:$P$50</c:f>
              <c:numCache>
                <c:formatCode>0.0E+00</c:formatCode>
                <c:ptCount val="5"/>
                <c:pt idx="0">
                  <c:v>7.3108556460648887E-4</c:v>
                </c:pt>
                <c:pt idx="1">
                  <c:v>1.1094522151972629E-3</c:v>
                </c:pt>
                <c:pt idx="2">
                  <c:v>1.4905572043494824E-3</c:v>
                </c:pt>
                <c:pt idx="3">
                  <c:v>1.874430367135459E-3</c:v>
                </c:pt>
                <c:pt idx="4">
                  <c:v>2.2611019736241524E-3</c:v>
                </c:pt>
              </c:numCache>
            </c:numRef>
          </c:yVal>
          <c:smooth val="0"/>
          <c:extLst xmlns="http://schemas.openxmlformats.org/drawingml/2006/chart">
            <c:ext xmlns:c16="http://schemas.microsoft.com/office/drawing/2014/chart" uri="{C3380CC4-5D6E-409C-BE32-E72D297353CC}">
              <c16:uniqueId val="{00000007-86BA-4A30-B7FD-54C5B41FFB0F}"/>
            </c:ext>
          </c:extLst>
        </c:ser>
        <c:dLbls>
          <c:showLegendKey val="0"/>
          <c:showVal val="0"/>
          <c:showCatName val="0"/>
          <c:showSerName val="0"/>
          <c:showPercent val="0"/>
          <c:showBubbleSize val="0"/>
        </c:dLbls>
        <c:axId val="664581808"/>
        <c:axId val="664578280"/>
      </c:scatterChart>
      <c:valAx>
        <c:axId val="664581808"/>
        <c:scaling>
          <c:orientation val="minMax"/>
          <c:max val="275"/>
          <c:min val="0"/>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000" b="0" i="0" u="none" strike="noStrike" kern="1200" baseline="0">
                    <a:solidFill>
                      <a:schemeClr val="tx1"/>
                    </a:solidFill>
                    <a:latin typeface="+mn-lt"/>
                    <a:ea typeface="+mn-ea"/>
                    <a:cs typeface="+mn-cs"/>
                  </a:defRPr>
                </a:pPr>
                <a:r>
                  <a:rPr lang="en-GB" sz="1000" b="1" i="0" baseline="0">
                    <a:effectLst/>
                  </a:rPr>
                  <a:t>Offshore distance (km)</a:t>
                </a:r>
                <a:endParaRPr lang="en-GB" sz="1000">
                  <a:effectLst/>
                </a:endParaRPr>
              </a:p>
            </c:rich>
          </c:tx>
          <c:layout>
            <c:manualLayout>
              <c:xMode val="edge"/>
              <c:yMode val="edge"/>
              <c:x val="0.38407375388023102"/>
              <c:y val="0.93817467808246757"/>
            </c:manualLayout>
          </c:layout>
          <c:overlay val="0"/>
          <c:spPr>
            <a:noFill/>
            <a:ln>
              <a:noFill/>
            </a:ln>
            <a:effectLst/>
          </c:spPr>
          <c:txPr>
            <a:bodyPr rot="0" spcFirstLastPara="1" vertOverflow="ellipsis" vert="horz" wrap="square" anchor="ctr" anchorCtr="1"/>
            <a:lstStyle/>
            <a:p>
              <a:pPr>
                <a:defRPr sz="1000" b="0" i="0" u="none" strike="noStrike" kern="1200" baseline="0">
                  <a:solidFill>
                    <a:schemeClr val="tx1"/>
                  </a:solidFill>
                  <a:latin typeface="+mn-lt"/>
                  <a:ea typeface="+mn-ea"/>
                  <a:cs typeface="+mn-cs"/>
                </a:defRPr>
              </a:pPr>
              <a:endParaRPr lang="en-US"/>
            </a:p>
          </c:tx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1000" b="0" i="0" u="none" strike="noStrike" kern="1200" baseline="0">
                <a:solidFill>
                  <a:schemeClr val="tx1"/>
                </a:solidFill>
                <a:latin typeface="+mn-lt"/>
                <a:ea typeface="+mn-ea"/>
                <a:cs typeface="+mn-cs"/>
              </a:defRPr>
            </a:pPr>
            <a:endParaRPr lang="en-US"/>
          </a:p>
        </c:txPr>
        <c:crossAx val="664578280"/>
        <c:crosses val="autoZero"/>
        <c:crossBetween val="midCat"/>
      </c:valAx>
      <c:valAx>
        <c:axId val="664578280"/>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marL="0" marR="0" lvl="0" indent="0" algn="ctr" defTabSz="914400" rtl="0" eaLnBrk="1" fontAlgn="auto" latinLnBrk="0" hangingPunct="1">
                  <a:lnSpc>
                    <a:spcPct val="100000"/>
                  </a:lnSpc>
                  <a:spcBef>
                    <a:spcPts val="0"/>
                  </a:spcBef>
                  <a:spcAft>
                    <a:spcPts val="0"/>
                  </a:spcAft>
                  <a:buClrTx/>
                  <a:buSzTx/>
                  <a:buFontTx/>
                  <a:buNone/>
                  <a:tabLst/>
                  <a:defRPr sz="1000" b="0" i="0" u="none" strike="noStrike" kern="1200" baseline="0">
                    <a:solidFill>
                      <a:sysClr val="windowText" lastClr="000000"/>
                    </a:solidFill>
                    <a:latin typeface="+mn-lt"/>
                    <a:ea typeface="+mn-ea"/>
                    <a:cs typeface="+mn-cs"/>
                  </a:defRPr>
                </a:pPr>
                <a:r>
                  <a:rPr lang="en-GB" sz="1000" b="1" i="0" baseline="0">
                    <a:effectLst/>
                  </a:rPr>
                  <a:t>kg PO</a:t>
                </a:r>
                <a:r>
                  <a:rPr lang="en-GB" sz="1000" b="1" i="0" baseline="-25000">
                    <a:effectLst/>
                  </a:rPr>
                  <a:t>4</a:t>
                </a:r>
                <a:r>
                  <a:rPr lang="en-GB" sz="1000" b="1" i="0" baseline="30000">
                    <a:effectLst/>
                  </a:rPr>
                  <a:t>- -</a:t>
                </a:r>
                <a:r>
                  <a:rPr lang="en-GB" sz="1000" b="1" i="0" baseline="0">
                    <a:effectLst/>
                  </a:rPr>
                  <a:t> eq. / (yr × MWh)</a:t>
                </a:r>
                <a:endParaRPr lang="en-GB" sz="1000">
                  <a:effectLst/>
                </a:endParaRPr>
              </a:p>
            </c:rich>
          </c:tx>
          <c:layout>
            <c:manualLayout>
              <c:xMode val="edge"/>
              <c:yMode val="edge"/>
              <c:x val="6.2042597465566951E-3"/>
              <c:y val="0.14930415674784839"/>
            </c:manualLayout>
          </c:layout>
          <c:overlay val="0"/>
          <c:spPr>
            <a:noFill/>
            <a:ln>
              <a:noFill/>
            </a:ln>
            <a:effectLst/>
          </c:spPr>
          <c:txPr>
            <a:bodyPr rot="-5400000" spcFirstLastPara="1" vertOverflow="ellipsis" vert="horz" wrap="square" anchor="ctr" anchorCtr="1"/>
            <a:lstStyle/>
            <a:p>
              <a:pPr marL="0" marR="0" lvl="0" indent="0" algn="ctr" defTabSz="914400" rtl="0" eaLnBrk="1" fontAlgn="auto" latinLnBrk="0" hangingPunct="1">
                <a:lnSpc>
                  <a:spcPct val="100000"/>
                </a:lnSpc>
                <a:spcBef>
                  <a:spcPts val="0"/>
                </a:spcBef>
                <a:spcAft>
                  <a:spcPts val="0"/>
                </a:spcAft>
                <a:buClrTx/>
                <a:buSzTx/>
                <a:buFontTx/>
                <a:buNone/>
                <a:tabLst/>
                <a:defRPr sz="1000" b="0" i="0" u="none" strike="noStrike" kern="1200" baseline="0">
                  <a:solidFill>
                    <a:sysClr val="windowText" lastClr="000000"/>
                  </a:solidFill>
                  <a:latin typeface="+mn-lt"/>
                  <a:ea typeface="+mn-ea"/>
                  <a:cs typeface="+mn-cs"/>
                </a:defRPr>
              </a:pPr>
              <a:endParaRPr lang="en-US"/>
            </a:p>
          </c:txPr>
        </c:title>
        <c:numFmt formatCode="0.0E+00" sourceLinked="0"/>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1000" b="0" i="0" u="none" strike="noStrike" kern="1200" baseline="0">
                <a:solidFill>
                  <a:schemeClr val="tx1"/>
                </a:solidFill>
                <a:latin typeface="+mn-lt"/>
                <a:ea typeface="+mn-ea"/>
                <a:cs typeface="+mn-cs"/>
              </a:defRPr>
            </a:pPr>
            <a:endParaRPr lang="en-US"/>
          </a:p>
        </c:txPr>
        <c:crossAx val="664581808"/>
        <c:crosses val="autoZero"/>
        <c:crossBetween val="midCat"/>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sz="1600">
          <a:solidFill>
            <a:schemeClr val="tx1"/>
          </a:solidFill>
        </a:defRPr>
      </a:pPr>
      <a:endParaRPr lang="en-US"/>
    </a:p>
  </c:txPr>
  <c:externalData r:id="rId4">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1" i="0" u="none" strike="noStrike" kern="1200" spc="0" baseline="0">
                <a:solidFill>
                  <a:schemeClr val="tx1"/>
                </a:solidFill>
                <a:latin typeface="+mn-lt"/>
                <a:ea typeface="+mn-ea"/>
                <a:cs typeface="+mn-cs"/>
              </a:defRPr>
            </a:pPr>
            <a:r>
              <a:rPr lang="en-GB"/>
              <a:t>AP</a:t>
            </a:r>
          </a:p>
        </c:rich>
      </c:tx>
      <c:layout>
        <c:manualLayout>
          <c:xMode val="edge"/>
          <c:yMode val="edge"/>
          <c:x val="0.43953936573804792"/>
          <c:y val="0"/>
        </c:manualLayout>
      </c:layout>
      <c:overlay val="0"/>
      <c:spPr>
        <a:noFill/>
        <a:ln>
          <a:noFill/>
        </a:ln>
        <a:effectLst/>
      </c:spPr>
      <c:txPr>
        <a:bodyPr rot="0" spcFirstLastPara="1" vertOverflow="ellipsis" vert="horz" wrap="square" anchor="ctr" anchorCtr="1"/>
        <a:lstStyle/>
        <a:p>
          <a:pPr>
            <a:defRPr sz="1400" b="1" i="0" u="none" strike="noStrike" kern="1200" spc="0" baseline="0">
              <a:solidFill>
                <a:schemeClr val="tx1"/>
              </a:solidFill>
              <a:latin typeface="+mn-lt"/>
              <a:ea typeface="+mn-ea"/>
              <a:cs typeface="+mn-cs"/>
            </a:defRPr>
          </a:pPr>
          <a:endParaRPr lang="en-US"/>
        </a:p>
      </c:txPr>
    </c:title>
    <c:autoTitleDeleted val="0"/>
    <c:plotArea>
      <c:layout>
        <c:manualLayout>
          <c:layoutTarget val="inner"/>
          <c:xMode val="edge"/>
          <c:yMode val="edge"/>
          <c:x val="0.37283290939238989"/>
          <c:y val="0.17467183183243853"/>
          <c:w val="0.54799112762503366"/>
          <c:h val="0.59496648871424751"/>
        </c:manualLayout>
      </c:layout>
      <c:scatterChart>
        <c:scatterStyle val="lineMarker"/>
        <c:varyColors val="0"/>
        <c:ser>
          <c:idx val="0"/>
          <c:order val="0"/>
          <c:tx>
            <c:v>AC 200 MW</c:v>
          </c:tx>
          <c:spPr>
            <a:ln w="12700" cap="rnd">
              <a:solidFill>
                <a:srgbClr val="F8A45E"/>
              </a:solidFill>
              <a:round/>
            </a:ln>
            <a:effectLst/>
          </c:spPr>
          <c:marker>
            <c:symbol val="circle"/>
            <c:size val="3"/>
            <c:spPr>
              <a:solidFill>
                <a:srgbClr val="F8A45E"/>
              </a:solidFill>
              <a:ln w="12700">
                <a:noFill/>
              </a:ln>
              <a:effectLst/>
            </c:spPr>
          </c:marker>
          <c:dPt>
            <c:idx val="5"/>
            <c:marker>
              <c:symbol val="circle"/>
              <c:size val="3"/>
              <c:spPr>
                <a:solidFill>
                  <a:srgbClr val="F8A45E"/>
                </a:solidFill>
                <a:ln w="12700">
                  <a:noFill/>
                </a:ln>
                <a:effectLst/>
              </c:spPr>
            </c:marker>
            <c:bubble3D val="0"/>
            <c:spPr>
              <a:ln w="12700" cap="rnd">
                <a:solidFill>
                  <a:srgbClr val="F8A45E"/>
                </a:solidFill>
                <a:round/>
              </a:ln>
              <a:effectLst/>
            </c:spPr>
            <c:extLst xmlns="http://schemas.openxmlformats.org/drawingml/2006/chart">
              <c:ext xmlns:c16="http://schemas.microsoft.com/office/drawing/2014/chart" uri="{C3380CC4-5D6E-409C-BE32-E72D297353CC}">
                <c16:uniqueId val="{00000001-F965-4153-968D-428F92148934}"/>
              </c:ext>
            </c:extLst>
          </c:dPt>
          <c:xVal>
            <c:numRef>
              <c:f>Results!$B$6:$B$10</c:f>
              <c:numCache>
                <c:formatCode>General</c:formatCode>
                <c:ptCount val="5"/>
                <c:pt idx="0">
                  <c:v>50</c:v>
                </c:pt>
                <c:pt idx="1">
                  <c:v>100</c:v>
                </c:pt>
                <c:pt idx="2">
                  <c:v>150</c:v>
                </c:pt>
                <c:pt idx="3">
                  <c:v>200</c:v>
                </c:pt>
                <c:pt idx="4">
                  <c:v>250</c:v>
                </c:pt>
              </c:numCache>
            </c:numRef>
          </c:xVal>
          <c:yVal>
            <c:numRef>
              <c:f>Results!$Q$6:$Q$10</c:f>
              <c:numCache>
                <c:formatCode>0.0E+00</c:formatCode>
                <c:ptCount val="5"/>
                <c:pt idx="0">
                  <c:v>1.0511976359512435E-2</c:v>
                </c:pt>
                <c:pt idx="1">
                  <c:v>1.9275393158101669E-2</c:v>
                </c:pt>
                <c:pt idx="2">
                  <c:v>3.4236744995858201E-2</c:v>
                </c:pt>
                <c:pt idx="3">
                  <c:v>5.6514749016115376E-2</c:v>
                </c:pt>
                <c:pt idx="4">
                  <c:v>8.7402963993174224E-2</c:v>
                </c:pt>
              </c:numCache>
            </c:numRef>
          </c:yVal>
          <c:smooth val="0"/>
          <c:extLst xmlns="http://schemas.openxmlformats.org/drawingml/2006/chart">
            <c:ext xmlns:c16="http://schemas.microsoft.com/office/drawing/2014/chart" uri="{C3380CC4-5D6E-409C-BE32-E72D297353CC}">
              <c16:uniqueId val="{00000002-F965-4153-968D-428F92148934}"/>
            </c:ext>
          </c:extLst>
        </c:ser>
        <c:ser>
          <c:idx val="1"/>
          <c:order val="1"/>
          <c:tx>
            <c:v>AC 500 MW</c:v>
          </c:tx>
          <c:spPr>
            <a:ln w="12700" cap="rnd">
              <a:solidFill>
                <a:srgbClr val="ED7D31"/>
              </a:solidFill>
              <a:round/>
            </a:ln>
            <a:effectLst/>
          </c:spPr>
          <c:marker>
            <c:symbol val="circle"/>
            <c:size val="3"/>
            <c:spPr>
              <a:solidFill>
                <a:schemeClr val="accent6">
                  <a:lumMod val="75000"/>
                </a:schemeClr>
              </a:solidFill>
              <a:ln w="12700">
                <a:noFill/>
              </a:ln>
              <a:effectLst/>
            </c:spPr>
          </c:marker>
          <c:xVal>
            <c:numRef>
              <c:f>Results!$B$14:$B$18</c:f>
              <c:numCache>
                <c:formatCode>General</c:formatCode>
                <c:ptCount val="5"/>
                <c:pt idx="0">
                  <c:v>50</c:v>
                </c:pt>
                <c:pt idx="1">
                  <c:v>100</c:v>
                </c:pt>
                <c:pt idx="2">
                  <c:v>150</c:v>
                </c:pt>
                <c:pt idx="3">
                  <c:v>200</c:v>
                </c:pt>
                <c:pt idx="4">
                  <c:v>250</c:v>
                </c:pt>
              </c:numCache>
            </c:numRef>
          </c:xVal>
          <c:yVal>
            <c:numRef>
              <c:f>Results!$Q$14:$Q$18</c:f>
              <c:numCache>
                <c:formatCode>0.0E+00</c:formatCode>
                <c:ptCount val="5"/>
                <c:pt idx="0">
                  <c:v>8.2230249216472123E-3</c:v>
                </c:pt>
                <c:pt idx="1">
                  <c:v>1.6202831333181948E-2</c:v>
                </c:pt>
                <c:pt idx="2">
                  <c:v>2.0237938427493943E-2</c:v>
                </c:pt>
                <c:pt idx="3">
                  <c:v>2.8529664942877259E-2</c:v>
                </c:pt>
                <c:pt idx="4">
                  <c:v>6.7009661977518578E-2</c:v>
                </c:pt>
              </c:numCache>
            </c:numRef>
          </c:yVal>
          <c:smooth val="0"/>
          <c:extLst xmlns="http://schemas.openxmlformats.org/drawingml/2006/chart">
            <c:ext xmlns:c16="http://schemas.microsoft.com/office/drawing/2014/chart" uri="{C3380CC4-5D6E-409C-BE32-E72D297353CC}">
              <c16:uniqueId val="{00000003-F965-4153-968D-428F92148934}"/>
            </c:ext>
          </c:extLst>
        </c:ser>
        <c:ser>
          <c:idx val="2"/>
          <c:order val="2"/>
          <c:tx>
            <c:v>AC 1000 MW</c:v>
          </c:tx>
          <c:spPr>
            <a:ln w="12700" cap="rnd">
              <a:solidFill>
                <a:srgbClr val="B64340"/>
              </a:solidFill>
              <a:round/>
            </a:ln>
            <a:effectLst/>
          </c:spPr>
          <c:marker>
            <c:symbol val="circle"/>
            <c:size val="3"/>
            <c:spPr>
              <a:solidFill>
                <a:srgbClr val="B64340"/>
              </a:solidFill>
              <a:ln w="12700">
                <a:noFill/>
              </a:ln>
              <a:effectLst/>
            </c:spPr>
          </c:marker>
          <c:xVal>
            <c:numRef>
              <c:f>Results!$B$22:$B$25</c:f>
              <c:numCache>
                <c:formatCode>General</c:formatCode>
                <c:ptCount val="4"/>
                <c:pt idx="0">
                  <c:v>50</c:v>
                </c:pt>
                <c:pt idx="1">
                  <c:v>100</c:v>
                </c:pt>
                <c:pt idx="2">
                  <c:v>150</c:v>
                </c:pt>
                <c:pt idx="3">
                  <c:v>200</c:v>
                </c:pt>
              </c:numCache>
            </c:numRef>
          </c:xVal>
          <c:yVal>
            <c:numRef>
              <c:f>Results!$Q$22:$Q$25</c:f>
              <c:numCache>
                <c:formatCode>0.0E+00</c:formatCode>
                <c:ptCount val="4"/>
                <c:pt idx="0">
                  <c:v>4.8175119427683781E-3</c:v>
                </c:pt>
                <c:pt idx="1">
                  <c:v>8.2076885023851433E-3</c:v>
                </c:pt>
                <c:pt idx="2">
                  <c:v>1.8991214517535437E-2</c:v>
                </c:pt>
                <c:pt idx="3">
                  <c:v>2.7573453851189176E-2</c:v>
                </c:pt>
              </c:numCache>
            </c:numRef>
          </c:yVal>
          <c:smooth val="0"/>
          <c:extLst xmlns="http://schemas.openxmlformats.org/drawingml/2006/chart">
            <c:ext xmlns:c16="http://schemas.microsoft.com/office/drawing/2014/chart" uri="{C3380CC4-5D6E-409C-BE32-E72D297353CC}">
              <c16:uniqueId val="{00000004-F965-4153-968D-428F92148934}"/>
            </c:ext>
          </c:extLst>
        </c:ser>
        <c:ser>
          <c:idx val="3"/>
          <c:order val="3"/>
          <c:tx>
            <c:v>DC 200 MW</c:v>
          </c:tx>
          <c:spPr>
            <a:ln w="12700" cap="rnd">
              <a:solidFill>
                <a:srgbClr val="A7E0E3"/>
              </a:solidFill>
              <a:round/>
            </a:ln>
            <a:effectLst/>
          </c:spPr>
          <c:marker>
            <c:symbol val="circle"/>
            <c:size val="3"/>
            <c:spPr>
              <a:solidFill>
                <a:srgbClr val="A7E0E3"/>
              </a:solidFill>
              <a:ln w="12700">
                <a:noFill/>
              </a:ln>
              <a:effectLst/>
            </c:spPr>
          </c:marker>
          <c:xVal>
            <c:numRef>
              <c:f>Results!$B$30:$B$34</c:f>
              <c:numCache>
                <c:formatCode>General</c:formatCode>
                <c:ptCount val="5"/>
                <c:pt idx="0">
                  <c:v>50</c:v>
                </c:pt>
                <c:pt idx="1">
                  <c:v>100</c:v>
                </c:pt>
                <c:pt idx="2">
                  <c:v>150</c:v>
                </c:pt>
                <c:pt idx="3">
                  <c:v>200</c:v>
                </c:pt>
                <c:pt idx="4">
                  <c:v>250</c:v>
                </c:pt>
              </c:numCache>
            </c:numRef>
          </c:xVal>
          <c:yVal>
            <c:numRef>
              <c:f>Results!$Q$30:$Q$34</c:f>
              <c:numCache>
                <c:formatCode>0.0E+00</c:formatCode>
                <c:ptCount val="5"/>
                <c:pt idx="0">
                  <c:v>1.2188134077396233E-2</c:v>
                </c:pt>
                <c:pt idx="1">
                  <c:v>2.1344731890241407E-2</c:v>
                </c:pt>
                <c:pt idx="2">
                  <c:v>3.0667303783382043E-2</c:v>
                </c:pt>
                <c:pt idx="3">
                  <c:v>4.0160403742439767E-2</c:v>
                </c:pt>
                <c:pt idx="4">
                  <c:v>4.9828753893444773E-2</c:v>
                </c:pt>
              </c:numCache>
            </c:numRef>
          </c:yVal>
          <c:smooth val="0"/>
          <c:extLst xmlns="http://schemas.openxmlformats.org/drawingml/2006/chart">
            <c:ext xmlns:c16="http://schemas.microsoft.com/office/drawing/2014/chart" uri="{C3380CC4-5D6E-409C-BE32-E72D297353CC}">
              <c16:uniqueId val="{00000005-F965-4153-968D-428F92148934}"/>
            </c:ext>
          </c:extLst>
        </c:ser>
        <c:ser>
          <c:idx val="4"/>
          <c:order val="4"/>
          <c:tx>
            <c:v>DC 500 MW</c:v>
          </c:tx>
          <c:spPr>
            <a:ln w="12700" cap="rnd">
              <a:solidFill>
                <a:schemeClr val="accent5"/>
              </a:solidFill>
              <a:round/>
            </a:ln>
            <a:effectLst/>
          </c:spPr>
          <c:marker>
            <c:symbol val="circle"/>
            <c:size val="3"/>
            <c:spPr>
              <a:solidFill>
                <a:schemeClr val="accent5"/>
              </a:solidFill>
              <a:ln w="12700">
                <a:noFill/>
              </a:ln>
              <a:effectLst/>
            </c:spPr>
          </c:marker>
          <c:xVal>
            <c:numRef>
              <c:f>Results!$B$38:$B$42</c:f>
              <c:numCache>
                <c:formatCode>General</c:formatCode>
                <c:ptCount val="5"/>
                <c:pt idx="0">
                  <c:v>50</c:v>
                </c:pt>
                <c:pt idx="1">
                  <c:v>100</c:v>
                </c:pt>
                <c:pt idx="2">
                  <c:v>150</c:v>
                </c:pt>
                <c:pt idx="3">
                  <c:v>200</c:v>
                </c:pt>
                <c:pt idx="4">
                  <c:v>250</c:v>
                </c:pt>
              </c:numCache>
            </c:numRef>
          </c:xVal>
          <c:yVal>
            <c:numRef>
              <c:f>Results!$Q$38:$Q$42</c:f>
              <c:numCache>
                <c:formatCode>0.0E+00</c:formatCode>
                <c:ptCount val="5"/>
                <c:pt idx="0">
                  <c:v>5.9392842928316682E-3</c:v>
                </c:pt>
                <c:pt idx="1">
                  <c:v>9.4523444959540032E-3</c:v>
                </c:pt>
                <c:pt idx="2">
                  <c:v>1.2992085256600252E-2</c:v>
                </c:pt>
                <c:pt idx="3">
                  <c:v>1.6558811678678058E-2</c:v>
                </c:pt>
                <c:pt idx="4">
                  <c:v>2.0152833535892013E-2</c:v>
                </c:pt>
              </c:numCache>
            </c:numRef>
          </c:yVal>
          <c:smooth val="0"/>
          <c:extLst xmlns="http://schemas.openxmlformats.org/drawingml/2006/chart">
            <c:ext xmlns:c16="http://schemas.microsoft.com/office/drawing/2014/chart" uri="{C3380CC4-5D6E-409C-BE32-E72D297353CC}">
              <c16:uniqueId val="{00000006-F965-4153-968D-428F92148934}"/>
            </c:ext>
          </c:extLst>
        </c:ser>
        <c:ser>
          <c:idx val="5"/>
          <c:order val="5"/>
          <c:tx>
            <c:v>DC 1000 MW</c:v>
          </c:tx>
          <c:spPr>
            <a:ln w="12700" cap="rnd">
              <a:solidFill>
                <a:srgbClr val="3E6CA4"/>
              </a:solidFill>
              <a:round/>
            </a:ln>
            <a:effectLst/>
          </c:spPr>
          <c:marker>
            <c:symbol val="circle"/>
            <c:size val="3"/>
            <c:spPr>
              <a:solidFill>
                <a:srgbClr val="3E6CA4"/>
              </a:solidFill>
              <a:ln w="12700">
                <a:noFill/>
              </a:ln>
              <a:effectLst/>
            </c:spPr>
          </c:marker>
          <c:xVal>
            <c:numRef>
              <c:f>Results!$B$46:$B$50</c:f>
              <c:numCache>
                <c:formatCode>General</c:formatCode>
                <c:ptCount val="5"/>
                <c:pt idx="0">
                  <c:v>50</c:v>
                </c:pt>
                <c:pt idx="1">
                  <c:v>100</c:v>
                </c:pt>
                <c:pt idx="2">
                  <c:v>150</c:v>
                </c:pt>
                <c:pt idx="3">
                  <c:v>200</c:v>
                </c:pt>
                <c:pt idx="4">
                  <c:v>250</c:v>
                </c:pt>
              </c:numCache>
            </c:numRef>
          </c:xVal>
          <c:yVal>
            <c:numRef>
              <c:f>Results!$Q$46:$Q$50</c:f>
              <c:numCache>
                <c:formatCode>0.0E+00</c:formatCode>
                <c:ptCount val="5"/>
                <c:pt idx="0">
                  <c:v>5.2891540613655618E-3</c:v>
                </c:pt>
                <c:pt idx="1">
                  <c:v>7.9010218423114561E-3</c:v>
                </c:pt>
                <c:pt idx="2">
                  <c:v>1.0531792394552847E-2</c:v>
                </c:pt>
                <c:pt idx="3">
                  <c:v>1.3181671669814052E-2</c:v>
                </c:pt>
                <c:pt idx="4">
                  <c:v>1.5850868622604462E-2</c:v>
                </c:pt>
              </c:numCache>
            </c:numRef>
          </c:yVal>
          <c:smooth val="0"/>
          <c:extLst xmlns="http://schemas.openxmlformats.org/drawingml/2006/chart">
            <c:ext xmlns:c16="http://schemas.microsoft.com/office/drawing/2014/chart" uri="{C3380CC4-5D6E-409C-BE32-E72D297353CC}">
              <c16:uniqueId val="{00000007-F965-4153-968D-428F92148934}"/>
            </c:ext>
          </c:extLst>
        </c:ser>
        <c:dLbls>
          <c:showLegendKey val="0"/>
          <c:showVal val="0"/>
          <c:showCatName val="0"/>
          <c:showSerName val="0"/>
          <c:showPercent val="0"/>
          <c:showBubbleSize val="0"/>
        </c:dLbls>
        <c:axId val="664581808"/>
        <c:axId val="664578280"/>
      </c:scatterChart>
      <c:valAx>
        <c:axId val="664581808"/>
        <c:scaling>
          <c:orientation val="minMax"/>
          <c:max val="275"/>
          <c:min val="0"/>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marL="0" marR="0" lvl="0" indent="0" algn="ctr" defTabSz="914400" rtl="0" eaLnBrk="1" fontAlgn="auto" latinLnBrk="0" hangingPunct="1">
                  <a:lnSpc>
                    <a:spcPct val="100000"/>
                  </a:lnSpc>
                  <a:spcBef>
                    <a:spcPts val="0"/>
                  </a:spcBef>
                  <a:spcAft>
                    <a:spcPts val="0"/>
                  </a:spcAft>
                  <a:buClrTx/>
                  <a:buSzTx/>
                  <a:buFontTx/>
                  <a:buNone/>
                  <a:tabLst/>
                  <a:defRPr sz="1000" b="0" i="0" u="none" strike="noStrike" kern="1200" baseline="0">
                    <a:solidFill>
                      <a:sysClr val="windowText" lastClr="000000"/>
                    </a:solidFill>
                    <a:latin typeface="+mn-lt"/>
                    <a:ea typeface="+mn-ea"/>
                    <a:cs typeface="+mn-cs"/>
                  </a:defRPr>
                </a:pPr>
                <a:r>
                  <a:rPr lang="en-GB" sz="1000" b="1" i="0" baseline="0">
                    <a:effectLst/>
                  </a:rPr>
                  <a:t>Offshore distance (km)</a:t>
                </a:r>
                <a:endParaRPr lang="en-GB" sz="1000">
                  <a:effectLst/>
                </a:endParaRPr>
              </a:p>
            </c:rich>
          </c:tx>
          <c:layout>
            <c:manualLayout>
              <c:xMode val="edge"/>
              <c:yMode val="edge"/>
              <c:x val="0.38407375388023102"/>
              <c:y val="0.93817467808246757"/>
            </c:manualLayout>
          </c:layout>
          <c:overlay val="0"/>
          <c:spPr>
            <a:noFill/>
            <a:ln>
              <a:noFill/>
            </a:ln>
            <a:effectLst/>
          </c:spPr>
          <c:txPr>
            <a:bodyPr rot="0" spcFirstLastPara="1" vertOverflow="ellipsis" vert="horz" wrap="square" anchor="ctr" anchorCtr="1"/>
            <a:lstStyle/>
            <a:p>
              <a:pPr marL="0" marR="0" lvl="0" indent="0" algn="ctr" defTabSz="914400" rtl="0" eaLnBrk="1" fontAlgn="auto" latinLnBrk="0" hangingPunct="1">
                <a:lnSpc>
                  <a:spcPct val="100000"/>
                </a:lnSpc>
                <a:spcBef>
                  <a:spcPts val="0"/>
                </a:spcBef>
                <a:spcAft>
                  <a:spcPts val="0"/>
                </a:spcAft>
                <a:buClrTx/>
                <a:buSzTx/>
                <a:buFontTx/>
                <a:buNone/>
                <a:tabLst/>
                <a:defRPr sz="1000" b="0" i="0" u="none" strike="noStrike" kern="1200" baseline="0">
                  <a:solidFill>
                    <a:sysClr val="windowText" lastClr="000000"/>
                  </a:solidFill>
                  <a:latin typeface="+mn-lt"/>
                  <a:ea typeface="+mn-ea"/>
                  <a:cs typeface="+mn-cs"/>
                </a:defRPr>
              </a:pPr>
              <a:endParaRPr lang="en-US"/>
            </a:p>
          </c:tx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1000" b="0" i="0" u="none" strike="noStrike" kern="1200" baseline="0">
                <a:solidFill>
                  <a:schemeClr val="tx1"/>
                </a:solidFill>
                <a:latin typeface="+mn-lt"/>
                <a:ea typeface="+mn-ea"/>
                <a:cs typeface="+mn-cs"/>
              </a:defRPr>
            </a:pPr>
            <a:endParaRPr lang="en-US"/>
          </a:p>
        </c:txPr>
        <c:crossAx val="664578280"/>
        <c:crosses val="autoZero"/>
        <c:crossBetween val="midCat"/>
      </c:valAx>
      <c:valAx>
        <c:axId val="664578280"/>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solidFill>
                    <a:latin typeface="+mn-lt"/>
                    <a:ea typeface="+mn-ea"/>
                    <a:cs typeface="+mn-cs"/>
                  </a:defRPr>
                </a:pPr>
                <a:r>
                  <a:rPr lang="en-GB" sz="1000" b="1" i="0" baseline="0">
                    <a:effectLst/>
                  </a:rPr>
                  <a:t>kg  SO</a:t>
                </a:r>
                <a:r>
                  <a:rPr lang="en-GB" sz="1000" b="1" i="0" baseline="-25000">
                    <a:effectLst/>
                  </a:rPr>
                  <a:t>2</a:t>
                </a:r>
                <a:r>
                  <a:rPr lang="en-GB" sz="1000" b="1" i="0" baseline="0">
                    <a:effectLst/>
                  </a:rPr>
                  <a:t> eq. / (yr × MWh)</a:t>
                </a:r>
                <a:endParaRPr lang="en-GB" sz="1000">
                  <a:effectLst/>
                </a:endParaRPr>
              </a:p>
            </c:rich>
          </c:tx>
          <c:layout>
            <c:manualLayout>
              <c:xMode val="edge"/>
              <c:yMode val="edge"/>
              <c:x val="3.3612299424727143E-3"/>
              <c:y val="0.18779527559055118"/>
            </c:manualLayout>
          </c:layout>
          <c:overlay val="0"/>
          <c:spPr>
            <a:noFill/>
            <a:ln>
              <a:noFill/>
            </a:ln>
            <a:effectLst/>
          </c:spPr>
          <c:txPr>
            <a:bodyPr rot="-5400000" spcFirstLastPara="1" vertOverflow="ellipsis" vert="horz" wrap="square" anchor="ctr" anchorCtr="1"/>
            <a:lstStyle/>
            <a:p>
              <a:pPr>
                <a:defRPr sz="1000" b="0" i="0" u="none" strike="noStrike" kern="1200" baseline="0">
                  <a:solidFill>
                    <a:schemeClr val="tx1"/>
                  </a:solidFill>
                  <a:latin typeface="+mn-lt"/>
                  <a:ea typeface="+mn-ea"/>
                  <a:cs typeface="+mn-cs"/>
                </a:defRPr>
              </a:pPr>
              <a:endParaRPr lang="en-US"/>
            </a:p>
          </c:txPr>
        </c:title>
        <c:numFmt formatCode="0.0E+00" sourceLinked="0"/>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1000" b="0" i="0" u="none" strike="noStrike" kern="1200" baseline="0">
                <a:solidFill>
                  <a:schemeClr val="tx1"/>
                </a:solidFill>
                <a:latin typeface="+mn-lt"/>
                <a:ea typeface="+mn-ea"/>
                <a:cs typeface="+mn-cs"/>
              </a:defRPr>
            </a:pPr>
            <a:endParaRPr lang="en-US"/>
          </a:p>
        </c:txPr>
        <c:crossAx val="664581808"/>
        <c:crosses val="autoZero"/>
        <c:crossBetween val="midCat"/>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sz="1600">
          <a:solidFill>
            <a:schemeClr val="tx1"/>
          </a:solidFill>
        </a:defRPr>
      </a:pPr>
      <a:endParaRPr lang="en-US"/>
    </a:p>
  </c:txPr>
  <c:externalData r:id="rId4">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efaultPlaceholder_-1854013440"/>
        <w:category>
          <w:name w:val="General"/>
          <w:gallery w:val="placeholder"/>
        </w:category>
        <w:types>
          <w:type w:val="bbPlcHdr"/>
        </w:types>
        <w:behaviors>
          <w:behavior w:val="content"/>
        </w:behaviors>
        <w:guid w:val="{7CF594BE-F97B-4043-9335-0FADD1DBB2B0}"/>
      </w:docPartPr>
      <w:docPartBody>
        <w:p w:rsidR="00DF3536" w:rsidRDefault="00DF3536">
          <w:r w:rsidRPr="00ED26C9">
            <w:rPr>
              <w:rStyle w:val="PlaceholderText"/>
            </w:rPr>
            <w:t>Click or tap here to enter text.</w:t>
          </w:r>
        </w:p>
      </w:docPartBody>
    </w:docPart>
    <w:docPart>
      <w:docPartPr>
        <w:name w:val="DB9107F393934DD7BBCE8F37553BDE6B"/>
        <w:category>
          <w:name w:val="General"/>
          <w:gallery w:val="placeholder"/>
        </w:category>
        <w:types>
          <w:type w:val="bbPlcHdr"/>
        </w:types>
        <w:behaviors>
          <w:behavior w:val="content"/>
        </w:behaviors>
        <w:guid w:val="{ECB5D1DB-5AD9-4508-B70B-4849AE3AF43B}"/>
      </w:docPartPr>
      <w:docPartBody>
        <w:p w:rsidR="003C74E9" w:rsidRDefault="00460ECE" w:rsidP="00460ECE">
          <w:pPr>
            <w:pStyle w:val="DB9107F393934DD7BBCE8F37553BDE6B"/>
          </w:pPr>
          <w:r w:rsidRPr="00ED26C9">
            <w:rPr>
              <w:rStyle w:val="PlaceholderText"/>
            </w:rPr>
            <w:t>Click or tap here to enter text.</w:t>
          </w:r>
        </w:p>
      </w:docPartBody>
    </w:docPart>
    <w:docPart>
      <w:docPartPr>
        <w:name w:val="AB465BAEB6E34F828C6B43D3001F721E"/>
        <w:category>
          <w:name w:val="General"/>
          <w:gallery w:val="placeholder"/>
        </w:category>
        <w:types>
          <w:type w:val="bbPlcHdr"/>
        </w:types>
        <w:behaviors>
          <w:behavior w:val="content"/>
        </w:behaviors>
        <w:guid w:val="{D752A411-FE68-48ED-B2F8-32891E9B11C5}"/>
      </w:docPartPr>
      <w:docPartBody>
        <w:p w:rsidR="003C74E9" w:rsidRDefault="00460ECE" w:rsidP="00460ECE">
          <w:pPr>
            <w:pStyle w:val="AB465BAEB6E34F828C6B43D3001F721E"/>
          </w:pPr>
          <w:r w:rsidRPr="00ED26C9">
            <w:rPr>
              <w:rStyle w:val="PlaceholderText"/>
            </w:rPr>
            <w:t>Click or tap here to enter text.</w:t>
          </w:r>
        </w:p>
      </w:docPartBody>
    </w:docPart>
    <w:docPart>
      <w:docPartPr>
        <w:name w:val="88A029D7F79B44FD8E3079CA55B7CCFB"/>
        <w:category>
          <w:name w:val="General"/>
          <w:gallery w:val="placeholder"/>
        </w:category>
        <w:types>
          <w:type w:val="bbPlcHdr"/>
        </w:types>
        <w:behaviors>
          <w:behavior w:val="content"/>
        </w:behaviors>
        <w:guid w:val="{DFA11994-17C7-4F0B-B0B8-DDD82096E304}"/>
      </w:docPartPr>
      <w:docPartBody>
        <w:p w:rsidR="003C74E9" w:rsidRDefault="00460ECE" w:rsidP="00460ECE">
          <w:pPr>
            <w:pStyle w:val="88A029D7F79B44FD8E3079CA55B7CCFB"/>
          </w:pPr>
          <w:r w:rsidRPr="00ED26C9">
            <w:rPr>
              <w:rStyle w:val="PlaceholderText"/>
            </w:rPr>
            <w:t>Click or tap here to enter text.</w:t>
          </w:r>
        </w:p>
      </w:docPartBody>
    </w:docPart>
    <w:docPart>
      <w:docPartPr>
        <w:name w:val="3C1F5E578729481EBAAC73B57A020390"/>
        <w:category>
          <w:name w:val="General"/>
          <w:gallery w:val="placeholder"/>
        </w:category>
        <w:types>
          <w:type w:val="bbPlcHdr"/>
        </w:types>
        <w:behaviors>
          <w:behavior w:val="content"/>
        </w:behaviors>
        <w:guid w:val="{9154AB82-21CC-4846-B702-81603B4EBC89}"/>
      </w:docPartPr>
      <w:docPartBody>
        <w:p w:rsidR="003C74E9" w:rsidRDefault="00460ECE" w:rsidP="00460ECE">
          <w:pPr>
            <w:pStyle w:val="3C1F5E578729481EBAAC73B57A020390"/>
          </w:pPr>
          <w:r w:rsidRPr="00ED26C9">
            <w:rPr>
              <w:rStyle w:val="PlaceholderText"/>
            </w:rPr>
            <w:t>Click or tap here to enter text.</w:t>
          </w:r>
        </w:p>
      </w:docPartBody>
    </w:docPart>
    <w:docPart>
      <w:docPartPr>
        <w:name w:val="D5717D3E179244E196EABE4D385B20C1"/>
        <w:category>
          <w:name w:val="General"/>
          <w:gallery w:val="placeholder"/>
        </w:category>
        <w:types>
          <w:type w:val="bbPlcHdr"/>
        </w:types>
        <w:behaviors>
          <w:behavior w:val="content"/>
        </w:behaviors>
        <w:guid w:val="{5F443727-0876-443C-9C8B-1FE125CEECE8}"/>
      </w:docPartPr>
      <w:docPartBody>
        <w:p w:rsidR="003C74E9" w:rsidRDefault="00460ECE" w:rsidP="00460ECE">
          <w:pPr>
            <w:pStyle w:val="D5717D3E179244E196EABE4D385B20C1"/>
          </w:pPr>
          <w:r w:rsidRPr="00ED26C9">
            <w:rPr>
              <w:rStyle w:val="PlaceholderText"/>
            </w:rPr>
            <w:t>Click or tap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imes">
    <w:altName w:val="Times New Roman"/>
    <w:panose1 w:val="02020603050405020304"/>
    <w:charset w:val="00"/>
    <w:family w:val="roman"/>
    <w:pitch w:val="variable"/>
    <w:sig w:usb0="20002A87" w:usb1="00000000" w:usb2="00000000" w:usb3="00000000" w:csb0="0000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hyphenationZone w:val="283"/>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F3536"/>
    <w:rsid w:val="0007410F"/>
    <w:rsid w:val="002D6D40"/>
    <w:rsid w:val="002E73AE"/>
    <w:rsid w:val="003A600B"/>
    <w:rsid w:val="003C74E9"/>
    <w:rsid w:val="00406708"/>
    <w:rsid w:val="00460ECE"/>
    <w:rsid w:val="004A182B"/>
    <w:rsid w:val="004B08AE"/>
    <w:rsid w:val="0060108D"/>
    <w:rsid w:val="00895E7A"/>
    <w:rsid w:val="00A33A66"/>
    <w:rsid w:val="00A908A7"/>
    <w:rsid w:val="00AD24DC"/>
    <w:rsid w:val="00B05053"/>
    <w:rsid w:val="00CB179B"/>
    <w:rsid w:val="00DA1363"/>
    <w:rsid w:val="00DF3536"/>
    <w:rsid w:val="00DF6D94"/>
    <w:rsid w:val="00ED1A59"/>
    <w:rsid w:val="00F45F7B"/>
    <w:rsid w:val="00F74889"/>
    <w:rsid w:val="00FE5A2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460ECE"/>
    <w:rPr>
      <w:color w:val="808080"/>
    </w:rPr>
  </w:style>
  <w:style w:type="paragraph" w:customStyle="1" w:styleId="DB9107F393934DD7BBCE8F37553BDE6B">
    <w:name w:val="DB9107F393934DD7BBCE8F37553BDE6B"/>
    <w:rsid w:val="00460ECE"/>
  </w:style>
  <w:style w:type="paragraph" w:customStyle="1" w:styleId="AB465BAEB6E34F828C6B43D3001F721E">
    <w:name w:val="AB465BAEB6E34F828C6B43D3001F721E"/>
    <w:rsid w:val="00460ECE"/>
  </w:style>
  <w:style w:type="paragraph" w:customStyle="1" w:styleId="88A029D7F79B44FD8E3079CA55B7CCFB">
    <w:name w:val="88A029D7F79B44FD8E3079CA55B7CCFB"/>
    <w:rsid w:val="00460ECE"/>
  </w:style>
  <w:style w:type="paragraph" w:customStyle="1" w:styleId="3C1F5E578729481EBAAC73B57A020390">
    <w:name w:val="3C1F5E578729481EBAAC73B57A020390"/>
    <w:rsid w:val="00460ECE"/>
  </w:style>
  <w:style w:type="paragraph" w:customStyle="1" w:styleId="D5717D3E179244E196EABE4D385B20C1">
    <w:name w:val="D5717D3E179244E196EABE4D385B20C1"/>
    <w:rsid w:val="00460ECE"/>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panose="020F0302020204030204"/>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panose="020F0302020204030204"/>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panose="020F0302020204030204"/>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4.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panose="020F0302020204030204"/>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5.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panose="020F0302020204030204"/>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6.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panose="020F0302020204030204"/>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webextensions/_rels/taskpanes.xml.rels><?xml version="1.0" encoding="UTF-8" standalone="yes"?>
<Relationships xmlns="http://schemas.openxmlformats.org/package/2006/relationships"><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350" row="3">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FE4B6D0F-A404-4B63-A3B8-01C6FC299044}">
  <we:reference id="f78a3046-9e99-4300-aa2b-5814002b01a2" version="1.55.1.0" store="EXCatalog" storeType="EXCatalog"/>
  <we:alternateReferences>
    <we:reference id="WA104382081" version="1.55.1.0" store="it-IT" storeType="OMEX"/>
  </we:alternateReferences>
  <we:properties>
    <we:property name="MENDELEY_CITATIONS_STYLE" value="{&quot;id&quot;:&quot;https://www.zotero.org/styles/ieee&quot;,&quot;title&quot;:&quot;IEEE&quot;,&quot;format&quot;:&quot;numeric&quot;,&quot;defaultLocale&quot;:null,&quot;isLocaleCodeValid&quot;:true}"/>
    <we:property name="MENDELEY_CITATIONS" value="[{&quot;citationID&quot;:&quot;MENDELEY_CITATION_f66344c0-410d-4997-a2c8-a8a55b1daa73&quot;,&quot;properties&quot;:{&quot;noteIndex&quot;:0},&quot;isEdited&quot;:false,&quot;manualOverride&quot;:{&quot;citeprocText&quot;:&quot;[1]&quot;,&quot;isManuallyOverridden&quot;:false,&quot;manualOverrideText&quot;:&quot;&quot;},&quot;citationItems&quot;:[{&quot;id&quot;:&quot;300691f9-dd0b-5eca-ae92-80e0455bdc37&quot;,&quot;itemData&quot;:{&quot;URL&quot;:&quot;https://hsmoffshoreenergy.com/project/a18-satellite-platform/&quot;,&quot;accessed&quot;:{&quot;date-parts&quot;:[[&quot;2024&quot;,&quot;6&quot;,&quot;6&quot;]]},&quot;author&quot;:[{&quot;dropping-particle&quot;:&quot;&quot;,&quot;family&quot;:&quot;HSM Offshore Energy&quot;,&quot;given&quot;:&quot;&quot;,&quot;non-dropping-particle&quot;:&quot;&quot;,&quot;parse-names&quot;:false,&quot;suffix&quot;:&quot;&quot;}],&quot;id&quot;:&quot;300691f9-dd0b-5eca-ae92-80e0455bdc37&quot;,&quot;issued&quot;:{&quot;date-parts&quot;:[[&quot;0&quot;]]},&quot;title&quot;:&quot;A18 Satellite Platform Project - HSM Offshore Energy&quot;,&quot;type&quot;:&quot;webpage&quot;,&quot;container-title-short&quot;:&quot;&quot;},&quot;uris&quot;:[&quot;http://www.mendeley.com/documents/?uuid=51299cb3-8b96-3910-907b-75c4010c452a&quot;],&quot;isTemporary&quot;:false,&quot;legacyDesktopId&quot;:&quot;51299cb3-8b96-3910-907b-75c4010c452a&quot;}],&quot;citationTag&quot;:&quot;MENDELEY_CITATION_v3_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&quot;},{&quot;citationID&quot;:&quot;MENDELEY_CITATION_ae63b8e0-e56c-4645-93a8-8f953477a1e4&quot;,&quot;properties&quot;:{&quot;noteIndex&quot;:0},&quot;isEdited&quot;:false,&quot;manualOverride&quot;:{&quot;citeprocText&quot;:&quot;[2]&quot;,&quot;isManuallyOverridden&quot;:false,&quot;manualOverrideText&quot;:&quot;&quot;},&quot;citationItems&quot;:[{&quot;id&quot;:&quot;b804b82d-1ff6-5378-a535-3145fca623ac&quot;,&quot;itemData&quot;:{&quot;URL&quot;:&quot;https://hsmoffshoreenergy.com/project/blythe-platform-project/&quot;,&quot;accessed&quot;:{&quot;date-parts&quot;:[[&quot;2024&quot;,&quot;6&quot;,&quot;6&quot;]]},&quot;author&quot;:[{&quot;dropping-particle&quot;:&quot;&quot;,&quot;family&quot;:&quot;HSM Offshore Energy&quot;,&quot;given&quot;:&quot;&quot;,&quot;non-dropping-particle&quot;:&quot;&quot;,&quot;parse-names&quot;:false,&quot;suffix&quot;:&quot;&quot;}],&quot;id&quot;:&quot;b804b82d-1ff6-5378-a535-3145fca623ac&quot;,&quot;issued&quot;:{&quot;date-parts&quot;:[[&quot;0&quot;]]},&quot;title&quot;:&quot;Blythe Platform Project - HSM Offshore Energy&quot;,&quot;type&quot;:&quot;webpage&quot;,&quot;container-title-short&quot;:&quot;&quot;},&quot;uris&quot;:[&quot;http://www.mendeley.com/documents/?uuid=e4e75ef8-86c6-3cca-9225-1249b7334701&quot;],&quot;isTemporary&quot;:false,&quot;legacyDesktopId&quot;:&quot;e4e75ef8-86c6-3cca-9225-1249b7334701&quot;}],&quot;citationTag&quot;:&quot;MENDELEY_CITATION_v3_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&quot;},{&quot;citationID&quot;:&quot;MENDELEY_CITATION_34de9e48-04ca-4380-a3c4-a2969d807573&quot;,&quot;properties&quot;:{&quot;noteIndex&quot;:0},&quot;isEdited&quot;:false,&quot;manualOverride&quot;:{&quot;citeprocText&quot;:&quot;[3]&quot;,&quot;isManuallyOverridden&quot;:false,&quot;manualOverrideText&quot;:&quot;&quot;},&quot;citationItems&quot;:[{&quot;id&quot;:&quot;6fd1dcf3-05ce-5c6a-8766-7b1d8e57ffb9&quot;,&quot;itemData&quot;:{&quot;URL&quot;:&quot;https://hsmoffshoreenergy.com/project/southwark-platform-project/&quot;,&quot;accessed&quot;:{&quot;date-parts&quot;:[[&quot;2024&quot;,&quot;6&quot;,&quot;6&quot;]]},&quot;author&quot;:[{&quot;dropping-particle&quot;:&quot;&quot;,&quot;family&quot;:&quot;HSM Offshore Energy&quot;,&quot;given&quot;:&quot;&quot;,&quot;non-dropping-particle&quot;:&quot;&quot;,&quot;parse-names&quot;:false,&quot;suffix&quot;:&quot;&quot;}],&quot;id&quot;:&quot;6fd1dcf3-05ce-5c6a-8766-7b1d8e57ffb9&quot;,&quot;issued&quot;:{&quot;date-parts&quot;:[[&quot;0&quot;]]},&quot;title&quot;:&quot;Southwark Platform Project - HSM Offshore Energy&quot;,&quot;type&quot;:&quot;webpage&quot;,&quot;container-title-short&quot;:&quot;&quot;},&quot;uris&quot;:[&quot;http://www.mendeley.com/documents/?uuid=270e8004-e433-3aa3-b41b-59bbda96b24b&quot;],&quot;isTemporary&quot;:false,&quot;legacyDesktopId&quot;:&quot;270e8004-e433-3aa3-b41b-59bbda96b24b&quot;}],&quot;citationTag&quot;:&quot;MENDELEY_CITATION_v3_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&quot;},{&quot;citationID&quot;:&quot;MENDELEY_CITATION_a49bc1f8-8c81-4095-a4c9-dda9c4f0da3b&quot;,&quot;properties&quot;:{&quot;noteIndex&quot;:0},&quot;isEdited&quot;:false,&quot;manualOverride&quot;:{&quot;citeprocText&quot;:&quot;[4]&quot;,&quot;isManuallyOverridden&quot;:false,&quot;manualOverrideText&quot;:&quot;&quot;},&quot;citationItems&quot;:[{&quot;id&quot;:&quot;f6323b4b-bae4-5b80-b8a7-5c77a03d161e&quot;,&quot;itemData&quot;:{&quot;URL&quot;:&quot;https://gcaptain.com/kvaerner-wins-billion-contract/&quot;,&quot;accessed&quot;:{&quot;date-parts&quot;:[[&quot;2024&quot;,&quot;6&quot;,&quot;6&quot;]]},&quot;author&quot;:[{&quot;dropping-particle&quot;:&quot;&quot;,&quot;family&quot;:&quot;GCaptain&quot;,&quot;given&quot;:&quot;&quot;,&quot;non-dropping-particle&quot;:&quot;&quot;,&quot;parse-names&quot;:false,&quot;suffix&quot;:&quot;&quot;}],&quot;id&quot;:&quot;f6323b4b-bae4-5b80-b8a7-5c77a03d161e&quot;,&quot;issued&quot;:{&quot;date-parts&quot;:[[&quot;0&quot;]]},&quot;title&quot;:&quot;Kvaerner Wins NOK 1.2 Billion Contract for Hild Jacket Delivery Offshore Norway&quot;,&quot;type&quot;:&quot;webpage&quot;,&quot;container-title-short&quot;:&quot;&quot;},&quot;uris&quot;:[&quot;http://www.mendeley.com/documents/?uuid=f9947dd1-9c5d-3ce5-bf66-09a9f58e3884&quot;],&quot;isTemporary&quot;:false,&quot;legacyDesktopId&quot;:&quot;f9947dd1-9c5d-3ce5-bf66-09a9f58e3884&quot;}],&quot;citationTag&quot;:&quot;MENDELEY_CITATION_v3_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&quot;},{&quot;citationID&quot;:&quot;MENDELEY_CITATION_2cb88e44-4acc-4635-bc98-8ae35ff0726c&quot;,&quot;properties&quot;:{&quot;noteIndex&quot;:0},&quot;isEdited&quot;:false,&quot;manualOverride&quot;:{&quot;citeprocText&quot;:&quot;[5]&quot;,&quot;isManuallyOverridden&quot;:false,&quot;manualOverrideText&quot;:&quot;&quot;},&quot;citationItems&quot;:[{&quot;id&quot;:&quot;de10a332-bd62-544c-a5f5-9318eed01b5a&quot;,&quot;itemData&quot;:{&quot;URL&quot;:&quot;https://www.nordseeone.com/engineering-construction/offshore-substation.html&quot;,&quot;accessed&quot;:{&quot;date-parts&quot;:[[&quot;2024&quot;,&quot;6&quot;,&quot;6&quot;]]},&quot;author&quot;:[{&quot;dropping-particle&quot;:&quot;&quot;,&quot;family&quot;:&quot;Nordsee One&quot;,&quot;given&quot;:&quot;&quot;,&quot;non-dropping-particle&quot;:&quot;&quot;,&quot;parse-names&quot;:false,&quot;suffix&quot;:&quot;&quot;}],&quot;id&quot;:&quot;de10a332-bd62-544c-a5f5-9318eed01b5a&quot;,&quot;issued&quot;:{&quot;date-parts&quot;:[[&quot;0&quot;]]},&quot;title&quot;:&quot;Offshore substation of the Nordsee One wind park&quot;,&quot;type&quot;:&quot;webpage&quot;,&quot;container-title-short&quot;:&quot;&quot;},&quot;uris&quot;:[&quot;http://www.mendeley.com/documents/?uuid=fa4823a8-fb5f-37f0-a7dc-af9cecdaefcb&quot;],&quot;isTemporary&quot;:false,&quot;legacyDesktopId&quot;:&quot;fa4823a8-fb5f-37f0-a7dc-af9cecdaefcb&quot;}],&quot;citationTag&quot;:&quot;MENDELEY_CITATION_v3_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&quot;},{&quot;citationID&quot;:&quot;MENDELEY_CITATION_7c56de04-d7eb-4194-ba87-bb1035dd30be&quot;,&quot;properties&quot;:{&quot;noteIndex&quot;:0},&quot;isEdited&quot;:false,&quot;manualOverride&quot;:{&quot;citeprocText&quot;:&quot;[6]&quot;,&quot;isManuallyOverridden&quot;:false,&quot;manualOverrideText&quot;:&quot;&quot;},&quot;citationItems&quot;:[{&quot;id&quot;:&quot;66667e7a-f163-55ae-a201-c58da5049b4d&quot;,&quot;itemData&quot;:{&quot;URL&quot;:&quot;https://www.nsenergybusiness.com/projects/race-bank-offshore-wind-farm-north-sea-uk/&quot;,&quot;accessed&quot;:{&quot;date-parts&quot;:[[&quot;2024&quot;,&quot;6&quot;,&quot;6&quot;]]},&quot;author&quot;:[{&quot;dropping-particle&quot;:&quot;&quot;,&quot;family&quot;:&quot;NS Energy Business&quot;,&quot;given&quot;:&quot;&quot;,&quot;non-dropping-particle&quot;:&quot;&quot;,&quot;parse-names&quot;:false,&quot;suffix&quot;:&quot;&quot;}],&quot;id&quot;:&quot;66667e7a-f163-55ae-a201-c58da5049b4d&quot;,&quot;issued&quot;:{&quot;date-parts&quot;:[[&quot;0&quot;]]},&quot;title&quot;:&quot;Race Bank Offshore Wind Farm in North Sea, the UK&quot;,&quot;type&quot;:&quot;webpage&quot;,&quot;container-title-short&quot;:&quot;&quot;},&quot;uris&quot;:[&quot;http://www.mendeley.com/documents/?uuid=609be757-abaf-3f2a-82e8-9b5686e61ea4&quot;],&quot;isTemporary&quot;:false,&quot;legacyDesktopId&quot;:&quot;609be757-abaf-3f2a-82e8-9b5686e61ea4&quot;}],&quot;citationTag&quot;:&quot;MENDELEY_CITATION_v3_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&quot;},{&quot;citationID&quot;:&quot;MENDELEY_CITATION_7cc5b377-5529-4320-bce2-1e422c712d4f&quot;,&quot;properties&quot;:{&quot;noteIndex&quot;:0},&quot;isEdited&quot;:false,&quot;manualOverride&quot;:{&quot;citeprocText&quot;:&quot;[7]&quot;,&quot;isManuallyOverridden&quot;:false,&quot;manualOverrideText&quot;:&quot;&quot;},&quot;citationItems&quot;:[{&quot;id&quot;:&quot;571dbd85-a118-59e6-9537-284e229801ac&quot;,&quot;itemData&quot;:{&quot;URL&quot;:&quot;https://www.renewable-technology.com/projects/gwynt-y-mr-offshore-wind-project-liverpool-bay-north-wales/&quot;,&quot;accessed&quot;:{&quot;date-parts&quot;:[[&quot;2024&quot;,&quot;6&quot;,&quot;6&quot;]]},&quot;author&quot;:[{&quot;dropping-particle&quot;:&quot;&quot;,&quot;family&quot;:&quot;Renewable Technology&quot;,&quot;given&quot;:&quot;&quot;,&quot;non-dropping-particle&quot;:&quot;&quot;,&quot;parse-names&quot;:false,&quot;suffix&quot;:&quot;&quot;}],&quot;id&quot;:&quot;571dbd85-a118-59e6-9537-284e229801ac&quot;,&quot;issued&quot;:{&quot;date-parts&quot;:[[&quot;0&quot;]]},&quot;title&quot;:&quot;Gwynt y Môr Offshore Wind Project, Liverpool Bay, North Wales - Renewable Technology&quot;,&quot;type&quot;:&quot;webpage&quot;,&quot;container-title-short&quot;:&quot;&quot;},&quot;uris&quot;:[&quot;http://www.mendeley.com/documents/?uuid=66bd2feb-4bca-3319-b888-0e41e326dbb3&quot;],&quot;isTemporary&quot;:false,&quot;legacyDesktopId&quot;:&quot;66bd2feb-4bca-3319-b888-0e41e326dbb3&quot;}],&quot;citationTag&quot;:&quot;MENDELEY_CITATION_v3_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&quot;},{&quot;citationID&quot;:&quot;MENDELEY_CITATION_88bd6e1e-5684-4fb0-a7de-138e4188c106&quot;,&quot;properties&quot;:{&quot;noteIndex&quot;:0},&quot;isEdited&quot;:false,&quot;manualOverride&quot;:{&quot;citeprocText&quot;:&quot;[8]&quot;,&quot;isManuallyOverridden&quot;:false,&quot;manualOverrideText&quot;:&quot;&quot;},&quot;citationItems&quot;:[{&quot;id&quot;:&quot;3d7544c8-b1de-5008-bb1d-f7fe77e29d4a&quot;,&quot;itemData&quot;:{&quot;URL&quot;:&quot;https://www.isc.dk/en/projects/gode-wind-i&quot;,&quot;accessed&quot;:{&quot;date-parts&quot;:[[&quot;2024&quot;,&quot;6&quot;,&quot;6&quot;]]},&quot;author&quot;:[{&quot;dropping-particle&quot;:&quot;&quot;,&quot;family&quot;:&quot;ISC&quot;,&quot;given&quot;:&quot;&quot;,&quot;non-dropping-particle&quot;:&quot;&quot;,&quot;parse-names&quot;:false,&quot;suffix&quot;:&quot;&quot;}],&quot;id&quot;:&quot;3d7544c8-b1de-5008-bb1d-f7fe77e29d4a&quot;,&quot;issued&quot;:{&quot;date-parts&quot;:[[&quot;0&quot;]]},&quot;title&quot;:&quot;Gode Wind 1 - ISC Consulting Engineers A/S&quot;,&quot;type&quot;:&quot;webpage&quot;,&quot;container-title-short&quot;:&quot;&quot;},&quot;uris&quot;:[&quot;http://www.mendeley.com/documents/?uuid=dc193297-e9f3-3a92-98d3-970f4f763f44&quot;],&quot;isTemporary&quot;:false,&quot;legacyDesktopId&quot;:&quot;dc193297-e9f3-3a92-98d3-970f4f763f44&quot;}],&quot;citationTag&quot;:&quot;MENDELEY_CITATION_v3_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&quot;},{&quot;citationID&quot;:&quot;MENDELEY_CITATION_ece81e26-9038-4f0d-af4c-5ac84e93bc60&quot;,&quot;properties&quot;:{&quot;noteIndex&quot;:0},&quot;isEdited&quot;:false,&quot;manualOverride&quot;:{&quot;citeprocText&quot;:&quot;[9]&quot;,&quot;isManuallyOverridden&quot;:false,&quot;manualOverrideText&quot;:&quot;&quot;},&quot;citationItems&quot;:[{&quot;id&quot;:&quot;73d3f339-2f41-513d-b878-813c65cb8942&quot;,&quot;itemData&quot;:{&quot;author&quot;:[{&quot;dropping-particle&quot;:&quot;&quot;,&quot;family&quot;:&quot;TECON WASIT&quot;,&quot;given&quot;:&quot;&quot;,&quot;non-dropping-particle&quot;:&quot;&quot;,&quot;parse-names&quot;:false,&quot;suffix&quot;:&quot;&quot;}],&quot;id&quot;:&quot;73d3f339-2f41-513d-b878-813c65cb8942&quot;,&quot;issued&quot;:{&quot;date-parts&quot;:[[&quot;2013&quot;]]},&quot;page&quot;:&quot;1&quot;,&quot;title&quot;:&quot;WORK DESCRIPTION v1&quot;,&quot;type&quot;:&quot;article-journal&quot;,&quot;container-title-short&quot;:&quot;&quot;},&quot;uris&quot;:[&quot;http://www.mendeley.com/documents/?uuid=992e3729-cee7-49f3-b029-1b1d501abcac&quot;],&quot;isTemporary&quot;:false,&quot;legacyDesktopId&quot;:&quot;992e3729-cee7-49f3-b029-1b1d501abcac&quot;}],&quot;citationTag&quot;:&quot;MENDELEY_CITATION_v3_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&quot;},{&quot;citationID&quot;:&quot;MENDELEY_CITATION_912c48ec-b4f8-4548-8a78-04abf3fd5abb&quot;,&quot;properties&quot;:{&quot;noteIndex&quot;:0},&quot;isEdited&quot;:false,&quot;manualOverride&quot;:{&quot;citeprocText&quot;:&quot;[9]&quot;,&quot;isManuallyOverridden&quot;:false,&quot;manualOverrideText&quot;:&quot;&quot;},&quot;citationItems&quot;:[{&quot;id&quot;:&quot;73d3f339-2f41-513d-b878-813c65cb8942&quot;,&quot;itemData&quot;:{&quot;author&quot;:[{&quot;dropping-particle&quot;:&quot;&quot;,&quot;family&quot;:&quot;TECON WASIT&quot;,&quot;given&quot;:&quot;&quot;,&quot;non-dropping-particle&quot;:&quot;&quot;,&quot;parse-names&quot;:false,&quot;suffix&quot;:&quot;&quot;}],&quot;id&quot;:&quot;73d3f339-2f41-513d-b878-813c65cb8942&quot;,&quot;issued&quot;:{&quot;date-parts&quot;:[[&quot;2013&quot;]]},&quot;page&quot;:&quot;1&quot;,&quot;title&quot;:&quot;WORK DESCRIPTION v1&quot;,&quot;type&quot;:&quot;article-journal&quot;,&quot;container-title-short&quot;:&quot;&quot;},&quot;uris&quot;:[&quot;http://www.mendeley.com/documents/?uuid=992e3729-cee7-49f3-b029-1b1d501abcac&quot;],&quot;isTemporary&quot;:false,&quot;legacyDesktopId&quot;:&quot;992e3729-cee7-49f3-b029-1b1d501abcac&quot;}],&quot;citationTag&quot;:&quot;MENDELEY_CITATION_v3_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&quot;},{&quot;citationID&quot;:&quot;MENDELEY_CITATION_962d686b-5e2e-472c-a880-ee012e7f8528&quot;,&quot;properties&quot;:{&quot;noteIndex&quot;:0},&quot;isEdited&quot;:false,&quot;manualOverride&quot;:{&quot;citeprocText&quot;:&quot;[10]&quot;,&quot;isManuallyOverridden&quot;:false,&quot;manualOverrideText&quot;:&quot;&quot;},&quot;citationItems&quot;:[{&quot;id&quot;:&quot;13d10dec-bda1-5ee9-ad7a-f341a9fd719c&quot;,&quot;itemData&quot;:{&quot;URL&quot;:&quot;https://www.offshorewind.biz/2018/04/09/arkona-offshore-substation-stands-tall/&quot;,&quot;accessed&quot;:{&quot;date-parts&quot;:[[&quot;2024&quot;,&quot;6&quot;,&quot;6&quot;]]},&quot;author&quot;:[{&quot;dropping-particle&quot;:&quot;&quot;,&quot;family&quot;:&quot;Offshore Wind&quot;,&quot;given&quot;:&quot;&quot;,&quot;non-dropping-particle&quot;:&quot;&quot;,&quot;parse-names&quot;:false,&quot;suffix&quot;:&quot;&quot;}],&quot;id&quot;:&quot;13d10dec-bda1-5ee9-ad7a-f341a9fd719c&quot;,&quot;issued&quot;:{&quot;date-parts&quot;:[[&quot;0&quot;]]},&quot;title&quot;:&quot;Arkona Offshore Substation Stands Tall | Offshore Wind&quot;,&quot;type&quot;:&quot;webpage&quot;,&quot;container-title-short&quot;:&quot;&quot;},&quot;uris&quot;:[&quot;http://www.mendeley.com/documents/?uuid=e43f23df-bb50-3a3e-9bea-95a81bf3d95f&quot;],&quot;isTemporary&quot;:false,&quot;legacyDesktopId&quot;:&quot;e43f23df-bb50-3a3e-9bea-95a81bf3d95f&quot;}],&quot;citationTag&quot;:&quot;MENDELEY_CITATION_v3_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&quot;},{&quot;citationID&quot;:&quot;MENDELEY_CITATION_7b3fbae3-d5ee-4683-aaec-660e3eb57b01&quot;,&quot;properties&quot;:{&quot;noteIndex&quot;:0},&quot;isEdited&quot;:false,&quot;manualOverride&quot;:{&quot;citeprocText&quot;:&quot;[11]&quot;,&quot;isManuallyOverridden&quot;:false,&quot;manualOverrideText&quot;:&quot;&quot;},&quot;citationItems&quot;:[{&quot;id&quot;:&quot;7c499eff-146a-5df4-8cee-2e89acbb490f&quot;,&quot;itemData&quot;:{&quot;URL&quot;:&quot;https://www.offshorewind.biz/2020/05/21/jan-de-nul-loads-first-taiwan-bound-jackets-in-south-korea/&quot;,&quot;accessed&quot;:{&quot;date-parts&quot;:[[&quot;2024&quot;,&quot;6&quot;,&quot;6&quot;]]},&quot;author&quot;:[{&quot;dropping-particle&quot;:&quot;&quot;,&quot;family&quot;:&quot;Offshore Wind&quot;,&quot;given&quot;:&quot;&quot;,&quot;non-dropping-particle&quot;:&quot;&quot;,&quot;parse-names&quot;:false,&quot;suffix&quot;:&quot;&quot;}],&quot;id&quot;:&quot;7c499eff-146a-5df4-8cee-2e89acbb490f&quot;,&quot;issued&quot;:{&quot;date-parts&quot;:[[&quot;0&quot;]]},&quot;title&quot;:&quot;Jan De Nul Loads First Taiwan-Bound Jackets in South Korea | Offshore Wind&quot;,&quot;type&quot;:&quot;webpage&quot;,&quot;container-title-short&quot;:&quot;&quot;},&quot;uris&quot;:[&quot;http://www.mendeley.com/documents/?uuid=e39c541f-911c-3df2-aa8f-eabea9dea38c&quot;],&quot;isTemporary&quot;:false,&quot;legacyDesktopId&quot;:&quot;e39c541f-911c-3df2-aa8f-eabea9dea38c&quot;}],&quot;citationTag&quot;:&quot;MENDELEY_CITATION_v3_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&quot;},{&quot;citationID&quot;:&quot;MENDELEY_CITATION_3ca13e2d-1810-4b31-ab59-1861bc26ab57&quot;,&quot;properties&quot;:{&quot;noteIndex&quot;:0},&quot;isEdited&quot;:false,&quot;manualOverride&quot;:{&quot;citeprocText&quot;:&quot;[12]&quot;,&quot;isManuallyOverridden&quot;:false,&quot;manualOverrideText&quot;:&quot;&quot;},&quot;citationItems&quot;:[{&quot;id&quot;:&quot;147e3a4d-7301-57ea-9878-4ae17f025524&quot;,&quot;itemData&quot;:{&quot;URL&quot;:&quot;https://www.offshore-energy.biz/mcdermott-installs-platform-with-largest-jacket-in-vietnam/&quot;,&quot;accessed&quot;:{&quot;date-parts&quot;:[[&quot;2024&quot;,&quot;6&quot;,&quot;6&quot;]]},&quot;author&quot;:[{&quot;dropping-particle&quot;:&quot;&quot;,&quot;family&quot;:&quot;Offshore Energy&quot;,&quot;given&quot;:&quot;&quot;,&quot;non-dropping-particle&quot;:&quot;&quot;,&quot;parse-names&quot;:false,&quot;suffix&quot;:&quot;&quot;}],&quot;id&quot;:&quot;147e3a4d-7301-57ea-9878-4ae17f025524&quot;,&quot;issued&quot;:{&quot;date-parts&quot;:[[&quot;0&quot;]]},&quot;title&quot;:&quot;McDermott installs platform with largest jacket in Vietnam - Offshore Energy&quot;,&quot;type&quot;:&quot;webpage&quot;,&quot;container-title-short&quot;:&quot;&quot;},&quot;uris&quot;:[&quot;http://www.mendeley.com/documents/?uuid=1e4bf3ad-14c0-3bb0-8048-fe67a1163513&quot;],&quot;isTemporary&quot;:false,&quot;legacyDesktopId&quot;:&quot;1e4bf3ad-14c0-3bb0-8048-fe67a1163513&quot;}],&quot;citationTag&quot;:&quot;MENDELEY_CITATION_v3_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&quot;},{&quot;citationID&quot;:&quot;MENDELEY_CITATION_fc094909-d80e-4f8b-8b6f-0c25d2938f3e&quot;,&quot;properties&quot;:{&quot;noteIndex&quot;:0},&quot;isEdited&quot;:false,&quot;manualOverride&quot;:{&quot;citeprocText&quot;:&quot;[13]&quot;,&quot;isManuallyOverridden&quot;:false,&quot;manualOverrideText&quot;:&quot;&quot;},&quot;citationItems&quot;:[{&quot;id&quot;:&quot;bf6b577f-133c-52f8-83e8-0ea654de6f39&quot;,&quot;itemData&quot;:{&quot;ISBN&quot;:&quot;0985418052&quot;,&quot;abstract&quot;:&quot;In the structural optimization problem, the aim is to decrease the amount of structural costs and weight, but the safety of platform should not violate the individual limits enforced by offshore codes. The outer diameter and thickness of members are two important variables in the optimization process and their final dimensions should be obtained according to the optimization algorithms such as genetic algorithm. In this process, weight of the jacket is the objective function of optimization problem and constraints are design criteria such as axial and flexural stresses, buckling of members and displacement of offshore structure that should satisfy the limitations imposed by offshore design codes. The drag forces of wave, current and wind on a unit length of structural tubular members of the jacket which are located below and above water surface are directly related to their outer diameter. However, the inertia force of wave is related to the square of the outer diameter. Thus, by changing outer diameter of structural elements during the optimization process, sea environmental forces on these members and their resultant forces on the platform will change. The structural members of the jacket are classified in four main groups including legs, horizontal members, diagonal braces and vertical braces. Each of these groups has different contribution in the optimization process and their degrees of importance are investigated in this research. The results show that horizontal members of jacket have major contribution in the optimization process among other groups. Afterward legs and diagonal braces have the second and third ranks in the contribution percentage respectively. Finally, the lowest contribution in optimization process belongs to the vertical braces.&quot;,&quot;author&quot;:[{&quot;dropping-particle&quot;:&quot;&quot;,&quot;family&quot;:&quot;Nasseri&quot;,&quot;given&quot;:&quot;Taha&quot;,&quot;non-dropping-particle&quot;:&quot;&quot;,&quot;parse-names&quot;:false,&quot;suffix&quot;:&quot;&quot;},{&quot;dropping-particle&quot;:&quot;&quot;,&quot;family&quot;:&quot;Shabakhty&quot;,&quot;given&quot;:&quot;Naser&quot;,&quot;non-dropping-particle&quot;:&quot;&quot;,&quot;parse-names&quot;:false,&quot;suffix&quot;:&quot;&quot;},{&quot;dropping-particle&quot;:&quot;&quot;,&quot;family&quot;:&quot;Hadi Afshar&quot;,&quot;given&quot;:&quot;Mohammad&quot;,&quot;non-dropping-particle&quot;:&quot;&quot;,&quot;parse-names&quot;:false,&quot;suffix&quot;:&quot;&quot;}],&quot;container-title&quot;:&quot;International Journal of Maritime Technology Ijmt&quot;,&quot;id&quot;:&quot;bf6b577f-133c-52f8-83e8-0ea654de6f39&quot;,&quot;issue&quot;:&quot;January 2015&quot;,&quot;issued&quot;:{&quot;date-parts&quot;:[[&quot;2014&quot;]]},&quot;page&quot;:&quot;75-84&quot;,&quot;title&quot;:&quot;Study of Fixed Jacket Offshore Platform in the Optimization Design Process under Environmental Loads&quot;,&quot;type&quot;:&quot;article-journal&quot;,&quot;volume&quot;:&quot;2&quot;,&quot;container-title-short&quot;:&quot;&quot;},&quot;uris&quot;:[&quot;http://www.mendeley.com/documents/?uuid=8feef658-3b72-4244-925c-70f0ee5f4177&quot;],&quot;isTemporary&quot;:false,&quot;legacyDesktopId&quot;:&quot;8feef658-3b72-4244-925c-70f0ee5f4177&quot;}],&quot;citationTag&quot;:&quot;MENDELEY_CITATION_v3_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&quot;},{&quot;citationID&quot;:&quot;MENDELEY_CITATION_04fc18c6-595e-48cc-9ec8-b9cbddaa3454&quot;,&quot;properties&quot;:{&quot;noteIndex&quot;:0},&quot;isEdited&quot;:false,&quot;manualOverride&quot;:{&quot;citeprocText&quot;:&quot;[14]&quot;,&quot;isManuallyOverridden&quot;:false,&quot;manualOverrideText&quot;:&quot;&quot;},&quot;citationItems&quot;:[{&quot;id&quot;:&quot;087919d5-7c76-50e4-93d6-5642747ad497&quot;,&quot;itemData&quot;:{&quot;URL&quot;:&quot;https://www.upstreamonline.com/field-development/cooec-rolls-out-asia-s-largest-offshore-jacket/2-1-1188703&quot;,&quot;accessed&quot;:{&quot;date-parts&quot;:[[&quot;2024&quot;,&quot;6&quot;,&quot;6&quot;]]},&quot;author&quot;:[{&quot;dropping-particle&quot;:&quot;&quot;,&quot;family&quot;:&quot;Upstream&quot;,&quot;given&quot;:&quot;&quot;,&quot;non-dropping-particle&quot;:&quot;&quot;,&quot;parse-names&quot;:false,&quot;suffix&quot;:&quot;&quot;}],&quot;id&quot;:&quot;087919d5-7c76-50e4-93d6-5642747ad497&quot;,&quot;issued&quot;:{&quot;date-parts&quot;:[[&quot;0&quot;]]},&quot;title&quot;:&quot;COOEC rolls out Asia’s largest offshore jacket | Upstream&quot;,&quot;type&quot;:&quot;webpage&quot;,&quot;container-title-short&quot;:&quot;&quot;},&quot;uris&quot;:[&quot;http://www.mendeley.com/documents/?uuid=197b8367-9b66-3b85-91bd-704e5fc92969&quot;],&quot;isTemporary&quot;:false,&quot;legacyDesktopId&quot;:&quot;197b8367-9b66-3b85-91bd-704e5fc92969&quot;}],&quot;citationTag&quot;:&quot;MENDELEY_CITATION_v3_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&quot;},{&quot;citationID&quot;:&quot;MENDELEY_CITATION_d8db0284-1896-4d9f-9029-ee93a2f11ffa&quot;,&quot;properties&quot;:{&quot;noteIndex&quot;:0},&quot;isEdited&quot;:false,&quot;manualOverride&quot;:{&quot;citeprocText&quot;:&quot;[15]&quot;,&quot;isManuallyOverridden&quot;:false,&quot;manualOverrideText&quot;:&quot;&quot;},&quot;citationItems&quot;:[{&quot;id&quot;:&quot;5228069c-1987-53bf-b70f-047fb279f731&quot;,&quot;itemData&quot;:{&quot;URL&quot;:&quot;https://www.energyvoice.com/renewables-energy-transition/166916/in-pictures-aberdeen-offshore-wind-farm-jackets-wait-in-peterhead-port/&quot;,&quot;accessed&quot;:{&quot;date-parts&quot;:[[&quot;2024&quot;,&quot;6&quot;,&quot;6&quot;]]},&quot;author&quot;:[{&quot;dropping-particle&quot;:&quot;&quot;,&quot;family&quot;:&quot;EnergyVoice&quot;,&quot;given&quot;:&quot;&quot;,&quot;non-dropping-particle&quot;:&quot;&quot;,&quot;parse-names&quot;:false,&quot;suffix&quot;:&quot;&quot;}],&quot;id&quot;:&quot;5228069c-1987-53bf-b70f-047fb279f731&quot;,&quot;issued&quot;:{&quot;date-parts&quot;:[[&quot;0&quot;]]},&quot;title&quot;:&quot;In Pictures: Aberdeen Offshore Wind Farm jackets wait in Peterhead Port - News for the Energy Sector&quot;,&quot;type&quot;:&quot;webpage&quot;,&quot;container-title-short&quot;:&quot;&quot;},&quot;uris&quot;:[&quot;http://www.mendeley.com/documents/?uuid=4ad4126d-06fc-33ca-9dbb-79339e277949&quot;],&quot;isTemporary&quot;:false,&quot;legacyDesktopId&quot;:&quot;4ad4126d-06fc-33ca-9dbb-79339e277949&quot;}],&quot;citationTag&quot;:&quot;MENDELEY_CITATION_v3_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&quot;},{&quot;citationID&quot;:&quot;MENDELEY_CITATION_e0132b5b-f4f6-47cc-ba3b-86993e722537&quot;,&quot;properties&quot;:{&quot;noteIndex&quot;:0},&quot;isEdited&quot;:false,&quot;manualOverride&quot;:{&quot;citeprocText&quot;:&quot;[16]&quot;,&quot;isManuallyOverridden&quot;:false,&quot;manualOverrideText&quot;:&quot;&quot;},&quot;citationItems&quot;:[{&quot;id&quot;:&quot;aea7ec46-de70-5b5d-b636-8658d88c17b1&quot;,&quot;itemData&quot;:{&quot;URL&quot;:&quot;https://www.cometto.com/stories/final-destination-3700-tons-offshore-jacket-spmt/&quot;,&quot;accessed&quot;:{&quot;date-parts&quot;:[[&quot;2024&quot;,&quot;6&quot;,&quot;6&quot;]]},&quot;author&quot;:[{&quot;dropping-particle&quot;:&quot;&quot;,&quot;family&quot;:&quot;Cometto&quot;,&quot;given&quot;:&quot;&quot;,&quot;non-dropping-particle&quot;:&quot;&quot;,&quot;parse-names&quot;:false,&quot;suffix&quot;:&quot;&quot;}],&quot;id&quot;:&quot;aea7ec46-de70-5b5d-b636-8658d88c17b1&quot;,&quot;issued&quot;:{&quot;date-parts&quot;:[[&quot;0&quot;]]},&quot;title&quot;:&quot;Final destination of a 3,700 tons offshore jacket - Self-propelled vehicles&quot;,&quot;type&quot;:&quot;webpage&quot;,&quot;container-title-short&quot;:&quot;&quot;},&quot;uris&quot;:[&quot;http://www.mendeley.com/documents/?uuid=b83e627c-a274-37c2-bf37-47ea770ff090&quot;],&quot;isTemporary&quot;:false,&quot;legacyDesktopId&quot;:&quot;b83e627c-a274-37c2-bf37-47ea770ff090&quot;}],&quot;citationTag&quot;:&quot;MENDELEY_CITATION_v3_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&quot;},{&quot;citationID&quot;:&quot;MENDELEY_CITATION_d73b5ac6-58ef-400b-a391-20d8e9b903f0&quot;,&quot;properties&quot;:{&quot;noteIndex&quot;:0},&quot;isEdited&quot;:false,&quot;manualOverride&quot;:{&quot;citeprocText&quot;:&quot;[17]&quot;,&quot;isManuallyOverridden&quot;:false,&quot;manualOverrideText&quot;:&quot;&quot;},&quot;citationItems&quot;:[{&quot;id&quot;:&quot;0426fbc3-4f7b-5fca-8ec1-15d4ef5005a6&quot;,&quot;itemData&quot;:{&quot;URL&quot;:&quot;https://www.globaltimes.cn/page/202210/1276535.shtml&quot;,&quot;accessed&quot;:{&quot;date-parts&quot;:[[&quot;2024&quot;,&quot;6&quot;,&quot;6&quot;]]},&quot;author&quot;:[{&quot;dropping-particle&quot;:&quot;&quot;,&quot;family&quot;:&quot;Global Times&quot;,&quot;given&quot;:&quot;&quot;,&quot;non-dropping-particle&quot;:&quot;&quot;,&quot;parse-names&quot;:false,&quot;suffix&quot;:&quot;&quot;}],&quot;id&quot;:&quot;0426fbc3-4f7b-5fca-8ec1-15d4ef5005a6&quot;,&quot;issued&quot;:{&quot;date-parts&quot;:[[&quot;0&quot;]]},&quot;title&quot;:&quot;Asia's deepest deep-water offshore jacket platform \&quot;Haiji No.1\&quot; begins operations - Global Times&quot;,&quot;type&quot;:&quot;webpage&quot;,&quot;container-title-short&quot;:&quot;&quot;},&quot;uris&quot;:[&quot;http://www.mendeley.com/documents/?uuid=cfc98b6d-b14c-3cd6-b874-49a5c18d5540&quot;],&quot;isTemporary&quot;:false,&quot;legacyDesktopId&quot;:&quot;cfc98b6d-b14c-3cd6-b874-49a5c18d5540&quot;}],&quot;citationTag&quot;:&quot;MENDELEY_CITATION_v3_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&quot;},{&quot;citationID&quot;:&quot;MENDELEY_CITATION_1915973c-d193-4be6-94e6-d2599cacc8d5&quot;,&quot;properties&quot;:{&quot;noteIndex&quot;:0},&quot;isEdited&quot;:false,&quot;manualOverride&quot;:{&quot;citeprocText&quot;:&quot;[18]&quot;,&quot;isManuallyOverridden&quot;:false,&quot;manualOverrideText&quot;:&quot;&quot;},&quot;citationItems&quot;:[{&quot;id&quot;:&quot;de0fc56e-ca5a-5c42-b56d-2d2bdc6451ca&quot;,&quot;itemData&quot;:{&quot;URL&quot;:&quot;https://www.heerema.com/heerema-marine-contractors/offshore-wind/helwin&quot;,&quot;accessed&quot;:{&quot;date-parts&quot;:[[&quot;2024&quot;,&quot;6&quot;,&quot;6&quot;]]},&quot;author&quot;:[{&quot;dropping-particle&quot;:&quot;&quot;,&quot;family&quot;:&quot;Heerema&quot;,&quot;given&quot;:&quot;&quot;,&quot;non-dropping-particle&quot;:&quot;&quot;,&quot;parse-names&quot;:false,&quot;suffix&quot;:&quot;&quot;}],&quot;id&quot;:&quot;de0fc56e-ca5a-5c42-b56d-2d2bdc6451ca&quot;,&quot;issued&quot;:{&quot;date-parts&quot;:[[&quot;0&quot;]]},&quot;title&quot;:&quot;HelWin l Heerema&quot;,&quot;type&quot;:&quot;webpage&quot;,&quot;container-title-short&quot;:&quot;&quot;},&quot;uris&quot;:[&quot;http://www.mendeley.com/documents/?uuid=7c1f9863-e3e3-3079-9355-7b569de2ea1e&quot;],&quot;isTemporary&quot;:false,&quot;legacyDesktopId&quot;:&quot;7c1f9863-e3e3-3079-9355-7b569de2ea1e&quot;}],&quot;citationTag&quot;:&quot;MENDELEY_CITATION_v3_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&quot;},{&quot;citationID&quot;:&quot;MENDELEY_CITATION_b82028f1-82f3-4126-868b-8ac6fd19129c&quot;,&quot;properties&quot;:{&quot;noteIndex&quot;:0},&quot;isEdited&quot;:false,&quot;manualOverride&quot;:{&quot;citeprocText&quot;:&quot;[19]&quot;,&quot;isManuallyOverridden&quot;:false,&quot;manualOverrideText&quot;:&quot;&quot;},&quot;citationItems&quot;:[{&quot;id&quot;:&quot;3f2a22a7-52b2-5889-a7f1-8b5950d284eb&quot;,&quot;itemData&quot;:{&quot;URL&quot;:&quot;https://www.iv.nl/en/projects/dolwin-alpha-hvdc-offshore-platform/&quot;,&quot;accessed&quot;:{&quot;date-parts&quot;:[[&quot;2024&quot;,&quot;6&quot;,&quot;6&quot;]]},&quot;author&quot;:[{&quot;dropping-particle&quot;:&quot;&quot;,&quot;family&quot;:&quot;IV company&quot;,&quot;given&quot;:&quot;&quot;,&quot;non-dropping-particle&quot;:&quot;&quot;,&quot;parse-names&quot;:false,&quot;suffix&quot;:&quot;&quot;}],&quot;id&quot;:&quot;3f2a22a7-52b2-5889-a7f1-8b5950d284eb&quot;,&quot;issued&quot;:{&quot;date-parts&quot;:[[&quot;0&quot;]]},&quot;title&quot;:&quot;DolWin Alpha HVDC offshore platform - Iv-Groep&quot;,&quot;type&quot;:&quot;webpage&quot;,&quot;container-title-short&quot;:&quot;&quot;},&quot;uris&quot;:[&quot;http://www.mendeley.com/documents/?uuid=b3413baf-40f5-3851-9d46-2d16959704c5&quot;],&quot;isTemporary&quot;:false,&quot;legacyDesktopId&quot;:&quot;b3413baf-40f5-3851-9d46-2d16959704c5&quot;}],&quot;citationTag&quot;:&quot;MENDELEY_CITATION_v3_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&quot;},{&quot;citationID&quot;:&quot;MENDELEY_CITATION_1161ed36-886f-407c-a66d-8c20892b8281&quot;,&quot;properties&quot;:{&quot;noteIndex&quot;:0},&quot;isEdited&quot;:false,&quot;manualOverride&quot;:{&quot;citeprocText&quot;:&quot;[20]&quot;,&quot;isManuallyOverridden&quot;:false,&quot;manualOverrideText&quot;:&quot;&quot;},&quot;citationItems&quot;:[{&quot;id&quot;:&quot;36c041af-caa5-5494-9a1c-2ae3fb4e9de7&quot;,&quot;itemData&quot;:{&quot;author&quot;:[{&quot;dropping-particle&quot;:&quot;&quot;,&quot;family&quot;:&quot;General Electric&quot;,&quot;given&quot;:&quot;&quot;,&quot;non-dropping-particle&quot;:&quot;&quot;,&quot;parse-names&quot;:false,&quot;suffix&quot;:&quot;&quot;}],&quot;id&quot;:&quot;36c041af-caa5-5494-9a1c-2ae3fb4e9de7&quot;,&quot;issued&quot;:{&quot;date-parts&quot;:[[&quot;2018&quot;]]},&quot;title&quot;:&quot;DolWin3HVDC Voltage Source Converters  for Efficient Connection of Renewable Energy&quot;,&quot;type&quot;:&quot;article-journal&quot;,&quot;container-title-short&quot;:&quot;&quot;},&quot;uris&quot;:[&quot;http://www.mendeley.com/documents/?uuid=26fe3fca-1da8-4686-86eb-5ac58bcf15de&quot;],&quot;isTemporary&quot;:false,&quot;legacyDesktopId&quot;:&quot;26fe3fca-1da8-4686-86eb-5ac58bcf15de&quot;}],&quot;citationTag&quot;:&quot;MENDELEY_CITATION_v3_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&quot;},{&quot;citationID&quot;:&quot;MENDELEY_CITATION_68b8d3e2-df5c-4bac-95f9-bb12437b3cff&quot;,&quot;properties&quot;:{&quot;noteIndex&quot;:0},&quot;isEdited&quot;:false,&quot;manualOverride&quot;:{&quot;citeprocText&quot;:&quot;[21]&quot;,&quot;isManuallyOverridden&quot;:false,&quot;manualOverrideText&quot;:&quot;&quot;},&quot;citationItems&quot;:[{&quot;id&quot;:&quot;8334976d-0f41-5ac6-abb0-e801919edd09&quot;,&quot;itemData&quot;:{&quot;author&quot;:[{&quot;dropping-particle&quot;:&quot;&quot;,&quot;family&quot;:&quot;SINTEF energy research&quot;,&quot;given&quot;:&quot;&quot;,&quot;non-dropping-particle&quot;:&quot;&quot;,&quot;parse-names&quot;:false,&quot;suffix&quot;:&quot;&quot;}],&quot;id&quot;:&quot;8334976d-0f41-5ac6-abb0-e801919edd09&quot;,&quot;issued&quot;:{&quot;date-parts&quot;:[[&quot;2015&quot;]]},&quot;title&quot;:&quot;Technology perspectives of the North Sea Offshore and storage Network (NSON)&quot;,&quot;type&quot;:&quot;article-journal&quot;,&quot;container-title-short&quot;:&quot;&quot;},&quot;uris&quot;:[&quot;http://www.mendeley.com/documents/?uuid=b82a507f-5954-4433-b4ec-ee2b5374e733&quot;],&quot;isTemporary&quot;:false,&quot;legacyDesktopId&quot;:&quot;b82a507f-5954-4433-b4ec-ee2b5374e733&quot;}],&quot;citationTag&quot;:&quot;MENDELEY_CITATION_v3_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&quot;},{&quot;citationID&quot;:&quot;MENDELEY_CITATION_c9d4eef3-d160-4590-a4cc-97a9f198eaac&quot;,&quot;properties&quot;:{&quot;noteIndex&quot;:0},&quot;isEdited&quot;:false,&quot;manualOverride&quot;:{&quot;citeprocText&quot;:&quot;[22]&quot;,&quot;isManuallyOverridden&quot;:false,&quot;manualOverrideText&quot;:&quot;&quot;},&quot;citationItems&quot;:[{&quot;id&quot;:&quot;d3b22a83-4454-5011-a8be-e54d70ddf732&quot;,&quot;itemData&quot;:{&quot;author&quot;:[{&quot;dropping-particle&quot;:&quot;&quot;,&quot;family&quot;:&quot;Daten&quot;,&quot;given&quot;:&quot;Technische&quot;,&quot;non-dropping-particle&quot;:&quot;&quot;,&quot;parse-names&quot;:false,&quot;suffix&quot;:&quot;&quot;}],&quot;id&quot;:&quot;d3b22a83-4454-5011-a8be-e54d70ddf732&quot;,&quot;issue&quot;:&quot;Dc&quot;,&quot;issued&quot;:{&quot;date-parts&quot;:[[&quot;2020&quot;]]},&quot;title&quot;:&quot;Fact Sheet BorWin3 Netzanbindungssystem&quot;,&quot;type&quot;:&quot;article-journal&quot;,&quot;container-title-short&quot;:&quot;&quot;},&quot;uris&quot;:[&quot;http://www.mendeley.com/documents/?uuid=b8036e8b-22de-4433-8066-8e6cfbcfb54e&quot;],&quot;isTemporary&quot;:false,&quot;legacyDesktopId&quot;:&quot;b8036e8b-22de-4433-8066-8e6cfbcfb54e&quot;}],&quot;citationTag&quot;:&quot;MENDELEY_CITATION_v3_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&quot;},{&quot;citationID&quot;:&quot;MENDELEY_CITATION_38f68072-9f58-4f80-a2e9-b0075d63d7e1&quot;,&quot;properties&quot;:{&quot;noteIndex&quot;:0},&quot;isEdited&quot;:false,&quot;manualOverride&quot;:{&quot;citeprocText&quot;:&quot;[23]&quot;,&quot;isManuallyOverridden&quot;:false,&quot;manualOverrideText&quot;:&quot;&quot;},&quot;citationItems&quot;:[{&quot;id&quot;:&quot;5973c1f1-9a5e-53bd-b8e1-2e3395efb4af&quot;,&quot;itemData&quot;:{&quot;author&quot;:[{&quot;dropping-particle&quot;:&quot;&quot;,&quot;family&quot;:&quot;Dragados Offshore&quot;,&quot;given&quot;:&quot;&quot;,&quot;non-dropping-particle&quot;:&quot;&quot;,&quot;parse-names&quot;:false,&quot;suffix&quot;:&quot;&quot;}],&quot;id&quot;:&quot;5973c1f1-9a5e-53bd-b8e1-2e3395efb4af&quot;,&quot;issue&quot;:&quot;May&quot;,&quot;issued&quot;:{&quot;date-parts&quot;:[[&quot;2025&quot;]]},&quot;page&quot;:&quot;2025&quot;,&quot;title&quot;:&quot;BorWin5 HVDC CONVERTER PLATFORM&quot;,&quot;type&quot;:&quot;article-journal&quot;,&quot;container-title-short&quot;:&quot;&quot;},&quot;uris&quot;:[&quot;http://www.mendeley.com/documents/?uuid=945d90ad-0a8e-4360-905b-778dceb94f3d&quot;],&quot;isTemporary&quot;:false,&quot;legacyDesktopId&quot;:&quot;945d90ad-0a8e-4360-905b-778dceb94f3d&quot;}],&quot;citationTag&quot;:&quot;MENDELEY_CITATION_v3_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&quot;},{&quot;citationID&quot;:&quot;MENDELEY_CITATION_4326e0e2-2906-4d51-899e-05310c51ee65&quot;,&quot;properties&quot;:{&quot;noteIndex&quot;:0},&quot;isEdited&quot;:false,&quot;manualOverride&quot;:{&quot;citeprocText&quot;:&quot;[24]&quot;,&quot;isManuallyOverridden&quot;:false,&quot;manualOverrideText&quot;:&quot;&quot;},&quot;citationItems&quot;:[{&quot;id&quot;:&quot;03a749a5-4eb2-5d76-9651-52419ac148aa&quot;,&quot;itemData&quot;:{&quot;URL&quot;:&quot;https://renews.biz/31679/borwin-gamma-wears-jacket/&quot;,&quot;accessed&quot;:{&quot;date-parts&quot;:[[&quot;2024&quot;,&quot;6&quot;,&quot;6&quot;]]},&quot;author&quot;:[{&quot;dropping-particle&quot;:&quot;&quot;,&quot;family&quot;:&quot;Renewable Energy News&quot;,&quot;given&quot;:&quot;&quot;,&quot;non-dropping-particle&quot;:&quot;&quot;,&quot;parse-names&quot;:false,&quot;suffix&quot;:&quot;&quot;}],&quot;id&quot;:&quot;03a749a5-4eb2-5d76-9651-52419ac148aa&quot;,&quot;issued&quot;:{&quot;date-parts&quot;:[[&quot;0&quot;]]},&quot;title&quot;:&quot;borwin-gamma-wears-jacket - reNews - Renewable Energy News&quot;,&quot;type&quot;:&quot;webpage&quot;,&quot;container-title-short&quot;:&quot;&quot;},&quot;uris&quot;:[&quot;http://www.mendeley.com/documents/?uuid=3dae51f8-5394-37ea-8d30-732aa8269c38&quot;],&quot;isTemporary&quot;:false,&quot;legacyDesktopId&quot;:&quot;3dae51f8-5394-37ea-8d30-732aa8269c38&quot;}],&quot;citationTag&quot;:&quot;MENDELEY_CITATION_v3_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&quot;},{&quot;citationID&quot;:&quot;MENDELEY_CITATION_7596121f-d508-4521-a60d-e82c0ba6c8ba&quot;,&quot;properties&quot;:{&quot;noteIndex&quot;:0},&quot;isEdited&quot;:false,&quot;manualOverride&quot;:{&quot;citeprocText&quot;:&quot;[25]&quot;,&quot;isManuallyOverridden&quot;:false,&quot;manualOverrideText&quot;:&quot;&quot;},&quot;citationItems&quot;:[{&quot;id&quot;:&quot;97e79359-1d35-5fcb-afb4-073de9540a95&quot;,&quot;itemData&quot;:{&quot;author&quot;:[{&quot;dropping-particle&quot;:&quot;&quot;,&quot;family&quot;:&quot;TENNET; Siemens energy; Dragados Offshore&quot;,&quot;given&quot;:&quot;&quot;,&quot;non-dropping-particle&quot;:&quot;&quot;,&quot;parse-names&quot;:false,&quot;suffix&quot;:&quot;&quot;}],&quot;id&quot;:&quot;97e79359-1d35-5fcb-afb4-073de9540a95&quot;,&quot;issue&quot;:&quot;April&quot;,&quot;issued&quot;:{&quot;date-parts&quot;:[[&quot;2022&quot;]]},&quot;page&quot;:&quot;8-11&quot;,&quot;title&quot;:&quot;DolWin kappa&quot;,&quot;type&quot;:&quot;article-journal&quot;,&quot;container-title-short&quot;:&quot;&quot;},&quot;uris&quot;:[&quot;http://www.mendeley.com/documents/?uuid=1cea2651-b4e6-4f49-85cb-09beefe7d48e&quot;],&quot;isTemporary&quot;:false,&quot;legacyDesktopId&quot;:&quot;1cea2651-b4e6-4f49-85cb-09beefe7d48e&quot;}],&quot;citationTag&quot;:&quot;MENDELEY_CITATION_v3_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&quot;},{&quot;citationID&quot;:&quot;MENDELEY_CITATION_22f37944-b91c-4f81-a7f0-6f9461b2765a&quot;,&quot;properties&quot;:{&quot;noteIndex&quot;:0},&quot;isEdited&quot;:false,&quot;manualOverride&quot;:{&quot;citeprocText&quot;:&quot;[26]&quot;,&quot;isManuallyOverridden&quot;:false,&quot;manualOverrideText&quot;:&quot;&quot;},&quot;citationItems&quot;:[{&quot;id&quot;:&quot;8fbcd483-58bc-59e4-b20a-57c1c53dd199&quot;,&quot;itemData&quot;:{&quot;URL&quot;:&quot;https://www.semcomaritime.com/cases/hornsea-project-one&quot;,&quot;accessed&quot;:{&quot;date-parts&quot;:[[&quot;2024&quot;,&quot;6&quot;,&quot;6&quot;]]},&quot;author&quot;:[{&quot;dropping-particle&quot;:&quot;&quot;,&quot;family&quot;:&quot;Semco Maritime&quot;,&quot;given&quot;:&quot;&quot;,&quot;non-dropping-particle&quot;:&quot;&quot;,&quot;parse-names&quot;:false,&quot;suffix&quot;:&quot;&quot;}],&quot;id&quot;:&quot;8fbcd483-58bc-59e4-b20a-57c1c53dd199&quot;,&quot;issued&quot;:{&quot;date-parts&quot;:[[&quot;0&quot;]]},&quot;title&quot;:&quot;Hornsea Project One offshore substation&quot;,&quot;type&quot;:&quot;webpage&quot;,&quot;container-title-short&quot;:&quot;&quot;},&quot;uris&quot;:[&quot;http://www.mendeley.com/documents/?uuid=6498ee30-c947-3c8f-a7d5-1e48b22cf2c1&quot;],&quot;isTemporary&quot;:false,&quot;legacyDesktopId&quot;:&quot;6498ee30-c947-3c8f-a7d5-1e48b22cf2c1&quot;}],&quot;citationTag&quot;:&quot;MENDELEY_CITATION_v3_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&quot;},{&quot;citationID&quot;:&quot;MENDELEY_CITATION_d7daba77-e045-4663-88bd-45d52bb006e4&quot;,&quot;properties&quot;:{&quot;noteIndex&quot;:0},&quot;isEdited&quot;:false,&quot;manualOverride&quot;:{&quot;isManuallyOverridden&quot;:false,&quot;citeprocText&quot;:&quot;[27]&quot;,&quot;manualOverrideText&quot;:&quot;&quot;},&quot;citationItems&quot;:[{&quot;id&quot;:&quot;49f4c9b8-cae6-341c-a981-c4858bb5f4af&quot;,&quot;itemData&quot;:{&quot;type&quot;:&quot;webpage&quot;,&quot;id&quot;:&quot;49f4c9b8-cae6-341c-a981-c4858bb5f4af&quot;,&quot;title&quot;:&quot;Orsted.co.uk&quot;,&quot;author&quot;:[{&quot;family&quot;:&quot;Orsted&quot;,&quot;given&quot;:&quot;&quot;,&quot;parse-names&quot;:false,&quot;dropping-particle&quot;:&quot;&quot;,&quot;non-dropping-particle&quot;:&quot;&quot;}],&quot;accessed&quot;:{&quot;date-parts&quot;:[[2024,6,21]]},&quot;URL&quot;:&quot;https://orsted.co.uk/&quot;,&quot;container-title-short&quot;:&quot;&quot;},&quot;isTemporary&quot;:false,&quot;suppress-author&quot;:false,&quot;composite&quot;:false,&quot;author-only&quot;:false}],&quot;citationTag&quot;:&quot;MENDELEY_CITATION_v3_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&quot;},{&quot;citationID&quot;:&quot;MENDELEY_CITATION_8169280b-ae62-4426-a0b2-889757cbeea9&quot;,&quot;properties&quot;:{&quot;noteIndex&quot;:0},&quot;isEdited&quot;:false,&quot;manualOverride&quot;:{&quot;citeprocText&quot;:&quot;[5]&quot;,&quot;isManuallyOverridden&quot;:false,&quot;manualOverrideText&quot;:&quot;&quot;},&quot;citationItems&quot;:[{&quot;id&quot;:&quot;de10a332-bd62-544c-a5f5-9318eed01b5a&quot;,&quot;itemData&quot;:{&quot;URL&quot;:&quot;https://www.nordseeone.com/engineering-construction/offshore-substation.html&quot;,&quot;accessed&quot;:{&quot;date-parts&quot;:[[&quot;2024&quot;,&quot;6&quot;,&quot;6&quot;]]},&quot;author&quot;:[{&quot;dropping-particle&quot;:&quot;&quot;,&quot;family&quot;:&quot;Nordsee One&quot;,&quot;given&quot;:&quot;&quot;,&quot;non-dropping-particle&quot;:&quot;&quot;,&quot;parse-names&quot;:false,&quot;suffix&quot;:&quot;&quot;}],&quot;id&quot;:&quot;de10a332-bd62-544c-a5f5-9318eed01b5a&quot;,&quot;issued&quot;:{&quot;date-parts&quot;:[[&quot;0&quot;]]},&quot;title&quot;:&quot;Offshore substation of the Nordsee One wind park&quot;,&quot;type&quot;:&quot;webpage&quot;,&quot;container-title-short&quot;:&quot;&quot;},&quot;uris&quot;:[&quot;http://www.mendeley.com/documents/?uuid=fa4823a8-fb5f-37f0-a7dc-af9cecdaefcb&quot;],&quot;isTemporary&quot;:false,&quot;legacyDesktopId&quot;:&quot;fa4823a8-fb5f-37f0-a7dc-af9cecdaefcb&quot;}],&quot;citationTag&quot;:&quot;MENDELEY_CITATION_v3_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&quot;},{&quot;citationID&quot;:&quot;MENDELEY_CITATION_870e6d9a-7889-4e00-acfa-584b4f11a1f5&quot;,&quot;properties&quot;:{&quot;noteIndex&quot;:0},&quot;isEdited&quot;:false,&quot;manualOverride&quot;:{&quot;isManuallyOverridden&quot;:false,&quot;citeprocText&quot;:&quot;[28]&quot;,&quot;manualOverrideText&quot;:&quot;&quot;},&quot;citationItems&quot;:[{&quot;id&quot;:&quot;2e435271-f939-3248-8f58-7bbddc84eb1a&quot;,&quot;itemData&quot;:{&quot;type&quot;:&quot;webpage&quot;,&quot;id&quot;:&quot;2e435271-f939-3248-8f58-7bbddc84eb1a&quot;,&quot;title&quot;:&quot;Nordsee One - Offshore Wind Farm in the North Sea&quot;,&quot;author&quot;:[{&quot;family&quot;:&quot;Nordsee One&quot;,&quot;given&quot;:&quot;&quot;,&quot;parse-names&quot;:false,&quot;dropping-particle&quot;:&quot;&quot;,&quot;non-dropping-particle&quot;:&quot;&quot;}],&quot;accessed&quot;:{&quot;date-parts&quot;:[[2024,6,21]]},&quot;URL&quot;:&quot;https://www.nordseeone.com/&quot;,&quot;container-title-short&quot;:&quot;&quot;},&quot;isTemporary&quot;:false,&quot;suppress-author&quot;:false,&quot;composite&quot;:false,&quot;author-only&quot;:false}],&quot;citationTag&quot;:&quot;MENDELEY_CITATION_v3_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&quot;},{&quot;citationID&quot;:&quot;MENDELEY_CITATION_9c41931f-26d9-48b3-92a8-311159b83219&quot;,&quot;properties&quot;:{&quot;noteIndex&quot;:0},&quot;isEdited&quot;:false,&quot;manualOverride&quot;:{&quot;citeprocText&quot;:&quot;[29]&quot;,&quot;isManuallyOverridden&quot;:false,&quot;manualOverrideText&quot;:&quot;&quot;},&quot;citationItems&quot;:[{&quot;id&quot;:&quot;d2b31c9a-8606-5043-968e-cebb817ad7d4&quot;,&quot;itemData&quot;:{&quot;author&quot;:[{&quot;dropping-particle&quot;:&quot;&quot;,&quot;family&quot;:&quot;E.ON Climate &amp; Renewables Services&quot;,&quot;given&quot;:&quot;&quot;,&quot;non-dropping-particle&quot;:&quot;&quot;,&quot;parse-names&quot;:false,&quot;suffix&quot;:&quot;&quot;}],&quot;container-title&quot;:&quot;https://studio-szczesny.de/_media/E.ON-ofshore.pdf&quot;,&quot;id&quot;:&quot;d2b31c9a-8606-5043-968e-cebb817ad7d4&quot;,&quot;issued&quot;:{&quot;date-parts&quot;:[[&quot;2014&quot;]]},&quot;title&quot;:&quot;Offshore Wind Farm Arkona&quot;,&quot;type&quot;:&quot;article-journal&quot;,&quot;container-title-short&quot;:&quot;&quot;},&quot;uris&quot;:[&quot;http://www.mendeley.com/documents/?uuid=f5e964dc-1a87-4530-bb8e-3847d593b08a&quot;],&quot;isTemporary&quot;:false,&quot;legacyDesktopId&quot;:&quot;f5e964dc-1a87-4530-bb8e-3847d593b08a&quot;}],&quot;citationTag&quot;:&quot;MENDELEY_CITATION_v3_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&quot;},{&quot;citationID&quot;:&quot;MENDELEY_CITATION_9c4e5cb4-4ec2-43c6-883e-8a9f27090ac4&quot;,&quot;properties&quot;:{&quot;noteIndex&quot;:0},&quot;isEdited&quot;:false,&quot;manualOverride&quot;:{&quot;citeprocText&quot;:&quot;[30]&quot;,&quot;isManuallyOverridden&quot;:false,&quot;manualOverrideText&quot;:&quot;&quot;},&quot;citationItems&quot;:[{&quot;id&quot;:&quot;29240b64-e682-582a-abe7-ab22238e7694&quot;,&quot;itemData&quot;:{&quot;URL&quot;:&quot;https://hsmoffshoreenergy.com/project/horns-rev-c-offshore-high-voltage-substation-400-mw/&quot;,&quot;accessed&quot;:{&quot;date-parts&quot;:[[&quot;2024&quot;,&quot;6&quot;,&quot;6&quot;]]},&quot;author&quot;:[{&quot;dropping-particle&quot;:&quot;&quot;,&quot;family&quot;:&quot;HSM Offshore Energy&quot;,&quot;given&quot;:&quot;&quot;,&quot;non-dropping-particle&quot;:&quot;&quot;,&quot;parse-names&quot;:false,&quot;suffix&quot;:&quot;&quot;}],&quot;id&quot;:&quot;29240b64-e682-582a-abe7-ab22238e7694&quot;,&quot;issued&quot;:{&quot;date-parts&quot;:[[&quot;0&quot;]]},&quot;title&quot;:&quot;HORNS REV C OHVS Project - 400 MW - HSM Offshore Energy&quot;,&quot;type&quot;:&quot;webpage&quot;,&quot;container-title-short&quot;:&quot;&quot;},&quot;uris&quot;:[&quot;http://www.mendeley.com/documents/?uuid=33e48846-93f7-3000-9d5b-8f2ddf5f22fd&quot;],&quot;isTemporary&quot;:false,&quot;legacyDesktopId&quot;:&quot;33e48846-93f7-3000-9d5b-8f2ddf5f22fd&quot;}],&quot;citationTag&quot;:&quot;MENDELEY_CITATION_v3_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&quot;},{&quot;citationID&quot;:&quot;MENDELEY_CITATION_b71dd326-db3f-46bb-a63a-ccfa01c8347c&quot;,&quot;properties&quot;:{&quot;noteIndex&quot;:0},&quot;isEdited&quot;:false,&quot;manualOverride&quot;:{&quot;citeprocText&quot;:&quot;[7]&quot;,&quot;isManuallyOverridden&quot;:false,&quot;manualOverrideText&quot;:&quot;&quot;},&quot;citationItems&quot;:[{&quot;id&quot;:&quot;571dbd85-a118-59e6-9537-284e229801ac&quot;,&quot;itemData&quot;:{&quot;URL&quot;:&quot;https://www.renewable-technology.com/projects/gwynt-y-mr-offshore-wind-project-liverpool-bay-north-wales/&quot;,&quot;accessed&quot;:{&quot;date-parts&quot;:[[&quot;2024&quot;,&quot;6&quot;,&quot;6&quot;]]},&quot;author&quot;:[{&quot;dropping-particle&quot;:&quot;&quot;,&quot;family&quot;:&quot;Renewable Technology&quot;,&quot;given&quot;:&quot;&quot;,&quot;non-dropping-particle&quot;:&quot;&quot;,&quot;parse-names&quot;:false,&quot;suffix&quot;:&quot;&quot;}],&quot;id&quot;:&quot;571dbd85-a118-59e6-9537-284e229801ac&quot;,&quot;issued&quot;:{&quot;date-parts&quot;:[[&quot;0&quot;]]},&quot;title&quot;:&quot;Gwynt y Môr Offshore Wind Project, Liverpool Bay, North Wales - Renewable Technology&quot;,&quot;type&quot;:&quot;webpage&quot;,&quot;container-title-short&quot;:&quot;&quot;},&quot;uris&quot;:[&quot;http://www.mendeley.com/documents/?uuid=66bd2feb-4bca-3319-b888-0e41e326dbb3&quot;],&quot;isTemporary&quot;:false,&quot;legacyDesktopId&quot;:&quot;66bd2feb-4bca-3319-b888-0e41e326dbb3&quot;}],&quot;citationTag&quot;:&quot;MENDELEY_CITATION_v3_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&quot;},{&quot;citationID&quot;:&quot;MENDELEY_CITATION_4c13b5ea-a598-4588-abca-605b4b2f7a42&quot;,&quot;properties&quot;:{&quot;noteIndex&quot;:0},&quot;isEdited&quot;:false,&quot;manualOverride&quot;:{&quot;citeprocText&quot;:&quot;[31]&quot;,&quot;isManuallyOverridden&quot;:false,&quot;manualOverrideText&quot;:&quot;&quot;},&quot;citationItems&quot;:[{&quot;id&quot;:&quot;9a7bc4c9-c311-592c-8780-0cf8d1f1e481&quot;,&quot;itemData&quot;:{&quot;author&quot;:[{&quot;dropping-particle&quot;:&quot;&quot;,&quot;family&quot;:&quot;Offshore Wind Programme Board&quot;,&quot;given&quot;:&quot;&quot;,&quot;non-dropping-particle&quot;:&quot;&quot;,&quot;parse-names&quot;:false,&quot;suffix&quot;:&quot;&quot;}],&quot;id&quot;:&quot;9a7bc4c9-c311-592c-8780-0cf8d1f1e481&quot;,&quot;issue&quot;:&quot;January&quot;,&quot;issued&quot;:{&quot;date-parts&quot;:[[&quot;2016&quot;]]},&quot;title&quot;:&quot;Lightweight Offshore Substation Designs Final Summary Report January 2016&quot;,&quot;type&quot;:&quot;article-journal&quot;,&quot;container-title-short&quot;:&quot;&quot;},&quot;uris&quot;:[&quot;http://www.mendeley.com/documents/?uuid=fbf2a1e7-a185-49bf-96c5-2078d482b8f6&quot;],&quot;isTemporary&quot;:false,&quot;legacyDesktopId&quot;:&quot;fbf2a1e7-a185-49bf-96c5-2078d482b8f6&quot;}],&quot;citationTag&quot;:&quot;MENDELEY_CITATION_v3_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&quot;},{&quot;citationID&quot;:&quot;MENDELEY_CITATION_93169899-50be-4e7b-9eb4-4b38a4d06cfd&quot;,&quot;properties&quot;:{&quot;noteIndex&quot;:0},&quot;isEdited&quot;:false,&quot;manualOverride&quot;:{&quot;citeprocText&quot;:&quot;[31]&quot;,&quot;isManuallyOverridden&quot;:false,&quot;manualOverrideText&quot;:&quot;&quot;},&quot;citationItems&quot;:[{&quot;id&quot;:&quot;9a7bc4c9-c311-592c-8780-0cf8d1f1e481&quot;,&quot;itemData&quot;:{&quot;author&quot;:[{&quot;dropping-particle&quot;:&quot;&quot;,&quot;family&quot;:&quot;Offshore Wind Programme Board&quot;,&quot;given&quot;:&quot;&quot;,&quot;non-dropping-particle&quot;:&quot;&quot;,&quot;parse-names&quot;:false,&quot;suffix&quot;:&quot;&quot;}],&quot;id&quot;:&quot;9a7bc4c9-c311-592c-8780-0cf8d1f1e481&quot;,&quot;issue&quot;:&quot;January&quot;,&quot;issued&quot;:{&quot;date-parts&quot;:[[&quot;2016&quot;]]},&quot;title&quot;:&quot;Lightweight Offshore Substation Designs Final Summary Report January 2016&quot;,&quot;type&quot;:&quot;article-journal&quot;,&quot;container-title-short&quot;:&quot;&quot;},&quot;uris&quot;:[&quot;http://www.mendeley.com/documents/?uuid=fbf2a1e7-a185-49bf-96c5-2078d482b8f6&quot;],&quot;isTemporary&quot;:false,&quot;legacyDesktopId&quot;:&quot;fbf2a1e7-a185-49bf-96c5-2078d482b8f6&quot;}],&quot;citationTag&quot;:&quot;MENDELEY_CITATION_v3_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&quot;},{&quot;citationID&quot;:&quot;MENDELEY_CITATION_7ba9fa83-335b-441c-842d-06ab11060e30&quot;,&quot;properties&quot;:{&quot;noteIndex&quot;:0},&quot;isEdited&quot;:false,&quot;manualOverride&quot;:{&quot;citeprocText&quot;:&quot;[31]&quot;,&quot;isManuallyOverridden&quot;:false,&quot;manualOverrideText&quot;:&quot;&quot;},&quot;citationItems&quot;:[{&quot;id&quot;:&quot;9a7bc4c9-c311-592c-8780-0cf8d1f1e481&quot;,&quot;itemData&quot;:{&quot;author&quot;:[{&quot;dropping-particle&quot;:&quot;&quot;,&quot;family&quot;:&quot;Offshore Wind Programme Board&quot;,&quot;given&quot;:&quot;&quot;,&quot;non-dropping-particle&quot;:&quot;&quot;,&quot;parse-names&quot;:false,&quot;suffix&quot;:&quot;&quot;}],&quot;id&quot;:&quot;9a7bc4c9-c311-592c-8780-0cf8d1f1e481&quot;,&quot;issue&quot;:&quot;January&quot;,&quot;issued&quot;:{&quot;date-parts&quot;:[[&quot;2016&quot;]]},&quot;title&quot;:&quot;Lightweight Offshore Substation Designs Final Summary Report January 2016&quot;,&quot;type&quot;:&quot;article-journal&quot;,&quot;container-title-short&quot;:&quot;&quot;},&quot;uris&quot;:[&quot;http://www.mendeley.com/documents/?uuid=fbf2a1e7-a185-49bf-96c5-2078d482b8f6&quot;],&quot;isTemporary&quot;:false,&quot;legacyDesktopId&quot;:&quot;fbf2a1e7-a185-49bf-96c5-2078d482b8f6&quot;}],&quot;citationTag&quot;:&quot;MENDELEY_CITATION_v3_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&quot;},{&quot;citationID&quot;:&quot;MENDELEY_CITATION_914308c9-35e6-4275-b201-81f50884645c&quot;,&quot;properties&quot;:{&quot;noteIndex&quot;:0},&quot;isEdited&quot;:false,&quot;manualOverride&quot;:{&quot;citeprocText&quot;:&quot;[31]&quot;,&quot;isManuallyOverridden&quot;:false,&quot;manualOverrideText&quot;:&quot;&quot;},&quot;citationItems&quot;:[{&quot;id&quot;:&quot;9a7bc4c9-c311-592c-8780-0cf8d1f1e481&quot;,&quot;itemData&quot;:{&quot;author&quot;:[{&quot;dropping-particle&quot;:&quot;&quot;,&quot;family&quot;:&quot;Offshore Wind Programme Board&quot;,&quot;given&quot;:&quot;&quot;,&quot;non-dropping-particle&quot;:&quot;&quot;,&quot;parse-names&quot;:false,&quot;suffix&quot;:&quot;&quot;}],&quot;id&quot;:&quot;9a7bc4c9-c311-592c-8780-0cf8d1f1e481&quot;,&quot;issue&quot;:&quot;January&quot;,&quot;issued&quot;:{&quot;date-parts&quot;:[[&quot;2016&quot;]]},&quot;title&quot;:&quot;Lightweight Offshore Substation Designs Final Summary Report January 2016&quot;,&quot;type&quot;:&quot;article-journal&quot;,&quot;container-title-short&quot;:&quot;&quot;},&quot;uris&quot;:[&quot;http://www.mendeley.com/documents/?uuid=fbf2a1e7-a185-49bf-96c5-2078d482b8f6&quot;],&quot;isTemporary&quot;:false,&quot;legacyDesktopId&quot;:&quot;fbf2a1e7-a185-49bf-96c5-2078d482b8f6&quot;}],&quot;citationTag&quot;:&quot;MENDELEY_CITATION_v3_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&quot;},{&quot;citationID&quot;:&quot;MENDELEY_CITATION_05ff522a-b3e8-4c36-9e67-69a06ff70b5d&quot;,&quot;properties&quot;:{&quot;noteIndex&quot;:0},&quot;isEdited&quot;:false,&quot;manualOverride&quot;:{&quot;citeprocText&quot;:&quot;[6]&quot;,&quot;isManuallyOverridden&quot;:false,&quot;manualOverrideText&quot;:&quot;&quot;},&quot;citationItems&quot;:[{&quot;id&quot;:&quot;66667e7a-f163-55ae-a201-c58da5049b4d&quot;,&quot;itemData&quot;:{&quot;URL&quot;:&quot;https://www.nsenergybusiness.com/projects/race-bank-offshore-wind-farm-north-sea-uk/&quot;,&quot;accessed&quot;:{&quot;date-parts&quot;:[[&quot;2024&quot;,&quot;6&quot;,&quot;6&quot;]]},&quot;author&quot;:[{&quot;dropping-particle&quot;:&quot;&quot;,&quot;family&quot;:&quot;NS Energy Business&quot;,&quot;given&quot;:&quot;&quot;,&quot;non-dropping-particle&quot;:&quot;&quot;,&quot;parse-names&quot;:false,&quot;suffix&quot;:&quot;&quot;}],&quot;id&quot;:&quot;66667e7a-f163-55ae-a201-c58da5049b4d&quot;,&quot;issued&quot;:{&quot;date-parts&quot;:[[&quot;0&quot;]]},&quot;title&quot;:&quot;Race Bank Offshore Wind Farm in North Sea, the UK&quot;,&quot;type&quot;:&quot;webpage&quot;,&quot;container-title-short&quot;:&quot;&quot;},&quot;uris&quot;:[&quot;http://www.mendeley.com/documents/?uuid=609be757-abaf-3f2a-82e8-9b5686e61ea4&quot;],&quot;isTemporary&quot;:false,&quot;legacyDesktopId&quot;:&quot;609be757-abaf-3f2a-82e8-9b5686e61ea4&quot;}],&quot;citationTag&quot;:&quot;MENDELEY_CITATION_v3_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&quot;},{&quot;citationID&quot;:&quot;MENDELEY_CITATION_fdb9b469-d633-4fe7-927d-489e7398a546&quot;,&quot;properties&quot;:{&quot;noteIndex&quot;:0},&quot;isEdited&quot;:false,&quot;manualOverride&quot;:{&quot;citeprocText&quot;:&quot;[31]&quot;,&quot;isManuallyOverridden&quot;:false,&quot;manualOverrideText&quot;:&quot;&quot;},&quot;citationItems&quot;:[{&quot;id&quot;:&quot;9a7bc4c9-c311-592c-8780-0cf8d1f1e481&quot;,&quot;itemData&quot;:{&quot;author&quot;:[{&quot;dropping-particle&quot;:&quot;&quot;,&quot;family&quot;:&quot;Offshore Wind Programme Board&quot;,&quot;given&quot;:&quot;&quot;,&quot;non-dropping-particle&quot;:&quot;&quot;,&quot;parse-names&quot;:false,&quot;suffix&quot;:&quot;&quot;}],&quot;id&quot;:&quot;9a7bc4c9-c311-592c-8780-0cf8d1f1e481&quot;,&quot;issue&quot;:&quot;January&quot;,&quot;issued&quot;:{&quot;date-parts&quot;:[[&quot;2016&quot;]]},&quot;title&quot;:&quot;Lightweight Offshore Substation Designs Final Summary Report January 2016&quot;,&quot;type&quot;:&quot;article-journal&quot;,&quot;container-title-short&quot;:&quot;&quot;},&quot;uris&quot;:[&quot;http://www.mendeley.com/documents/?uuid=fbf2a1e7-a185-49bf-96c5-2078d482b8f6&quot;],&quot;isTemporary&quot;:false,&quot;legacyDesktopId&quot;:&quot;fbf2a1e7-a185-49bf-96c5-2078d482b8f6&quot;}],&quot;citationTag&quot;:&quot;MENDELEY_CITATION_v3_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&quot;},{&quot;citationID&quot;:&quot;MENDELEY_CITATION_6a4d5345-f34b-48e8-9cfd-76ea8fd6728b&quot;,&quot;properties&quot;:{&quot;noteIndex&quot;:0},&quot;isEdited&quot;:false,&quot;manualOverride&quot;:{&quot;citeprocText&quot;:&quot;[31]&quot;,&quot;isManuallyOverridden&quot;:false,&quot;manualOverrideText&quot;:&quot;&quot;},&quot;citationItems&quot;:[{&quot;id&quot;:&quot;9a7bc4c9-c311-592c-8780-0cf8d1f1e481&quot;,&quot;itemData&quot;:{&quot;author&quot;:[{&quot;dropping-particle&quot;:&quot;&quot;,&quot;family&quot;:&quot;Offshore Wind Programme Board&quot;,&quot;given&quot;:&quot;&quot;,&quot;non-dropping-particle&quot;:&quot;&quot;,&quot;parse-names&quot;:false,&quot;suffix&quot;:&quot;&quot;}],&quot;id&quot;:&quot;9a7bc4c9-c311-592c-8780-0cf8d1f1e481&quot;,&quot;issue&quot;:&quot;January&quot;,&quot;issued&quot;:{&quot;date-parts&quot;:[[&quot;2016&quot;]]},&quot;title&quot;:&quot;Lightweight Offshore Substation Designs Final Summary Report January 2016&quot;,&quot;type&quot;:&quot;article-journal&quot;,&quot;container-title-short&quot;:&quot;&quot;},&quot;uris&quot;:[&quot;http://www.mendeley.com/documents/?uuid=fbf2a1e7-a185-49bf-96c5-2078d482b8f6&quot;],&quot;isTemporary&quot;:false,&quot;legacyDesktopId&quot;:&quot;fbf2a1e7-a185-49bf-96c5-2078d482b8f6&quot;}],&quot;citationTag&quot;:&quot;MENDELEY_CITATION_v3_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&quot;},{&quot;citationID&quot;:&quot;MENDELEY_CITATION_440bb7b7-26da-4a96-b8ff-1d470c0ee402&quot;,&quot;properties&quot;:{&quot;noteIndex&quot;:0},&quot;isEdited&quot;:false,&quot;manualOverride&quot;:{&quot;citeprocText&quot;:&quot;[31]&quot;,&quot;isManuallyOverridden&quot;:false,&quot;manualOverrideText&quot;:&quot;&quot;},&quot;citationItems&quot;:[{&quot;id&quot;:&quot;9a7bc4c9-c311-592c-8780-0cf8d1f1e481&quot;,&quot;itemData&quot;:{&quot;author&quot;:[{&quot;dropping-particle&quot;:&quot;&quot;,&quot;family&quot;:&quot;Offshore Wind Programme Board&quot;,&quot;given&quot;:&quot;&quot;,&quot;non-dropping-particle&quot;:&quot;&quot;,&quot;parse-names&quot;:false,&quot;suffix&quot;:&quot;&quot;}],&quot;id&quot;:&quot;9a7bc4c9-c311-592c-8780-0cf8d1f1e481&quot;,&quot;issue&quot;:&quot;January&quot;,&quot;issued&quot;:{&quot;date-parts&quot;:[[&quot;2016&quot;]]},&quot;title&quot;:&quot;Lightweight Offshore Substation Designs Final Summary Report January 2016&quot;,&quot;type&quot;:&quot;article-journal&quot;,&quot;container-title-short&quot;:&quot;&quot;},&quot;uris&quot;:[&quot;http://www.mendeley.com/documents/?uuid=fbf2a1e7-a185-49bf-96c5-2078d482b8f6&quot;],&quot;isTemporary&quot;:false,&quot;legacyDesktopId&quot;:&quot;fbf2a1e7-a185-49bf-96c5-2078d482b8f6&quot;}],&quot;citationTag&quot;:&quot;MENDELEY_CITATION_v3_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&quot;},{&quot;citationID&quot;:&quot;MENDELEY_CITATION_d188886f-0669-4e03-a1de-f6359726d109&quot;,&quot;properties&quot;:{&quot;noteIndex&quot;:0},&quot;isEdited&quot;:false,&quot;manualOverride&quot;:{&quot;citeprocText&quot;:&quot;[31]&quot;,&quot;isManuallyOverridden&quot;:false,&quot;manualOverrideText&quot;:&quot;&quot;},&quot;citationItems&quot;:[{&quot;id&quot;:&quot;9a7bc4c9-c311-592c-8780-0cf8d1f1e481&quot;,&quot;itemData&quot;:{&quot;author&quot;:[{&quot;dropping-particle&quot;:&quot;&quot;,&quot;family&quot;:&quot;Offshore Wind Programme Board&quot;,&quot;given&quot;:&quot;&quot;,&quot;non-dropping-particle&quot;:&quot;&quot;,&quot;parse-names&quot;:false,&quot;suffix&quot;:&quot;&quot;}],&quot;id&quot;:&quot;9a7bc4c9-c311-592c-8780-0cf8d1f1e481&quot;,&quot;issue&quot;:&quot;January&quot;,&quot;issued&quot;:{&quot;date-parts&quot;:[[&quot;2016&quot;]]},&quot;title&quot;:&quot;Lightweight Offshore Substation Designs Final Summary Report January 2016&quot;,&quot;type&quot;:&quot;article-journal&quot;,&quot;container-title-short&quot;:&quot;&quot;},&quot;uris&quot;:[&quot;http://www.mendeley.com/documents/?uuid=fbf2a1e7-a185-49bf-96c5-2078d482b8f6&quot;],&quot;isTemporary&quot;:false,&quot;legacyDesktopId&quot;:&quot;fbf2a1e7-a185-49bf-96c5-2078d482b8f6&quot;}],&quot;citationTag&quot;:&quot;MENDELEY_CITATION_v3_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&quot;},{&quot;citationID&quot;:&quot;MENDELEY_CITATION_05d30432-98be-4c78-bc7f-40bb4828f480&quot;,&quot;properties&quot;:{&quot;noteIndex&quot;:0},&quot;isEdited&quot;:false,&quot;manualOverride&quot;:{&quot;citeprocText&quot;:&quot;[31]&quot;,&quot;isManuallyOverridden&quot;:false,&quot;manualOverrideText&quot;:&quot;&quot;},&quot;citationItems&quot;:[{&quot;id&quot;:&quot;9a7bc4c9-c311-592c-8780-0cf8d1f1e481&quot;,&quot;itemData&quot;:{&quot;author&quot;:[{&quot;dropping-particle&quot;:&quot;&quot;,&quot;family&quot;:&quot;Offshore Wind Programme Board&quot;,&quot;given&quot;:&quot;&quot;,&quot;non-dropping-particle&quot;:&quot;&quot;,&quot;parse-names&quot;:false,&quot;suffix&quot;:&quot;&quot;}],&quot;id&quot;:&quot;9a7bc4c9-c311-592c-8780-0cf8d1f1e481&quot;,&quot;issue&quot;:&quot;January&quot;,&quot;issued&quot;:{&quot;date-parts&quot;:[[&quot;2016&quot;]]},&quot;title&quot;:&quot;Lightweight Offshore Substation Designs Final Summary Report January 2016&quot;,&quot;type&quot;:&quot;article-journal&quot;,&quot;container-title-short&quot;:&quot;&quot;},&quot;uris&quot;:[&quot;http://www.mendeley.com/documents/?uuid=fbf2a1e7-a185-49bf-96c5-2078d482b8f6&quot;],&quot;isTemporary&quot;:false,&quot;legacyDesktopId&quot;:&quot;fbf2a1e7-a185-49bf-96c5-2078d482b8f6&quot;}],&quot;citationTag&quot;:&quot;MENDELEY_CITATION_v3_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&quot;},{&quot;citationID&quot;:&quot;MENDELEY_CITATION_4c5409a0-35d4-42aa-abc3-25d8e9328ccb&quot;,&quot;properties&quot;:{&quot;noteIndex&quot;:0},&quot;isEdited&quot;:false,&quot;manualOverride&quot;:{&quot;citeprocText&quot;:&quot;[31]&quot;,&quot;isManuallyOverridden&quot;:false,&quot;manualOverrideText&quot;:&quot;&quot;},&quot;citationItems&quot;:[{&quot;id&quot;:&quot;9a7bc4c9-c311-592c-8780-0cf8d1f1e481&quot;,&quot;itemData&quot;:{&quot;author&quot;:[{&quot;dropping-particle&quot;:&quot;&quot;,&quot;family&quot;:&quot;Offshore Wind Programme Board&quot;,&quot;given&quot;:&quot;&quot;,&quot;non-dropping-particle&quot;:&quot;&quot;,&quot;parse-names&quot;:false,&quot;suffix&quot;:&quot;&quot;}],&quot;id&quot;:&quot;9a7bc4c9-c311-592c-8780-0cf8d1f1e481&quot;,&quot;issue&quot;:&quot;January&quot;,&quot;issued&quot;:{&quot;date-parts&quot;:[[&quot;2016&quot;]]},&quot;title&quot;:&quot;Lightweight Offshore Substation Designs Final Summary Report January 2016&quot;,&quot;type&quot;:&quot;article-journal&quot;,&quot;container-title-short&quot;:&quot;&quot;},&quot;uris&quot;:[&quot;http://www.mendeley.com/documents/?uuid=fbf2a1e7-a185-49bf-96c5-2078d482b8f6&quot;],&quot;isTemporary&quot;:false,&quot;legacyDesktopId&quot;:&quot;fbf2a1e7-a185-49bf-96c5-2078d482b8f6&quot;}],&quot;citationTag&quot;:&quot;MENDELEY_CITATION_v3_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&quot;},{&quot;citationID&quot;:&quot;MENDELEY_CITATION_bd2707bc-9429-494f-b515-eb6d7fc96723&quot;,&quot;properties&quot;:{&quot;noteIndex&quot;:0},&quot;isEdited&quot;:false,&quot;manualOverride&quot;:{&quot;citeprocText&quot;:&quot;[31]&quot;,&quot;isManuallyOverridden&quot;:false,&quot;manualOverrideText&quot;:&quot;&quot;},&quot;citationItems&quot;:[{&quot;id&quot;:&quot;9a7bc4c9-c311-592c-8780-0cf8d1f1e481&quot;,&quot;itemData&quot;:{&quot;author&quot;:[{&quot;dropping-particle&quot;:&quot;&quot;,&quot;family&quot;:&quot;Offshore Wind Programme Board&quot;,&quot;given&quot;:&quot;&quot;,&quot;non-dropping-particle&quot;:&quot;&quot;,&quot;parse-names&quot;:false,&quot;suffix&quot;:&quot;&quot;}],&quot;id&quot;:&quot;9a7bc4c9-c311-592c-8780-0cf8d1f1e481&quot;,&quot;issue&quot;:&quot;January&quot;,&quot;issued&quot;:{&quot;date-parts&quot;:[[&quot;2016&quot;]]},&quot;title&quot;:&quot;Lightweight Offshore Substation Designs Final Summary Report January 2016&quot;,&quot;type&quot;:&quot;article-journal&quot;,&quot;container-title-short&quot;:&quot;&quot;},&quot;uris&quot;:[&quot;http://www.mendeley.com/documents/?uuid=fbf2a1e7-a185-49bf-96c5-2078d482b8f6&quot;],&quot;isTemporary&quot;:false,&quot;legacyDesktopId&quot;:&quot;fbf2a1e7-a185-49bf-96c5-2078d482b8f6&quot;}],&quot;citationTag&quot;:&quot;MENDELEY_CITATION_v3_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&quot;},{&quot;citationID&quot;:&quot;MENDELEY_CITATION_620d0aa5-4250-4ca7-af03-152784e2c889&quot;,&quot;properties&quot;:{&quot;noteIndex&quot;:0},&quot;isEdited&quot;:false,&quot;manualOverride&quot;:{&quot;citeprocText&quot;:&quot;[31]&quot;,&quot;isManuallyOverridden&quot;:false,&quot;manualOverrideText&quot;:&quot;&quot;},&quot;citationItems&quot;:[{&quot;id&quot;:&quot;9a7bc4c9-c311-592c-8780-0cf8d1f1e481&quot;,&quot;itemData&quot;:{&quot;author&quot;:[{&quot;dropping-particle&quot;:&quot;&quot;,&quot;family&quot;:&quot;Offshore Wind Programme Board&quot;,&quot;given&quot;:&quot;&quot;,&quot;non-dropping-particle&quot;:&quot;&quot;,&quot;parse-names&quot;:false,&quot;suffix&quot;:&quot;&quot;}],&quot;id&quot;:&quot;9a7bc4c9-c311-592c-8780-0cf8d1f1e481&quot;,&quot;issue&quot;:&quot;January&quot;,&quot;issued&quot;:{&quot;date-parts&quot;:[[&quot;2016&quot;]]},&quot;title&quot;:&quot;Lightweight Offshore Substation Designs Final Summary Report January 2016&quot;,&quot;type&quot;:&quot;article-journal&quot;,&quot;container-title-short&quot;:&quot;&quot;},&quot;uris&quot;:[&quot;http://www.mendeley.com/documents/?uuid=fbf2a1e7-a185-49bf-96c5-2078d482b8f6&quot;],&quot;isTemporary&quot;:false,&quot;legacyDesktopId&quot;:&quot;fbf2a1e7-a185-49bf-96c5-2078d482b8f6&quot;}],&quot;citationTag&quot;:&quot;MENDELEY_CITATION_v3_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&quot;},{&quot;citationID&quot;:&quot;MENDELEY_CITATION_42161c1f-38b0-4af2-b144-84bd5f95e1d5&quot;,&quot;properties&quot;:{&quot;noteIndex&quot;:0},&quot;isEdited&quot;:false,&quot;manualOverride&quot;:{&quot;citeprocText&quot;:&quot;[32]&quot;,&quot;isManuallyOverridden&quot;:false,&quot;manualOverrideText&quot;:&quot;&quot;},&quot;citationItems&quot;:[{&quot;id&quot;:&quot;624dfc38-42e7-507d-ae8f-a8453f0da322&quot;,&quot;itemData&quot;:{&quot;URL&quot;:&quot;https://overdick-offshore.com/projects/offshore-wind/helwin_alpha&quot;,&quot;accessed&quot;:{&quot;date-parts&quot;:[[&quot;2024&quot;,&quot;6&quot;,&quot;6&quot;]]},&quot;author&quot;:[{&quot;dropping-particle&quot;:&quot;&quot;,&quot;family&quot;:&quot;Tractebel Overdick&quot;,&quot;given&quot;:&quot;&quot;,&quot;non-dropping-particle&quot;:&quot;&quot;,&quot;parse-names&quot;:false,&quot;suffix&quot;:&quot;&quot;}],&quot;id&quot;:&quot;624dfc38-42e7-507d-ae8f-a8453f0da322&quot;,&quot;issued&quot;:{&quot;date-parts&quot;:[[&quot;0&quot;]]},&quot;title&quot;:&quot;MOAB® HELWIN alpha | Overdick — Offshore Engineering, Naval Architecture — Hamburg, Kuala Lumpur&quot;,&quot;type&quot;:&quot;webpage&quot;,&quot;container-title-short&quot;:&quot;&quot;},&quot;uris&quot;:[&quot;http://www.mendeley.com/documents/?uuid=d9e510c7-736e-3824-8e3f-0cd315fbb51c&quot;],&quot;isTemporary&quot;:false,&quot;legacyDesktopId&quot;:&quot;d9e510c7-736e-3824-8e3f-0cd315fbb51c&quot;}],&quot;citationTag&quot;:&quot;MENDELEY_CITATION_v3_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&quot;},{&quot;citationID&quot;:&quot;MENDELEY_CITATION_7cf42fd8-47a9-4fa6-93f2-37a7ee7661b0&quot;,&quot;properties&quot;:{&quot;noteIndex&quot;:0},&quot;isEdited&quot;:false,&quot;manualOverride&quot;:{&quot;citeprocText&quot;:&quot;[18]&quot;,&quot;isManuallyOverridden&quot;:false,&quot;manualOverrideText&quot;:&quot;&quot;},&quot;citationItems&quot;:[{&quot;id&quot;:&quot;de0fc56e-ca5a-5c42-b56d-2d2bdc6451ca&quot;,&quot;itemData&quot;:{&quot;URL&quot;:&quot;https://www.heerema.com/heerema-marine-contractors/offshore-wind/helwin&quot;,&quot;accessed&quot;:{&quot;date-parts&quot;:[[&quot;2024&quot;,&quot;6&quot;,&quot;6&quot;]]},&quot;author&quot;:[{&quot;dropping-particle&quot;:&quot;&quot;,&quot;family&quot;:&quot;Heerema&quot;,&quot;given&quot;:&quot;&quot;,&quot;non-dropping-particle&quot;:&quot;&quot;,&quot;parse-names&quot;:false,&quot;suffix&quot;:&quot;&quot;}],&quot;id&quot;:&quot;de0fc56e-ca5a-5c42-b56d-2d2bdc6451ca&quot;,&quot;issued&quot;:{&quot;date-parts&quot;:[[&quot;0&quot;]]},&quot;title&quot;:&quot;HelWin l Heerema&quot;,&quot;type&quot;:&quot;webpage&quot;,&quot;container-title-short&quot;:&quot;&quot;},&quot;uris&quot;:[&quot;http://www.mendeley.com/documents/?uuid=7c1f9863-e3e3-3079-9355-7b569de2ea1e&quot;],&quot;isTemporary&quot;:false,&quot;legacyDesktopId&quot;:&quot;7c1f9863-e3e3-3079-9355-7b569de2ea1e&quot;}],&quot;citationTag&quot;:&quot;MENDELEY_CITATION_v3_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&quot;},{&quot;citationID&quot;:&quot;MENDELEY_CITATION_1d250136-8a97-478c-9d94-1f29255948f5&quot;,&quot;properties&quot;:{&quot;noteIndex&quot;:0},&quot;isEdited&quot;:false,&quot;manualOverride&quot;:{&quot;citeprocText&quot;:&quot;[19]&quot;,&quot;isManuallyOverridden&quot;:false,&quot;manualOverrideText&quot;:&quot;&quot;},&quot;citationItems&quot;:[{&quot;id&quot;:&quot;3f2a22a7-52b2-5889-a7f1-8b5950d284eb&quot;,&quot;itemData&quot;:{&quot;URL&quot;:&quot;https://www.iv.nl/en/projects/dolwin-alpha-hvdc-offshore-platform/&quot;,&quot;accessed&quot;:{&quot;date-parts&quot;:[[&quot;2024&quot;,&quot;6&quot;,&quot;6&quot;]]},&quot;author&quot;:[{&quot;dropping-particle&quot;:&quot;&quot;,&quot;family&quot;:&quot;IV company&quot;,&quot;given&quot;:&quot;&quot;,&quot;non-dropping-particle&quot;:&quot;&quot;,&quot;parse-names&quot;:false,&quot;suffix&quot;:&quot;&quot;}],&quot;id&quot;:&quot;3f2a22a7-52b2-5889-a7f1-8b5950d284eb&quot;,&quot;issued&quot;:{&quot;date-parts&quot;:[[&quot;0&quot;]]},&quot;title&quot;:&quot;DolWin Alpha HVDC offshore platform - Iv-Groep&quot;,&quot;type&quot;:&quot;webpage&quot;,&quot;container-title-short&quot;:&quot;&quot;},&quot;uris&quot;:[&quot;http://www.mendeley.com/documents/?uuid=b3413baf-40f5-3851-9d46-2d16959704c5&quot;],&quot;isTemporary&quot;:false,&quot;legacyDesktopId&quot;:&quot;b3413baf-40f5-3851-9d46-2d16959704c5&quot;}],&quot;citationTag&quot;:&quot;MENDELEY_CITATION_v3_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&quot;},{&quot;citationID&quot;:&quot;MENDELEY_CITATION_6a1140e4-d882-44f0-9ced-70a030368e6f&quot;,&quot;properties&quot;:{&quot;noteIndex&quot;:0},&quot;isEdited&quot;:false,&quot;manualOverride&quot;:{&quot;citeprocText&quot;:&quot;[31]&quot;,&quot;isManuallyOverridden&quot;:false,&quot;manualOverrideText&quot;:&quot;&quot;},&quot;citationItems&quot;:[{&quot;id&quot;:&quot;9a7bc4c9-c311-592c-8780-0cf8d1f1e481&quot;,&quot;itemData&quot;:{&quot;author&quot;:[{&quot;dropping-particle&quot;:&quot;&quot;,&quot;family&quot;:&quot;Offshore Wind Programme Board&quot;,&quot;given&quot;:&quot;&quot;,&quot;non-dropping-particle&quot;:&quot;&quot;,&quot;parse-names&quot;:false,&quot;suffix&quot;:&quot;&quot;}],&quot;id&quot;:&quot;9a7bc4c9-c311-592c-8780-0cf8d1f1e481&quot;,&quot;issue&quot;:&quot;January&quot;,&quot;issued&quot;:{&quot;date-parts&quot;:[[&quot;2016&quot;]]},&quot;title&quot;:&quot;Lightweight Offshore Substation Designs Final Summary Report January 2016&quot;,&quot;type&quot;:&quot;article-journal&quot;,&quot;container-title-short&quot;:&quot;&quot;},&quot;uris&quot;:[&quot;http://www.mendeley.com/documents/?uuid=fbf2a1e7-a185-49bf-96c5-2078d482b8f6&quot;],&quot;isTemporary&quot;:false,&quot;legacyDesktopId&quot;:&quot;fbf2a1e7-a185-49bf-96c5-2078d482b8f6&quot;}],&quot;citationTag&quot;:&quot;MENDELEY_CITATION_v3_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&quot;},{&quot;citationID&quot;:&quot;MENDELEY_CITATION_a6172fc0-b3d2-47e2-8f88-4dede324711a&quot;,&quot;properties&quot;:{&quot;noteIndex&quot;:0},&quot;isEdited&quot;:false,&quot;manualOverride&quot;:{&quot;citeprocText&quot;:&quot;[20]&quot;,&quot;isManuallyOverridden&quot;:false,&quot;manualOverrideText&quot;:&quot;&quot;},&quot;citationItems&quot;:[{&quot;id&quot;:&quot;36c041af-caa5-5494-9a1c-2ae3fb4e9de7&quot;,&quot;itemData&quot;:{&quot;author&quot;:[{&quot;dropping-particle&quot;:&quot;&quot;,&quot;family&quot;:&quot;General Electric&quot;,&quot;given&quot;:&quot;&quot;,&quot;non-dropping-particle&quot;:&quot;&quot;,&quot;parse-names&quot;:false,&quot;suffix&quot;:&quot;&quot;}],&quot;id&quot;:&quot;36c041af-caa5-5494-9a1c-2ae3fb4e9de7&quot;,&quot;issued&quot;:{&quot;date-parts&quot;:[[&quot;2018&quot;]]},&quot;title&quot;:&quot;DolWin3HVDC Voltage Source Converters  for Efficient Connection of Renewable Energy&quot;,&quot;type&quot;:&quot;article-journal&quot;,&quot;container-title-short&quot;:&quot;&quot;},&quot;uris&quot;:[&quot;http://www.mendeley.com/documents/?uuid=26fe3fca-1da8-4686-86eb-5ac58bcf15de&quot;],&quot;isTemporary&quot;:false,&quot;legacyDesktopId&quot;:&quot;26fe3fca-1da8-4686-86eb-5ac58bcf15de&quot;}],&quot;citationTag&quot;:&quot;MENDELEY_CITATION_v3_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&quot;},{&quot;citationID&quot;:&quot;MENDELEY_CITATION_45243c58-ac1e-4a48-a39d-53da0c39a06b&quot;,&quot;properties&quot;:{&quot;noteIndex&quot;:0},&quot;isEdited&quot;:false,&quot;manualOverride&quot;:{&quot;citeprocText&quot;:&quot;[25]&quot;,&quot;isManuallyOverridden&quot;:false,&quot;manualOverrideText&quot;:&quot;&quot;},&quot;citationItems&quot;:[{&quot;id&quot;:&quot;97e79359-1d35-5fcb-afb4-073de9540a95&quot;,&quot;itemData&quot;:{&quot;author&quot;:[{&quot;dropping-particle&quot;:&quot;&quot;,&quot;family&quot;:&quot;TENNET; Siemens energy; Dragados Offshore&quot;,&quot;given&quot;:&quot;&quot;,&quot;non-dropping-particle&quot;:&quot;&quot;,&quot;parse-names&quot;:false,&quot;suffix&quot;:&quot;&quot;}],&quot;id&quot;:&quot;97e79359-1d35-5fcb-afb4-073de9540a95&quot;,&quot;issue&quot;:&quot;April&quot;,&quot;issued&quot;:{&quot;date-parts&quot;:[[&quot;2022&quot;]]},&quot;page&quot;:&quot;8-11&quot;,&quot;title&quot;:&quot;DolWin kappa&quot;,&quot;type&quot;:&quot;article-journal&quot;,&quot;container-title-short&quot;:&quot;&quot;},&quot;uris&quot;:[&quot;http://www.mendeley.com/documents/?uuid=1cea2651-b4e6-4f49-85cb-09beefe7d48e&quot;],&quot;isTemporary&quot;:false,&quot;legacyDesktopId&quot;:&quot;1cea2651-b4e6-4f49-85cb-09beefe7d48e&quot;}],&quot;citationTag&quot;:&quot;MENDELEY_CITATION_v3_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&quot;},{&quot;citationID&quot;:&quot;MENDELEY_CITATION_d2ac054c-fd55-46c7-8f59-dade784ab90a&quot;,&quot;properties&quot;:{&quot;noteIndex&quot;:0},&quot;isEdited&quot;:false,&quot;manualOverride&quot;:{&quot;citeprocText&quot;:&quot;[21]&quot;,&quot;isManuallyOverridden&quot;:false,&quot;manualOverrideText&quot;:&quot;&quot;},&quot;citationItems&quot;:[{&quot;id&quot;:&quot;8334976d-0f41-5ac6-abb0-e801919edd09&quot;,&quot;itemData&quot;:{&quot;author&quot;:[{&quot;dropping-particle&quot;:&quot;&quot;,&quot;family&quot;:&quot;SINTEF energy research&quot;,&quot;given&quot;:&quot;&quot;,&quot;non-dropping-particle&quot;:&quot;&quot;,&quot;parse-names&quot;:false,&quot;suffix&quot;:&quot;&quot;}],&quot;id&quot;:&quot;8334976d-0f41-5ac6-abb0-e801919edd09&quot;,&quot;issued&quot;:{&quot;date-parts&quot;:[[&quot;2015&quot;]]},&quot;title&quot;:&quot;Technology perspectives of the North Sea Offshore and storage Network (NSON)&quot;,&quot;type&quot;:&quot;article-journal&quot;,&quot;container-title-short&quot;:&quot;&quot;},&quot;uris&quot;:[&quot;http://www.mendeley.com/documents/?uuid=b82a507f-5954-4433-b4ec-ee2b5374e733&quot;],&quot;isTemporary&quot;:false,&quot;legacyDesktopId&quot;:&quot;b82a507f-5954-4433-b4ec-ee2b5374e733&quot;}],&quot;citationTag&quot;:&quot;MENDELEY_CITATION_v3_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&quot;},{&quot;citationID&quot;:&quot;MENDELEY_CITATION_5d9118a0-18a8-4012-afa7-e471467cb442&quot;,&quot;properties&quot;:{&quot;noteIndex&quot;:0},&quot;isEdited&quot;:false,&quot;manualOverride&quot;:{&quot;citeprocText&quot;:&quot;[33]&quot;,&quot;isManuallyOverridden&quot;:false,&quot;manualOverrideText&quot;:&quot;&quot;},&quot;citationItems&quot;:[{&quot;id&quot;:&quot;baca204a-4e9a-587e-a66d-ee7616272aa5&quot;,&quot;itemData&quot;:{&quot;URL&quot;:&quot;https://overdick-offshore.com/projects/offshore-wind/borwin_beta&quot;,&quot;accessed&quot;:{&quot;date-parts&quot;:[[&quot;2024&quot;,&quot;6&quot;,&quot;6&quot;]]},&quot;author&quot;:[{&quot;dropping-particle&quot;:&quot;&quot;,&quot;family&quot;:&quot;Tractebel Overdick&quot;,&quot;given&quot;:&quot;&quot;,&quot;non-dropping-particle&quot;:&quot;&quot;,&quot;parse-names&quot;:false,&quot;suffix&quot;:&quot;&quot;}],&quot;id&quot;:&quot;baca204a-4e9a-587e-a66d-ee7616272aa5&quot;,&quot;issued&quot;:{&quot;date-parts&quot;:[[&quot;0&quot;]]},&quot;title&quot;:&quot;MOAB® BORWIN beta | Overdick — Offshore Engineering, Naval Architecture — Hamburg, Kuala Lumpur&quot;,&quot;type&quot;:&quot;webpage&quot;,&quot;container-title-short&quot;:&quot;&quot;},&quot;uris&quot;:[&quot;http://www.mendeley.com/documents/?uuid=9e3d4930-5edc-3a8b-a5ae-b8a20a99c308&quot;],&quot;isTemporary&quot;:false,&quot;legacyDesktopId&quot;:&quot;9e3d4930-5edc-3a8b-a5ae-b8a20a99c308&quot;}],&quot;citationTag&quot;:&quot;MENDELEY_CITATION_v3_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&quot;},{&quot;citationID&quot;:&quot;MENDELEY_CITATION_9643fb07-5987-4293-a841-daeeebefc8da&quot;,&quot;properties&quot;:{&quot;noteIndex&quot;:0},&quot;isEdited&quot;:false,&quot;manualOverride&quot;:{&quot;citeprocText&quot;:&quot;[22]&quot;,&quot;isManuallyOverridden&quot;:false,&quot;manualOverrideText&quot;:&quot;&quot;},&quot;citationItems&quot;:[{&quot;id&quot;:&quot;d3b22a83-4454-5011-a8be-e54d70ddf732&quot;,&quot;itemData&quot;:{&quot;author&quot;:[{&quot;dropping-particle&quot;:&quot;&quot;,&quot;family&quot;:&quot;Daten&quot;,&quot;given&quot;:&quot;Technische&quot;,&quot;non-dropping-particle&quot;:&quot;&quot;,&quot;parse-names&quot;:false,&quot;suffix&quot;:&quot;&quot;}],&quot;id&quot;:&quot;d3b22a83-4454-5011-a8be-e54d70ddf732&quot;,&quot;issue&quot;:&quot;Dc&quot;,&quot;issued&quot;:{&quot;date-parts&quot;:[[&quot;2020&quot;]]},&quot;title&quot;:&quot;Fact Sheet BorWin3 Netzanbindungssystem&quot;,&quot;type&quot;:&quot;article-journal&quot;,&quot;container-title-short&quot;:&quot;&quot;},&quot;uris&quot;:[&quot;http://www.mendeley.com/documents/?uuid=b8036e8b-22de-4433-8066-8e6cfbcfb54e&quot;],&quot;isTemporary&quot;:false,&quot;legacyDesktopId&quot;:&quot;b8036e8b-22de-4433-8066-8e6cfbcfb54e&quot;}],&quot;citationTag&quot;:&quot;MENDELEY_CITATION_v3_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&quot;},{&quot;citationID&quot;:&quot;MENDELEY_CITATION_d75dc08f-cdba-469a-a6ba-7197ccc0396f&quot;,&quot;properties&quot;:{&quot;noteIndex&quot;:0},&quot;isEdited&quot;:false,&quot;manualOverride&quot;:{&quot;citeprocText&quot;:&quot;[23]&quot;,&quot;isManuallyOverridden&quot;:false,&quot;manualOverrideText&quot;:&quot;&quot;},&quot;citationItems&quot;:[{&quot;id&quot;:&quot;5973c1f1-9a5e-53bd-b8e1-2e3395efb4af&quot;,&quot;itemData&quot;:{&quot;author&quot;:[{&quot;dropping-particle&quot;:&quot;&quot;,&quot;family&quot;:&quot;Dragados Offshore&quot;,&quot;given&quot;:&quot;&quot;,&quot;non-dropping-particle&quot;:&quot;&quot;,&quot;parse-names&quot;:false,&quot;suffix&quot;:&quot;&quot;}],&quot;id&quot;:&quot;5973c1f1-9a5e-53bd-b8e1-2e3395efb4af&quot;,&quot;issue&quot;:&quot;May&quot;,&quot;issued&quot;:{&quot;date-parts&quot;:[[&quot;2025&quot;]]},&quot;page&quot;:&quot;2025&quot;,&quot;title&quot;:&quot;BorWin5 HVDC CONVERTER PLATFORM&quot;,&quot;type&quot;:&quot;article-journal&quot;,&quot;container-title-short&quot;:&quot;&quot;},&quot;uris&quot;:[&quot;http://www.mendeley.com/documents/?uuid=945d90ad-0a8e-4360-905b-778dceb94f3d&quot;],&quot;isTemporary&quot;:false,&quot;legacyDesktopId&quot;:&quot;945d90ad-0a8e-4360-905b-778dceb94f3d&quot;}],&quot;citationTag&quot;:&quot;MENDELEY_CITATION_v3_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&quot;},{&quot;citationID&quot;:&quot;MENDELEY_CITATION_73ef2bb1-954c-4f9b-9e87-fe0a047fc63b&quot;,&quot;properties&quot;:{&quot;noteIndex&quot;:0},&quot;isEdited&quot;:false,&quot;manualOverride&quot;:{&quot;citeprocText&quot;:&quot;[34]&quot;,&quot;isManuallyOverridden&quot;:false,&quot;manualOverrideText&quot;:&quot;&quot;},&quot;citationItems&quot;:[{&quot;id&quot;:&quot;c315bacb-d60a-5ae3-8f7e-8052f054b20b&quot;,&quot;itemData&quot;:{&quot;URL&quot;:&quot;https://overdick-offshore.com/projects/offshore-wind/hvdc_sylwin_alpha&quot;,&quot;accessed&quot;:{&quot;date-parts&quot;:[[&quot;2024&quot;,&quot;6&quot;,&quot;6&quot;]]},&quot;author&quot;:[{&quot;dropping-particle&quot;:&quot;&quot;,&quot;family&quot;:&quot;Tractebel Overdick&quot;,&quot;given&quot;:&quot;&quot;,&quot;non-dropping-particle&quot;:&quot;&quot;,&quot;parse-names&quot;:false,&quot;suffix&quot;:&quot;&quot;}],&quot;id&quot;:&quot;c315bacb-d60a-5ae3-8f7e-8052f054b20b&quot;,&quot;issued&quot;:{&quot;date-parts&quot;:[[&quot;0&quot;]]},&quot;title&quot;:&quot;HVDC SYLWIN alpha | Overdick — Offshore Engineering, Naval Architecture — Hamburg, Kuala Lumpur&quot;,&quot;type&quot;:&quot;webpage&quot;,&quot;container-title-short&quot;:&quot;&quot;},&quot;uris&quot;:[&quot;http://www.mendeley.com/documents/?uuid=5c7b4f33-f115-39aa-9116-e4e9f044912e&quot;],&quot;isTemporary&quot;:false,&quot;legacyDesktopId&quot;:&quot;5c7b4f33-f115-39aa-9116-e4e9f044912e&quot;}],&quot;citationTag&quot;:&quot;MENDELEY_CITATION_v3_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&quot;},{&quot;citationID&quot;:&quot;MENDELEY_CITATION_b27c4336-ffc7-427f-8025-bbb5aaefda41&quot;,&quot;properties&quot;:{&quot;noteIndex&quot;:0},&quot;isEdited&quot;:false,&quot;manualOverride&quot;:{&quot;citeprocText&quot;:&quot;[35]&quot;,&quot;isManuallyOverridden&quot;:false,&quot;manualOverrideText&quot;:&quot;&quot;},&quot;citationItems&quot;:[{&quot;id&quot;:&quot;e549582b-2988-56fc-8ee1-97a2d1116836&quot;,&quot;itemData&quot;:{&quot;URL&quot;:&quot;https://www.tritonknoll.co.uk/onshore-sub/&quot;,&quot;accessed&quot;:{&quot;date-parts&quot;:[[&quot;2024&quot;,&quot;6&quot;,&quot;17&quot;]]},&quot;author&quot;:[{&quot;dropping-particle&quot;:&quot;&quot;,&quot;family&quot;:&quot;RWE&quot;,&quot;given&quot;:&quot;&quot;,&quot;non-dropping-particle&quot;:&quot;&quot;,&quot;parse-names&quot;:false,&quot;suffix&quot;:&quot;&quot;}],&quot;id&quot;:&quot;e549582b-2988-56fc-8ee1-97a2d1116836&quot;,&quot;issued&quot;:{&quot;date-parts&quot;:[[&quot;0&quot;]]},&quot;title&quot;:&quot;Construction – Triton Knoll Onshore Substation – Triton Knoll&quot;,&quot;type&quot;:&quot;webpage&quot;,&quot;container-title-short&quot;:&quot;&quot;},&quot;uris&quot;:[&quot;http://www.mendeley.com/documents/?uuid=f2f2f863-74dd-369a-bc41-cb49eb9fe2ab&quot;],&quot;isTemporary&quot;:false,&quot;legacyDesktopId&quot;:&quot;f2f2f863-74dd-369a-bc41-cb49eb9fe2ab&quot;}],&quot;citationTag&quot;:&quot;MENDELEY_CITATION_v3_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&quot;},{&quot;citationID&quot;:&quot;MENDELEY_CITATION_818f2266-e157-4550-be34-14122dcbdbaa&quot;,&quot;properties&quot;:{&quot;noteIndex&quot;:0},&quot;isEdited&quot;:false,&quot;manualOverride&quot;:{&quot;citeprocText&quot;:&quot;[36]&quot;,&quot;isManuallyOverridden&quot;:false,&quot;manualOverrideText&quot;:&quot;&quot;},&quot;citationItems&quot;:[{&quot;id&quot;:&quot;012243a6-7a0c-5d82-967e-5254a2a1f18c&quot;,&quot;itemData&quot;:{&quot;URL&quot;:&quot;https://news.siemens.co.uk/news/first-moray-east-onshore-transformer-arrives-on-site&quot;,&quot;accessed&quot;:{&quot;date-parts&quot;:[[&quot;2024&quot;,&quot;6&quot;,&quot;17&quot;]]},&quot;author&quot;:[{&quot;dropping-particle&quot;:&quot;&quot;,&quot;family&quot;:&quot;Siemens&quot;,&quot;given&quot;:&quot;&quot;,&quot;non-dropping-particle&quot;:&quot;&quot;,&quot;parse-names&quot;:false,&quot;suffix&quot;:&quot;&quot;}],&quot;id&quot;:&quot;012243a6-7a0c-5d82-967e-5254a2a1f18c&quot;,&quot;issued&quot;:{&quot;date-parts&quot;:[[&quot;0&quot;]]},&quot;title&quot;:&quot;First Moray East onshore transformer arrives on site&quot;,&quot;type&quot;:&quot;webpage&quot;,&quot;container-title-short&quot;:&quot;&quot;},&quot;uris&quot;:[&quot;http://www.mendeley.com/documents/?uuid=c43d5c1c-9436-345e-8647-ac13fe7a0c3c&quot;],&quot;isTemporary&quot;:false,&quot;legacyDesktopId&quot;:&quot;c43d5c1c-9436-345e-8647-ac13fe7a0c3c&quot;}],&quot;citationTag&quot;:&quot;MENDELEY_CITATION_v3_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&quot;},{&quot;citationID&quot;:&quot;MENDELEY_CITATION_82f68bd0-d376-431d-b5f1-1d6dbedfb206&quot;,&quot;properties&quot;:{&quot;noteIndex&quot;:0},&quot;isEdited&quot;:false,&quot;manualOverride&quot;:{&quot;isManuallyOverridden&quot;:false,&quot;citeprocText&quot;:&quot;[37]&quot;,&quot;manualOverrideText&quot;:&quot;&quot;},&quot;citationItems&quot;:[{&quot;id&quot;:&quot;1e933150-6334-35c8-badf-71156c5c0cda&quot;,&quot;itemData&quot;:{&quot;type&quot;:&quot;webpage&quot;,&quot;id&quot;:&quot;1e933150-6334-35c8-badf-71156c5c0cda&quot;,&quot;title&quot;:&quot;Necton Onshore Substation - Google Maps&quot;,&quot;accessed&quot;:{&quot;date-parts&quot;:[[2024,6,17]]},&quot;URL&quot;:&quot;https://www.google.com/maps/place/Necton+Onshore+Substation/@52.6606133,0.7932376,217m/data=!3m1!1e3!4m6!3m5!1s0x47d9d52b09339407:0x71ef74309f586f5f!8m2!3d52.6605557!4d0.7935858!16s%2Fg%2F11c1mzp8qf?entry=ttu&quot;,&quot;container-title-short&quot;:&quot;&quot;},&quot;isTemporary&quot;:false,&quot;suppress-author&quot;:false,&quot;composite&quot;:false,&quot;author-only&quot;:false}],&quot;citationTag&quot;:&quot;MENDELEY_CITATION_v3_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&quot;},{&quot;citationID&quot;:&quot;MENDELEY_CITATION_db2a4309-af2f-41bd-918d-b7e3e8307aff&quot;,&quot;properties&quot;:{&quot;noteIndex&quot;:0},&quot;isEdited&quot;:false,&quot;manualOverride&quot;:{&quot;isManuallyOverridden&quot;:false,&quot;citeprocText&quot;:&quot;[38]&quot;,&quot;manualOverrideText&quot;:&quot;&quot;},&quot;citationItems&quot;:[{&quot;id&quot;:&quot;7aecc918-287a-3746-abce-98e373ef2cb2&quot;,&quot;itemData&quot;:{&quot;type&quot;:&quot;webpage&quot;,&quot;id&quot;:&quot;7aecc918-287a-3746-abce-98e373ef2cb2&quot;,&quot;title&quot;:&quot;Beatrice Onshore Substation - Offshore Windfarm - Google Maps&quot;,&quot;accessed&quot;:{&quot;date-parts&quot;:[[2024,6,17]]},&quot;URL&quot;:&quot;https://www.google.com/maps/place/Beatrice+Onshore+Substation+-+Offshore+Windfarm/@57.5236729,-2.956263,384m/data=!3m1!1e3!4m6!3m5!1s0x4885aba2f9105c65:0x5fe47ba90ce64b1f!8m2!3d57.5234822!4d-2.95378!16s%2Fg%2F11g153wvbh?entry=ttu&quot;,&quot;container-title-short&quot;:&quot;&quot;},&quot;isTemporary&quot;:false}],&quot;citationTag&quot;:&quot;MENDELEY_CITATION_v3_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&quot;},{&quot;citationID&quot;:&quot;MENDELEY_CITATION_00da3564-e4b9-439a-b004-2be556ce4981&quot;,&quot;properties&quot;:{&quot;noteIndex&quot;:0},&quot;isEdited&quot;:false,&quot;manualOverride&quot;:{&quot;isManuallyOverridden&quot;:false,&quot;citeprocText&quot;:&quot;[39]&quot;,&quot;manualOverrideText&quot;:&quot;&quot;},&quot;citationItems&quot;:[{&quot;id&quot;:&quot;18423818-59b2-30ad-a58c-82ca7bb61440&quot;,&quot;itemData&quot;:{&quot;type&quot;:&quot;article-journal&quot;,&quot;id&quot;:&quot;18423818-59b2-30ad-a58c-82ca7bb61440&quot;,&quot;title&quot;:&quot;HVDC Station Layout, Equipment LCC &amp; VSC and Integration of Renewables using HVDC&quot;,&quot;author&quot;:[{&quot;family&quot;:&quot;Retzmann&quot;,&quot;given&quot;:&quot;Dietmar&quot;,&quot;parse-names&quot;:false,&quot;dropping-particle&quot;:&quot;&quot;,&quot;non-dropping-particle&quot;:&quot;&quot;}],&quot;container-title&quot;:&quot;Cigre Tutorial&quot;,&quot;URL&quot;:&quot;http://www.ptd.siemens.de/Cigre_AUS_2011_HVDC_&amp;_GridAccess_tutorial_Re.pdf&quot;,&quot;issued&quot;:{&quot;date-parts&quot;:[[2012]]},&quot;container-title-short&quot;:&quot;&quot;},&quot;isTemporary&quot;:false,&quot;suppress-author&quot;:false,&quot;composite&quot;:false,&quot;author-only&quot;:false}],&quot;citationTag&quot;:&quot;MENDELEY_CITATION_v3_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&quot;},{&quot;citationID&quot;:&quot;MENDELEY_CITATION_30d70038-ac3b-4378-a784-91ede24fbf59&quot;,&quot;properties&quot;:{&quot;noteIndex&quot;:0},&quot;isEdited&quot;:false,&quot;manualOverride&quot;:{&quot;isManuallyOverridden&quot;:false,&quot;citeprocText&quot;:&quot;[40]&quot;,&quot;manualOverrideText&quot;:&quot;&quot;},&quot;citationItems&quot;:[{&quot;id&quot;:&quot;77962a13-0a36-3945-8059-ab89aea3e0e1&quot;,&quot;itemData&quot;:{&quot;type&quot;:&quot;article-journal&quot;,&quot;id&quot;:&quot;77962a13-0a36-3945-8059-ab89aea3e0e1&quot;,&quot;title&quot;:&quot;Dry type air core reactors&quot;,&quot;author&quot;:[{&quot;family&quot;:&quot;Beijing Power Equipment Group&quot;,&quot;given&quot;:&quot;&quot;,&quot;parse-names&quot;:false,&quot;dropping-particle&quot;:&quot;&quot;,&quot;non-dropping-particle&quot;:&quot;&quot;}],&quot;URL&quot;:&quot;http://bpeg-usa.com/resources/BPEG_Reactors.pdf&quot;,&quot;issued&quot;:{&quot;date-parts&quot;:[[2003]]},&quot;issue&quot;:&quot;12&quot;,&quot;container-title-short&quot;:&quot;&quot;},&quot;isTemporary&quot;:false,&quot;suppress-author&quot;:false,&quot;composite&quot;:false,&quot;author-only&quot;:false}],&quot;citationTag&quot;:&quot;MENDELEY_CITATION_v3_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&quot;},{&quot;citationID&quot;:&quot;MENDELEY_CITATION_db18a4d6-fe09-4bc5-bf6e-9ec66de9f50c&quot;,&quot;properties&quot;:{&quot;noteIndex&quot;:0},&quot;isEdited&quot;:false,&quot;manualOverride&quot;:{&quot;isManuallyOverridden&quot;:false,&quot;citeprocText&quot;:&quot;[41]&quot;,&quot;manualOverrideText&quot;:&quot;&quot;},&quot;citationItems&quot;:[{&quot;id&quot;:&quot;8c04bfda-0394-3053-b368-6d5f2ab9cf8a&quot;,&quot;itemData&quot;:{&quot;type&quot;:&quot;webpage&quot;,&quot;id&quot;:&quot;8c04bfda-0394-3053-b368-6d5f2ab9cf8a&quot;,&quot;title&quot;:&quot;Cost planning - Industrial buildings - SteelConstruction.info&quot;,&quot;accessed&quot;:{&quot;date-parts&quot;:[[2024,6,18]]},&quot;URL&quot;:&quot;https://www.steelconstruction.info/Cost_planning_-_Industrial_buildings&quot;,&quot;container-title-short&quot;:&quot;&quot;},&quot;isTemporary&quot;:false,&quot;suppress-author&quot;:false,&quot;composite&quot;:false,&quot;author-only&quot;:false}],&quot;citationTag&quot;:&quot;MENDELEY_CITATION_v3_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&quot;},{&quot;citationID&quot;:&quot;MENDELEY_CITATION_76e9e3b1-4d28-4bc7-8531-fefd6c62430a&quot;,&quot;properties&quot;:{&quot;noteIndex&quot;:0},&quot;isEdited&quot;:false,&quot;manualOverride&quot;:{&quot;isManuallyOverridden&quot;:false,&quot;citeprocText&quot;:&quot;[42]&quot;,&quot;manualOverrideText&quot;:&quot;&quot;},&quot;citationItems&quot;:[{&quot;id&quot;:&quot;75d93e40-c33a-363a-98ac-2707e2aeede5&quot;,&quot;itemData&quot;:{&quot;type&quot;:&quot;webpage&quot;,&quot;id&quot;:&quot;75d93e40-c33a-363a-98ac-2707e2aeede5&quot;,&quot;title&quot;:&quot;COBRA Eemshaven - Google Maps&quot;,&quot;accessed&quot;:{&quot;date-parts&quot;:[[2024,6,18]]},&quot;URL&quot;:&quot;https://www.google.com/maps/place/COBRA+Eemshaven/@53.4355206,6.866604,213m/data=!3m1!1e3!4m6!3m5!1s0x47b6275cb72b15dd:0x1c520c09888a2048!8m2!3d53.4353196!4d6.8674199!16s%2Fg%2F11fzj9n00v?hl=en&amp;entry=ttu&quot;,&quot;container-title-short&quot;:&quot;&quot;},&quot;isTemporary&quot;:false,&quot;suppress-author&quot;:false,&quot;composite&quot;:false,&quot;author-only&quot;:false}],&quot;citationTag&quot;:&quot;MENDELEY_CITATION_v3_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&quot;},{&quot;citationID&quot;:&quot;MENDELEY_CITATION_474111c1-5527-459e-b8a6-0bee343bb849&quot;,&quot;properties&quot;:{&quot;noteIndex&quot;:0},&quot;isEdited&quot;:false,&quot;manualOverride&quot;:{&quot;isManuallyOverridden&quot;:false,&quot;citeprocText&quot;:&quot;[43]&quot;,&quot;manualOverrideText&quot;:&quot;&quot;},&quot;citationItems&quot;:[{&quot;id&quot;:&quot;70f5d811-400d-3207-a0ef-9ee29fcfe9a1&quot;,&quot;itemData&quot;:{&quot;type&quot;:&quot;webpage&quot;,&quot;id&quot;:&quot;70f5d811-400d-3207-a0ef-9ee29fcfe9a1&quot;,&quot;title&quot;:&quot;Station Endrup (EDR) - Energinet.dk - Google Maps&quot;,&quot;accessed&quot;:{&quot;date-parts&quot;:[[2024,6,18]]},&quot;URL&quot;:&quot;https://www.google.com/maps/place/Station+Endrup+(EDR)+-+Energinet.dk/@55.5301277,8.7026231,202m/data=!3m1!1e3!4m15!1m8!3m7!1s0x464b3d9ce7b72809:0xa00afcc1d50a370!2s6740+Endrup,+Denmark!3b1!8m2!3d55.523115!4d8.718392!16s%2Fg%2F121_p8cf!3m5!1s0x464b3d6e836eff21:0xd4259819b75320f5!8m2!3d55.531789!4d8.7056998!16s%2Fg%2F11jts01h62?hl=en&amp;entry=ttu&quot;,&quot;container-title-short&quot;:&quot;&quot;},&quot;isTemporary&quot;:false,&quot;suppress-author&quot;:false,&quot;composite&quot;:false,&quot;author-only&quot;:false}],&quot;citationTag&quot;:&quot;MENDELEY_CITATION_v3_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&quot;},{&quot;citationID&quot;:&quot;MENDELEY_CITATION_3d954c76-2c92-4025-b897-267fb0f089ee&quot;,&quot;properties&quot;:{&quot;noteIndex&quot;:0},&quot;isEdited&quot;:false,&quot;manualOverride&quot;:{&quot;isManuallyOverridden&quot;:false,&quot;citeprocText&quot;:&quot;[44]&quot;,&quot;manualOverrideText&quot;:&quot;&quot;},&quot;citationItems&quot;:[{&quot;id&quot;:&quot;8eb648a5-87ff-3cfd-a93a-9630fb208339&quot;,&quot;itemData&quot;:{&quot;type&quot;:&quot;webpage&quot;,&quot;id&quot;:&quot;8eb648a5-87ff-3cfd-a93a-9630fb208339&quot;,&quot;title&quot;:&quot;Umspannwerk Dörpen West - Google Maps&quot;,&quot;accessed&quot;:{&quot;date-parts&quot;:[[2024,6,18]]},&quot;URL&quot;:&quot;https://www.google.com/maps/place/Umspannwerk+D%C3%B6rpen+West/@52.9820068,7.2525101,430m/data=!3m1!1e3!4m6!3m5!1s0x47b7b9378840bf3b:0x7f233d698ed8b47a!8m2!3d52.9819893!4d7.2527402!16s%2Fg%2F11fj1pz212?authuser=0&amp;entry=ttu&quot;,&quot;container-title-short&quot;:&quot;&quot;},&quot;isTemporary&quot;:false,&quot;suppress-author&quot;:false,&quot;composite&quot;:false,&quot;author-only&quot;:false}],&quot;citationTag&quot;:&quot;MENDELEY_CITATION_v3_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&quot;},{&quot;citationID&quot;:&quot;MENDELEY_CITATION_d4cb818d-bd26-4404-a314-bade189c1df6&quot;,&quot;properties&quot;:{&quot;noteIndex&quot;:0},&quot;isEdited&quot;:false,&quot;manualOverride&quot;:{&quot;isManuallyOverridden&quot;:false,&quot;citeprocText&quot;:&quot;[45]&quot;,&quot;manualOverrideText&quot;:&quot;&quot;},&quot;citationItems&quot;:[{&quot;id&quot;:&quot;d593370c-2064-324c-8688-444942bbb0f6&quot;,&quot;itemData&quot;:{&quot;type&quot;:&quot;webpage&quot;,&quot;id&quot;:&quot;d593370c-2064-324c-8688-444942bbb0f6&quot;,&quot;title&quot;:&quot;VSC HVDC Transformers Installed on DolWin3 Offshore Converter Platform | LinkedIn&quot;,&quot;accessed&quot;:{&quot;date-parts&quot;:[[2024,6,18]]},&quot;URL&quot;:&quot;https://www.linkedin.com/pulse/vsc-hvdc-transformers-installed-dolwin3-offshore-converter-neil-kirby/&quot;,&quot;container-title-short&quot;:&quot;&quot;},&quot;isTemporary&quot;:false,&quot;suppress-author&quot;:false,&quot;composite&quot;:false,&quot;author-only&quot;:false}],&quot;citationTag&quot;:&quot;MENDELEY_CITATION_v3_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&quot;},{&quot;citationID&quot;:&quot;MENDELEY_CITATION_0eb2b87c-9e39-4ce6-8866-9d0012bb364b&quot;,&quot;properties&quot;:{&quot;noteIndex&quot;:0},&quot;isEdited&quot;:false,&quot;manualOverride&quot;:{&quot;isManuallyOverridden&quot;:false,&quot;citeprocText&quot;:&quot;[46]&quot;,&quot;manualOverrideText&quot;:&quot;&quot;},&quot;citationItems&quot;:[{&quot;id&quot;:&quot;acae0b1a-9837-3c9f-9630-6558b7015bfc&quot;,&quot;itemData&quot;:{&quot;type&quot;:&quot;webpage&quot;,&quot;id&quot;:&quot;acae0b1a-9837-3c9f-9630-6558b7015bfc&quot;,&quot;title&quot;:&quot;Blackhillock Substation - Google Maps&quot;,&quot;accessed&quot;:{&quot;date-parts&quot;:[[2024,6,18]]},&quot;URL&quot;:&quot;https://www.google.com/maps/place/Blackhillock+Substation/@57.5228459,-2.9507943,516m/data=!3m1!1e3!4m6!3m5!1s0x4885ab8129970a05:0x1b6301263a08e0e5!8m2!3d57.5222549!4d-2.9449712!16s%2Fg%2F11h31z9mp9?authuser=0&amp;entry=ttu&quot;,&quot;container-title-short&quot;:&quot;&quot;},&quot;isTemporary&quot;:false,&quot;suppress-author&quot;:false,&quot;composite&quot;:false,&quot;author-only&quot;:false}],&quot;citationTag&quot;:&quot;MENDELEY_CITATION_v3_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&quot;},{&quot;citationID&quot;:&quot;MENDELEY_CITATION_b7d1fecd-6d97-4bec-b98c-80c05ec8783b&quot;,&quot;citationItems&quot;:[{&quot;id&quot;:&quot;0dd9ce3e-afdd-5d00-8642-a3d79a1d639d&quot;,&quot;itemData&quot;:{&quot;author&quot;:[{&quot;dropping-particle&quot;:&quot;&quot;,&quot;family&quot;:&quot;ABB&quot;,&quot;given&quot;:&quot;&quot;,&quot;non-dropping-particle&quot;:&quot;&quot;,&quot;parse-names&quot;:false,&quot;suffix&quot;:&quot;&quot;}],&quot;id&quot;:&quot;0dd9ce3e-afdd-5d00-8642-a3d79a1d639d&quot;,&quot;issued&quot;:{&quot;date-parts&quot;:[[&quot;2014&quot;]]},&quot;page&quot;:&quot;12&quot;,&quot;title&quot;:&quot;XLPE Submarine Cable Systems&quot;,&quot;type&quot;:&quot;article-journal&quot;},&quot;uris&quot;:[&quot;http://www.mendeley.com/documents/?uuid=2c7c0b39-2b5a-45d3-968e-a97b0460707e&quot;],&quot;isTemporary&quot;:false,&quot;legacyDesktopId&quot;:&quot;2c7c0b39-2b5a-45d3-968e-a97b0460707e&quot;}],&quot;properties&quot;:{&quot;noteIndex&quot;:0},&quot;isEdited&quot;:false,&quot;manualOverride&quot;:{&quot;citeprocText&quot;:&quot;[47]&quot;,&quot;isManuallyOverridden&quot;:false,&quot;manualOverrideText&quot;:&quot;&quot;},&quot;citationTag&quot;:&quot;MENDELEY_CITATION_v3_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&quot;},{&quot;citationID&quot;:&quot;MENDELEY_CITATION_8cc6720d-7acc-4707-8e71-fe82648bdbd9&quot;,&quot;citationItems&quot;:[{&quot;id&quot;:&quot;49a6a71e-59aa-535c-9962-92c7ee8819f7&quot;,&quot;itemData&quot;:{&quot;author&quot;:[{&quot;dropping-particle&quot;:&quot;&quot;,&quot;family&quot;:&quot;Prysmian&quot;,&quot;given&quot;:&quot;&quot;,&quot;non-dropping-particle&quot;:&quot;&quot;,&quot;parse-names&quot;:false,&quot;suffix&quot;:&quot;&quot;}],&quot;id&quot;:&quot;49a6a71e-59aa-535c-9962-92c7ee8819f7&quot;,&quot;issued&quot;:{&quot;date-parts&quot;:[[&quot;2007&quot;]]},&quot;title&quot;:&quot;High Voltage Cables&quot;,&quot;type&quot;:&quot;article-journal&quot;},&quot;uris&quot;:[&quot;http://www.mendeley.com/documents/?uuid=b78e4a4f-773f-44be-a04a-4156ddd0e49e&quot;],&quot;isTemporary&quot;:false,&quot;legacyDesktopId&quot;:&quot;b78e4a4f-773f-44be-a04a-4156ddd0e49e&quot;}],&quot;properties&quot;:{&quot;noteIndex&quot;:0},&quot;isEdited&quot;:false,&quot;manualOverride&quot;:{&quot;citeprocText&quot;:&quot;[48]&quot;,&quot;isManuallyOverridden&quot;:false,&quot;manualOverrideText&quot;:&quot;&quot;},&quot;citationTag&quot;:&quot;MENDELEY_CITATION_v3_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&quot;},{&quot;citationID&quot;:&quot;MENDELEY_CITATION_687622a8-cbfb-4a04-8024-1e06f864b1ef&quot;,&quot;citationItems&quot;:[{&quot;id&quot;:&quot;0dd9ce3e-afdd-5d00-8642-a3d79a1d639d&quot;,&quot;itemData&quot;:{&quot;author&quot;:[{&quot;dropping-particle&quot;:&quot;&quot;,&quot;family&quot;:&quot;ABB&quot;,&quot;given&quot;:&quot;&quot;,&quot;non-dropping-particle&quot;:&quot;&quot;,&quot;parse-names&quot;:false,&quot;suffix&quot;:&quot;&quot;}],&quot;id&quot;:&quot;0dd9ce3e-afdd-5d00-8642-a3d79a1d639d&quot;,&quot;issued&quot;:{&quot;date-parts&quot;:[[&quot;2014&quot;]]},&quot;page&quot;:&quot;12&quot;,&quot;title&quot;:&quot;XLPE Submarine Cable Systems&quot;,&quot;type&quot;:&quot;article-journal&quot;},&quot;uris&quot;:[&quot;http://www.mendeley.com/documents/?uuid=2c7c0b39-2b5a-45d3-968e-a97b0460707e&quot;],&quot;isTemporary&quot;:false,&quot;legacyDesktopId&quot;:&quot;2c7c0b39-2b5a-45d3-968e-a97b0460707e&quot;}],&quot;properties&quot;:{&quot;noteIndex&quot;:0},&quot;isEdited&quot;:false,&quot;manualOverride&quot;:{&quot;citeprocText&quot;:&quot;[47]&quot;,&quot;isManuallyOverridden&quot;:false,&quot;manualOverrideText&quot;:&quot;&quot;},&quot;citationTag&quot;:&quot;MENDELEY_CITATION_v3_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&quot;},{&quot;citationID&quot;:&quot;MENDELEY_CITATION_1b355028-a7cd-4713-a780-23af8942e7c1&quot;,&quot;citationItems&quot;:[{&quot;id&quot;:&quot;49a6a71e-59aa-535c-9962-92c7ee8819f7&quot;,&quot;itemData&quot;:{&quot;author&quot;:[{&quot;dropping-particle&quot;:&quot;&quot;,&quot;family&quot;:&quot;Prysmian&quot;,&quot;given&quot;:&quot;&quot;,&quot;non-dropping-particle&quot;:&quot;&quot;,&quot;parse-names&quot;:false,&quot;suffix&quot;:&quot;&quot;}],&quot;id&quot;:&quot;49a6a71e-59aa-535c-9962-92c7ee8819f7&quot;,&quot;issued&quot;:{&quot;date-parts&quot;:[[&quot;2007&quot;]]},&quot;title&quot;:&quot;High Voltage Cables&quot;,&quot;type&quot;:&quot;article-journal&quot;},&quot;uris&quot;:[&quot;http://www.mendeley.com/documents/?uuid=b78e4a4f-773f-44be-a04a-4156ddd0e49e&quot;],&quot;isTemporary&quot;:false,&quot;legacyDesktopId&quot;:&quot;b78e4a4f-773f-44be-a04a-4156ddd0e49e&quot;}],&quot;properties&quot;:{&quot;noteIndex&quot;:0},&quot;isEdited&quot;:false,&quot;manualOverride&quot;:{&quot;citeprocText&quot;:&quot;[48]&quot;,&quot;isManuallyOverridden&quot;:false,&quot;manualOverrideText&quot;:&quot;&quot;},&quot;citationTag&quot;:&quot;MENDELEY_CITATION_v3_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&quot;},{&quot;citationID&quot;:&quot;MENDELEY_CITATION_e3f2d60a-df7b-4d34-807b-48c22f6d8f25&quot;,&quot;citationItems&quot;:[{&quot;id&quot;:&quot;0dd9ce3e-afdd-5d00-8642-a3d79a1d639d&quot;,&quot;itemData&quot;:{&quot;author&quot;:[{&quot;dropping-particle&quot;:&quot;&quot;,&quot;family&quot;:&quot;ABB&quot;,&quot;given&quot;:&quot;&quot;,&quot;non-dropping-particle&quot;:&quot;&quot;,&quot;parse-names&quot;:false,&quot;suffix&quot;:&quot;&quot;}],&quot;id&quot;:&quot;0dd9ce3e-afdd-5d00-8642-a3d79a1d639d&quot;,&quot;issued&quot;:{&quot;date-parts&quot;:[[&quot;2014&quot;]]},&quot;page&quot;:&quot;12&quot;,&quot;title&quot;:&quot;XLPE Submarine Cable Systems&quot;,&quot;type&quot;:&quot;article-journal&quot;},&quot;uris&quot;:[&quot;http://www.mendeley.com/documents/?uuid=2c7c0b39-2b5a-45d3-968e-a97b0460707e&quot;],&quot;isTemporary&quot;:false,&quot;legacyDesktopId&quot;:&quot;2c7c0b39-2b5a-45d3-968e-a97b0460707e&quot;}],&quot;properties&quot;:{&quot;noteIndex&quot;:0},&quot;isEdited&quot;:false,&quot;manualOverride&quot;:{&quot;citeprocText&quot;:&quot;[47]&quot;,&quot;isManuallyOverridden&quot;:false,&quot;manualOverrideText&quot;:&quot;&quot;},&quot;citationTag&quot;:&quot;MENDELEY_CITATION_v3_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&quot;},{&quot;citationID&quot;:&quot;MENDELEY_CITATION_f2c34f6e-7896-48db-b45c-b5956a385c31&quot;,&quot;citationItems&quot;:[{&quot;id&quot;:&quot;49a6a71e-59aa-535c-9962-92c7ee8819f7&quot;,&quot;itemData&quot;:{&quot;author&quot;:[{&quot;dropping-particle&quot;:&quot;&quot;,&quot;family&quot;:&quot;Prysmian&quot;,&quot;given&quot;:&quot;&quot;,&quot;non-dropping-particle&quot;:&quot;&quot;,&quot;parse-names&quot;:false,&quot;suffix&quot;:&quot;&quot;}],&quot;id&quot;:&quot;49a6a71e-59aa-535c-9962-92c7ee8819f7&quot;,&quot;issued&quot;:{&quot;date-parts&quot;:[[&quot;2007&quot;]]},&quot;title&quot;:&quot;High Voltage Cables&quot;,&quot;type&quot;:&quot;article-journal&quot;},&quot;uris&quot;:[&quot;http://www.mendeley.com/documents/?uuid=b78e4a4f-773f-44be-a04a-4156ddd0e49e&quot;],&quot;isTemporary&quot;:false,&quot;legacyDesktopId&quot;:&quot;b78e4a4f-773f-44be-a04a-4156ddd0e49e&quot;}],&quot;properties&quot;:{&quot;noteIndex&quot;:0},&quot;isEdited&quot;:false,&quot;manualOverride&quot;:{&quot;citeprocText&quot;:&quot;[48]&quot;,&quot;isManuallyOverridden&quot;:false,&quot;manualOverrideText&quot;:&quot;&quot;},&quot;citationTag&quot;:&quot;MENDELEY_CITATION_v3_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&quot;},{&quot;citationID&quot;:&quot;MENDELEY_CITATION_d7b906fb-5bb2-48c2-b807-2197055bc20a&quot;,&quot;citationItems&quot;:[{&quot;id&quot;:&quot;0dd9ce3e-afdd-5d00-8642-a3d79a1d639d&quot;,&quot;itemData&quot;:{&quot;author&quot;:[{&quot;dropping-particle&quot;:&quot;&quot;,&quot;family&quot;:&quot;ABB&quot;,&quot;given&quot;:&quot;&quot;,&quot;non-dropping-particle&quot;:&quot;&quot;,&quot;parse-names&quot;:false,&quot;suffix&quot;:&quot;&quot;}],&quot;id&quot;:&quot;0dd9ce3e-afdd-5d00-8642-a3d79a1d639d&quot;,&quot;issued&quot;:{&quot;date-parts&quot;:[[&quot;2014&quot;]]},&quot;page&quot;:&quot;12&quot;,&quot;title&quot;:&quot;XLPE Submarine Cable Systems&quot;,&quot;type&quot;:&quot;article-journal&quot;},&quot;uris&quot;:[&quot;http://www.mendeley.com/documents/?uuid=2c7c0b39-2b5a-45d3-968e-a97b0460707e&quot;],&quot;isTemporary&quot;:false,&quot;legacyDesktopId&quot;:&quot;2c7c0b39-2b5a-45d3-968e-a97b0460707e&quot;}],&quot;properties&quot;:{&quot;noteIndex&quot;:0},&quot;isEdited&quot;:false,&quot;manualOverride&quot;:{&quot;citeprocText&quot;:&quot;[47]&quot;,&quot;isManuallyOverridden&quot;:false,&quot;manualOverrideText&quot;:&quot;&quot;},&quot;citationTag&quot;:&quot;MENDELEY_CITATION_v3_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&quot;},{&quot;citationID&quot;:&quot;MENDELEY_CITATION_2ea70a51-0bb1-4789-83c4-cdfb93ae6bc6&quot;,&quot;citationItems&quot;:[{&quot;id&quot;:&quot;49a6a71e-59aa-535c-9962-92c7ee8819f7&quot;,&quot;itemData&quot;:{&quot;author&quot;:[{&quot;dropping-particle&quot;:&quot;&quot;,&quot;family&quot;:&quot;Prysmian&quot;,&quot;given&quot;:&quot;&quot;,&quot;non-dropping-particle&quot;:&quot;&quot;,&quot;parse-names&quot;:false,&quot;suffix&quot;:&quot;&quot;}],&quot;id&quot;:&quot;49a6a71e-59aa-535c-9962-92c7ee8819f7&quot;,&quot;issued&quot;:{&quot;date-parts&quot;:[[&quot;2007&quot;]]},&quot;title&quot;:&quot;High Voltage Cables&quot;,&quot;type&quot;:&quot;article-journal&quot;},&quot;uris&quot;:[&quot;http://www.mendeley.com/documents/?uuid=b78e4a4f-773f-44be-a04a-4156ddd0e49e&quot;],&quot;isTemporary&quot;:false,&quot;legacyDesktopId&quot;:&quot;b78e4a4f-773f-44be-a04a-4156ddd0e49e&quot;}],&quot;properties&quot;:{&quot;noteIndex&quot;:0},&quot;isEdited&quot;:false,&quot;manualOverride&quot;:{&quot;citeprocText&quot;:&quot;[48]&quot;,&quot;isManuallyOverridden&quot;:false,&quot;manualOverrideText&quot;:&quot;&quot;},&quot;citationTag&quot;:&quot;MENDELEY_CITATION_v3_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&quot;},{&quot;citationID&quot;:&quot;MENDELEY_CITATION_bd90f2d7-d238-405d-aefb-ffd8d408a88a&quot;,&quot;citationItems&quot;:[{&quot;id&quot;:&quot;0dd9ce3e-afdd-5d00-8642-a3d79a1d639d&quot;,&quot;itemData&quot;:{&quot;author&quot;:[{&quot;dropping-particle&quot;:&quot;&quot;,&quot;family&quot;:&quot;ABB&quot;,&quot;given&quot;:&quot;&quot;,&quot;non-dropping-particle&quot;:&quot;&quot;,&quot;parse-names&quot;:false,&quot;suffix&quot;:&quot;&quot;}],&quot;id&quot;:&quot;0dd9ce3e-afdd-5d00-8642-a3d79a1d639d&quot;,&quot;issued&quot;:{&quot;date-parts&quot;:[[&quot;2014&quot;]]},&quot;page&quot;:&quot;12&quot;,&quot;title&quot;:&quot;XLPE Submarine Cable Systems&quot;,&quot;type&quot;:&quot;article-journal&quot;},&quot;uris&quot;:[&quot;http://www.mendeley.com/documents/?uuid=2c7c0b39-2b5a-45d3-968e-a97b0460707e&quot;],&quot;isTemporary&quot;:false,&quot;legacyDesktopId&quot;:&quot;2c7c0b39-2b5a-45d3-968e-a97b0460707e&quot;}],&quot;properties&quot;:{&quot;noteIndex&quot;:0},&quot;isEdited&quot;:false,&quot;manualOverride&quot;:{&quot;citeprocText&quot;:&quot;[47]&quot;,&quot;isManuallyOverridden&quot;:false,&quot;manualOverrideText&quot;:&quot;&quot;},&quot;citationTag&quot;:&quot;MENDELEY_CITATION_v3_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&quot;},{&quot;citationID&quot;:&quot;MENDELEY_CITATION_625f7853-72b4-4859-bcc1-5da98a8a392c&quot;,&quot;citationItems&quot;:[{&quot;id&quot;:&quot;10b9603c-ea9f-540c-b986-24ade44fc02f&quot;,&quot;itemData&quot;:{&quot;abstract&quot;:&quot;As of late 2021, there are approximately 436 submarine cables in service around the world. The total number of cables is constantly changing as new cables enter service and older cables are decommissioned.&quot;,&quot;author&quot;:[{&quot;dropping-particle&quot;:&quot;&quot;,&quot;family&quot;:&quot;ZTT group&quot;,&quot;given&quot;:&quot;&quot;,&quot;non-dropping-particle&quot;:&quot;&quot;,&quot;parse-names&quot;:false,&quot;suffix&quot;:&quot;&quot;}],&quot;id&quot;:&quot;10b9603c-ea9f-540c-b986-24ade44fc02f&quot;,&quot;issued&quot;:{&quot;date-parts&quot;:[[&quot;2000&quot;]]},&quot;title&quot;:&quot;Submarine Cable&quot;,&quot;type&quot;:&quot;article-journal&quot;},&quot;uris&quot;:[&quot;http://www.mendeley.com/documents/?uuid=57865157-6560-4551-bec7-6e55ed2f7126&quot;],&quot;isTemporary&quot;:false,&quot;legacyDesktopId&quot;:&quot;57865157-6560-4551-bec7-6e55ed2f7126&quot;}],&quot;properties&quot;:{&quot;noteIndex&quot;:0},&quot;isEdited&quot;:false,&quot;manualOverride&quot;:{&quot;citeprocText&quot;:&quot;[49]&quot;,&quot;isManuallyOverridden&quot;:false,&quot;manualOverrideText&quot;:&quot;&quot;},&quot;citationTag&quot;:&quot;MENDELEY_CITATION_v3_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&quot;},{&quot;citationID&quot;:&quot;MENDELEY_CITATION_f90f7982-8ae9-41dc-a318-1a7215c97e67&quot;,&quot;citationItems&quot;:[{&quot;id&quot;:&quot;1df91e6f-31bf-5c28-be4a-1f62d164e51a&quot;,&quot;itemData&quot;:{&quot;DOI&quot;:&quot;10.1109/TPWRD.2007.905277&quot;,&quot;ISSN&quot;:&quot;08858977&quot;,&quot;abstract&quot;:&quot;Subsea power cables are a critical component of a voltage-source converter-high-voltage direct current (VSC-HVDC) transmission system in any offshore electrical power scheme. Subsea cables have complicated structures consisting of many different layers: conductor, insulation, sheath, and armor. Harmonic performance of the system depends upon the interactions between the subsea cable, the power converters, and other system components, such as smoothing capacitors. In this paper, a mathematical model of an HVDC-VSC transmission system is developed and its harmonic performance is investigated for steady-state operating conditions. The results suggest that the design of the subsea transmission cable has important effects on harmonic levels in the voltage and current waveforms in the cable and upon power loss within the transmission system. This paper demonstrates that it is always important to consider interactions between all of the system components when predicting harmonic performance in a VSC-HVDC transmission system. © 2007 IEEE.&quot;,&quot;author&quot;:[{&quot;dropping-particle&quot;:&quot;&quot;,&quot;family&quot;:&quot;Chien&quot;,&quot;given&quot;:&quot;Chang Hsin&quot;,&quot;non-dropping-particle&quot;:&quot;&quot;,&quot;parse-names&quot;:false,&quot;suffix&quot;:&quot;&quot;},{&quot;dropping-particle&quot;:&quot;&quot;,&quot;family&quot;:&quot;Bucknall&quot;,&quot;given&quot;:&quot;Richard W.G.&quot;,&quot;non-dropping-particle&quot;:&quot;&quot;,&quot;parse-names&quot;:false,&quot;suffix&quot;:&quot;&quot;}],&quot;container-title&quot;:&quot;IEEE Transactions on Power Delivery&quot;,&quot;id&quot;:&quot;1df91e6f-31bf-5c28-be4a-1f62d164e51a&quot;,&quot;issue&quot;:&quot;4&quot;,&quot;issued&quot;:{&quot;date-parts&quot;:[[&quot;2007&quot;]]},&quot;page&quot;:&quot;2489-2497&quot;,&quot;title&quot;:&quot;Analysis of harmonics in subsea power transmission cables used in VSC-HVDC transmission systems operating under steady-state conditions&quot;,&quot;type&quot;:&quot;article-journal&quot;,&quot;volume&quot;:&quot;22&quot;},&quot;uris&quot;:[&quot;http://www.mendeley.com/documents/?uuid=50d4c387-1d6f-4be7-96c5-026798e18d54&quot;],&quot;isTemporary&quot;:false,&quot;legacyDesktopId&quot;:&quot;50d4c387-1d6f-4be7-96c5-026798e18d54&quot;}],&quot;properties&quot;:{&quot;noteIndex&quot;:0},&quot;isEdited&quot;:false,&quot;manualOverride&quot;:{&quot;citeprocText&quot;:&quot;[50]&quot;,&quot;isManuallyOverridden&quot;:false,&quot;manualOverrideText&quot;:&quot;&quot;},&quot;citationTag&quot;:&quot;MENDELEY_CITATION_v3_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&quot;},{&quot;citationID&quot;:&quot;MENDELEY_CITATION_097c59a3-d7e2-4d14-a75c-f0f739b77607&quot;,&quot;citationItems&quot;:[{&quot;id&quot;:&quot;48a25dec-7148-59d9-b4f2-59d7aae20eca&quot;,&quot;itemData&quot;:{&quot;author&quot;:[{&quot;dropping-particle&quot;:&quot;&quot;,&quot;family&quot;:&quot;ABB&quot;,&quot;given&quot;:&quot;&quot;,&quot;non-dropping-particle&quot;:&quot;&quot;,&quot;parse-names&quot;:false,&quot;suffix&quot;:&quot;&quot;}],&quot;id&quot;:&quot;48a25dec-7148-59d9-b4f2-59d7aae20eca&quot;,&quot;issue&quot;:&quot;135 mm&quot;,&quot;issued&quot;:{&quot;date-parts&quot;:[[&quot;2011&quot;]]},&quot;page&quot;:&quot;20100695&quot;,&quot;title&quot;:&quot;Submarine Cable Design Sheet – 1,000 MW DC&quot;,&quot;type&quot;:&quot;article-journal&quot;},&quot;uris&quot;:[&quot;http://www.mendeley.com/documents/?uuid=351724c2-08f1-4dbd-8cde-a788506e8f44&quot;],&quot;isTemporary&quot;:false,&quot;legacyDesktopId&quot;:&quot;351724c2-08f1-4dbd-8cde-a788506e8f44&quot;}],&quot;properties&quot;:{&quot;noteIndex&quot;:0},&quot;isEdited&quot;:false,&quot;manualOverride&quot;:{&quot;citeprocText&quot;:&quot;[51]&quot;,&quot;isManuallyOverridden&quot;:false,&quot;manualOverrideText&quot;:&quot;&quot;},&quot;citationTag&quot;:&quot;MENDELEY_CITATION_v3_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&quot;},{&quot;citationID&quot;:&quot;MENDELEY_CITATION_50aa2f5d-7e01-4c90-ac38-f5bbe96e48c0&quot;,&quot;citationItems&quot;:[{&quot;id&quot;:&quot;10b9603c-ea9f-540c-b986-24ade44fc02f&quot;,&quot;itemData&quot;:{&quot;abstract&quot;:&quot;As of late 2021, there are approximately 436 submarine cables in service around the world. The total number of cables is constantly changing as new cables enter service and older cables are decommissioned.&quot;,&quot;author&quot;:[{&quot;dropping-particle&quot;:&quot;&quot;,&quot;family&quot;:&quot;ZTT group&quot;,&quot;given&quot;:&quot;&quot;,&quot;non-dropping-particle&quot;:&quot;&quot;,&quot;parse-names&quot;:false,&quot;suffix&quot;:&quot;&quot;}],&quot;id&quot;:&quot;10b9603c-ea9f-540c-b986-24ade44fc02f&quot;,&quot;issued&quot;:{&quot;date-parts&quot;:[[&quot;2000&quot;]]},&quot;title&quot;:&quot;Submarine Cable&quot;,&quot;type&quot;:&quot;article-journal&quot;},&quot;uris&quot;:[&quot;http://www.mendeley.com/documents/?uuid=57865157-6560-4551-bec7-6e55ed2f7126&quot;],&quot;isTemporary&quot;:false,&quot;legacyDesktopId&quot;:&quot;57865157-6560-4551-bec7-6e55ed2f7126&quot;}],&quot;properties&quot;:{&quot;noteIndex&quot;:0},&quot;isEdited&quot;:false,&quot;manualOverride&quot;:{&quot;citeprocText&quot;:&quot;[49]&quot;,&quot;isManuallyOverridden&quot;:false,&quot;manualOverrideText&quot;:&quot;&quot;},&quot;citationTag&quot;:&quot;MENDELEY_CITATION_v3_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&quot;},{&quot;citationID&quot;:&quot;MENDELEY_CITATION_d7718679-a466-4e23-afae-92b8f964014a&quot;,&quot;citationItems&quot;:[{&quot;id&quot;:&quot;48a25dec-7148-59d9-b4f2-59d7aae20eca&quot;,&quot;itemData&quot;:{&quot;author&quot;:[{&quot;dropping-particle&quot;:&quot;&quot;,&quot;family&quot;:&quot;ABB&quot;,&quot;given&quot;:&quot;&quot;,&quot;non-dropping-particle&quot;:&quot;&quot;,&quot;parse-names&quot;:false,&quot;suffix&quot;:&quot;&quot;}],&quot;id&quot;:&quot;48a25dec-7148-59d9-b4f2-59d7aae20eca&quot;,&quot;issue&quot;:&quot;135 mm&quot;,&quot;issued&quot;:{&quot;date-parts&quot;:[[&quot;2011&quot;]]},&quot;page&quot;:&quot;20100695&quot;,&quot;title&quot;:&quot;Submarine Cable Design Sheet – 1,000 MW DC&quot;,&quot;type&quot;:&quot;article-journal&quot;},&quot;uris&quot;:[&quot;http://www.mendeley.com/documents/?uuid=351724c2-08f1-4dbd-8cde-a788506e8f44&quot;],&quot;isTemporary&quot;:false,&quot;legacyDesktopId&quot;:&quot;351724c2-08f1-4dbd-8cde-a788506e8f44&quot;}],&quot;properties&quot;:{&quot;noteIndex&quot;:0},&quot;isEdited&quot;:false,&quot;manualOverride&quot;:{&quot;citeprocText&quot;:&quot;[51]&quot;,&quot;isManuallyOverridden&quot;:false,&quot;manualOverrideText&quot;:&quot;&quot;},&quot;citationTag&quot;:&quot;MENDELEY_CITATION_v3_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&quot;},{&quot;citationID&quot;:&quot;MENDELEY_CITATION_859bfb94-66ef-4b10-9ee0-fbe25385fed8&quot;,&quot;citationItems&quot;:[{&quot;id&quot;:&quot;10b9603c-ea9f-540c-b986-24ade44fc02f&quot;,&quot;itemData&quot;:{&quot;abstract&quot;:&quot;As of late 2021, there are approximately 436 submarine cables in service around the world. The total number of cables is constantly changing as new cables enter service and older cables are decommissioned.&quot;,&quot;author&quot;:[{&quot;dropping-particle&quot;:&quot;&quot;,&quot;family&quot;:&quot;ZTT group&quot;,&quot;given&quot;:&quot;&quot;,&quot;non-dropping-particle&quot;:&quot;&quot;,&quot;parse-names&quot;:false,&quot;suffix&quot;:&quot;&quot;}],&quot;id&quot;:&quot;10b9603c-ea9f-540c-b986-24ade44fc02f&quot;,&quot;issued&quot;:{&quot;date-parts&quot;:[[&quot;2000&quot;]]},&quot;title&quot;:&quot;Submarine Cable&quot;,&quot;type&quot;:&quot;article-journal&quot;},&quot;uris&quot;:[&quot;http://www.mendeley.com/documents/?uuid=57865157-6560-4551-bec7-6e55ed2f7126&quot;],&quot;isTemporary&quot;:false,&quot;legacyDesktopId&quot;:&quot;57865157-6560-4551-bec7-6e55ed2f7126&quot;}],&quot;properties&quot;:{&quot;noteIndex&quot;:0},&quot;isEdited&quot;:false,&quot;manualOverride&quot;:{&quot;citeprocText&quot;:&quot;[49]&quot;,&quot;isManuallyOverridden&quot;:false,&quot;manualOverrideText&quot;:&quot;&quot;},&quot;citationTag&quot;:&quot;MENDELEY_CITATION_v3_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&quot;},{&quot;citationID&quot;:&quot;MENDELEY_CITATION_2fb2a90a-ef2a-44f0-a451-4c99c4986805&quot;,&quot;citationItems&quot;:[{&quot;id&quot;:&quot;0dd9ce3e-afdd-5d00-8642-a3d79a1d639d&quot;,&quot;itemData&quot;:{&quot;author&quot;:[{&quot;dropping-particle&quot;:&quot;&quot;,&quot;family&quot;:&quot;ABB&quot;,&quot;given&quot;:&quot;&quot;,&quot;non-dropping-particle&quot;:&quot;&quot;,&quot;parse-names&quot;:false,&quot;suffix&quot;:&quot;&quot;}],&quot;id&quot;:&quot;0dd9ce3e-afdd-5d00-8642-a3d79a1d639d&quot;,&quot;issued&quot;:{&quot;date-parts&quot;:[[&quot;2014&quot;]]},&quot;page&quot;:&quot;12&quot;,&quot;title&quot;:&quot;XLPE Submarine Cable Systems&quot;,&quot;type&quot;:&quot;article-journal&quot;},&quot;uris&quot;:[&quot;http://www.mendeley.com/documents/?uuid=2c7c0b39-2b5a-45d3-968e-a97b0460707e&quot;],&quot;isTemporary&quot;:false,&quot;legacyDesktopId&quot;:&quot;2c7c0b39-2b5a-45d3-968e-a97b0460707e&quot;}],&quot;properties&quot;:{&quot;noteIndex&quot;:0},&quot;isEdited&quot;:false,&quot;manualOverride&quot;:{&quot;citeprocText&quot;:&quot;[47]&quot;,&quot;isManuallyOverridden&quot;:false,&quot;manualOverrideText&quot;:&quot;&quot;},&quot;citationTag&quot;:&quot;MENDELEY_CITATION_v3_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&quot;},{&quot;citationID&quot;:&quot;MENDELEY_CITATION_cfe625eb-3517-4d56-a97e-1e923b98f57a&quot;,&quot;citationItems&quot;:[{&quot;id&quot;:&quot;10b9603c-ea9f-540c-b986-24ade44fc02f&quot;,&quot;itemData&quot;:{&quot;abstract&quot;:&quot;As of late 2021, there are approximately 436 submarine cables in service around the world. The total number of cables is constantly changing as new cables enter service and older cables are decommissioned.&quot;,&quot;author&quot;:[{&quot;dropping-particle&quot;:&quot;&quot;,&quot;family&quot;:&quot;ZTT group&quot;,&quot;given&quot;:&quot;&quot;,&quot;non-dropping-particle&quot;:&quot;&quot;,&quot;parse-names&quot;:false,&quot;suffix&quot;:&quot;&quot;}],&quot;id&quot;:&quot;10b9603c-ea9f-540c-b986-24ade44fc02f&quot;,&quot;issued&quot;:{&quot;date-parts&quot;:[[&quot;2000&quot;]]},&quot;title&quot;:&quot;Submarine Cable&quot;,&quot;type&quot;:&quot;article-journal&quot;},&quot;uris&quot;:[&quot;http://www.mendeley.com/documents/?uuid=57865157-6560-4551-bec7-6e55ed2f7126&quot;],&quot;isTemporary&quot;:false,&quot;legacyDesktopId&quot;:&quot;57865157-6560-4551-bec7-6e55ed2f7126&quot;}],&quot;properties&quot;:{&quot;noteIndex&quot;:0},&quot;isEdited&quot;:false,&quot;manualOverride&quot;:{&quot;citeprocText&quot;:&quot;[49]&quot;,&quot;isManuallyOverridden&quot;:false,&quot;manualOverrideText&quot;:&quot;&quot;},&quot;citationTag&quot;:&quot;MENDELEY_CITATION_v3_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&quot;},{&quot;citationID&quot;:&quot;MENDELEY_CITATION_447f45a5-06a5-48d9-b9b2-6b179ae519d1&quot;,&quot;citationItems&quot;:[{&quot;id&quot;:&quot;0dd9ce3e-afdd-5d00-8642-a3d79a1d639d&quot;,&quot;itemData&quot;:{&quot;author&quot;:[{&quot;dropping-particle&quot;:&quot;&quot;,&quot;family&quot;:&quot;ABB&quot;,&quot;given&quot;:&quot;&quot;,&quot;non-dropping-particle&quot;:&quot;&quot;,&quot;parse-names&quot;:false,&quot;suffix&quot;:&quot;&quot;}],&quot;id&quot;:&quot;0dd9ce3e-afdd-5d00-8642-a3d79a1d639d&quot;,&quot;issued&quot;:{&quot;date-parts&quot;:[[&quot;2014&quot;]]},&quot;page&quot;:&quot;12&quot;,&quot;title&quot;:&quot;XLPE Submarine Cable Systems&quot;,&quot;type&quot;:&quot;article-journal&quot;},&quot;uris&quot;:[&quot;http://www.mendeley.com/documents/?uuid=2c7c0b39-2b5a-45d3-968e-a97b0460707e&quot;],&quot;isTemporary&quot;:false,&quot;legacyDesktopId&quot;:&quot;2c7c0b39-2b5a-45d3-968e-a97b0460707e&quot;}],&quot;properties&quot;:{&quot;noteIndex&quot;:0},&quot;isEdited&quot;:false,&quot;manualOverride&quot;:{&quot;citeprocText&quot;:&quot;[47]&quot;,&quot;isManuallyOverridden&quot;:false,&quot;manualOverrideText&quot;:&quot;&quot;},&quot;citationTag&quot;:&quot;MENDELEY_CITATION_v3_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&quot;},{&quot;citationID&quot;:&quot;MENDELEY_CITATION_1aa372fc-fb3a-4675-90a5-f321be87afc5&quot;,&quot;citationItems&quot;:[{&quot;id&quot;:&quot;0dd9ce3e-afdd-5d00-8642-a3d79a1d639d&quot;,&quot;itemData&quot;:{&quot;author&quot;:[{&quot;dropping-particle&quot;:&quot;&quot;,&quot;family&quot;:&quot;ABB&quot;,&quot;given&quot;:&quot;&quot;,&quot;non-dropping-particle&quot;:&quot;&quot;,&quot;parse-names&quot;:false,&quot;suffix&quot;:&quot;&quot;}],&quot;id&quot;:&quot;0dd9ce3e-afdd-5d00-8642-a3d79a1d639d&quot;,&quot;issued&quot;:{&quot;date-parts&quot;:[[&quot;2014&quot;]]},&quot;page&quot;:&quot;12&quot;,&quot;title&quot;:&quot;XLPE Submarine Cable Systems&quot;,&quot;type&quot;:&quot;article-journal&quot;},&quot;uris&quot;:[&quot;http://www.mendeley.com/documents/?uuid=2c7c0b39-2b5a-45d3-968e-a97b0460707e&quot;],&quot;isTemporary&quot;:false,&quot;legacyDesktopId&quot;:&quot;2c7c0b39-2b5a-45d3-968e-a97b0460707e&quot;}],&quot;properties&quot;:{&quot;noteIndex&quot;:0},&quot;isEdited&quot;:false,&quot;manualOverride&quot;:{&quot;citeprocText&quot;:&quot;[47]&quot;,&quot;isManuallyOverridden&quot;:false,&quot;manualOverrideText&quot;:&quot;&quot;},&quot;citationTag&quot;:&quot;MENDELEY_CITATION_v3_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&quot;},{&quot;citationID&quot;:&quot;MENDELEY_CITATION_9c1bdce8-7eb9-449d-834b-33ec8a49d7c4&quot;,&quot;properties&quot;:{&quot;noteIndex&quot;:0},&quot;isEdited&quot;:false,&quot;manualOverride&quot;:{&quot;isManuallyOverridden&quot;:false,&quot;citeprocText&quot;:&quot;[52]&quot;,&quot;manualOverrideText&quot;:&quot;&quot;},&quot;citationTag&quot;:&quot;MENDELEY_CITATION_v3_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&quot;,&quot;citationItems&quot;:[{&quot;id&quot;:&quot;b46aff13-a401-36ae-b21d-f7a02212ca00&quot;,&quot;itemData&quot;:{&quot;type&quot;:&quot;article-journal&quot;,&quot;id&quot;:&quot;b46aff13-a401-36ae-b21d-f7a02212ca00&quot;,&quot;title&quot;:&quot;An experimental investigation into the combustion properties, performance, emissions, and cost reduction of using heavy and light fuel oils&quot;,&quot;author&quot;:[{&quot;family&quot;:&quot;Tariq&quot;,&quot;given&quot;:&quot;Abdullah Isam&quot;,&quot;parse-names&quot;:false,&quot;dropping-particle&quot;:&quot;&quot;,&quot;non-dropping-particle&quot;:&quot;&quot;},{&quot;family&quot;:&quot;Saleh&quot;,&quot;given&quot;:&quot;Adel Mahmood&quot;,&quot;parse-names&quot;:false,&quot;dropping-particle&quot;:&quot;&quot;,&quot;non-dropping-particle&quot;:&quot;&quot;}],&quot;container-title&quot;:&quot;Case Studies in Thermal Engineering&quot;,&quot;DOI&quot;:&quot;10.1016/j.csite.2023.102832&quot;,&quot;ISSN&quot;:&quot;2214157X&quot;,&quot;URL&quot;:&quot;https://doi.org/10.1016/j.csite.2023.102832&quot;,&quot;issued&quot;:{&quot;date-parts&quot;:[[2023]]},&quot;page&quot;:&quot;102832&quot;,&quot;abstract&quot;:&quot;Heavy fuel oil (HFO) is a fuel that can be used in compression ignition engines because of its cheapness and low operating costs. However, heavy fuel oil is not compatible with most diesel engines and combustion systems in use. As a result, there is a decrease in the efficiency of the combustion process. To treat this problem, and for the purpose of using heavy fuel oil, the characteristics of the diesel engine fuel and combustion system were improved in this study. The high viscosity of heavy fuel oil was reduced (before it was introduced into the engine) by adding a suitable heating device in the fuel line. Light fuel oil (LFO) is also blended with heavy fuel oil to reduce the viscosity of the fuel. HFO properties, such as viscosity, density, calorific value, and sulfur content, were determined. A blend called LFO-H20 (80% LFO:20% HFO) was prepared and tested in a single-cylinder diesel engine. This engine performance and exhaust emissions were evaluated using LFO, HFO (70°C), LFO-H20 and LFO-H20 (70°C). The tests were conducted using a one-cylinder test rig, Kirloskar, which is naturally aspirated, direct injection and has maximum speed of 1500 rpm diesel engine. The results showed that the Brake Thermal Efficiency (BTE) for HFO (70°C), LFO-H20 and LFO-H20 (70°C) was (31.21%, 22.5%, and 10.4%) lower than LFO. The Brake Specific Fuel Consumption (BSFC) also increased by about (28.93%, 20.1%, and 10.5%) compared to LFO. The oxides of nitrogen (NOx) were increased at HFO and single blend fuel by about (19.64%, 11.92%, and 7.53%) compared to LFO. In addition, the unburned hydrocarbon (UHC) for HFO (70°C), LFO-H20 and LFO-H20 (70°C) was (42%, 28.7%, and 18.4%) higher than LFO. The CO concentrations increased by (38.4%, 30.6%, and 18%) compared to LFO. Finally, the smoke opacity values of HFO (70°C), LFO-H20 and LFO-H20 (70°C) were increased by (42%, 26% and 17.2%) respectively. The effect of heating tested fuels at a temperature of (70 °C) resulted in decreasing their density and viscosity, which improved the fuel combustion spray characteristics and enhanced the engine performance and emission.&quot;,&quot;publisher&quot;:&quot;Elsevier Ltd&quot;,&quot;issue&quot;:&quot;December 2022&quot;,&quot;volume&quot;:&quot;44&quot;,&quot;container-title-short&quot;:&quot;&quot;},&quot;isTemporary&quot;:false,&quot;suppress-author&quot;:false,&quot;composite&quot;:false,&quot;author-only&quot;:false}]},{&quot;citationID&quot;:&quot;MENDELEY_CITATION_e0efef58-bd4a-4a52-81b7-a1ae39bf5b11&quot;,&quot;properties&quot;:{&quot;noteIndex&quot;:0},&quot;isEdited&quot;:false,&quot;manualOverride&quot;:{&quot;citeprocText&quot;:&quot;[53]&quot;,&quot;isManuallyOverridden&quot;:false,&quot;manualOverrideText&quot;:&quot;&quot;},&quot;citationItems&quot;:[{&quot;id&quot;:&quot;5f8adc6e-09a8-5db0-88cf-516c71555c63&quot;,&quot;itemData&quot;:{&quot;author&quot;:[{&quot;dropping-particle&quot;:&quot;&quot;,&quot;family&quot;:&quot;Prysmian powerlink&quot;,&quot;given&quot;:&quot;&quot;,&quot;non-dropping-particle&quot;:&quot;&quot;,&quot;parse-names&quot;:false,&quot;suffix&quot;:&quot;&quot;}],&quot;id&quot;:&quot;5f8adc6e-09a8-5db0-88cf-516c71555c63&quot;,&quot;issued&quot;:{&quot;date-parts&quot;:[[&quot;2004&quot;]]},&quot;title&quot;:&quot;Giulio Verne cable laying ship specification&quot;,&quot;type&quot;:&quot;article-journal&quot;,&quot;container-title-short&quot;:&quot;&quot;},&quot;uris&quot;:[&quot;http://www.mendeley.com/documents/?uuid=f23e14de-4e30-400f-8718-6a3d700b671e&quot;],&quot;isTemporary&quot;:false,&quot;legacyDesktopId&quot;:&quot;f23e14de-4e30-400f-8718-6a3d700b671e&quot;}],&quot;citationTag&quot;:&quot;MENDELEY_CITATION_v3_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&quot;},{&quot;citationID&quot;:&quot;MENDELEY_CITATION_6761a5d9-120b-40da-85af-69f12349492b&quot;,&quot;properties&quot;:{&quot;noteIndex&quot;:0},&quot;isEdited&quot;:false,&quot;manualOverride&quot;:{&quot;citeprocText&quot;:&quot;[54]&quot;,&quot;isManuallyOverridden&quot;:false,&quot;manualOverrideText&quot;:&quot;&quot;},&quot;citationItems&quot;:[{&quot;id&quot;:&quot;fbb9c661-bc6a-5e96-8995-660576507f6f&quot;,&quot;itemData&quot;:{&quot;abstract&quot;:&quot;An integrated approach to climate and energy policy is required to meet the challenges associated with climate changes caused by anthropogenic emissions. At the same time, the demand for electricity is increasing. Wind power is considered as part of the solution in solving these challenges, as this is renewable energy. By relocating wind power production offshore, stronger winds are achieved that increases electricity production without having emissions of GHG during power production. Europe's ambitious goals and plans for development of offshore wind power development in the North Sea have also raised questions about how to integrate wind power into existing power systems in Europe. In this study the environmental impacts of offshore wind power production and development of an offshore grid in the North Sea, have been considered. To quantify the environmental impacts associated with offshore wind power generation and power transmission in the North Sea, several LCA’s have been carried out. Four LCA's were conducted, whereof three of them were analyses of various submarine cables used either in offshore wind farms or long-distance power transmission. The cables studied were; 33 kV HVAC cables used internally in offshore wind farms, 132 kV HVAC cables used to transmit power from a wind farm to the grid onshore and 450 kV HVDC cables used for long-distance power transmission between for instance countries. A fourth LCA was conducted of an entire offshore wind farm, including the inventories of the 33 kV and 132 kV cables. The emissions from a 390 MW offshore wind farm with bottom-fixed windmills, were calculated to be 20.6 g CO2 -equivalents/kWhel. Cabling constituted only 1.5 % of the total impacts to climate change from the wind farm. A larger wind farm of 9000 MW had lower estimated emissions of 19.8 g CO2 -equivalents/kWhel due to a higher electricity production. The LCA results of the 450 kV cables were used in estimating the environmental impact caused by different designs of offshore power grids in the North Sea. Several alternative grids were investigated, both with and without wind farms. For instance, a power grid in the North Sea where the two wind farms above were implemented, had estimated emissions of 84 million tonnes of CO2-equivalents throughout lifetime. This represents approximately 2% of the EU-27 countries' total GHG emissions from 2007. In addition to the quantification of environmental impacts, a qualitative discussion was conducted…&quot;,&quot;author&quot;:[{&quot;dropping-particle&quot;:&quot;&quot;,&quot;family&quot;:&quot;Birkeland&quot;,&quot;given&quot;:&quot;Christine&quot;,&quot;non-dropping-particle&quot;:&quot;&quot;,&quot;parse-names&quot;:false,&quot;suffix&quot;:&quot;&quot;}],&quot;id&quot;:&quot;fbb9c661-bc6a-5e96-8995-660576507f6f&quot;,&quot;issue&quot;:&quot;June&quot;,&quot;issued&quot;:{&quot;date-parts&quot;:[[&quot;2011&quot;]]},&quot;title&quot;:&quot;Assessing the Life Cycle Environmental Impacts of Offshore Wind Power Generation and Power Transmission in the North Sea&quot;,&quot;type&quot;:&quot;thesis&quot;,&quot;container-title-short&quot;:&quot;&quot;},&quot;uris&quot;:[&quot;http://www.mendeley.com/documents/?uuid=b4f7b39d-45ee-4b4c-b4c0-ea3ed093fa0b&quot;],&quot;isTemporary&quot;:false,&quot;legacyDesktopId&quot;:&quot;b4f7b39d-45ee-4b4c-b4c0-ea3ed093fa0b&quot;}],&quot;citationTag&quot;:&quot;MENDELEY_CITATION_v3_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&quot;},{&quot;citationID&quot;:&quot;MENDELEY_CITATION_3122d488-4798-4482-8463-7df1315960bb&quot;,&quot;properties&quot;:{&quot;noteIndex&quot;:0},&quot;isEdited&quot;:false,&quot;manualOverride&quot;:{&quot;citeprocText&quot;:&quot;[55]&quot;,&quot;isManuallyOverridden&quot;:false,&quot;manualOverrideText&quot;:&quot;&quot;},&quot;citationItems&quot;:[{&quot;id&quot;:&quot;031bdecd-662a-5b4b-bcb4-2f8b4b35190d&quot;,&quot;itemData&quot;:{&quot;DOI&quot;:&quot;10.1021/es304509r&quot;,&quot;ISSN&quot;:&quot;0013936X&quot;,&quot;PMID&quot;:&quot;23409942&quot;,&quot;abstract&quot;:&quot;We develop and assess life cycle inventories of a conceptual offshore wind farm using a hybrid life cycle assessment (LCA) methodology. Special emphasis is placed on aspects of installation, operation, and maintenance, as these stages have been given only cursory consideration in previous LCAs. The results indicate that previous studies have underestimated the impacts caused by offshore operations and (though less important) exchange of parts. Offshore installation and maintenance activities cause 28% (10 g CO2-Eq/kWh) of total greenhouse gas emissions and 31-45% of total impact indicator values at the most (marine eutrophication, acidification, particulates, photochemical ozone). Transport and dumping of rock in installation phase and maintenance of wind turbines in use phase are major contributory activities. Manufacturing of spare parts is responsible for 6% (2 g CO2-Eq/kWh) of greenhouse gas emissions and up to 13% of total impact indicator values (freshwater ecotoxicity). Assumptions on lifetimes, work times for offshore activities and implementation of NOx abatement on vessels are shown to have a significant influence on results. Another source of uncertainty is assumed operating mode data for vessels determining fuel consumption rates. © 2013 American Chemical Society.&quot;,&quot;author&quot;:[{&quot;dropping-particle&quot;:&quot;&quot;,&quot;family&quot;:&quot;Arvesen&quot;,&quot;given&quot;:&quot;Anders&quot;,&quot;non-dropping-particle&quot;:&quot;&quot;,&quot;parse-names&quot;:false,&quot;suffix&quot;:&quot;&quot;},{&quot;dropping-particle&quot;:&quot;&quot;,&quot;family&quot;:&quot;Birkeland&quot;,&quot;given&quot;:&quot;Christine&quot;,&quot;non-dropping-particle&quot;:&quot;&quot;,&quot;parse-names&quot;:false,&quot;suffix&quot;:&quot;&quot;},{&quot;dropping-particle&quot;:&quot;&quot;,&quot;family&quot;:&quot;Hertwich&quot;,&quot;given&quot;:&quot;Edgar G.&quot;,&quot;non-dropping-particle&quot;:&quot;&quot;,&quot;parse-names&quot;:false,&quot;suffix&quot;:&quot;&quot;}],&quot;container-title&quot;:&quot;Environmental Science and Technology&quot;,&quot;id&quot;:&quot;031bdecd-662a-5b4b-bcb4-2f8b4b35190d&quot;,&quot;issue&quot;:&quot;6&quot;,&quot;issued&quot;:{&quot;date-parts&quot;:[[&quot;2013&quot;]]},&quot;page&quot;:&quot;2948-2956&quot;,&quot;title&quot;:&quot;The importance of ships and spare parts in LCAs of offshore wind power&quot;,&quot;type&quot;:&quot;article-journal&quot;,&quot;volume&quot;:&quot;47&quot;,&quot;container-title-short&quot;:&quot;Environ Sci Technol&quot;},&quot;uris&quot;:[&quot;http://www.mendeley.com/documents/?uuid=bf04cfb2-d42a-462f-93a3-d3a0e4bee0e4&quot;],&quot;isTemporary&quot;:false,&quot;legacyDesktopId&quot;:&quot;bf04cfb2-d42a-462f-93a3-d3a0e4bee0e4&quot;}],&quot;citationTag&quot;:&quot;MENDELEY_CITATION_v3_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&quot;},{&quot;citationID&quot;:&quot;MENDELEY_CITATION_c67e8c0c-d43a-4389-b3e1-7bc8a98d72ee&quot;,&quot;properties&quot;:{&quot;noteIndex&quot;:0},&quot;isEdited&quot;:false,&quot;manualOverride&quot;:{&quot;citeprocText&quot;:&quot;[54]&quot;,&quot;isManuallyOverridden&quot;:false,&quot;manualOverrideText&quot;:&quot;&quot;},&quot;citationItems&quot;:[{&quot;id&quot;:&quot;fbb9c661-bc6a-5e96-8995-660576507f6f&quot;,&quot;itemData&quot;:{&quot;abstract&quot;:&quot;An integrated approach to climate and energy policy is required to meet the challenges associated with climate changes caused by anthropogenic emissions. At the same time, the demand for electricity is increasing. Wind power is considered as part of the solution in solving these challenges, as this is renewable energy. By relocating wind power production offshore, stronger winds are achieved that increases electricity production without having emissions of GHG during power production. Europe's ambitious goals and plans for development of offshore wind power development in the North Sea have also raised questions about how to integrate wind power into existing power systems in Europe. In this study the environmental impacts of offshore wind power production and development of an offshore grid in the North Sea, have been considered. To quantify the environmental impacts associated with offshore wind power generation and power transmission in the North Sea, several LCA’s have been carried out. Four LCA's were conducted, whereof three of them were analyses of various submarine cables used either in offshore wind farms or long-distance power transmission. The cables studied were; 33 kV HVAC cables used internally in offshore wind farms, 132 kV HVAC cables used to transmit power from a wind farm to the grid onshore and 450 kV HVDC cables used for long-distance power transmission between for instance countries. A fourth LCA was conducted of an entire offshore wind farm, including the inventories of the 33 kV and 132 kV cables. The emissions from a 390 MW offshore wind farm with bottom-fixed windmills, were calculated to be 20.6 g CO2 -equivalents/kWhel. Cabling constituted only 1.5 % of the total impacts to climate change from the wind farm. A larger wind farm of 9000 MW had lower estimated emissions of 19.8 g CO2 -equivalents/kWhel due to a higher electricity production. The LCA results of the 450 kV cables were used in estimating the environmental impact caused by different designs of offshore power grids in the North Sea. Several alternative grids were investigated, both with and without wind farms. For instance, a power grid in the North Sea where the two wind farms above were implemented, had estimated emissions of 84 million tonnes of CO2-equivalents throughout lifetime. This represents approximately 2% of the EU-27 countries' total GHG emissions from 2007. In addition to the quantification of environmental impacts, a qualitative discussion was conducted…&quot;,&quot;author&quot;:[{&quot;dropping-particle&quot;:&quot;&quot;,&quot;family&quot;:&quot;Birkeland&quot;,&quot;given&quot;:&quot;Christine&quot;,&quot;non-dropping-particle&quot;:&quot;&quot;,&quot;parse-names&quot;:false,&quot;suffix&quot;:&quot;&quot;}],&quot;id&quot;:&quot;fbb9c661-bc6a-5e96-8995-660576507f6f&quot;,&quot;issue&quot;:&quot;June&quot;,&quot;issued&quot;:{&quot;date-parts&quot;:[[&quot;2011&quot;]]},&quot;title&quot;:&quot;Assessing the Life Cycle Environmental Impacts of Offshore Wind Power Generation and Power Transmission in the North Sea&quot;,&quot;type&quot;:&quot;thesis&quot;,&quot;container-title-short&quot;:&quot;&quot;},&quot;uris&quot;:[&quot;http://www.mendeley.com/documents/?uuid=b4f7b39d-45ee-4b4c-b4c0-ea3ed093fa0b&quot;],&quot;isTemporary&quot;:false,&quot;legacyDesktopId&quot;:&quot;b4f7b39d-45ee-4b4c-b4c0-ea3ed093fa0b&quot;}],&quot;citationTag&quot;:&quot;MENDELEY_CITATION_v3_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&quot;},{&quot;citationID&quot;:&quot;MENDELEY_CITATION_53487d89-d2ce-4608-9b4f-e2d01e7eac9f&quot;,&quot;properties&quot;:{&quot;noteIndex&quot;:0},&quot;isEdited&quot;:false,&quot;manualOverride&quot;:{&quot;citeprocText&quot;:&quot;[55]&quot;,&quot;isManuallyOverridden&quot;:false,&quot;manualOverrideText&quot;:&quot;&quot;},&quot;citationItems&quot;:[{&quot;id&quot;:&quot;031bdecd-662a-5b4b-bcb4-2f8b4b35190d&quot;,&quot;itemData&quot;:{&quot;DOI&quot;:&quot;10.1021/es304509r&quot;,&quot;ISSN&quot;:&quot;0013936X&quot;,&quot;PMID&quot;:&quot;23409942&quot;,&quot;abstract&quot;:&quot;We develop and assess life cycle inventories of a conceptual offshore wind farm using a hybrid life cycle assessment (LCA) methodology. Special emphasis is placed on aspects of installation, operation, and maintenance, as these stages have been given only cursory consideration in previous LCAs. The results indicate that previous studies have underestimated the impacts caused by offshore operations and (though less important) exchange of parts. Offshore installation and maintenance activities cause 28% (10 g CO2-Eq/kWh) of total greenhouse gas emissions and 31-45% of total impact indicator values at the most (marine eutrophication, acidification, particulates, photochemical ozone). Transport and dumping of rock in installation phase and maintenance of wind turbines in use phase are major contributory activities. Manufacturing of spare parts is responsible for 6% (2 g CO2-Eq/kWh) of greenhouse gas emissions and up to 13% of total impact indicator values (freshwater ecotoxicity). Assumptions on lifetimes, work times for offshore activities and implementation of NOx abatement on vessels are shown to have a significant influence on results. Another source of uncertainty is assumed operating mode data for vessels determining fuel consumption rates. © 2013 American Chemical Society.&quot;,&quot;author&quot;:[{&quot;dropping-particle&quot;:&quot;&quot;,&quot;family&quot;:&quot;Arvesen&quot;,&quot;given&quot;:&quot;Anders&quot;,&quot;non-dropping-particle&quot;:&quot;&quot;,&quot;parse-names&quot;:false,&quot;suffix&quot;:&quot;&quot;},{&quot;dropping-particle&quot;:&quot;&quot;,&quot;family&quot;:&quot;Birkeland&quot;,&quot;given&quot;:&quot;Christine&quot;,&quot;non-dropping-particle&quot;:&quot;&quot;,&quot;parse-names&quot;:false,&quot;suffix&quot;:&quot;&quot;},{&quot;dropping-particle&quot;:&quot;&quot;,&quot;family&quot;:&quot;Hertwich&quot;,&quot;given&quot;:&quot;Edgar G.&quot;,&quot;non-dropping-particle&quot;:&quot;&quot;,&quot;parse-names&quot;:false,&quot;suffix&quot;:&quot;&quot;}],&quot;container-title&quot;:&quot;Environmental Science and Technology&quot;,&quot;id&quot;:&quot;031bdecd-662a-5b4b-bcb4-2f8b4b35190d&quot;,&quot;issue&quot;:&quot;6&quot;,&quot;issued&quot;:{&quot;date-parts&quot;:[[&quot;2013&quot;]]},&quot;page&quot;:&quot;2948-2956&quot;,&quot;title&quot;:&quot;The importance of ships and spare parts in LCAs of offshore wind power&quot;,&quot;type&quot;:&quot;article-journal&quot;,&quot;volume&quot;:&quot;47&quot;,&quot;container-title-short&quot;:&quot;Environ Sci Technol&quot;},&quot;uris&quot;:[&quot;http://www.mendeley.com/documents/?uuid=bf04cfb2-d42a-462f-93a3-d3a0e4bee0e4&quot;],&quot;isTemporary&quot;:false,&quot;legacyDesktopId&quot;:&quot;bf04cfb2-d42a-462f-93a3-d3a0e4bee0e4&quot;}],&quot;citationTag&quot;:&quot;MENDELEY_CITATION_v3_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&quot;},{&quot;citationID&quot;:&quot;MENDELEY_CITATION_0d0f0b87-af41-4c8a-abed-c09272140165&quot;,&quot;properties&quot;:{&quot;noteIndex&quot;:0},&quot;isEdited&quot;:false,&quot;manualOverride&quot;:{&quot;citeprocText&quot;:&quot;[54]&quot;,&quot;isManuallyOverridden&quot;:false,&quot;manualOverrideText&quot;:&quot;&quot;},&quot;citationItems&quot;:[{&quot;id&quot;:&quot;fbb9c661-bc6a-5e96-8995-660576507f6f&quot;,&quot;itemData&quot;:{&quot;abstract&quot;:&quot;An integrated approach to climate and energy policy is required to meet the challenges associated with climate changes caused by anthropogenic emissions. At the same time, the demand for electricity is increasing. Wind power is considered as part of the solution in solving these challenges, as this is renewable energy. By relocating wind power production offshore, stronger winds are achieved that increases electricity production without having emissions of GHG during power production. Europe's ambitious goals and plans for development of offshore wind power development in the North Sea have also raised questions about how to integrate wind power into existing power systems in Europe. In this study the environmental impacts of offshore wind power production and development of an offshore grid in the North Sea, have been considered. To quantify the environmental impacts associated with offshore wind power generation and power transmission in the North Sea, several LCA’s have been carried out. Four LCA's were conducted, whereof three of them were analyses of various submarine cables used either in offshore wind farms or long-distance power transmission. The cables studied were; 33 kV HVAC cables used internally in offshore wind farms, 132 kV HVAC cables used to transmit power from a wind farm to the grid onshore and 450 kV HVDC cables used for long-distance power transmission between for instance countries. A fourth LCA was conducted of an entire offshore wind farm, including the inventories of the 33 kV and 132 kV cables. The emissions from a 390 MW offshore wind farm with bottom-fixed windmills, were calculated to be 20.6 g CO2 -equivalents/kWhel. Cabling constituted only 1.5 % of the total impacts to climate change from the wind farm. A larger wind farm of 9000 MW had lower estimated emissions of 19.8 g CO2 -equivalents/kWhel due to a higher electricity production. The LCA results of the 450 kV cables were used in estimating the environmental impact caused by different designs of offshore power grids in the North Sea. Several alternative grids were investigated, both with and without wind farms. For instance, a power grid in the North Sea where the two wind farms above were implemented, had estimated emissions of 84 million tonnes of CO2-equivalents throughout lifetime. This represents approximately 2% of the EU-27 countries' total GHG emissions from 2007. In addition to the quantification of environmental impacts, a qualitative discussion was conducted…&quot;,&quot;author&quot;:[{&quot;dropping-particle&quot;:&quot;&quot;,&quot;family&quot;:&quot;Birkeland&quot;,&quot;given&quot;:&quot;Christine&quot;,&quot;non-dropping-particle&quot;:&quot;&quot;,&quot;parse-names&quot;:false,&quot;suffix&quot;:&quot;&quot;}],&quot;id&quot;:&quot;fbb9c661-bc6a-5e96-8995-660576507f6f&quot;,&quot;issue&quot;:&quot;June&quot;,&quot;issued&quot;:{&quot;date-parts&quot;:[[&quot;2011&quot;]]},&quot;title&quot;:&quot;Assessing the Life Cycle Environmental Impacts of Offshore Wind Power Generation and Power Transmission in the North Sea&quot;,&quot;type&quot;:&quot;thesis&quot;,&quot;container-title-short&quot;:&quot;&quot;},&quot;uris&quot;:[&quot;http://www.mendeley.com/documents/?uuid=b4f7b39d-45ee-4b4c-b4c0-ea3ed093fa0b&quot;],&quot;isTemporary&quot;:false,&quot;legacyDesktopId&quot;:&quot;b4f7b39d-45ee-4b4c-b4c0-ea3ed093fa0b&quot;}],&quot;citationTag&quot;:&quot;MENDELEY_CITATION_v3_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&quot;},{&quot;citationID&quot;:&quot;MENDELEY_CITATION_f14d26e8-3ef4-4582-8a16-bc8d129d4478&quot;,&quot;properties&quot;:{&quot;noteIndex&quot;:0},&quot;isEdited&quot;:false,&quot;manualOverride&quot;:{&quot;citeprocText&quot;:&quot;[55]&quot;,&quot;isManuallyOverridden&quot;:false,&quot;manualOverrideText&quot;:&quot;&quot;},&quot;citationItems&quot;:[{&quot;id&quot;:&quot;031bdecd-662a-5b4b-bcb4-2f8b4b35190d&quot;,&quot;itemData&quot;:{&quot;DOI&quot;:&quot;10.1021/es304509r&quot;,&quot;ISSN&quot;:&quot;0013936X&quot;,&quot;PMID&quot;:&quot;23409942&quot;,&quot;abstract&quot;:&quot;We develop and assess life cycle inventories of a conceptual offshore wind farm using a hybrid life cycle assessment (LCA) methodology. Special emphasis is placed on aspects of installation, operation, and maintenance, as these stages have been given only cursory consideration in previous LCAs. The results indicate that previous studies have underestimated the impacts caused by offshore operations and (though less important) exchange of parts. Offshore installation and maintenance activities cause 28% (10 g CO2-Eq/kWh) of total greenhouse gas emissions and 31-45% of total impact indicator values at the most (marine eutrophication, acidification, particulates, photochemical ozone). Transport and dumping of rock in installation phase and maintenance of wind turbines in use phase are major contributory activities. Manufacturing of spare parts is responsible for 6% (2 g CO2-Eq/kWh) of greenhouse gas emissions and up to 13% of total impact indicator values (freshwater ecotoxicity). Assumptions on lifetimes, work times for offshore activities and implementation of NOx abatement on vessels are shown to have a significant influence on results. Another source of uncertainty is assumed operating mode data for vessels determining fuel consumption rates. © 2013 American Chemical Society.&quot;,&quot;author&quot;:[{&quot;dropping-particle&quot;:&quot;&quot;,&quot;family&quot;:&quot;Arvesen&quot;,&quot;given&quot;:&quot;Anders&quot;,&quot;non-dropping-particle&quot;:&quot;&quot;,&quot;parse-names&quot;:false,&quot;suffix&quot;:&quot;&quot;},{&quot;dropping-particle&quot;:&quot;&quot;,&quot;family&quot;:&quot;Birkeland&quot;,&quot;given&quot;:&quot;Christine&quot;,&quot;non-dropping-particle&quot;:&quot;&quot;,&quot;parse-names&quot;:false,&quot;suffix&quot;:&quot;&quot;},{&quot;dropping-particle&quot;:&quot;&quot;,&quot;family&quot;:&quot;Hertwich&quot;,&quot;given&quot;:&quot;Edgar G.&quot;,&quot;non-dropping-particle&quot;:&quot;&quot;,&quot;parse-names&quot;:false,&quot;suffix&quot;:&quot;&quot;}],&quot;container-title&quot;:&quot;Environmental Science and Technology&quot;,&quot;id&quot;:&quot;031bdecd-662a-5b4b-bcb4-2f8b4b35190d&quot;,&quot;issue&quot;:&quot;6&quot;,&quot;issued&quot;:{&quot;date-parts&quot;:[[&quot;2013&quot;]]},&quot;page&quot;:&quot;2948-2956&quot;,&quot;title&quot;:&quot;The importance of ships and spare parts in LCAs of offshore wind power&quot;,&quot;type&quot;:&quot;article-journal&quot;,&quot;volume&quot;:&quot;47&quot;,&quot;container-title-short&quot;:&quot;Environ Sci Technol&quot;},&quot;uris&quot;:[&quot;http://www.mendeley.com/documents/?uuid=bf04cfb2-d42a-462f-93a3-d3a0e4bee0e4&quot;],&quot;isTemporary&quot;:false,&quot;legacyDesktopId&quot;:&quot;bf04cfb2-d42a-462f-93a3-d3a0e4bee0e4&quot;}],&quot;citationTag&quot;:&quot;MENDELEY_CITATION_v3_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&quot;},{&quot;citationID&quot;:&quot;MENDELEY_CITATION_d32ce681-7ea1-4d72-8735-2b7972231277&quot;,&quot;properties&quot;:{&quot;noteIndex&quot;:0},&quot;isEdited&quot;:false,&quot;manualOverride&quot;:{&quot;citeprocText&quot;:&quot;[56]&quot;,&quot;isManuallyOverridden&quot;:false,&quot;manualOverrideText&quot;:&quot;&quot;},&quot;citationItems&quot;:[{&quot;id&quot;:&quot;3449289d-5ad0-54a4-a494-cdf9733a24df&quot;,&quot;itemData&quot;:{&quot;ISBN&quot;:&quot;9782858731749&quot;,&quot;abstract&quot;:&quot;Notice réd. d'après la couv. AC = alternating current. Bibliogr. p. 341-343. Glossaire. Résumé.&quot;,&quot;author&quot;:[{&quot;dropping-particle&quot;:&quot;&quot;,&quot;family&quot;:&quot;Finn&quot;,&quot;given&quot;:&quot;J S&quot;,&quot;non-dropping-particle&quot;:&quot;&quot;,&quot;parse-names&quot;:false,&quot;suffix&quot;:&quot;&quot;},{&quot;dropping-particle&quot;:&quot;&quot;,&quot;family&quot;:&quot;MacEnri&quot;,&quot;given&quot;:&quot;J&quot;,&quot;non-dropping-particle&quot;:&quot;&quot;,&quot;parse-names&quot;:false,&quot;suffix&quot;:&quot;&quot;},{&quot;dropping-particle&quot;:&quot;&quot;,&quot;family&quot;:&quot;Szewczyk&quot;,&quot;given&quot;:&quot;R&quot;,&quot;non-dropping-particle&quot;:&quot;&quot;,&quot;parse-names&quot;:false,&quot;suffix&quot;:&quot;&quot;}],&quot;container-title&quot;:&quot;CIGRE Working Group&quot;,&quot;id&quot;:&quot;3449289d-5ad0-54a4-a494-cdf9733a24df&quot;,&quot;issue&quot;:&quot;December&quot;,&quot;issued&quot;:{&quot;date-parts&quot;:[[&quot;2011&quot;]]},&quot;page&quot;:&quot;378&quot;,&quot;title&quot;:&quot;Guidelines for the design and construction of AC offshore substations for wind power plants&quot;,&quot;type&quot;:&quot;article-journal&quot;,&quot;volume&quot;:&quot;B3-26&quot;,&quot;container-title-short&quot;:&quot;&quot;},&quot;uris&quot;:[&quot;http://www.mendeley.com/documents/?uuid=534da2d1-5dd4-4376-9200-bfd727d21b95&quot;],&quot;isTemporary&quot;:false,&quot;legacyDesktopId&quot;:&quot;534da2d1-5dd4-4376-9200-bfd727d21b95&quot;}],&quot;citationTag&quot;:&quot;MENDELEY_CITATION_v3_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&quot;},{&quot;citationID&quot;:&quot;MENDELEY_CITATION_cdc1631c-fa91-464e-acea-3bdabae0b4e2&quot;,&quot;properties&quot;:{&quot;noteIndex&quot;:0},&quot;isEdited&quot;:false,&quot;manualOverride&quot;:{&quot;citeprocText&quot;:&quot;[55]&quot;,&quot;isManuallyOverridden&quot;:false,&quot;manualOverrideText&quot;:&quot;&quot;},&quot;citationItems&quot;:[{&quot;id&quot;:&quot;031bdecd-662a-5b4b-bcb4-2f8b4b35190d&quot;,&quot;itemData&quot;:{&quot;DOI&quot;:&quot;10.1021/es304509r&quot;,&quot;ISSN&quot;:&quot;0013936X&quot;,&quot;PMID&quot;:&quot;23409942&quot;,&quot;abstract&quot;:&quot;We develop and assess life cycle inventories of a conceptual offshore wind farm using a hybrid life cycle assessment (LCA) methodology. Special emphasis is placed on aspects of installation, operation, and maintenance, as these stages have been given only cursory consideration in previous LCAs. The results indicate that previous studies have underestimated the impacts caused by offshore operations and (though less important) exchange of parts. Offshore installation and maintenance activities cause 28% (10 g CO2-Eq/kWh) of total greenhouse gas emissions and 31-45% of total impact indicator values at the most (marine eutrophication, acidification, particulates, photochemical ozone). Transport and dumping of rock in installation phase and maintenance of wind turbines in use phase are major contributory activities. Manufacturing of spare parts is responsible for 6% (2 g CO2-Eq/kWh) of greenhouse gas emissions and up to 13% of total impact indicator values (freshwater ecotoxicity). Assumptions on lifetimes, work times for offshore activities and implementation of NOx abatement on vessels are shown to have a significant influence on results. Another source of uncertainty is assumed operating mode data for vessels determining fuel consumption rates. © 2013 American Chemical Society.&quot;,&quot;author&quot;:[{&quot;dropping-particle&quot;:&quot;&quot;,&quot;family&quot;:&quot;Arvesen&quot;,&quot;given&quot;:&quot;Anders&quot;,&quot;non-dropping-particle&quot;:&quot;&quot;,&quot;parse-names&quot;:false,&quot;suffix&quot;:&quot;&quot;},{&quot;dropping-particle&quot;:&quot;&quot;,&quot;family&quot;:&quot;Birkeland&quot;,&quot;given&quot;:&quot;Christine&quot;,&quot;non-dropping-particle&quot;:&quot;&quot;,&quot;parse-names&quot;:false,&quot;suffix&quot;:&quot;&quot;},{&quot;dropping-particle&quot;:&quot;&quot;,&quot;family&quot;:&quot;Hertwich&quot;,&quot;given&quot;:&quot;Edgar G.&quot;,&quot;non-dropping-particle&quot;:&quot;&quot;,&quot;parse-names&quot;:false,&quot;suffix&quot;:&quot;&quot;}],&quot;container-title&quot;:&quot;Environmental Science and Technology&quot;,&quot;id&quot;:&quot;031bdecd-662a-5b4b-bcb4-2f8b4b35190d&quot;,&quot;issue&quot;:&quot;6&quot;,&quot;issued&quot;:{&quot;date-parts&quot;:[[&quot;2013&quot;]]},&quot;page&quot;:&quot;2948-2956&quot;,&quot;title&quot;:&quot;The importance of ships and spare parts in LCAs of offshore wind power&quot;,&quot;type&quot;:&quot;article-journal&quot;,&quot;volume&quot;:&quot;47&quot;,&quot;container-title-short&quot;:&quot;Environ Sci Technol&quot;},&quot;uris&quot;:[&quot;http://www.mendeley.com/documents/?uuid=bf04cfb2-d42a-462f-93a3-d3a0e4bee0e4&quot;],&quot;isTemporary&quot;:false,&quot;legacyDesktopId&quot;:&quot;bf04cfb2-d42a-462f-93a3-d3a0e4bee0e4&quot;}],&quot;citationTag&quot;:&quot;MENDELEY_CITATION_v3_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&quot;},{&quot;citationID&quot;:&quot;MENDELEY_CITATION_88032d52-aa2f-4b7c-a7a1-3fa57da41441&quot;,&quot;properties&quot;:{&quot;noteIndex&quot;:0},&quot;isEdited&quot;:false,&quot;manualOverride&quot;:{&quot;citeprocText&quot;:&quot;[56]&quot;,&quot;isManuallyOverridden&quot;:false,&quot;manualOverrideText&quot;:&quot;&quot;},&quot;citationItems&quot;:[{&quot;id&quot;:&quot;3449289d-5ad0-54a4-a494-cdf9733a24df&quot;,&quot;itemData&quot;:{&quot;ISBN&quot;:&quot;9782858731749&quot;,&quot;abstract&quot;:&quot;Notice réd. d'après la couv. AC = alternating current. Bibliogr. p. 341-343. Glossaire. Résumé.&quot;,&quot;author&quot;:[{&quot;dropping-particle&quot;:&quot;&quot;,&quot;family&quot;:&quot;Finn&quot;,&quot;given&quot;:&quot;J S&quot;,&quot;non-dropping-particle&quot;:&quot;&quot;,&quot;parse-names&quot;:false,&quot;suffix&quot;:&quot;&quot;},{&quot;dropping-particle&quot;:&quot;&quot;,&quot;family&quot;:&quot;MacEnri&quot;,&quot;given&quot;:&quot;J&quot;,&quot;non-dropping-particle&quot;:&quot;&quot;,&quot;parse-names&quot;:false,&quot;suffix&quot;:&quot;&quot;},{&quot;dropping-particle&quot;:&quot;&quot;,&quot;family&quot;:&quot;Szewczyk&quot;,&quot;given&quot;:&quot;R&quot;,&quot;non-dropping-particle&quot;:&quot;&quot;,&quot;parse-names&quot;:false,&quot;suffix&quot;:&quot;&quot;}],&quot;container-title&quot;:&quot;CIGRE Working Group&quot;,&quot;id&quot;:&quot;3449289d-5ad0-54a4-a494-cdf9733a24df&quot;,&quot;issue&quot;:&quot;December&quot;,&quot;issued&quot;:{&quot;date-parts&quot;:[[&quot;2011&quot;]]},&quot;page&quot;:&quot;378&quot;,&quot;title&quot;:&quot;Guidelines for the design and construction of AC offshore substations for wind power plants&quot;,&quot;type&quot;:&quot;article-journal&quot;,&quot;volume&quot;:&quot;B3-26&quot;,&quot;container-title-short&quot;:&quot;&quot;},&quot;uris&quot;:[&quot;http://www.mendeley.com/documents/?uuid=534da2d1-5dd4-4376-9200-bfd727d21b95&quot;],&quot;isTemporary&quot;:false,&quot;legacyDesktopId&quot;:&quot;534da2d1-5dd4-4376-9200-bfd727d21b95&quot;}],&quot;citationTag&quot;:&quot;MENDELEY_CITATION_v3_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&quot;},{&quot;citationID&quot;:&quot;MENDELEY_CITATION_ac7823cc-7c07-4dcb-9d57-395eb70e8d5c&quot;,&quot;properties&quot;:{&quot;noteIndex&quot;:0},&quot;isEdited&quot;:false,&quot;manualOverride&quot;:{&quot;citeprocText&quot;:&quot;[57]&quot;,&quot;isManuallyOverridden&quot;:false,&quot;manualOverrideText&quot;:&quot;&quot;},&quot;citationItems&quot;:[{&quot;id&quot;:&quot;580ef70f-5c65-5f90-8e51-44ee90cac83a&quot;,&quot;itemData&quot;:{&quot;author&quot;:[{&quot;dropping-particle&quot;:&quot;&quot;,&quot;family&quot;:&quot;Fred.Olsen Wincarrier&quot;,&quot;given&quot;:&quot;&quot;,&quot;non-dropping-particle&quot;:&quot;&quot;,&quot;parse-names&quot;:false,&quot;suffix&quot;:&quot;&quot;}],&quot;id&quot;:&quot;580ef70f-5c65-5f90-8e51-44ee90cac83a&quot;,&quot;issued&quot;:{&quot;date-parts&quot;:[[&quot;2013&quot;]]},&quot;page&quot;:&quot;2-3&quot;,&quot;title&quot;:&quot;Jack-Up Installation Vessel Blue Tern&quot;,&quot;type&quot;:&quot;article-journal&quot;,&quot;container-title-short&quot;:&quot;&quot;},&quot;uris&quot;:[&quot;http://www.mendeley.com/documents/?uuid=8b4e2c92-5ab7-4797-a5a3-7303bd3ad069&quot;],&quot;isTemporary&quot;:false,&quot;legacyDesktopId&quot;:&quot;8b4e2c92-5ab7-4797-a5a3-7303bd3ad069&quot;}],&quot;citationTag&quot;:&quot;MENDELEY_CITATION_v3_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&quot;},{&quot;citationID&quot;:&quot;MENDELEY_CITATION_6610a072-28ec-46ec-aa05-04700e3ef74e&quot;,&quot;properties&quot;:{&quot;noteIndex&quot;:0},&quot;isEdited&quot;:false,&quot;manualOverride&quot;:{&quot;citeprocText&quot;:&quot;[55]&quot;,&quot;isManuallyOverridden&quot;:false,&quot;manualOverrideText&quot;:&quot;&quot;},&quot;citationItems&quot;:[{&quot;id&quot;:&quot;031bdecd-662a-5b4b-bcb4-2f8b4b35190d&quot;,&quot;itemData&quot;:{&quot;DOI&quot;:&quot;10.1021/es304509r&quot;,&quot;ISSN&quot;:&quot;0013936X&quot;,&quot;PMID&quot;:&quot;23409942&quot;,&quot;abstract&quot;:&quot;We develop and assess life cycle inventories of a conceptual offshore wind farm using a hybrid life cycle assessment (LCA) methodology. Special emphasis is placed on aspects of installation, operation, and maintenance, as these stages have been given only cursory consideration in previous LCAs. The results indicate that previous studies have underestimated the impacts caused by offshore operations and (though less important) exchange of parts. Offshore installation and maintenance activities cause 28% (10 g CO2-Eq/kWh) of total greenhouse gas emissions and 31-45% of total impact indicator values at the most (marine eutrophication, acidification, particulates, photochemical ozone). Transport and dumping of rock in installation phase and maintenance of wind turbines in use phase are major contributory activities. Manufacturing of spare parts is responsible for 6% (2 g CO2-Eq/kWh) of greenhouse gas emissions and up to 13% of total impact indicator values (freshwater ecotoxicity). Assumptions on lifetimes, work times for offshore activities and implementation of NOx abatement on vessels are shown to have a significant influence on results. Another source of uncertainty is assumed operating mode data for vessels determining fuel consumption rates. © 2013 American Chemical Society.&quot;,&quot;author&quot;:[{&quot;dropping-particle&quot;:&quot;&quot;,&quot;family&quot;:&quot;Arvesen&quot;,&quot;given&quot;:&quot;Anders&quot;,&quot;non-dropping-particle&quot;:&quot;&quot;,&quot;parse-names&quot;:false,&quot;suffix&quot;:&quot;&quot;},{&quot;dropping-particle&quot;:&quot;&quot;,&quot;family&quot;:&quot;Birkeland&quot;,&quot;given&quot;:&quot;Christine&quot;,&quot;non-dropping-particle&quot;:&quot;&quot;,&quot;parse-names&quot;:false,&quot;suffix&quot;:&quot;&quot;},{&quot;dropping-particle&quot;:&quot;&quot;,&quot;family&quot;:&quot;Hertwich&quot;,&quot;given&quot;:&quot;Edgar G.&quot;,&quot;non-dropping-particle&quot;:&quot;&quot;,&quot;parse-names&quot;:false,&quot;suffix&quot;:&quot;&quot;}],&quot;container-title&quot;:&quot;Environmental Science and Technology&quot;,&quot;id&quot;:&quot;031bdecd-662a-5b4b-bcb4-2f8b4b35190d&quot;,&quot;issue&quot;:&quot;6&quot;,&quot;issued&quot;:{&quot;date-parts&quot;:[[&quot;2013&quot;]]},&quot;page&quot;:&quot;2948-2956&quot;,&quot;title&quot;:&quot;The importance of ships and spare parts in LCAs of offshore wind power&quot;,&quot;type&quot;:&quot;article-journal&quot;,&quot;volume&quot;:&quot;47&quot;,&quot;container-title-short&quot;:&quot;Environ Sci Technol&quot;},&quot;uris&quot;:[&quot;http://www.mendeley.com/documents/?uuid=bf04cfb2-d42a-462f-93a3-d3a0e4bee0e4&quot;],&quot;isTemporary&quot;:false,&quot;legacyDesktopId&quot;:&quot;bf04cfb2-d42a-462f-93a3-d3a0e4bee0e4&quot;}],&quot;citationTag&quot;:&quot;MENDELEY_CITATION_v3_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&quot;},{&quot;citationID&quot;:&quot;MENDELEY_CITATION_1f792f52-37d7-49c3-a4bc-99e98d3b49c4&quot;,&quot;properties&quot;:{&quot;noteIndex&quot;:0},&quot;isEdited&quot;:false,&quot;manualOverride&quot;:{&quot;citeprocText&quot;:&quot;[56]&quot;,&quot;isManuallyOverridden&quot;:false,&quot;manualOverrideText&quot;:&quot;&quot;},&quot;citationItems&quot;:[{&quot;id&quot;:&quot;3449289d-5ad0-54a4-a494-cdf9733a24df&quot;,&quot;itemData&quot;:{&quot;ISBN&quot;:&quot;9782858731749&quot;,&quot;abstract&quot;:&quot;Notice réd. d'après la couv. AC = alternating current. Bibliogr. p. 341-343. Glossaire. Résumé.&quot;,&quot;author&quot;:[{&quot;dropping-particle&quot;:&quot;&quot;,&quot;family&quot;:&quot;Finn&quot;,&quot;given&quot;:&quot;J S&quot;,&quot;non-dropping-particle&quot;:&quot;&quot;,&quot;parse-names&quot;:false,&quot;suffix&quot;:&quot;&quot;},{&quot;dropping-particle&quot;:&quot;&quot;,&quot;family&quot;:&quot;MacEnri&quot;,&quot;given&quot;:&quot;J&quot;,&quot;non-dropping-particle&quot;:&quot;&quot;,&quot;parse-names&quot;:false,&quot;suffix&quot;:&quot;&quot;},{&quot;dropping-particle&quot;:&quot;&quot;,&quot;family&quot;:&quot;Szewczyk&quot;,&quot;given&quot;:&quot;R&quot;,&quot;non-dropping-particle&quot;:&quot;&quot;,&quot;parse-names&quot;:false,&quot;suffix&quot;:&quot;&quot;}],&quot;container-title&quot;:&quot;CIGRE Working Group&quot;,&quot;id&quot;:&quot;3449289d-5ad0-54a4-a494-cdf9733a24df&quot;,&quot;issue&quot;:&quot;December&quot;,&quot;issued&quot;:{&quot;date-parts&quot;:[[&quot;2011&quot;]]},&quot;page&quot;:&quot;378&quot;,&quot;title&quot;:&quot;Guidelines for the design and construction of AC offshore substations for wind power plants&quot;,&quot;type&quot;:&quot;article-journal&quot;,&quot;volume&quot;:&quot;B3-26&quot;,&quot;container-title-short&quot;:&quot;&quot;},&quot;uris&quot;:[&quot;http://www.mendeley.com/documents/?uuid=534da2d1-5dd4-4376-9200-bfd727d21b95&quot;],&quot;isTemporary&quot;:false,&quot;legacyDesktopId&quot;:&quot;534da2d1-5dd4-4376-9200-bfd727d21b95&quot;}],&quot;citationTag&quot;:&quot;MENDELEY_CITATION_v3_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&quot;},{&quot;citationID&quot;:&quot;MENDELEY_CITATION_1760104f-0774-4f3f-be6d-a05c666b8fa6&quot;,&quot;properties&quot;:{&quot;noteIndex&quot;:0},&quot;isEdited&quot;:false,&quot;manualOverride&quot;:{&quot;citeprocText&quot;:&quot;[57]&quot;,&quot;isManuallyOverridden&quot;:false,&quot;manualOverrideText&quot;:&quot;&quot;},&quot;citationItems&quot;:[{&quot;id&quot;:&quot;580ef70f-5c65-5f90-8e51-44ee90cac83a&quot;,&quot;itemData&quot;:{&quot;author&quot;:[{&quot;dropping-particle&quot;:&quot;&quot;,&quot;family&quot;:&quot;Fred.Olsen Wincarrier&quot;,&quot;given&quot;:&quot;&quot;,&quot;non-dropping-particle&quot;:&quot;&quot;,&quot;parse-names&quot;:false,&quot;suffix&quot;:&quot;&quot;}],&quot;id&quot;:&quot;580ef70f-5c65-5f90-8e51-44ee90cac83a&quot;,&quot;issued&quot;:{&quot;date-parts&quot;:[[&quot;2013&quot;]]},&quot;page&quot;:&quot;2-3&quot;,&quot;title&quot;:&quot;Jack-Up Installation Vessel Blue Tern&quot;,&quot;type&quot;:&quot;article-journal&quot;,&quot;container-title-short&quot;:&quot;&quot;},&quot;uris&quot;:[&quot;http://www.mendeley.com/documents/?uuid=8b4e2c92-5ab7-4797-a5a3-7303bd3ad069&quot;],&quot;isTemporary&quot;:false,&quot;legacyDesktopId&quot;:&quot;8b4e2c92-5ab7-4797-a5a3-7303bd3ad069&quot;}],&quot;citationTag&quot;:&quot;MENDELEY_CITATION_v3_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&quot;},{&quot;citationID&quot;:&quot;MENDELEY_CITATION_10e1547b-0dfb-4101-a5ed-aa7b8f50b0c4&quot;,&quot;properties&quot;:{&quot;noteIndex&quot;:0},&quot;isEdited&quot;:false,&quot;manualOverride&quot;:{&quot;citeprocText&quot;:&quot;[55]&quot;,&quot;isManuallyOverridden&quot;:false,&quot;manualOverrideText&quot;:&quot;&quot;},&quot;citationItems&quot;:[{&quot;id&quot;:&quot;031bdecd-662a-5b4b-bcb4-2f8b4b35190d&quot;,&quot;itemData&quot;:{&quot;DOI&quot;:&quot;10.1021/es304509r&quot;,&quot;ISSN&quot;:&quot;0013936X&quot;,&quot;PMID&quot;:&quot;23409942&quot;,&quot;abstract&quot;:&quot;We develop and assess life cycle inventories of a conceptual offshore wind farm using a hybrid life cycle assessment (LCA) methodology. Special emphasis is placed on aspects of installation, operation, and maintenance, as these stages have been given only cursory consideration in previous LCAs. The results indicate that previous studies have underestimated the impacts caused by offshore operations and (though less important) exchange of parts. Offshore installation and maintenance activities cause 28% (10 g CO2-Eq/kWh) of total greenhouse gas emissions and 31-45% of total impact indicator values at the most (marine eutrophication, acidification, particulates, photochemical ozone). Transport and dumping of rock in installation phase and maintenance of wind turbines in use phase are major contributory activities. Manufacturing of spare parts is responsible for 6% (2 g CO2-Eq/kWh) of greenhouse gas emissions and up to 13% of total impact indicator values (freshwater ecotoxicity). Assumptions on lifetimes, work times for offshore activities and implementation of NOx abatement on vessels are shown to have a significant influence on results. Another source of uncertainty is assumed operating mode data for vessels determining fuel consumption rates. © 2013 American Chemical Society.&quot;,&quot;author&quot;:[{&quot;dropping-particle&quot;:&quot;&quot;,&quot;family&quot;:&quot;Arvesen&quot;,&quot;given&quot;:&quot;Anders&quot;,&quot;non-dropping-particle&quot;:&quot;&quot;,&quot;parse-names&quot;:false,&quot;suffix&quot;:&quot;&quot;},{&quot;dropping-particle&quot;:&quot;&quot;,&quot;family&quot;:&quot;Birkeland&quot;,&quot;given&quot;:&quot;Christine&quot;,&quot;non-dropping-particle&quot;:&quot;&quot;,&quot;parse-names&quot;:false,&quot;suffix&quot;:&quot;&quot;},{&quot;dropping-particle&quot;:&quot;&quot;,&quot;family&quot;:&quot;Hertwich&quot;,&quot;given&quot;:&quot;Edgar G.&quot;,&quot;non-dropping-particle&quot;:&quot;&quot;,&quot;parse-names&quot;:false,&quot;suffix&quot;:&quot;&quot;}],&quot;container-title&quot;:&quot;Environmental Science and Technology&quot;,&quot;id&quot;:&quot;031bdecd-662a-5b4b-bcb4-2f8b4b35190d&quot;,&quot;issue&quot;:&quot;6&quot;,&quot;issued&quot;:{&quot;date-parts&quot;:[[&quot;2013&quot;]]},&quot;page&quot;:&quot;2948-2956&quot;,&quot;title&quot;:&quot;The importance of ships and spare parts in LCAs of offshore wind power&quot;,&quot;type&quot;:&quot;article-journal&quot;,&quot;volume&quot;:&quot;47&quot;,&quot;container-title-short&quot;:&quot;Environ Sci Technol&quot;},&quot;uris&quot;:[&quot;http://www.mendeley.com/documents/?uuid=bf04cfb2-d42a-462f-93a3-d3a0e4bee0e4&quot;],&quot;isTemporary&quot;:false,&quot;legacyDesktopId&quot;:&quot;bf04cfb2-d42a-462f-93a3-d3a0e4bee0e4&quot;}],&quot;citationTag&quot;:&quot;MENDELEY_CITATION_v3_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&quot;}]"/>
  </we:properties>
  <we:bindings/>
  <we:snapshot xmlns:r="http://schemas.openxmlformats.org/officeDocument/2006/relationships"/>
</we:webextension>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0E8059F38DB9BA40AAA0E96A907C7631" ma:contentTypeVersion="18" ma:contentTypeDescription="Create a new document." ma:contentTypeScope="" ma:versionID="f611cdc66f9320c214c9c45aa247ade3">
  <xsd:schema xmlns:xsd="http://www.w3.org/2001/XMLSchema" xmlns:xs="http://www.w3.org/2001/XMLSchema" xmlns:p="http://schemas.microsoft.com/office/2006/metadata/properties" xmlns:ns3="08250033-a3f8-4d5c-b4c0-66847b3efbe1" xmlns:ns4="b7f23d9e-6059-4be0-8f31-859352860054" targetNamespace="http://schemas.microsoft.com/office/2006/metadata/properties" ma:root="true" ma:fieldsID="6eaff9a345ed9eb7ecef6e3b0764e811" ns3:_="" ns4:_="">
    <xsd:import namespace="08250033-a3f8-4d5c-b4c0-66847b3efbe1"/>
    <xsd:import namespace="b7f23d9e-6059-4be0-8f31-859352860054"/>
    <xsd:element name="properties">
      <xsd:complexType>
        <xsd:sequence>
          <xsd:element name="documentManagement">
            <xsd:complexType>
              <xsd:all>
                <xsd:element ref="ns3:MediaServiceMetadata" minOccurs="0"/>
                <xsd:element ref="ns3:MediaServiceFastMetadata" minOccurs="0"/>
                <xsd:element ref="ns4:SharedWithUsers" minOccurs="0"/>
                <xsd:element ref="ns4:SharedWithDetails" minOccurs="0"/>
                <xsd:element ref="ns4:SharingHintHash" minOccurs="0"/>
                <xsd:element ref="ns3:MediaServiceAutoKeyPoints" minOccurs="0"/>
                <xsd:element ref="ns3:MediaServiceKeyPoints" minOccurs="0"/>
                <xsd:element ref="ns3:MediaServiceAutoTags" minOccurs="0"/>
                <xsd:element ref="ns3:MediaServiceOCR" minOccurs="0"/>
                <xsd:element ref="ns3:MediaServiceGenerationTime" minOccurs="0"/>
                <xsd:element ref="ns3:MediaServiceEventHashCode" minOccurs="0"/>
                <xsd:element ref="ns3:MediaLengthInSeconds" minOccurs="0"/>
                <xsd:element ref="ns3:MediaServiceDateTaken" minOccurs="0"/>
                <xsd:element ref="ns3:MediaServiceLocation" minOccurs="0"/>
                <xsd:element ref="ns3:_activity" minOccurs="0"/>
                <xsd:element ref="ns3:MediaServiceObjectDetectorVersions" minOccurs="0"/>
                <xsd:element ref="ns3:MediaServiceSystemTag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8250033-a3f8-4d5c-b4c0-66847b3efbe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element name="MediaServiceAutoTags" ma:index="15" nillable="true" ma:displayName="Tags" ma:internalName="MediaServiceAutoTags"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LengthInSeconds" ma:index="19" nillable="true" ma:displayName="MediaLengthInSeconds" ma:hidden="true" ma:internalName="MediaLengthInSeconds" ma:readOnly="true">
      <xsd:simpleType>
        <xsd:restriction base="dms:Unknown"/>
      </xsd:simpleType>
    </xsd:element>
    <xsd:element name="MediaServiceDateTaken" ma:index="20" nillable="true" ma:displayName="MediaServiceDateTaken" ma:hidden="true" ma:internalName="MediaServiceDateTaken" ma:readOnly="true">
      <xsd:simpleType>
        <xsd:restriction base="dms:Text"/>
      </xsd:simpleType>
    </xsd:element>
    <xsd:element name="MediaServiceLocation" ma:index="21" nillable="true" ma:displayName="Location" ma:internalName="MediaServiceLocation" ma:readOnly="true">
      <xsd:simpleType>
        <xsd:restriction base="dms:Text"/>
      </xsd:simpleType>
    </xsd:element>
    <xsd:element name="_activity" ma:index="22" nillable="true" ma:displayName="_activity" ma:hidden="true" ma:internalName="_activity">
      <xsd:simpleType>
        <xsd:restriction base="dms:Note"/>
      </xsd:simpleType>
    </xsd:element>
    <xsd:element name="MediaServiceObjectDetectorVersions" ma:index="23" nillable="true" ma:displayName="MediaServiceObjectDetectorVersions" ma:description="" ma:hidden="true" ma:indexed="true" ma:internalName="MediaServiceObjectDetectorVersions" ma:readOnly="true">
      <xsd:simpleType>
        <xsd:restriction base="dms:Text"/>
      </xsd:simpleType>
    </xsd:element>
    <xsd:element name="MediaServiceSystemTags" ma:index="24" nillable="true" ma:displayName="MediaServiceSystemTags" ma:hidden="true" ma:internalName="MediaServiceSystemTags" ma:readOnly="true">
      <xsd:simpleType>
        <xsd:restriction base="dms:Note"/>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b7f23d9e-6059-4be0-8f31-859352860054"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SharingHintHash" ma:index="12"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p:properties xmlns:p="http://schemas.microsoft.com/office/2006/metadata/properties" xmlns:xsi="http://www.w3.org/2001/XMLSchema-instance" xmlns:pc="http://schemas.microsoft.com/office/infopath/2007/PartnerControls">
  <documentManagement>
    <_activity xmlns="08250033-a3f8-4d5c-b4c0-66847b3efbe1" xsi:nil="true"/>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76B232C2-D884-4426-8EA0-FE24D492E43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8250033-a3f8-4d5c-b4c0-66847b3efbe1"/>
    <ds:schemaRef ds:uri="b7f23d9e-6059-4be0-8f31-85935286005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EC80ED97-7E18-455E-BB95-048B103B666A}">
  <ds:schemaRefs>
    <ds:schemaRef ds:uri="http://schemas.openxmlformats.org/officeDocument/2006/bibliography"/>
  </ds:schemaRefs>
</ds:datastoreItem>
</file>

<file path=customXml/itemProps3.xml><?xml version="1.0" encoding="utf-8"?>
<ds:datastoreItem xmlns:ds="http://schemas.openxmlformats.org/officeDocument/2006/customXml" ds:itemID="{3F99090A-6AF8-4C8C-B88A-8CACC0D8832E}">
  <ds:schemaRefs>
    <ds:schemaRef ds:uri="http://schemas.microsoft.com/office/2006/metadata/properties"/>
    <ds:schemaRef ds:uri="http://schemas.microsoft.com/office/infopath/2007/PartnerControls"/>
    <ds:schemaRef ds:uri="08250033-a3f8-4d5c-b4c0-66847b3efbe1"/>
  </ds:schemaRefs>
</ds:datastoreItem>
</file>

<file path=customXml/itemProps4.xml><?xml version="1.0" encoding="utf-8"?>
<ds:datastoreItem xmlns:ds="http://schemas.openxmlformats.org/officeDocument/2006/customXml" ds:itemID="{6C486936-6288-472D-84A8-B878707D8491}">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1252</TotalTime>
  <Pages>33</Pages>
  <Words>8304</Words>
  <Characters>47338</Characters>
  <Application>Microsoft Office Word</Application>
  <DocSecurity>0</DocSecurity>
  <Lines>394</Lines>
  <Paragraphs>111</Paragraphs>
  <ScaleCrop>false</ScaleCrop>
  <HeadingPairs>
    <vt:vector size="4" baseType="variant">
      <vt:variant>
        <vt:lpstr>Title</vt:lpstr>
      </vt:variant>
      <vt:variant>
        <vt:i4>1</vt:i4>
      </vt:variant>
      <vt:variant>
        <vt:lpstr>Titolo</vt:lpstr>
      </vt:variant>
      <vt:variant>
        <vt:i4>1</vt:i4>
      </vt:variant>
    </vt:vector>
  </HeadingPairs>
  <TitlesOfParts>
    <vt:vector size="2" baseType="lpstr">
      <vt:lpstr/>
      <vt:lpstr/>
    </vt:vector>
  </TitlesOfParts>
  <Company/>
  <LinksUpToDate>false</LinksUpToDate>
  <CharactersWithSpaces>55531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Mariasole Cipolletta</dc:creator>
  <cp:keywords/>
  <dc:description/>
  <cp:lastModifiedBy>Leonardo Bozzoli</cp:lastModifiedBy>
  <cp:revision>39</cp:revision>
  <cp:lastPrinted>2025-04-13T13:30:00Z</cp:lastPrinted>
  <dcterms:created xsi:type="dcterms:W3CDTF">2025-05-23T06:42:00Z</dcterms:created>
  <dcterms:modified xsi:type="dcterms:W3CDTF">2025-07-17T14:53:00Z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Document_1">
    <vt:lpwstr>True</vt:lpwstr>
  </property>
  <property fmtid="{D5CDD505-2E9C-101B-9397-08002B2CF9AE}" pid="3" name="Mendeley Unique User Id_1">
    <vt:lpwstr>4b4ec894-5d7e-34b4-b4f8-d80440cbb606</vt:lpwstr>
  </property>
  <property fmtid="{D5CDD505-2E9C-101B-9397-08002B2CF9AE}" pid="4" name="Mendeley Citation Style_1">
    <vt:lpwstr>http://www.zotero.org/styles/ieee</vt:lpwstr>
  </property>
  <property fmtid="{D5CDD505-2E9C-101B-9397-08002B2CF9AE}" pid="5" name="Mendeley Recent Style Id 0_1">
    <vt:lpwstr>http://www.zotero.org/styles/american-medical-association</vt:lpwstr>
  </property>
  <property fmtid="{D5CDD505-2E9C-101B-9397-08002B2CF9AE}" pid="6" name="Mendeley Recent Style Name 0_1">
    <vt:lpwstr>American Medical Association</vt:lpwstr>
  </property>
  <property fmtid="{D5CDD505-2E9C-101B-9397-08002B2CF9AE}" pid="7" name="Mendeley Recent Style Id 1_1">
    <vt:lpwstr>http://www.zotero.org/styles/american-political-science-association</vt:lpwstr>
  </property>
  <property fmtid="{D5CDD505-2E9C-101B-9397-08002B2CF9AE}" pid="8" name="Mendeley Recent Style Name 1_1">
    <vt:lpwstr>American Political Science Association</vt:lpwstr>
  </property>
  <property fmtid="{D5CDD505-2E9C-101B-9397-08002B2CF9AE}" pid="9" name="Mendeley Recent Style Id 2_1">
    <vt:lpwstr>http://www.zotero.org/styles/apa</vt:lpwstr>
  </property>
  <property fmtid="{D5CDD505-2E9C-101B-9397-08002B2CF9AE}" pid="10" name="Mendeley Recent Style Name 2_1">
    <vt:lpwstr>American Psychological Association 6th edition</vt:lpwstr>
  </property>
  <property fmtid="{D5CDD505-2E9C-101B-9397-08002B2CF9AE}" pid="11" name="Mendeley Recent Style Id 3_1">
    <vt:lpwstr>http://www.zotero.org/styles/american-sociological-association</vt:lpwstr>
  </property>
  <property fmtid="{D5CDD505-2E9C-101B-9397-08002B2CF9AE}" pid="12" name="Mendeley Recent Style Name 3_1">
    <vt:lpwstr>American Sociological Association</vt:lpwstr>
  </property>
  <property fmtid="{D5CDD505-2E9C-101B-9397-08002B2CF9AE}" pid="13" name="Mendeley Recent Style Id 4_1">
    <vt:lpwstr>http://www.zotero.org/styles/chicago-author-date</vt:lpwstr>
  </property>
  <property fmtid="{D5CDD505-2E9C-101B-9397-08002B2CF9AE}" pid="14" name="Mendeley Recent Style Name 4_1">
    <vt:lpwstr>Chicago Manual of Style 17th edition (author-date)</vt:lpwstr>
  </property>
  <property fmtid="{D5CDD505-2E9C-101B-9397-08002B2CF9AE}" pid="15" name="Mendeley Recent Style Id 5_1">
    <vt:lpwstr>http://www.zotero.org/styles/harvard-cite-them-right</vt:lpwstr>
  </property>
  <property fmtid="{D5CDD505-2E9C-101B-9397-08002B2CF9AE}" pid="16" name="Mendeley Recent Style Name 5_1">
    <vt:lpwstr>Cite Them Right 10th edition - Harvard</vt:lpwstr>
  </property>
  <property fmtid="{D5CDD505-2E9C-101B-9397-08002B2CF9AE}" pid="17" name="Mendeley Recent Style Id 6_1">
    <vt:lpwstr>http://www.zotero.org/styles/harvard1</vt:lpwstr>
  </property>
  <property fmtid="{D5CDD505-2E9C-101B-9397-08002B2CF9AE}" pid="18" name="Mendeley Recent Style Name 6_1">
    <vt:lpwstr>Harvard reference format 1 (deprecated)</vt:lpwstr>
  </property>
  <property fmtid="{D5CDD505-2E9C-101B-9397-08002B2CF9AE}" pid="19" name="Mendeley Recent Style Id 7_1">
    <vt:lpwstr>http://www.zotero.org/styles/ieee</vt:lpwstr>
  </property>
  <property fmtid="{D5CDD505-2E9C-101B-9397-08002B2CF9AE}" pid="20" name="Mendeley Recent Style Name 7_1">
    <vt:lpwstr>IEEE</vt:lpwstr>
  </property>
  <property fmtid="{D5CDD505-2E9C-101B-9397-08002B2CF9AE}" pid="21" name="Mendeley Recent Style Id 8_1">
    <vt:lpwstr>http://www.zotero.org/styles/modern-humanities-research-association</vt:lpwstr>
  </property>
  <property fmtid="{D5CDD505-2E9C-101B-9397-08002B2CF9AE}" pid="22" name="Mendeley Recent Style Name 8_1">
    <vt:lpwstr>Modern Humanities Research Association 3rd edition (note with bibliography)</vt:lpwstr>
  </property>
  <property fmtid="{D5CDD505-2E9C-101B-9397-08002B2CF9AE}" pid="23" name="Mendeley Recent Style Id 9_1">
    <vt:lpwstr>http://www.zotero.org/styles/modern-language-association</vt:lpwstr>
  </property>
  <property fmtid="{D5CDD505-2E9C-101B-9397-08002B2CF9AE}" pid="24" name="Mendeley Recent Style Name 9_1">
    <vt:lpwstr>Modern Language Association 8th edition</vt:lpwstr>
  </property>
  <property fmtid="{D5CDD505-2E9C-101B-9397-08002B2CF9AE}" pid="25" name="GrammarlyDocumentId">
    <vt:lpwstr>a5ae9949d170da1c5c8cd7a4c7d877b826585148728b733cd6a8cce08cfe705a</vt:lpwstr>
  </property>
  <property fmtid="{D5CDD505-2E9C-101B-9397-08002B2CF9AE}" pid="26" name="ContentTypeId">
    <vt:lpwstr>0x0101000E8059F38DB9BA40AAA0E96A907C7631</vt:lpwstr>
  </property>
</Properties>
</file>