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3960"/>
        <w:gridCol w:w="4290"/>
      </w:tblGrid>
      <w:tr w:rsidR="008238D3" w14:paraId="255E31CB" w14:textId="77777777" w:rsidTr="003F3895">
        <w:trPr>
          <w:trHeight w:val="87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ECC358C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Code</w:t>
            </w:r>
          </w:p>
        </w:tc>
        <w:tc>
          <w:tcPr>
            <w:tcW w:w="39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B2F12B3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Habitat title</w:t>
            </w:r>
          </w:p>
        </w:tc>
        <w:tc>
          <w:tcPr>
            <w:tcW w:w="42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7ED4ADF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Reasons for exclusion</w:t>
            </w:r>
          </w:p>
        </w:tc>
      </w:tr>
      <w:tr w:rsidR="008238D3" w14:paraId="03CE908D" w14:textId="77777777" w:rsidTr="003F3895">
        <w:trPr>
          <w:trHeight w:val="585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9A8F7FD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23E6413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Oligotrophic to mesotrophic standing waters with vegetation of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Littorelletea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uniflorae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and/or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Isoeto-Nanojuncetea</w:t>
            </w:r>
            <w:proofErr w:type="spellEnd"/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E920B76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Diagnostic species are absent from San Marino (Alessandrini et al., 2022).</w:t>
            </w:r>
          </w:p>
        </w:tc>
      </w:tr>
      <w:tr w:rsidR="008238D3" w14:paraId="2BCE3203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68C2D2B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3150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AAD8A15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Natural eutrophic lakes with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Magnopotamion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Hydrocharition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type vegetation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E974210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Among the diagnostic species, only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Lemna minor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present in San Marino.</w:t>
            </w:r>
          </w:p>
        </w:tc>
      </w:tr>
      <w:tr w:rsidR="008238D3" w14:paraId="692DC166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0615A89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3160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1DAEB26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Natural dystrophic lakes and ponds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67BDF2E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 did not record any pond associable to this type.</w:t>
            </w:r>
          </w:p>
        </w:tc>
      </w:tr>
      <w:tr w:rsidR="008238D3" w14:paraId="0A6D5F3A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B615028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F4CC9CC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Alpine rivers and their ligneous vegetation with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Salix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elaeagnos</w:t>
            </w:r>
            <w:proofErr w:type="spellEnd"/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FE68AF3" w14:textId="37AB8EAC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Salix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eleagnos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 present in some locations but do</w:t>
            </w:r>
            <w:r w:rsidR="001C2B65"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not form stands associable to the habitat requirements.</w:t>
            </w:r>
          </w:p>
        </w:tc>
      </w:tr>
      <w:tr w:rsidR="008238D3" w14:paraId="68AD593E" w14:textId="77777777" w:rsidTr="003F3895">
        <w:trPr>
          <w:trHeight w:val="585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0EAEA78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3260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F31D27C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Water courses of plain to montane levels with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Ranunculion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fluitantis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Callitricho-Batrachion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vegetation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564D788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Almost all the diagnostic species are absent from San Marino (Alessandrini et al., 2022).</w:t>
            </w:r>
          </w:p>
        </w:tc>
      </w:tr>
      <w:tr w:rsidR="008238D3" w14:paraId="2C0CB7E5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D457B62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3270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D9B52F7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Rivers with muddy banks with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Chenopodion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rubri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p.p. and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Bidention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p.p. vegetation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ACAAAF1" w14:textId="56E6C05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 excluded the </w:t>
            </w:r>
            <w:r w:rsidR="00E16746">
              <w:rPr>
                <w:rFonts w:ascii="Times New Roman" w:eastAsia="Times New Roman" w:hAnsi="Times New Roman" w:cs="Times New Roman"/>
                <w:sz w:val="20"/>
                <w:szCs w:val="20"/>
              </w:rPr>
              <w:t>habitat type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 we did not record compatible vegetation units. However, we acknowledge the possibility of finding compatible stands along the San Marino or Marano streams. </w:t>
            </w:r>
          </w:p>
        </w:tc>
      </w:tr>
      <w:tr w:rsidR="008238D3" w14:paraId="6F40F1E7" w14:textId="77777777" w:rsidTr="003F3895">
        <w:trPr>
          <w:trHeight w:val="585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EF78595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3280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8CCAA93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Constantly flowing Mediterranean rivers with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Paspalo-Agrostidion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species and hanging curtains of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Salix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Populus alba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EB8B692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Habitat characteristics are absent from San Marino.</w:t>
            </w:r>
          </w:p>
        </w:tc>
      </w:tr>
      <w:tr w:rsidR="008238D3" w14:paraId="5600E2A2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98D1638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3290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49A1A04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Intermittently flowing Mediterranean rivers of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Paspalo-Agrostidion</w:t>
            </w:r>
            <w:proofErr w:type="spellEnd"/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6E4E3B8" w14:textId="729C6BEE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 exclude</w:t>
            </w:r>
            <w:r w:rsidR="00E60FC7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the habitat, due to the absence of compatible vegetation units.</w:t>
            </w:r>
          </w:p>
        </w:tc>
      </w:tr>
      <w:tr w:rsidR="008238D3" w14:paraId="0B40B247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B03440E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4030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756B9CF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European dry heaths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5230341" w14:textId="28B721B0" w:rsidR="008238D3" w:rsidRDefault="008238D3" w:rsidP="005567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Montecerreto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site</w:t>
            </w:r>
            <w:r w:rsidR="00D21D6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Biondi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Vagge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(2004) recorded a peculiar vegetation unit with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Erica arborea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Ulex europaeus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two diagnostic species of the 4030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European dry heaths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habitat</w:t>
            </w:r>
            <w:r w:rsidR="00E167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type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which is absent from the potential list of habitats (tab. S1). Despite their presence, we excluded this habitat due to the absence of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Calluna vulgaris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38D3" w14:paraId="10DE4F39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C040337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0FC4260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Juniperus communis formations on heaths or calcareous grasslands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88B3E34" w14:textId="6D6DBBCB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 excluded this</w:t>
            </w:r>
            <w:r w:rsidR="00C440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habitat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type due to the absence of stands dominated by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Juniperus communis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However, common juniper and other shrub species such as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Rosa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spp.,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P. spinosa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C. monogyna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are quite common colonizers of xeric grassland stands. Therefore, we do not exclude adding this Habitat Type in the future.</w:t>
            </w:r>
          </w:p>
        </w:tc>
      </w:tr>
      <w:tr w:rsidR="008238D3" w14:paraId="2858C379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B91FAC6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5210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A4E5931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Arborescent matorral with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Juniperus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spp.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AC08FC8" w14:textId="25CA540F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Despite the presence of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Juniperus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oxycedrus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two locations, the habitat characteristics are not fulfilled.</w:t>
            </w:r>
          </w:p>
        </w:tc>
      </w:tr>
      <w:tr w:rsidR="008238D3" w14:paraId="6CB2AD28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04FCE4C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6220*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0AA358B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Pseudo-steppe with grasses and annuals of the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Thero-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Brachypodietea</w:t>
            </w:r>
            <w:proofErr w:type="spellEnd"/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CD4D9C1" w14:textId="5FDD2E98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 Emilia-Romagna (2015) the habitat</w:t>
            </w:r>
            <w:r w:rsidR="00F26D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C30CD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F26D96">
              <w:rPr>
                <w:rFonts w:ascii="Times New Roman" w:eastAsia="Times New Roman" w:hAnsi="Times New Roman" w:cs="Times New Roman"/>
                <w:sz w:val="20"/>
                <w:szCs w:val="20"/>
              </w:rPr>
              <w:t>ype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 linked to pioneer vegetation 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badlands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However, despite the abundance of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badland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vegetation, we excluded 6220* due to the absence of the leading species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Brachypodium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distachyon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such habitats. This species is indeed quite rare in San Marino.</w:t>
            </w:r>
          </w:p>
        </w:tc>
      </w:tr>
      <w:tr w:rsidR="008238D3" w14:paraId="2BEFD476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DA9D4E4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6420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758DDF6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Mediterranean tall humid herb grasslands of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Molinio-Holoschoenion</w:t>
            </w:r>
            <w:proofErr w:type="spellEnd"/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747E382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This vegetation unit is not present in San Marino.</w:t>
            </w:r>
          </w:p>
        </w:tc>
      </w:tr>
      <w:tr w:rsidR="008238D3" w14:paraId="0332F8E9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AB66B5D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6510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341A6FA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Lowland hay meadows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Alopecurus pratensis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Sanguisorba officinalis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8AF96A4" w14:textId="14C9B89D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Although several diagnostic species are present in San Marino, we did not record grasslands stands </w:t>
            </w:r>
            <w:r w:rsidRPr="00D11F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associable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 the habitat</w:t>
            </w:r>
            <w:r w:rsidR="007077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type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38D3" w14:paraId="1454C4FA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583A257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7210*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5F7B714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Calcareous fens with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Cladium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mariscus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species of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Caricion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davallianae</w:t>
            </w:r>
            <w:proofErr w:type="spellEnd"/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B375214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 the diagnostic species are absent from San Marino.</w:t>
            </w:r>
          </w:p>
        </w:tc>
      </w:tr>
      <w:tr w:rsidR="008238D3" w14:paraId="7735E7BA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3155A1A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8130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52E6286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Western Mediterranean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thermophilous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scree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F8688AB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 habitat conditions are absent from San Marino.</w:t>
            </w:r>
          </w:p>
        </w:tc>
      </w:tr>
      <w:tr w:rsidR="008238D3" w14:paraId="57A2F3D6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A07C214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8210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6AD6EAE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Calcareous rocky slopes with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chasmophytic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vegetation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067BD4E4" w14:textId="0B642EF1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 excluded this habitat</w:t>
            </w:r>
            <w:r w:rsidR="007077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type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due to the absence of supporting vegetation data. However, we acknowledge the possibility to include any vegetation stands to this type, especially by following Emilia-Romagna (2015) interpretation.</w:t>
            </w:r>
          </w:p>
        </w:tc>
      </w:tr>
      <w:tr w:rsidR="008238D3" w14:paraId="05214EBA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1713DBF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9180*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05A9C89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Tilio-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Acerion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forests of slopes, screes and ravines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F33E691" w14:textId="3FC1A665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Despite the presence of several species indicated in the manual, we doubtfully excluded this habitat</w:t>
            </w:r>
            <w:r w:rsidR="007077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type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due to the partial congruence of plot data to the habitat requirements. However, we acknowledge the possibility of including some small spots to this Habitat Type.</w:t>
            </w:r>
          </w:p>
        </w:tc>
      </w:tr>
      <w:tr w:rsidR="008238D3" w14:paraId="61C1445F" w14:textId="77777777" w:rsidTr="003F3895">
        <w:trPr>
          <w:trHeight w:val="585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9D5E765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91E0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E1B05E0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Alluvial forests with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Alnus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glutinosa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Fraxinus excelsior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Alno-Padion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Alnion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incanae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Salicion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albae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DBD49B3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Despite the presence of some of the leading species, we did not record any vegetation unit associable to this Habitat Type.</w:t>
            </w:r>
          </w:p>
        </w:tc>
      </w:tr>
      <w:tr w:rsidR="008238D3" w14:paraId="10A6C37E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E68E387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91L0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8ED84EA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Illyrian oak –hornbeam forests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Erythronio-Carpinion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B10DACD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Despite the presence of some of the leading species, we did not record any vegetation unit associable to this Habitat Type.</w:t>
            </w:r>
          </w:p>
        </w:tc>
      </w:tr>
      <w:tr w:rsidR="008238D3" w14:paraId="3A8D82F4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8A66428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9210*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25D32E3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Apennine beech forests with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Taxus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Ilex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C761EEE" w14:textId="43517195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Despite the presence of some of the leading species, we excluded the habitat due to the absence of beech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Fagus sylvatica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 forests.</w:t>
            </w:r>
          </w:p>
        </w:tc>
      </w:tr>
      <w:tr w:rsidR="008238D3" w14:paraId="0061DAF7" w14:textId="77777777" w:rsidTr="003F3895">
        <w:trPr>
          <w:trHeight w:val="300"/>
        </w:trPr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1E59318" w14:textId="77777777" w:rsidR="008238D3" w:rsidRDefault="008238D3" w:rsidP="00556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92A0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F48F25C" w14:textId="77777777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Salix alba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Populus alba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galleries</w:t>
            </w:r>
          </w:p>
        </w:tc>
        <w:tc>
          <w:tcPr>
            <w:tcW w:w="4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C8689D0" w14:textId="7A8767F1" w:rsidR="008238D3" w:rsidRDefault="008238D3" w:rsidP="005567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Emilia-Romagna (2015) also includes riparian vegetation dominated by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Populus nigra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this </w:t>
            </w:r>
            <w:r w:rsidR="00B30F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habitat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type. Although this species is quite common in the territory, we nevertheless excluded the habitat, as we did not record vegetation communities compatible with the habitat description.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Galavotto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locality, we recorded a compatible plain section of the San Marino stream, but with several dying plants of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Salix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Populus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Therefore, we excluded the habitat</w:t>
            </w:r>
            <w:r w:rsidR="00B30F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type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but </w:t>
            </w:r>
            <w:r w:rsidR="00A67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with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 possibility of addition in the future.</w:t>
            </w:r>
          </w:p>
        </w:tc>
      </w:tr>
    </w:tbl>
    <w:p w14:paraId="7E610E80" w14:textId="77777777" w:rsidR="00D22A98" w:rsidRDefault="00D22A98"/>
    <w:p w14:paraId="423BB55B" w14:textId="77777777" w:rsidR="00B476CD" w:rsidRDefault="00B476CD" w:rsidP="00B476CD">
      <w:pPr>
        <w:rPr>
          <w:rFonts w:ascii="Times New Roman" w:eastAsia="Times New Roman" w:hAnsi="Times New Roman" w:cs="Times New Roman"/>
        </w:rPr>
      </w:pPr>
    </w:p>
    <w:p w14:paraId="1F7C855F" w14:textId="77777777" w:rsidR="008238D3" w:rsidRDefault="008238D3"/>
    <w:sectPr w:rsidR="008238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F11"/>
    <w:rsid w:val="00001198"/>
    <w:rsid w:val="000061CF"/>
    <w:rsid w:val="00091975"/>
    <w:rsid w:val="001C2B65"/>
    <w:rsid w:val="001F2789"/>
    <w:rsid w:val="00362898"/>
    <w:rsid w:val="003C30CD"/>
    <w:rsid w:val="003F3895"/>
    <w:rsid w:val="005C02AA"/>
    <w:rsid w:val="00651EEC"/>
    <w:rsid w:val="007077CA"/>
    <w:rsid w:val="00750F11"/>
    <w:rsid w:val="00781412"/>
    <w:rsid w:val="0080321B"/>
    <w:rsid w:val="008175ED"/>
    <w:rsid w:val="008238D3"/>
    <w:rsid w:val="008601E1"/>
    <w:rsid w:val="00903E9A"/>
    <w:rsid w:val="0095783C"/>
    <w:rsid w:val="00A67B4D"/>
    <w:rsid w:val="00AD6D25"/>
    <w:rsid w:val="00B30F9A"/>
    <w:rsid w:val="00B476CD"/>
    <w:rsid w:val="00C440CE"/>
    <w:rsid w:val="00C6171F"/>
    <w:rsid w:val="00D11FA8"/>
    <w:rsid w:val="00D21D6D"/>
    <w:rsid w:val="00D22A98"/>
    <w:rsid w:val="00D25867"/>
    <w:rsid w:val="00E16746"/>
    <w:rsid w:val="00E60FC7"/>
    <w:rsid w:val="00E842AD"/>
    <w:rsid w:val="00EC281B"/>
    <w:rsid w:val="00F26D96"/>
    <w:rsid w:val="00F358AF"/>
    <w:rsid w:val="00FD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8858"/>
  <w15:chartTrackingRefBased/>
  <w15:docId w15:val="{FB79D757-3B83-4CBA-8138-E70419E5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38D3"/>
    <w:pPr>
      <w:spacing w:after="0" w:line="276" w:lineRule="auto"/>
    </w:pPr>
    <w:rPr>
      <w:rFonts w:ascii="Arial" w:eastAsia="Arial" w:hAnsi="Arial" w:cs="Arial"/>
      <w:kern w:val="0"/>
      <w:lang w:val="en-GB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0F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0F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0F1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0F1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0F1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0F1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0F1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0F1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0F1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0F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0F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0F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0F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0F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0F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0F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0F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0F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50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0F1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0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0F1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0F1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0F1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50F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0F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0F11"/>
    <w:rPr>
      <w:b/>
      <w:bCs/>
      <w:smallCaps/>
      <w:color w:val="0F4761" w:themeColor="accent1" w:themeShade="BF"/>
      <w:spacing w:val="5"/>
    </w:rPr>
  </w:style>
  <w:style w:type="paragraph" w:styleId="Revisione">
    <w:name w:val="Revision"/>
    <w:hidden/>
    <w:uiPriority w:val="99"/>
    <w:semiHidden/>
    <w:rsid w:val="00D25867"/>
    <w:pPr>
      <w:spacing w:after="0" w:line="240" w:lineRule="auto"/>
    </w:pPr>
    <w:rPr>
      <w:rFonts w:ascii="Arial" w:eastAsia="Arial" w:hAnsi="Arial" w:cs="Arial"/>
      <w:kern w:val="0"/>
      <w:lang w:val="en-GB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4577</TotalTime>
  <Pages>2</Pages>
  <Words>763</Words>
  <Characters>4354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santi</dc:creator>
  <cp:keywords/>
  <dc:description/>
  <cp:lastModifiedBy>Francesco santi</cp:lastModifiedBy>
  <cp:revision>29</cp:revision>
  <dcterms:created xsi:type="dcterms:W3CDTF">2025-01-04T07:30:00Z</dcterms:created>
  <dcterms:modified xsi:type="dcterms:W3CDTF">2025-03-12T12:07:00Z</dcterms:modified>
</cp:coreProperties>
</file>