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B4DDB" w14:textId="77777777" w:rsidR="001328EE" w:rsidRPr="005330FA" w:rsidRDefault="001328EE" w:rsidP="001328EE">
      <w:pPr>
        <w:jc w:val="center"/>
        <w:rPr>
          <w:rFonts w:ascii="Arial" w:hAnsi="Arial" w:cs="Arial"/>
          <w:sz w:val="36"/>
          <w:szCs w:val="36"/>
          <w:lang w:val="en-US"/>
        </w:rPr>
      </w:pPr>
      <w:r w:rsidRPr="005330FA">
        <w:rPr>
          <w:rFonts w:ascii="Arial" w:hAnsi="Arial" w:cs="Arial"/>
          <w:sz w:val="36"/>
          <w:szCs w:val="36"/>
          <w:lang w:val="en-US"/>
        </w:rPr>
        <w:t>SUPPLEMENTARY MATERIALS</w:t>
      </w:r>
    </w:p>
    <w:p w14:paraId="1BADE298" w14:textId="77777777" w:rsidR="001328EE" w:rsidRPr="005330FA" w:rsidRDefault="001328EE" w:rsidP="00FE4315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0B796308" w14:textId="77777777" w:rsidR="005330FA" w:rsidRPr="005330FA" w:rsidRDefault="005330FA" w:rsidP="005330FA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b/>
          <w:bCs/>
          <w:lang w:val="en-US"/>
        </w:rPr>
      </w:pPr>
    </w:p>
    <w:p w14:paraId="0AD3F7CF" w14:textId="0E498262" w:rsidR="005330FA" w:rsidRPr="005330FA" w:rsidRDefault="005330FA" w:rsidP="005330FA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b/>
          <w:bCs/>
          <w:lang w:val="en-US"/>
        </w:rPr>
      </w:pPr>
      <w:r w:rsidRPr="005330FA">
        <w:rPr>
          <w:rFonts w:ascii="Arial" w:hAnsi="Arial" w:cs="Arial"/>
          <w:b/>
          <w:bCs/>
          <w:lang w:val="en-US"/>
        </w:rPr>
        <w:t>Autonomic Nervous System education in Europe: EAN/EFAS</w:t>
      </w:r>
      <w:r w:rsidR="008D41E1">
        <w:rPr>
          <w:rFonts w:ascii="Arial" w:hAnsi="Arial" w:cs="Arial"/>
          <w:b/>
          <w:bCs/>
          <w:lang w:val="en-US"/>
        </w:rPr>
        <w:t>/INUS</w:t>
      </w:r>
      <w:r w:rsidRPr="005330FA">
        <w:rPr>
          <w:rFonts w:ascii="Arial" w:hAnsi="Arial" w:cs="Arial"/>
          <w:b/>
          <w:bCs/>
          <w:lang w:val="en-US"/>
        </w:rPr>
        <w:t xml:space="preserve"> survey on curricula and skills in autonomic medicine of European residents and neurologists</w:t>
      </w:r>
    </w:p>
    <w:p w14:paraId="39E11449" w14:textId="77777777" w:rsidR="005330FA" w:rsidRPr="005330FA" w:rsidRDefault="005330FA" w:rsidP="00FE4315">
      <w:pPr>
        <w:rPr>
          <w:rFonts w:ascii="Arial" w:hAnsi="Arial" w:cs="Arial"/>
          <w:b/>
          <w:bCs/>
          <w:sz w:val="22"/>
          <w:szCs w:val="22"/>
          <w:lang w:val="en-US"/>
        </w:rPr>
      </w:pPr>
    </w:p>
    <w:p w14:paraId="76A969C3" w14:textId="77777777" w:rsidR="001328EE" w:rsidRPr="005330FA" w:rsidRDefault="001328EE" w:rsidP="00CE5D94">
      <w:pPr>
        <w:spacing w:line="276" w:lineRule="auto"/>
        <w:rPr>
          <w:rFonts w:ascii="Arial" w:hAnsi="Arial" w:cs="Arial"/>
          <w:b/>
          <w:bCs/>
          <w:sz w:val="22"/>
          <w:szCs w:val="22"/>
          <w:lang w:val="en-GB"/>
        </w:rPr>
      </w:pPr>
    </w:p>
    <w:p w14:paraId="26605A06" w14:textId="100DC7AA" w:rsidR="00CE5D94" w:rsidRDefault="001328EE" w:rsidP="00CE5D94">
      <w:pPr>
        <w:spacing w:line="276" w:lineRule="auto"/>
        <w:rPr>
          <w:rFonts w:ascii="Arial" w:hAnsi="Arial" w:cs="Arial"/>
          <w:b/>
          <w:bCs/>
          <w:sz w:val="22"/>
          <w:szCs w:val="22"/>
          <w:lang w:val="en-GB"/>
        </w:rPr>
      </w:pPr>
      <w:r w:rsidRPr="005330FA">
        <w:rPr>
          <w:rFonts w:ascii="Arial" w:hAnsi="Arial" w:cs="Arial"/>
          <w:b/>
          <w:bCs/>
          <w:sz w:val="22"/>
          <w:szCs w:val="22"/>
          <w:lang w:val="en-GB"/>
        </w:rPr>
        <w:t xml:space="preserve">Supplementary </w:t>
      </w:r>
      <w:r w:rsidR="005330FA">
        <w:rPr>
          <w:rFonts w:ascii="Arial" w:hAnsi="Arial" w:cs="Arial"/>
          <w:b/>
          <w:bCs/>
          <w:sz w:val="22"/>
          <w:szCs w:val="22"/>
          <w:lang w:val="en-GB"/>
        </w:rPr>
        <w:t>t</w:t>
      </w:r>
      <w:r w:rsidRPr="005330FA">
        <w:rPr>
          <w:rFonts w:ascii="Arial" w:hAnsi="Arial" w:cs="Arial"/>
          <w:b/>
          <w:bCs/>
          <w:sz w:val="22"/>
          <w:szCs w:val="22"/>
          <w:lang w:val="en-GB"/>
        </w:rPr>
        <w:t>able 1</w:t>
      </w:r>
      <w:r w:rsidR="005330FA">
        <w:rPr>
          <w:rFonts w:ascii="Arial" w:hAnsi="Arial" w:cs="Arial"/>
          <w:b/>
          <w:bCs/>
          <w:sz w:val="22"/>
          <w:szCs w:val="22"/>
          <w:lang w:val="en-GB"/>
        </w:rPr>
        <w:t xml:space="preserve"> - </w:t>
      </w:r>
      <w:r w:rsidR="00CE5D94" w:rsidRPr="00CE5D94">
        <w:rPr>
          <w:rFonts w:ascii="Arial" w:hAnsi="Arial" w:cs="Arial"/>
          <w:sz w:val="22"/>
          <w:szCs w:val="22"/>
          <w:lang w:val="en-US"/>
        </w:rPr>
        <w:t>EAN/EFAS</w:t>
      </w:r>
      <w:r w:rsidR="008D41E1">
        <w:rPr>
          <w:rFonts w:ascii="Arial" w:hAnsi="Arial" w:cs="Arial"/>
          <w:sz w:val="22"/>
          <w:szCs w:val="22"/>
          <w:lang w:val="en-US"/>
        </w:rPr>
        <w:t>/INUS</w:t>
      </w:r>
      <w:r w:rsidR="00CE5D94" w:rsidRPr="00CE5D94">
        <w:rPr>
          <w:rFonts w:ascii="Arial" w:hAnsi="Arial" w:cs="Arial"/>
          <w:sz w:val="22"/>
          <w:szCs w:val="22"/>
          <w:lang w:val="en-US"/>
        </w:rPr>
        <w:t xml:space="preserve"> survey on curricula and skills in autonomic medicine of European </w:t>
      </w:r>
      <w:r w:rsidR="008D41E1">
        <w:rPr>
          <w:rFonts w:ascii="Arial" w:hAnsi="Arial" w:cs="Arial"/>
          <w:sz w:val="22"/>
          <w:szCs w:val="22"/>
          <w:lang w:val="en-US"/>
        </w:rPr>
        <w:t xml:space="preserve">neurology </w:t>
      </w:r>
      <w:r w:rsidR="00CE5D94" w:rsidRPr="00CE5D94">
        <w:rPr>
          <w:rFonts w:ascii="Arial" w:hAnsi="Arial" w:cs="Arial"/>
          <w:sz w:val="22"/>
          <w:szCs w:val="22"/>
          <w:lang w:val="en-US"/>
        </w:rPr>
        <w:t xml:space="preserve">residents and </w:t>
      </w:r>
      <w:r w:rsidR="008D41E1">
        <w:rPr>
          <w:rFonts w:ascii="Arial" w:hAnsi="Arial" w:cs="Arial"/>
          <w:sz w:val="22"/>
          <w:szCs w:val="22"/>
          <w:lang w:val="en-US"/>
        </w:rPr>
        <w:t>consultants</w:t>
      </w:r>
      <w:r w:rsidR="008D41E1" w:rsidRPr="005330FA">
        <w:rPr>
          <w:rFonts w:ascii="Arial" w:hAnsi="Arial" w:cs="Arial"/>
          <w:b/>
          <w:bCs/>
          <w:sz w:val="22"/>
          <w:szCs w:val="22"/>
          <w:lang w:val="en-GB"/>
        </w:rPr>
        <w:t xml:space="preserve"> </w:t>
      </w:r>
    </w:p>
    <w:p w14:paraId="5FD96733" w14:textId="77777777" w:rsidR="00CE5D94" w:rsidRDefault="00CE5D94" w:rsidP="00CE5D94">
      <w:pPr>
        <w:spacing w:line="276" w:lineRule="auto"/>
        <w:rPr>
          <w:rFonts w:ascii="Arial" w:hAnsi="Arial" w:cs="Arial"/>
          <w:b/>
          <w:bCs/>
          <w:sz w:val="22"/>
          <w:szCs w:val="22"/>
          <w:lang w:val="en-GB"/>
        </w:rPr>
      </w:pPr>
    </w:p>
    <w:p w14:paraId="047A00DB" w14:textId="33980262" w:rsidR="005330FA" w:rsidRDefault="005330FA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  <w:r w:rsidRPr="005330FA">
        <w:rPr>
          <w:rFonts w:ascii="Arial" w:hAnsi="Arial" w:cs="Arial"/>
          <w:b/>
          <w:bCs/>
          <w:sz w:val="22"/>
          <w:szCs w:val="22"/>
          <w:lang w:val="en-GB"/>
        </w:rPr>
        <w:t>Supplementary table 2</w:t>
      </w:r>
      <w:r>
        <w:rPr>
          <w:rFonts w:ascii="Arial" w:hAnsi="Arial" w:cs="Arial"/>
          <w:sz w:val="22"/>
          <w:szCs w:val="22"/>
          <w:lang w:val="en-GB"/>
        </w:rPr>
        <w:t xml:space="preserve"> – </w:t>
      </w:r>
      <w:r w:rsidR="0084749B">
        <w:rPr>
          <w:rFonts w:ascii="Arial" w:hAnsi="Arial" w:cs="Arial"/>
          <w:sz w:val="22"/>
          <w:szCs w:val="22"/>
          <w:lang w:val="en-GB"/>
        </w:rPr>
        <w:t>Differences in c</w:t>
      </w:r>
      <w:r>
        <w:rPr>
          <w:rFonts w:ascii="Arial" w:hAnsi="Arial" w:cs="Arial"/>
          <w:sz w:val="22"/>
          <w:szCs w:val="22"/>
          <w:lang w:val="en-GB"/>
        </w:rPr>
        <w:t xml:space="preserve">onfidence levels </w:t>
      </w:r>
      <w:r w:rsidR="00FC2333">
        <w:rPr>
          <w:rFonts w:ascii="Arial" w:hAnsi="Arial" w:cs="Arial"/>
          <w:sz w:val="22"/>
          <w:szCs w:val="22"/>
          <w:lang w:val="en-GB"/>
        </w:rPr>
        <w:t xml:space="preserve">in managing </w:t>
      </w:r>
      <w:r w:rsidR="008D41E1">
        <w:rPr>
          <w:rFonts w:ascii="Arial" w:hAnsi="Arial" w:cs="Arial"/>
          <w:sz w:val="22"/>
          <w:szCs w:val="22"/>
          <w:lang w:val="en-GB"/>
        </w:rPr>
        <w:t>ANS</w:t>
      </w:r>
      <w:r w:rsidR="00FC2333">
        <w:rPr>
          <w:rFonts w:ascii="Arial" w:hAnsi="Arial" w:cs="Arial"/>
          <w:sz w:val="22"/>
          <w:szCs w:val="22"/>
          <w:lang w:val="en-GB"/>
        </w:rPr>
        <w:t xml:space="preserve"> disorders</w:t>
      </w:r>
      <w:r w:rsidR="008D41E1">
        <w:rPr>
          <w:rFonts w:ascii="Arial" w:hAnsi="Arial" w:cs="Arial"/>
          <w:sz w:val="22"/>
          <w:szCs w:val="22"/>
          <w:lang w:val="en-GB"/>
        </w:rPr>
        <w:t xml:space="preserve"> depending on the characteristics of the survey respondents. </w:t>
      </w:r>
    </w:p>
    <w:p w14:paraId="5585CE93" w14:textId="77777777" w:rsidR="005330FA" w:rsidRDefault="005330FA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6AE274A" w14:textId="77777777" w:rsidR="005330FA" w:rsidRDefault="005330FA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5DB7EBE1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8DE9F67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87867A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7F67C66A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F395817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57E521C8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2AD6F5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771EF50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82BE840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FD0664A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3C72A15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5CBBA0B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21C0A36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682ECE8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564F2BA1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3941A45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301F70FD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30B288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4CD30E89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7E85BB0C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3B013C3B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8E7D61B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62C7AEEC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7566B48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99E5811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600439D1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13F46EBC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3FDB74F5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0DCAF9C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27FB6D2F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3B9951E3" w14:textId="77777777" w:rsidR="001C579D" w:rsidRDefault="001C579D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7E0FEE7D" w14:textId="77777777" w:rsidR="005330FA" w:rsidRDefault="005330FA" w:rsidP="00CE5D94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p w14:paraId="74610396" w14:textId="77777777" w:rsidR="008D41E1" w:rsidRDefault="008D41E1">
      <w:pPr>
        <w:rPr>
          <w:rFonts w:ascii="Arial" w:hAnsi="Arial" w:cs="Arial"/>
          <w:b/>
          <w:bCs/>
          <w:sz w:val="22"/>
          <w:szCs w:val="22"/>
          <w:lang w:val="en-GB" w:eastAsia="pt-PT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br w:type="page"/>
      </w:r>
    </w:p>
    <w:p w14:paraId="66700038" w14:textId="7D5B594F" w:rsidR="00CE5D94" w:rsidRPr="005330FA" w:rsidRDefault="005330FA" w:rsidP="00CE5D94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lang w:val="en-US"/>
        </w:rPr>
      </w:pPr>
      <w:r w:rsidRPr="005330FA">
        <w:rPr>
          <w:rFonts w:ascii="Arial" w:hAnsi="Arial" w:cs="Arial"/>
          <w:b/>
          <w:bCs/>
          <w:sz w:val="22"/>
          <w:szCs w:val="22"/>
          <w:lang w:val="en-GB"/>
        </w:rPr>
        <w:lastRenderedPageBreak/>
        <w:t xml:space="preserve">Supplementary </w:t>
      </w:r>
      <w:r>
        <w:rPr>
          <w:rFonts w:ascii="Arial" w:hAnsi="Arial" w:cs="Arial"/>
          <w:b/>
          <w:bCs/>
          <w:sz w:val="22"/>
          <w:szCs w:val="22"/>
          <w:lang w:val="en-GB"/>
        </w:rPr>
        <w:t>t</w:t>
      </w:r>
      <w:r w:rsidRPr="005330FA">
        <w:rPr>
          <w:rFonts w:ascii="Arial" w:hAnsi="Arial" w:cs="Arial"/>
          <w:b/>
          <w:bCs/>
          <w:sz w:val="22"/>
          <w:szCs w:val="22"/>
          <w:lang w:val="en-GB"/>
        </w:rPr>
        <w:t>able 1</w:t>
      </w:r>
      <w:r>
        <w:rPr>
          <w:rFonts w:ascii="Arial" w:hAnsi="Arial" w:cs="Arial"/>
          <w:b/>
          <w:bCs/>
          <w:sz w:val="22"/>
          <w:szCs w:val="22"/>
          <w:lang w:val="en-GB"/>
        </w:rPr>
        <w:t xml:space="preserve"> - </w:t>
      </w:r>
      <w:r w:rsidR="008D41E1" w:rsidRPr="00CE5D94">
        <w:rPr>
          <w:rFonts w:ascii="Arial" w:hAnsi="Arial" w:cs="Arial"/>
          <w:sz w:val="22"/>
          <w:szCs w:val="22"/>
          <w:lang w:val="en-US"/>
        </w:rPr>
        <w:t>EAN/EFAS</w:t>
      </w:r>
      <w:r w:rsidR="008D41E1">
        <w:rPr>
          <w:rFonts w:ascii="Arial" w:hAnsi="Arial" w:cs="Arial"/>
          <w:sz w:val="22"/>
          <w:szCs w:val="22"/>
          <w:lang w:val="en-US"/>
        </w:rPr>
        <w:t>/INUS</w:t>
      </w:r>
      <w:r w:rsidR="008D41E1" w:rsidRPr="00CE5D94">
        <w:rPr>
          <w:rFonts w:ascii="Arial" w:hAnsi="Arial" w:cs="Arial"/>
          <w:sz w:val="22"/>
          <w:szCs w:val="22"/>
          <w:lang w:val="en-US"/>
        </w:rPr>
        <w:t xml:space="preserve"> survey on curricula and skills in autonomic medicine of European </w:t>
      </w:r>
      <w:r w:rsidR="008D41E1">
        <w:rPr>
          <w:rFonts w:ascii="Arial" w:hAnsi="Arial" w:cs="Arial"/>
          <w:sz w:val="22"/>
          <w:szCs w:val="22"/>
          <w:lang w:val="en-US"/>
        </w:rPr>
        <w:t xml:space="preserve">neurology </w:t>
      </w:r>
      <w:r w:rsidR="008D41E1" w:rsidRPr="00CE5D94">
        <w:rPr>
          <w:rFonts w:ascii="Arial" w:hAnsi="Arial" w:cs="Arial"/>
          <w:sz w:val="22"/>
          <w:szCs w:val="22"/>
          <w:lang w:val="en-US"/>
        </w:rPr>
        <w:t xml:space="preserve">residents and </w:t>
      </w:r>
      <w:r w:rsidR="008D41E1">
        <w:rPr>
          <w:rFonts w:ascii="Arial" w:hAnsi="Arial" w:cs="Arial"/>
          <w:sz w:val="22"/>
          <w:szCs w:val="22"/>
          <w:lang w:val="en-US"/>
        </w:rPr>
        <w:t>consultants</w:t>
      </w:r>
      <w:r w:rsidR="008D41E1" w:rsidRPr="005330FA">
        <w:rPr>
          <w:rFonts w:ascii="Arial" w:hAnsi="Arial" w:cs="Arial"/>
          <w:b/>
          <w:bCs/>
          <w:sz w:val="22"/>
          <w:szCs w:val="22"/>
          <w:lang w:val="en-GB"/>
        </w:rPr>
        <w:t xml:space="preserve"> </w:t>
      </w:r>
    </w:p>
    <w:p w14:paraId="7B93BAF8" w14:textId="71C5430D" w:rsidR="005330FA" w:rsidRPr="00CE5D94" w:rsidRDefault="005330FA" w:rsidP="00CE5D94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12F2AB20" w14:textId="77777777" w:rsidR="00FE4315" w:rsidRPr="005330FA" w:rsidRDefault="00FE4315" w:rsidP="00FE4315">
      <w:pPr>
        <w:rPr>
          <w:rFonts w:ascii="Arial" w:hAnsi="Arial" w:cs="Arial"/>
          <w:sz w:val="22"/>
          <w:szCs w:val="22"/>
          <w:lang w:val="en-US"/>
        </w:rPr>
      </w:pP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E4315" w:rsidRPr="005330FA" w14:paraId="29A7FF1E" w14:textId="77777777" w:rsidTr="00E25FAE">
        <w:tc>
          <w:tcPr>
            <w:tcW w:w="8494" w:type="dxa"/>
          </w:tcPr>
          <w:p w14:paraId="029BAF7D" w14:textId="1720F1D6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Country of neurological training</w:t>
            </w:r>
          </w:p>
        </w:tc>
      </w:tr>
      <w:tr w:rsidR="00FE4315" w:rsidRPr="008D41E1" w14:paraId="7B526826" w14:textId="77777777" w:rsidTr="00E25FAE">
        <w:tc>
          <w:tcPr>
            <w:tcW w:w="8494" w:type="dxa"/>
          </w:tcPr>
          <w:p w14:paraId="2CF2D7ED" w14:textId="20D60E62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Country of current work or training in neurology</w:t>
            </w:r>
          </w:p>
        </w:tc>
      </w:tr>
      <w:tr w:rsidR="00FE4315" w:rsidRPr="005330FA" w14:paraId="7A5209CD" w14:textId="77777777" w:rsidTr="00E25FAE">
        <w:tc>
          <w:tcPr>
            <w:tcW w:w="8494" w:type="dxa"/>
          </w:tcPr>
          <w:p w14:paraId="23727DD5" w14:textId="1DDE5F0D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Age</w:t>
            </w:r>
          </w:p>
        </w:tc>
      </w:tr>
      <w:tr w:rsidR="00FE4315" w:rsidRPr="005330FA" w14:paraId="469527FB" w14:textId="77777777" w:rsidTr="00E25FAE">
        <w:tc>
          <w:tcPr>
            <w:tcW w:w="8494" w:type="dxa"/>
          </w:tcPr>
          <w:p w14:paraId="384EEADE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Gender</w:t>
            </w:r>
          </w:p>
        </w:tc>
      </w:tr>
      <w:tr w:rsidR="00FE4315" w:rsidRPr="005330FA" w14:paraId="1BABB516" w14:textId="77777777" w:rsidTr="00E25FAE">
        <w:tc>
          <w:tcPr>
            <w:tcW w:w="8494" w:type="dxa"/>
          </w:tcPr>
          <w:p w14:paraId="632BA026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Female       </w:t>
            </w:r>
          </w:p>
        </w:tc>
      </w:tr>
      <w:tr w:rsidR="00FE4315" w:rsidRPr="005330FA" w14:paraId="5D1A40A6" w14:textId="77777777" w:rsidTr="00E25FAE">
        <w:tc>
          <w:tcPr>
            <w:tcW w:w="8494" w:type="dxa"/>
          </w:tcPr>
          <w:p w14:paraId="254EDA52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Male   </w:t>
            </w:r>
          </w:p>
        </w:tc>
      </w:tr>
      <w:tr w:rsidR="00FE4315" w:rsidRPr="005330FA" w14:paraId="4BD4D3E6" w14:textId="77777777" w:rsidTr="00E25FAE">
        <w:tc>
          <w:tcPr>
            <w:tcW w:w="8494" w:type="dxa"/>
          </w:tcPr>
          <w:p w14:paraId="532EF75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Non-binary</w:t>
            </w:r>
          </w:p>
        </w:tc>
      </w:tr>
      <w:tr w:rsidR="00FE4315" w:rsidRPr="008D41E1" w14:paraId="17FC6ED3" w14:textId="77777777" w:rsidTr="00E25FAE">
        <w:tc>
          <w:tcPr>
            <w:tcW w:w="8494" w:type="dxa"/>
          </w:tcPr>
          <w:p w14:paraId="3ED1F6F8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Are you currently practicing or practiced in the past in Neurology? </w:t>
            </w:r>
          </w:p>
        </w:tc>
      </w:tr>
      <w:tr w:rsidR="00FE4315" w:rsidRPr="005330FA" w14:paraId="52EB09B8" w14:textId="77777777" w:rsidTr="00E25FAE">
        <w:tc>
          <w:tcPr>
            <w:tcW w:w="8494" w:type="dxa"/>
          </w:tcPr>
          <w:p w14:paraId="4A34494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pt-PT"/>
              </w:rPr>
              <w:t>Currently</w:t>
            </w:r>
          </w:p>
        </w:tc>
      </w:tr>
      <w:tr w:rsidR="00FE4315" w:rsidRPr="005330FA" w14:paraId="52381F49" w14:textId="77777777" w:rsidTr="00E25FAE">
        <w:tc>
          <w:tcPr>
            <w:tcW w:w="8494" w:type="dxa"/>
          </w:tcPr>
          <w:p w14:paraId="1DE0C02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5330FA">
              <w:rPr>
                <w:rFonts w:ascii="Arial" w:hAnsi="Arial" w:cs="Arial"/>
                <w:sz w:val="22"/>
                <w:szCs w:val="22"/>
              </w:rPr>
              <w:t xml:space="preserve">In </w:t>
            </w:r>
            <w:proofErr w:type="spellStart"/>
            <w:r w:rsidRPr="005330FA">
              <w:rPr>
                <w:rFonts w:ascii="Arial" w:hAnsi="Arial" w:cs="Arial"/>
                <w:sz w:val="22"/>
                <w:szCs w:val="22"/>
              </w:rPr>
              <w:t>the</w:t>
            </w:r>
            <w:proofErr w:type="spellEnd"/>
            <w:r w:rsidRPr="005330F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5330FA">
              <w:rPr>
                <w:rFonts w:ascii="Arial" w:hAnsi="Arial" w:cs="Arial"/>
                <w:sz w:val="22"/>
                <w:szCs w:val="22"/>
              </w:rPr>
              <w:t>past</w:t>
            </w:r>
            <w:proofErr w:type="spellEnd"/>
          </w:p>
        </w:tc>
      </w:tr>
      <w:tr w:rsidR="00FE4315" w:rsidRPr="008D41E1" w14:paraId="1A26E328" w14:textId="77777777" w:rsidTr="00E25FAE">
        <w:tc>
          <w:tcPr>
            <w:tcW w:w="8494" w:type="dxa"/>
          </w:tcPr>
          <w:p w14:paraId="4E15172C" w14:textId="77777777" w:rsidR="00FE4315" w:rsidRPr="005330FA" w:rsidRDefault="00FE4315" w:rsidP="00FE4315">
            <w:pPr>
              <w:pStyle w:val="Subttulo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For how many years have you been practicing in Neurology?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 xml:space="preserve">(Appears only if the responder answers YES to Q5). </w:t>
            </w:r>
          </w:p>
        </w:tc>
      </w:tr>
      <w:tr w:rsidR="00FE4315" w:rsidRPr="005330FA" w14:paraId="51E768F5" w14:textId="77777777" w:rsidTr="00E25FAE">
        <w:tc>
          <w:tcPr>
            <w:tcW w:w="8494" w:type="dxa"/>
          </w:tcPr>
          <w:p w14:paraId="60E525C9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resident</w:t>
            </w:r>
          </w:p>
        </w:tc>
      </w:tr>
      <w:tr w:rsidR="00FE4315" w:rsidRPr="005330FA" w14:paraId="19851FEC" w14:textId="77777777" w:rsidTr="00E25FAE">
        <w:tc>
          <w:tcPr>
            <w:tcW w:w="8494" w:type="dxa"/>
          </w:tcPr>
          <w:p w14:paraId="35B27026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less than 5 years</w:t>
            </w:r>
          </w:p>
        </w:tc>
      </w:tr>
      <w:tr w:rsidR="00FE4315" w:rsidRPr="005330FA" w14:paraId="13CF26E2" w14:textId="77777777" w:rsidTr="00E25FAE">
        <w:tc>
          <w:tcPr>
            <w:tcW w:w="8494" w:type="dxa"/>
          </w:tcPr>
          <w:p w14:paraId="23266A77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5 to 10 years</w:t>
            </w:r>
          </w:p>
        </w:tc>
      </w:tr>
      <w:tr w:rsidR="00FE4315" w:rsidRPr="005330FA" w14:paraId="3BC21CE1" w14:textId="77777777" w:rsidTr="00E25FAE">
        <w:tc>
          <w:tcPr>
            <w:tcW w:w="8494" w:type="dxa"/>
          </w:tcPr>
          <w:p w14:paraId="0D1362CD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more than 10 years</w:t>
            </w:r>
          </w:p>
        </w:tc>
      </w:tr>
      <w:tr w:rsidR="00FE4315" w:rsidRPr="008D41E1" w14:paraId="7F073235" w14:textId="77777777" w:rsidTr="00E25FAE">
        <w:tc>
          <w:tcPr>
            <w:tcW w:w="8494" w:type="dxa"/>
          </w:tcPr>
          <w:p w14:paraId="20DAA561" w14:textId="77777777" w:rsidR="00FE4315" w:rsidRPr="005330FA" w:rsidRDefault="00FE4315" w:rsidP="00FE4315">
            <w:pPr>
              <w:pStyle w:val="Subttulo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What is your personal Neurology subspeciality?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  <w:r w:rsidRPr="005330FA" w:rsidDel="00DA3ED8">
              <w:rPr>
                <w:rFonts w:ascii="Arial" w:hAnsi="Arial" w:cs="Arial"/>
                <w:color w:val="A5A5A5" w:themeColor="accent3"/>
                <w:sz w:val="22"/>
                <w:szCs w:val="22"/>
                <w:lang w:val="en-GB"/>
              </w:rPr>
              <w:t xml:space="preserve"> </w:t>
            </w:r>
          </w:p>
        </w:tc>
      </w:tr>
      <w:tr w:rsidR="00FE4315" w:rsidRPr="005330FA" w14:paraId="66415DFF" w14:textId="77777777" w:rsidTr="00E25FAE">
        <w:tc>
          <w:tcPr>
            <w:tcW w:w="8494" w:type="dxa"/>
          </w:tcPr>
          <w:p w14:paraId="521E0F6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Autonomic nervous system disorders</w:t>
            </w:r>
          </w:p>
        </w:tc>
      </w:tr>
      <w:tr w:rsidR="00FE4315" w:rsidRPr="005330FA" w14:paraId="00A7BC3E" w14:textId="77777777" w:rsidTr="00E25FAE">
        <w:tc>
          <w:tcPr>
            <w:tcW w:w="8494" w:type="dxa"/>
          </w:tcPr>
          <w:p w14:paraId="74BFE456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Clinical neurophysiology</w:t>
            </w:r>
          </w:p>
        </w:tc>
      </w:tr>
      <w:tr w:rsidR="00FE4315" w:rsidRPr="005330FA" w14:paraId="559E1841" w14:textId="77777777" w:rsidTr="00E25FAE">
        <w:tc>
          <w:tcPr>
            <w:tcW w:w="8494" w:type="dxa"/>
          </w:tcPr>
          <w:p w14:paraId="3DED59E2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Dementia and cognitive disorders</w:t>
            </w:r>
          </w:p>
        </w:tc>
      </w:tr>
      <w:tr w:rsidR="00FE4315" w:rsidRPr="005330FA" w14:paraId="2889E4CD" w14:textId="77777777" w:rsidTr="00E25FAE">
        <w:tc>
          <w:tcPr>
            <w:tcW w:w="8494" w:type="dxa"/>
          </w:tcPr>
          <w:p w14:paraId="2D156329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Epilepsy</w:t>
            </w:r>
          </w:p>
        </w:tc>
      </w:tr>
      <w:tr w:rsidR="00FE4315" w:rsidRPr="005330FA" w14:paraId="2DACCE32" w14:textId="77777777" w:rsidTr="00E25FAE">
        <w:tc>
          <w:tcPr>
            <w:tcW w:w="8494" w:type="dxa"/>
          </w:tcPr>
          <w:p w14:paraId="4D1B5C32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Headache and pain</w:t>
            </w:r>
          </w:p>
        </w:tc>
      </w:tr>
      <w:tr w:rsidR="00FE4315" w:rsidRPr="005330FA" w14:paraId="16566FCB" w14:textId="77777777" w:rsidTr="00E25FAE">
        <w:tc>
          <w:tcPr>
            <w:tcW w:w="8494" w:type="dxa"/>
          </w:tcPr>
          <w:p w14:paraId="596F1A72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Movement disorders</w:t>
            </w:r>
          </w:p>
        </w:tc>
      </w:tr>
      <w:tr w:rsidR="00FE4315" w:rsidRPr="005330FA" w14:paraId="0B4F24B4" w14:textId="77777777" w:rsidTr="00E25FAE">
        <w:tc>
          <w:tcPr>
            <w:tcW w:w="8494" w:type="dxa"/>
          </w:tcPr>
          <w:p w14:paraId="0D0B7333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Multiple sclerosis/neuroimmunology</w:t>
            </w:r>
          </w:p>
        </w:tc>
      </w:tr>
      <w:tr w:rsidR="00FE4315" w:rsidRPr="005330FA" w14:paraId="047E115A" w14:textId="77777777" w:rsidTr="00E25FAE">
        <w:tc>
          <w:tcPr>
            <w:tcW w:w="8494" w:type="dxa"/>
          </w:tcPr>
          <w:p w14:paraId="763FB13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Neurocritical care</w:t>
            </w:r>
          </w:p>
        </w:tc>
      </w:tr>
      <w:tr w:rsidR="00FE4315" w:rsidRPr="005330FA" w14:paraId="21C8D56E" w14:textId="77777777" w:rsidTr="00E25FAE">
        <w:tc>
          <w:tcPr>
            <w:tcW w:w="8494" w:type="dxa"/>
          </w:tcPr>
          <w:p w14:paraId="736C6E1A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Neurogenetics</w:t>
            </w:r>
          </w:p>
        </w:tc>
      </w:tr>
      <w:tr w:rsidR="00FE4315" w:rsidRPr="005330FA" w14:paraId="04B83B4A" w14:textId="77777777" w:rsidTr="00E25FAE">
        <w:tc>
          <w:tcPr>
            <w:tcW w:w="8494" w:type="dxa"/>
          </w:tcPr>
          <w:p w14:paraId="30B0ABB6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Neuroinfectious disorders</w:t>
            </w:r>
          </w:p>
        </w:tc>
      </w:tr>
      <w:tr w:rsidR="00FE4315" w:rsidRPr="005330FA" w14:paraId="37499798" w14:textId="77777777" w:rsidTr="00E25FAE">
        <w:tc>
          <w:tcPr>
            <w:tcW w:w="8494" w:type="dxa"/>
          </w:tcPr>
          <w:p w14:paraId="2AC7350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Neurological Emergency </w:t>
            </w:r>
          </w:p>
        </w:tc>
      </w:tr>
      <w:tr w:rsidR="00FE4315" w:rsidRPr="005330FA" w14:paraId="286B0EA3" w14:textId="77777777" w:rsidTr="00E25FAE">
        <w:tc>
          <w:tcPr>
            <w:tcW w:w="8494" w:type="dxa"/>
          </w:tcPr>
          <w:p w14:paraId="1D49847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Neuromuscular disorders</w:t>
            </w:r>
          </w:p>
        </w:tc>
      </w:tr>
      <w:tr w:rsidR="00FE4315" w:rsidRPr="005330FA" w14:paraId="3748769B" w14:textId="77777777" w:rsidTr="00E25FAE">
        <w:tc>
          <w:tcPr>
            <w:tcW w:w="8494" w:type="dxa"/>
          </w:tcPr>
          <w:p w14:paraId="2E1D5B68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Neurorehabilitation</w:t>
            </w:r>
          </w:p>
        </w:tc>
      </w:tr>
      <w:tr w:rsidR="00FE4315" w:rsidRPr="005330FA" w14:paraId="3F6E186A" w14:textId="77777777" w:rsidTr="00E25FAE">
        <w:tc>
          <w:tcPr>
            <w:tcW w:w="8494" w:type="dxa"/>
          </w:tcPr>
          <w:p w14:paraId="71FAD945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Sleep disorders</w:t>
            </w:r>
          </w:p>
        </w:tc>
      </w:tr>
      <w:tr w:rsidR="00FE4315" w:rsidRPr="005330FA" w14:paraId="339BA306" w14:textId="77777777" w:rsidTr="00E25FAE">
        <w:tc>
          <w:tcPr>
            <w:tcW w:w="8494" w:type="dxa"/>
          </w:tcPr>
          <w:p w14:paraId="7DAB6702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Stroke/vascular neurology</w:t>
            </w:r>
          </w:p>
        </w:tc>
      </w:tr>
      <w:tr w:rsidR="00FE4315" w:rsidRPr="005330FA" w14:paraId="03B74540" w14:textId="77777777" w:rsidTr="00E25FAE">
        <w:tc>
          <w:tcPr>
            <w:tcW w:w="8494" w:type="dxa"/>
          </w:tcPr>
          <w:p w14:paraId="74C9FB36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Uro-Neurology</w:t>
            </w:r>
          </w:p>
        </w:tc>
      </w:tr>
      <w:tr w:rsidR="00FE4315" w:rsidRPr="005330FA" w14:paraId="74EB820D" w14:textId="77777777" w:rsidTr="00E25FAE">
        <w:tc>
          <w:tcPr>
            <w:tcW w:w="8494" w:type="dxa"/>
          </w:tcPr>
          <w:p w14:paraId="28E85AAE" w14:textId="5F595B76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Others</w:t>
            </w:r>
          </w:p>
        </w:tc>
      </w:tr>
      <w:tr w:rsidR="00FE4315" w:rsidRPr="008D41E1" w14:paraId="4E81F378" w14:textId="77777777" w:rsidTr="00E25FAE">
        <w:tc>
          <w:tcPr>
            <w:tcW w:w="8494" w:type="dxa"/>
          </w:tcPr>
          <w:p w14:paraId="09E91972" w14:textId="77777777" w:rsidR="00FE4315" w:rsidRPr="005330FA" w:rsidRDefault="00FE4315" w:rsidP="00FE4315">
            <w:pPr>
              <w:pStyle w:val="Subttulo"/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 xml:space="preserve">In which setting do you currently practice in Neurology?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  <w:r w:rsidRPr="005330FA" w:rsidDel="00DA3ED8">
              <w:rPr>
                <w:rFonts w:ascii="Arial" w:hAnsi="Arial" w:cs="Arial"/>
                <w:color w:val="A5A5A5" w:themeColor="accent3"/>
                <w:sz w:val="22"/>
                <w:szCs w:val="22"/>
                <w:lang w:val="en-GB"/>
              </w:rPr>
              <w:t xml:space="preserve"> </w:t>
            </w:r>
          </w:p>
        </w:tc>
      </w:tr>
      <w:tr w:rsidR="00FE4315" w:rsidRPr="005330FA" w14:paraId="6AF03966" w14:textId="77777777" w:rsidTr="00E25FAE">
        <w:tc>
          <w:tcPr>
            <w:tcW w:w="8494" w:type="dxa"/>
          </w:tcPr>
          <w:p w14:paraId="6A662040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Public hospital</w:t>
            </w:r>
          </w:p>
        </w:tc>
      </w:tr>
      <w:tr w:rsidR="00FE4315" w:rsidRPr="005330FA" w14:paraId="7C137C1B" w14:textId="77777777" w:rsidTr="00E25FAE">
        <w:tc>
          <w:tcPr>
            <w:tcW w:w="8494" w:type="dxa"/>
          </w:tcPr>
          <w:p w14:paraId="1CD6EB7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University hospital</w:t>
            </w:r>
          </w:p>
        </w:tc>
      </w:tr>
      <w:tr w:rsidR="00FE4315" w:rsidRPr="005330FA" w14:paraId="49971FFF" w14:textId="77777777" w:rsidTr="00E25FAE">
        <w:tc>
          <w:tcPr>
            <w:tcW w:w="8494" w:type="dxa"/>
          </w:tcPr>
          <w:p w14:paraId="128D1624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Private practice</w:t>
            </w:r>
          </w:p>
        </w:tc>
      </w:tr>
      <w:tr w:rsidR="00FE4315" w:rsidRPr="005330FA" w14:paraId="09B63698" w14:textId="77777777" w:rsidTr="00E25FAE">
        <w:tc>
          <w:tcPr>
            <w:tcW w:w="8494" w:type="dxa"/>
          </w:tcPr>
          <w:p w14:paraId="45B346F6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Private clinic</w:t>
            </w:r>
          </w:p>
        </w:tc>
      </w:tr>
      <w:tr w:rsidR="00FE4315" w:rsidRPr="005330FA" w14:paraId="2AAADB1F" w14:textId="77777777" w:rsidTr="00E25FAE">
        <w:tc>
          <w:tcPr>
            <w:tcW w:w="8494" w:type="dxa"/>
          </w:tcPr>
          <w:p w14:paraId="2E5915EC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Other</w:t>
            </w:r>
          </w:p>
        </w:tc>
      </w:tr>
      <w:tr w:rsidR="00FE4315" w:rsidRPr="005330FA" w14:paraId="11E42F94" w14:textId="77777777" w:rsidTr="00E25FAE">
        <w:tc>
          <w:tcPr>
            <w:tcW w:w="8494" w:type="dxa"/>
          </w:tcPr>
          <w:p w14:paraId="77A50CAD" w14:textId="77777777" w:rsidR="00FE4315" w:rsidRPr="005330FA" w:rsidRDefault="00FE4315" w:rsidP="00FE4315">
            <w:pPr>
              <w:pStyle w:val="Subttulo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Not applicable</w:t>
            </w:r>
          </w:p>
        </w:tc>
      </w:tr>
      <w:tr w:rsidR="00FE4315" w:rsidRPr="005330FA" w14:paraId="3831BE20" w14:textId="77777777" w:rsidTr="00E25FAE">
        <w:tc>
          <w:tcPr>
            <w:tcW w:w="8494" w:type="dxa"/>
          </w:tcPr>
          <w:p w14:paraId="7A01F570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eastAsiaTheme="minorHAnsi" w:hAnsi="Arial" w:cs="Arial"/>
                <w:color w:val="000000"/>
                <w:sz w:val="22"/>
                <w:szCs w:val="22"/>
                <w:lang w:val="en-US" w:eastAsia="en-US"/>
              </w:rPr>
              <w:lastRenderedPageBreak/>
              <w:t xml:space="preserve">During your </w:t>
            </w:r>
            <w:r w:rsidRPr="005330FA"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  <w:lang w:val="en-US" w:eastAsia="en-US"/>
              </w:rPr>
              <w:t>medical studies</w:t>
            </w:r>
            <w:r w:rsidRPr="005330FA">
              <w:rPr>
                <w:rFonts w:ascii="Arial" w:eastAsiaTheme="minorHAnsi" w:hAnsi="Arial" w:cs="Arial"/>
                <w:color w:val="000000"/>
                <w:sz w:val="22"/>
                <w:szCs w:val="22"/>
                <w:lang w:val="en-US" w:eastAsia="en-US"/>
              </w:rPr>
              <w:t>, in which curriculum were autonomic nervous system disorders discussed?</w:t>
            </w:r>
            <w:r w:rsidRPr="005330FA" w:rsidDel="001D7DF0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  <w:r w:rsidRPr="005330FA" w:rsidDel="00DA3ED8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 xml:space="preserve"> </w:t>
            </w:r>
          </w:p>
        </w:tc>
      </w:tr>
      <w:tr w:rsidR="00FE4315" w:rsidRPr="005330FA" w14:paraId="2AE6740F" w14:textId="77777777" w:rsidTr="00E25FAE">
        <w:trPr>
          <w:trHeight w:val="71"/>
        </w:trPr>
        <w:tc>
          <w:tcPr>
            <w:tcW w:w="8494" w:type="dxa"/>
          </w:tcPr>
          <w:p w14:paraId="6757B5C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Neurology</w:t>
            </w:r>
          </w:p>
        </w:tc>
      </w:tr>
      <w:tr w:rsidR="00FE4315" w:rsidRPr="005330FA" w14:paraId="0710C8E9" w14:textId="77777777" w:rsidTr="00E25FAE">
        <w:tc>
          <w:tcPr>
            <w:tcW w:w="8494" w:type="dxa"/>
          </w:tcPr>
          <w:p w14:paraId="65FF1D3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Cardiology </w:t>
            </w:r>
          </w:p>
        </w:tc>
      </w:tr>
      <w:tr w:rsidR="00FE4315" w:rsidRPr="005330FA" w14:paraId="34732743" w14:textId="77777777" w:rsidTr="00E25FAE">
        <w:tc>
          <w:tcPr>
            <w:tcW w:w="8494" w:type="dxa"/>
          </w:tcPr>
          <w:p w14:paraId="29F844C6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Urology</w:t>
            </w:r>
          </w:p>
        </w:tc>
      </w:tr>
      <w:tr w:rsidR="00FE4315" w:rsidRPr="005330FA" w14:paraId="22FE2E8F" w14:textId="77777777" w:rsidTr="00E25FAE">
        <w:tc>
          <w:tcPr>
            <w:tcW w:w="8494" w:type="dxa"/>
          </w:tcPr>
          <w:p w14:paraId="40B60C2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Pneumology</w:t>
            </w:r>
          </w:p>
        </w:tc>
      </w:tr>
      <w:tr w:rsidR="00FE4315" w:rsidRPr="005330FA" w14:paraId="7C94EF62" w14:textId="77777777" w:rsidTr="00E25FAE">
        <w:tc>
          <w:tcPr>
            <w:tcW w:w="8494" w:type="dxa"/>
          </w:tcPr>
          <w:p w14:paraId="0C4CE25E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>Gastroenterology</w:t>
            </w:r>
          </w:p>
        </w:tc>
      </w:tr>
      <w:tr w:rsidR="00FE4315" w:rsidRPr="005330FA" w14:paraId="28575669" w14:textId="77777777" w:rsidTr="00E25FAE">
        <w:tc>
          <w:tcPr>
            <w:tcW w:w="8494" w:type="dxa"/>
          </w:tcPr>
          <w:p w14:paraId="78B08E7D" w14:textId="77777777" w:rsidR="00FE4315" w:rsidRPr="005330FA" w:rsidDel="001D7DF0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>Endocrinology</w:t>
            </w:r>
          </w:p>
        </w:tc>
      </w:tr>
      <w:tr w:rsidR="00FE4315" w:rsidRPr="005330FA" w14:paraId="0064E305" w14:textId="77777777" w:rsidTr="00E25FAE">
        <w:tc>
          <w:tcPr>
            <w:tcW w:w="8494" w:type="dxa"/>
          </w:tcPr>
          <w:p w14:paraId="399ABD81" w14:textId="77777777" w:rsidR="00FE4315" w:rsidRPr="005330FA" w:rsidDel="001D7DF0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 xml:space="preserve">Internal medicine </w:t>
            </w:r>
          </w:p>
        </w:tc>
      </w:tr>
      <w:tr w:rsidR="00FE4315" w:rsidRPr="005330FA" w14:paraId="171642B2" w14:textId="77777777" w:rsidTr="00E25FAE">
        <w:tc>
          <w:tcPr>
            <w:tcW w:w="8494" w:type="dxa"/>
          </w:tcPr>
          <w:p w14:paraId="3965F289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>Geriatrics</w:t>
            </w:r>
          </w:p>
        </w:tc>
      </w:tr>
      <w:tr w:rsidR="00FE4315" w:rsidRPr="005330FA" w14:paraId="20F8C48A" w14:textId="77777777" w:rsidTr="00E25FAE">
        <w:tc>
          <w:tcPr>
            <w:tcW w:w="8494" w:type="dxa"/>
          </w:tcPr>
          <w:p w14:paraId="4C096F1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>Ophthalmology</w:t>
            </w:r>
          </w:p>
        </w:tc>
      </w:tr>
      <w:tr w:rsidR="00FE4315" w:rsidRPr="008D41E1" w14:paraId="37EBD714" w14:textId="77777777" w:rsidTr="00E25FAE">
        <w:tc>
          <w:tcPr>
            <w:tcW w:w="8494" w:type="dxa"/>
          </w:tcPr>
          <w:p w14:paraId="0298B887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They were not discussed at all </w:t>
            </w:r>
          </w:p>
        </w:tc>
      </w:tr>
      <w:tr w:rsidR="00FE4315" w:rsidRPr="005330FA" w14:paraId="38881D24" w14:textId="77777777" w:rsidTr="00E25FAE">
        <w:tc>
          <w:tcPr>
            <w:tcW w:w="8494" w:type="dxa"/>
          </w:tcPr>
          <w:p w14:paraId="6DA6F168" w14:textId="266407ED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Others</w:t>
            </w:r>
          </w:p>
        </w:tc>
      </w:tr>
      <w:tr w:rsidR="00FE4315" w:rsidRPr="005330FA" w14:paraId="271EAD22" w14:textId="77777777" w:rsidTr="00E25FAE">
        <w:tc>
          <w:tcPr>
            <w:tcW w:w="8494" w:type="dxa"/>
          </w:tcPr>
          <w:p w14:paraId="58D2B961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Did you receive any formal training in autonomic nervous system disorders </w:t>
            </w:r>
            <w:r w:rsidRPr="005330FA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during your residency in neurology</w:t>
            </w: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</w:p>
        </w:tc>
      </w:tr>
      <w:tr w:rsidR="00FE4315" w:rsidRPr="008D41E1" w14:paraId="0956F3DB" w14:textId="77777777" w:rsidTr="00E25FAE">
        <w:tc>
          <w:tcPr>
            <w:tcW w:w="8494" w:type="dxa"/>
          </w:tcPr>
          <w:p w14:paraId="5EE4C49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Compulsory rotation during the residency</w:t>
            </w:r>
          </w:p>
        </w:tc>
      </w:tr>
      <w:tr w:rsidR="00FE4315" w:rsidRPr="008D41E1" w14:paraId="128AE9B8" w14:textId="77777777" w:rsidTr="00E25FAE">
        <w:tc>
          <w:tcPr>
            <w:tcW w:w="8494" w:type="dxa"/>
          </w:tcPr>
          <w:p w14:paraId="67D5DCF7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Compulsory educational course during the residency</w:t>
            </w:r>
          </w:p>
        </w:tc>
      </w:tr>
      <w:tr w:rsidR="00FE4315" w:rsidRPr="008D41E1" w14:paraId="658B0D99" w14:textId="77777777" w:rsidTr="00E25FAE">
        <w:tc>
          <w:tcPr>
            <w:tcW w:w="8494" w:type="dxa"/>
          </w:tcPr>
          <w:p w14:paraId="7634E03A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  <w:t>Facultative rotation during the residency</w:t>
            </w:r>
          </w:p>
        </w:tc>
      </w:tr>
      <w:tr w:rsidR="00FE4315" w:rsidRPr="008D41E1" w14:paraId="61858631" w14:textId="77777777" w:rsidTr="00E25FAE">
        <w:tc>
          <w:tcPr>
            <w:tcW w:w="8494" w:type="dxa"/>
          </w:tcPr>
          <w:p w14:paraId="2295A271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Facultative educational course in the residency context</w:t>
            </w:r>
          </w:p>
        </w:tc>
      </w:tr>
      <w:tr w:rsidR="00FE4315" w:rsidRPr="008D41E1" w14:paraId="11C759C5" w14:textId="77777777" w:rsidTr="00E25FAE">
        <w:tc>
          <w:tcPr>
            <w:tcW w:w="8494" w:type="dxa"/>
          </w:tcPr>
          <w:p w14:paraId="5A79E80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Part of another educational course (e.g., post-graduate courses, congresses)</w:t>
            </w:r>
          </w:p>
        </w:tc>
      </w:tr>
      <w:tr w:rsidR="00FE4315" w:rsidRPr="005330FA" w14:paraId="46D5D083" w14:textId="77777777" w:rsidTr="00E25FAE">
        <w:tc>
          <w:tcPr>
            <w:tcW w:w="8494" w:type="dxa"/>
          </w:tcPr>
          <w:p w14:paraId="27CB8C6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No training at all</w:t>
            </w:r>
          </w:p>
        </w:tc>
      </w:tr>
      <w:tr w:rsidR="00FE4315" w:rsidRPr="005330FA" w14:paraId="72A1B55A" w14:textId="77777777" w:rsidTr="00E25FAE">
        <w:tc>
          <w:tcPr>
            <w:tcW w:w="8494" w:type="dxa"/>
          </w:tcPr>
          <w:p w14:paraId="13AD18EB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In case you received training in autonomic nervous system disorders </w:t>
            </w:r>
            <w:r w:rsidRPr="005330FA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during your residency in neurology</w:t>
            </w: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, in which subspeciality/rotation did it happen?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  <w:r w:rsidRPr="005330FA" w:rsidDel="00DA3ED8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 xml:space="preserve"> </w:t>
            </w:r>
          </w:p>
        </w:tc>
      </w:tr>
      <w:tr w:rsidR="00FE4315" w:rsidRPr="005330FA" w14:paraId="4ECEC952" w14:textId="77777777" w:rsidTr="00E25FAE">
        <w:tc>
          <w:tcPr>
            <w:tcW w:w="8494" w:type="dxa"/>
          </w:tcPr>
          <w:p w14:paraId="40B7309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Autonomic nervous system disorders</w:t>
            </w:r>
          </w:p>
        </w:tc>
      </w:tr>
      <w:tr w:rsidR="00FE4315" w:rsidRPr="005330FA" w14:paraId="31E5C6E4" w14:textId="77777777" w:rsidTr="00E25FAE">
        <w:tc>
          <w:tcPr>
            <w:tcW w:w="8494" w:type="dxa"/>
          </w:tcPr>
          <w:p w14:paraId="6E0E33CA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Clinical neurophysiology</w:t>
            </w:r>
          </w:p>
        </w:tc>
      </w:tr>
      <w:tr w:rsidR="00FE4315" w:rsidRPr="005330FA" w14:paraId="00525CD5" w14:textId="77777777" w:rsidTr="00E25FAE">
        <w:tc>
          <w:tcPr>
            <w:tcW w:w="8494" w:type="dxa"/>
          </w:tcPr>
          <w:p w14:paraId="570BF211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Dementia and cognitive disorders</w:t>
            </w:r>
          </w:p>
        </w:tc>
      </w:tr>
      <w:tr w:rsidR="00FE4315" w:rsidRPr="005330FA" w14:paraId="4B8D0F52" w14:textId="77777777" w:rsidTr="00E25FAE">
        <w:tc>
          <w:tcPr>
            <w:tcW w:w="8494" w:type="dxa"/>
          </w:tcPr>
          <w:p w14:paraId="72C00502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Epilepsy</w:t>
            </w:r>
          </w:p>
        </w:tc>
      </w:tr>
      <w:tr w:rsidR="00FE4315" w:rsidRPr="005330FA" w14:paraId="53D1013B" w14:textId="77777777" w:rsidTr="00E25FAE">
        <w:tc>
          <w:tcPr>
            <w:tcW w:w="8494" w:type="dxa"/>
          </w:tcPr>
          <w:p w14:paraId="7D918CB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eastAsiaTheme="minorEastAsia" w:hAnsi="Arial" w:cs="Arial"/>
                <w:color w:val="000000"/>
                <w:sz w:val="22"/>
                <w:szCs w:val="22"/>
                <w:lang w:val="en-US" w:eastAsia="pl-PL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Headache and pain</w:t>
            </w:r>
          </w:p>
        </w:tc>
      </w:tr>
      <w:tr w:rsidR="00FE4315" w:rsidRPr="005330FA" w14:paraId="070C99FC" w14:textId="77777777" w:rsidTr="00E25FAE">
        <w:tc>
          <w:tcPr>
            <w:tcW w:w="8494" w:type="dxa"/>
          </w:tcPr>
          <w:p w14:paraId="142914B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Movement disorders</w:t>
            </w:r>
          </w:p>
        </w:tc>
      </w:tr>
      <w:tr w:rsidR="00FE4315" w:rsidRPr="005330FA" w14:paraId="75762467" w14:textId="77777777" w:rsidTr="00E25FAE">
        <w:tc>
          <w:tcPr>
            <w:tcW w:w="8494" w:type="dxa"/>
          </w:tcPr>
          <w:p w14:paraId="097C026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Multiple sclerosis/neuroimmunology</w:t>
            </w:r>
          </w:p>
        </w:tc>
      </w:tr>
      <w:tr w:rsidR="00FE4315" w:rsidRPr="005330FA" w14:paraId="79C80DD6" w14:textId="77777777" w:rsidTr="00E25FAE">
        <w:tc>
          <w:tcPr>
            <w:tcW w:w="8494" w:type="dxa"/>
          </w:tcPr>
          <w:p w14:paraId="505F7994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Neurocritical care</w:t>
            </w:r>
          </w:p>
        </w:tc>
      </w:tr>
      <w:tr w:rsidR="00FE4315" w:rsidRPr="005330FA" w14:paraId="2B40746D" w14:textId="77777777" w:rsidTr="00E25FAE">
        <w:tc>
          <w:tcPr>
            <w:tcW w:w="8494" w:type="dxa"/>
          </w:tcPr>
          <w:p w14:paraId="0AC7BA3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Neurogenetics</w:t>
            </w:r>
          </w:p>
        </w:tc>
      </w:tr>
      <w:tr w:rsidR="00FE4315" w:rsidRPr="005330FA" w14:paraId="609D651C" w14:textId="77777777" w:rsidTr="00E25FAE">
        <w:tc>
          <w:tcPr>
            <w:tcW w:w="8494" w:type="dxa"/>
          </w:tcPr>
          <w:p w14:paraId="62BF5143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eastAsiaTheme="minorEastAsia" w:hAnsi="Arial" w:cs="Arial"/>
                <w:color w:val="000000"/>
                <w:sz w:val="22"/>
                <w:szCs w:val="22"/>
                <w:lang w:val="en-US" w:eastAsia="pl-PL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Neuroinfectious disorders</w:t>
            </w:r>
          </w:p>
        </w:tc>
      </w:tr>
      <w:tr w:rsidR="00FE4315" w:rsidRPr="005330FA" w14:paraId="62C446E8" w14:textId="77777777" w:rsidTr="00E25FAE">
        <w:tc>
          <w:tcPr>
            <w:tcW w:w="8494" w:type="dxa"/>
          </w:tcPr>
          <w:p w14:paraId="113CC0F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eastAsiaTheme="minorEastAsia" w:hAnsi="Arial" w:cs="Arial"/>
                <w:color w:val="000000"/>
                <w:sz w:val="22"/>
                <w:szCs w:val="22"/>
                <w:lang w:val="en-US" w:eastAsia="pl-PL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Neurological Emergency </w:t>
            </w:r>
          </w:p>
        </w:tc>
      </w:tr>
      <w:tr w:rsidR="00FE4315" w:rsidRPr="005330FA" w14:paraId="3C4CDF68" w14:textId="77777777" w:rsidTr="00E25FAE">
        <w:tc>
          <w:tcPr>
            <w:tcW w:w="8494" w:type="dxa"/>
          </w:tcPr>
          <w:p w14:paraId="1EE1177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eastAsiaTheme="minorEastAsia" w:hAnsi="Arial" w:cs="Arial"/>
                <w:color w:val="000000"/>
                <w:sz w:val="22"/>
                <w:szCs w:val="22"/>
                <w:lang w:val="en-US" w:eastAsia="pl-PL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Neuromuscular disorders</w:t>
            </w:r>
          </w:p>
        </w:tc>
      </w:tr>
      <w:tr w:rsidR="00FE4315" w:rsidRPr="005330FA" w14:paraId="259AFED3" w14:textId="77777777" w:rsidTr="00E25FAE">
        <w:tc>
          <w:tcPr>
            <w:tcW w:w="8494" w:type="dxa"/>
          </w:tcPr>
          <w:p w14:paraId="6C2369B4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Neurorehabilitation</w:t>
            </w:r>
          </w:p>
        </w:tc>
      </w:tr>
      <w:tr w:rsidR="00FE4315" w:rsidRPr="005330FA" w14:paraId="09014873" w14:textId="77777777" w:rsidTr="00E25FAE">
        <w:tc>
          <w:tcPr>
            <w:tcW w:w="8494" w:type="dxa"/>
          </w:tcPr>
          <w:p w14:paraId="462EB5C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eastAsiaTheme="minorEastAsia" w:hAnsi="Arial" w:cs="Arial"/>
                <w:color w:val="000000"/>
                <w:sz w:val="22"/>
                <w:szCs w:val="22"/>
                <w:lang w:val="en-US" w:eastAsia="pl-PL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Sleep disorders</w:t>
            </w:r>
          </w:p>
        </w:tc>
      </w:tr>
      <w:tr w:rsidR="00FE4315" w:rsidRPr="005330FA" w14:paraId="252F0C8B" w14:textId="77777777" w:rsidTr="00E25FAE">
        <w:tc>
          <w:tcPr>
            <w:tcW w:w="8494" w:type="dxa"/>
          </w:tcPr>
          <w:p w14:paraId="1145287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Stroke/vascular neurology</w:t>
            </w:r>
          </w:p>
        </w:tc>
      </w:tr>
      <w:tr w:rsidR="00FE4315" w:rsidRPr="005330FA" w14:paraId="53D48681" w14:textId="77777777" w:rsidTr="00E25FAE">
        <w:tc>
          <w:tcPr>
            <w:tcW w:w="8494" w:type="dxa"/>
          </w:tcPr>
          <w:p w14:paraId="1900EEC4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Neuro-Urology</w:t>
            </w:r>
          </w:p>
        </w:tc>
      </w:tr>
      <w:tr w:rsidR="00FE4315" w:rsidRPr="005330FA" w14:paraId="727454A9" w14:textId="77777777" w:rsidTr="00E25FAE">
        <w:tc>
          <w:tcPr>
            <w:tcW w:w="8494" w:type="dxa"/>
          </w:tcPr>
          <w:p w14:paraId="1B38F0A3" w14:textId="67F67BDC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Others</w:t>
            </w:r>
            <w:r w:rsidR="00CE5D94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</w:p>
        </w:tc>
      </w:tr>
      <w:tr w:rsidR="00FE4315" w:rsidRPr="005330FA" w14:paraId="105D8121" w14:textId="77777777" w:rsidTr="00E25FAE">
        <w:tc>
          <w:tcPr>
            <w:tcW w:w="8494" w:type="dxa"/>
          </w:tcPr>
          <w:p w14:paraId="73E0C11E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In which autonomic field have you been trained </w:t>
            </w:r>
            <w:r w:rsidRPr="005330FA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during your residency</w:t>
            </w: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</w:p>
        </w:tc>
      </w:tr>
      <w:tr w:rsidR="00FE4315" w:rsidRPr="008D41E1" w14:paraId="31F74685" w14:textId="77777777" w:rsidTr="00E25FAE">
        <w:tc>
          <w:tcPr>
            <w:tcW w:w="8494" w:type="dxa"/>
          </w:tcPr>
          <w:p w14:paraId="6E2F91B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Syncope and other cardiovascular disorders</w:t>
            </w:r>
          </w:p>
        </w:tc>
      </w:tr>
      <w:tr w:rsidR="00FE4315" w:rsidRPr="005330FA" w14:paraId="57ECA94A" w14:textId="77777777" w:rsidTr="00E25FAE">
        <w:tc>
          <w:tcPr>
            <w:tcW w:w="8494" w:type="dxa"/>
          </w:tcPr>
          <w:p w14:paraId="7659390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Bladder dysfunction</w:t>
            </w:r>
          </w:p>
        </w:tc>
      </w:tr>
      <w:tr w:rsidR="00FE4315" w:rsidRPr="005330FA" w14:paraId="58867216" w14:textId="77777777" w:rsidTr="00E25FAE">
        <w:tc>
          <w:tcPr>
            <w:tcW w:w="8494" w:type="dxa"/>
          </w:tcPr>
          <w:p w14:paraId="2D27522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Bowel dysfunction</w:t>
            </w:r>
          </w:p>
        </w:tc>
      </w:tr>
      <w:tr w:rsidR="00FE4315" w:rsidRPr="005330FA" w14:paraId="2816667B" w14:textId="77777777" w:rsidTr="00E25FAE">
        <w:tc>
          <w:tcPr>
            <w:tcW w:w="8494" w:type="dxa"/>
          </w:tcPr>
          <w:p w14:paraId="38D3956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Sexual dysfunction</w:t>
            </w:r>
          </w:p>
        </w:tc>
      </w:tr>
      <w:tr w:rsidR="00FE4315" w:rsidRPr="005330FA" w14:paraId="374BA1C4" w14:textId="77777777" w:rsidTr="00E25FAE">
        <w:tc>
          <w:tcPr>
            <w:tcW w:w="8494" w:type="dxa"/>
          </w:tcPr>
          <w:p w14:paraId="7E66580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Thermoregulatory disorders</w:t>
            </w:r>
          </w:p>
        </w:tc>
      </w:tr>
      <w:tr w:rsidR="00FE4315" w:rsidRPr="005330FA" w14:paraId="1C2DE046" w14:textId="77777777" w:rsidTr="00E25FAE">
        <w:tc>
          <w:tcPr>
            <w:tcW w:w="8494" w:type="dxa"/>
          </w:tcPr>
          <w:p w14:paraId="6B89AFE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Ophthalmological disorders</w:t>
            </w:r>
          </w:p>
        </w:tc>
      </w:tr>
      <w:tr w:rsidR="00FE4315" w:rsidRPr="008D41E1" w14:paraId="06B5B131" w14:textId="77777777" w:rsidTr="00E25FAE">
        <w:tc>
          <w:tcPr>
            <w:tcW w:w="8494" w:type="dxa"/>
          </w:tcPr>
          <w:p w14:paraId="2701AF7A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Roughly how many hours of training have you received in the following areas </w:t>
            </w:r>
            <w:r w:rsidRPr="005330F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during your residency in Neurology</w:t>
            </w: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? 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shd w:val="clear" w:color="auto" w:fill="FFFFFF"/>
                <w:lang w:val="en-US"/>
              </w:rPr>
              <w:t>(</w:t>
            </w:r>
            <w:r w:rsidRPr="007C7046">
              <w:rPr>
                <w:rFonts w:ascii="Arial" w:eastAsiaTheme="minorHAnsi" w:hAnsi="Arial" w:cs="Arial"/>
                <w:color w:val="A5A5A5" w:themeColor="accent3"/>
                <w:sz w:val="22"/>
                <w:szCs w:val="22"/>
                <w:lang w:val="en-US" w:eastAsia="en-US"/>
              </w:rPr>
              <w:t>drop-down menu for each option: 1) from 0 hours; 2) &lt;= 25 hours; 3) &lt;= 50 hours; 4) &lt;=100 hours; 5) &gt;100 hours)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: </w:t>
            </w:r>
          </w:p>
        </w:tc>
      </w:tr>
      <w:tr w:rsidR="00FE4315" w:rsidRPr="008D41E1" w14:paraId="634222DC" w14:textId="77777777" w:rsidTr="00E25FAE">
        <w:tc>
          <w:tcPr>
            <w:tcW w:w="8494" w:type="dxa"/>
          </w:tcPr>
          <w:p w14:paraId="035B5E6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Syncope and other cardiovascular disorders</w:t>
            </w:r>
          </w:p>
        </w:tc>
      </w:tr>
      <w:tr w:rsidR="00FE4315" w:rsidRPr="005330FA" w14:paraId="68E41D9D" w14:textId="77777777" w:rsidTr="00E25FAE">
        <w:tc>
          <w:tcPr>
            <w:tcW w:w="8494" w:type="dxa"/>
          </w:tcPr>
          <w:p w14:paraId="7B4032A7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lastRenderedPageBreak/>
              <w:t>Bladder dysfunction</w:t>
            </w:r>
          </w:p>
        </w:tc>
      </w:tr>
      <w:tr w:rsidR="00FE4315" w:rsidRPr="005330FA" w14:paraId="45C44110" w14:textId="77777777" w:rsidTr="00E25FAE">
        <w:tc>
          <w:tcPr>
            <w:tcW w:w="8494" w:type="dxa"/>
          </w:tcPr>
          <w:p w14:paraId="1250EDE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Bowel dysfunction</w:t>
            </w:r>
          </w:p>
        </w:tc>
      </w:tr>
      <w:tr w:rsidR="00FE4315" w:rsidRPr="005330FA" w14:paraId="5E31B7EC" w14:textId="77777777" w:rsidTr="00E25FAE">
        <w:tc>
          <w:tcPr>
            <w:tcW w:w="8494" w:type="dxa"/>
          </w:tcPr>
          <w:p w14:paraId="1500E3D9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Sexual dysfunction</w:t>
            </w:r>
          </w:p>
        </w:tc>
      </w:tr>
      <w:tr w:rsidR="00FE4315" w:rsidRPr="005330FA" w14:paraId="59D71654" w14:textId="77777777" w:rsidTr="00E25FAE">
        <w:tc>
          <w:tcPr>
            <w:tcW w:w="8494" w:type="dxa"/>
          </w:tcPr>
          <w:p w14:paraId="3469CC80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Thermoregulatory disorders</w:t>
            </w:r>
          </w:p>
        </w:tc>
      </w:tr>
      <w:tr w:rsidR="00FE4315" w:rsidRPr="005330FA" w14:paraId="780DF6A0" w14:textId="77777777" w:rsidTr="00E25FAE">
        <w:tc>
          <w:tcPr>
            <w:tcW w:w="8494" w:type="dxa"/>
          </w:tcPr>
          <w:p w14:paraId="2B806776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Ophthalmological disorders</w:t>
            </w:r>
          </w:p>
        </w:tc>
      </w:tr>
      <w:tr w:rsidR="00FE4315" w:rsidRPr="008D41E1" w14:paraId="0F7AA8CD" w14:textId="77777777" w:rsidTr="00E25FAE">
        <w:tc>
          <w:tcPr>
            <w:tcW w:w="8494" w:type="dxa"/>
          </w:tcPr>
          <w:p w14:paraId="4ABB5362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In your opinion, how important are skills in autonomic nervous system disorders for a good neurological clinical practice? </w:t>
            </w:r>
          </w:p>
        </w:tc>
      </w:tr>
      <w:tr w:rsidR="00FE4315" w:rsidRPr="005330FA" w14:paraId="7AAD51BF" w14:textId="77777777" w:rsidTr="00E25FAE">
        <w:tc>
          <w:tcPr>
            <w:tcW w:w="8494" w:type="dxa"/>
          </w:tcPr>
          <w:p w14:paraId="6FAA7DE9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Very important </w:t>
            </w:r>
          </w:p>
        </w:tc>
      </w:tr>
      <w:tr w:rsidR="00FE4315" w:rsidRPr="005330FA" w14:paraId="5B08E242" w14:textId="77777777" w:rsidTr="00E25FAE">
        <w:tc>
          <w:tcPr>
            <w:tcW w:w="8494" w:type="dxa"/>
          </w:tcPr>
          <w:p w14:paraId="66260133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Important </w:t>
            </w:r>
          </w:p>
        </w:tc>
      </w:tr>
      <w:tr w:rsidR="00FE4315" w:rsidRPr="005330FA" w14:paraId="7C2D3D9E" w14:textId="77777777" w:rsidTr="00E25FAE">
        <w:tc>
          <w:tcPr>
            <w:tcW w:w="8494" w:type="dxa"/>
          </w:tcPr>
          <w:p w14:paraId="7EDCEAEB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Moderately important </w:t>
            </w:r>
          </w:p>
        </w:tc>
      </w:tr>
      <w:tr w:rsidR="00FE4315" w:rsidRPr="005330FA" w14:paraId="4F627E55" w14:textId="77777777" w:rsidTr="00E25FAE">
        <w:tc>
          <w:tcPr>
            <w:tcW w:w="8494" w:type="dxa"/>
          </w:tcPr>
          <w:p w14:paraId="6EA1C72A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Of little importance</w:t>
            </w:r>
          </w:p>
        </w:tc>
      </w:tr>
      <w:tr w:rsidR="00FE4315" w:rsidRPr="005330FA" w14:paraId="4ECD7C99" w14:textId="77777777" w:rsidTr="00E25FAE">
        <w:tc>
          <w:tcPr>
            <w:tcW w:w="8494" w:type="dxa"/>
          </w:tcPr>
          <w:p w14:paraId="10956843" w14:textId="77777777" w:rsidR="00FE4315" w:rsidRPr="005330FA" w:rsidDel="00945A65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Not Important </w:t>
            </w:r>
          </w:p>
        </w:tc>
      </w:tr>
      <w:tr w:rsidR="00FE4315" w:rsidRPr="008D41E1" w14:paraId="61180A6B" w14:textId="77777777" w:rsidTr="00E25FAE">
        <w:tc>
          <w:tcPr>
            <w:tcW w:w="8494" w:type="dxa"/>
          </w:tcPr>
          <w:p w14:paraId="3C31E481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How confident were you in the assessment and management of the following autonomic symptoms/disorders o</w:t>
            </w: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 xml:space="preserve">n completion of your residency: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(1- not confident at all; 10 - highly confident for each option)</w:t>
            </w:r>
          </w:p>
        </w:tc>
      </w:tr>
      <w:tr w:rsidR="00FE4315" w:rsidRPr="008D41E1" w14:paraId="324E2AF1" w14:textId="77777777" w:rsidTr="00E25FAE">
        <w:tc>
          <w:tcPr>
            <w:tcW w:w="8494" w:type="dxa"/>
          </w:tcPr>
          <w:p w14:paraId="725497B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 xml:space="preserve">Syncope and other cardiovascular </w:t>
            </w: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disorders</w:t>
            </w:r>
          </w:p>
        </w:tc>
      </w:tr>
      <w:tr w:rsidR="00FE4315" w:rsidRPr="005330FA" w14:paraId="493B96A8" w14:textId="77777777" w:rsidTr="00E25FAE">
        <w:tc>
          <w:tcPr>
            <w:tcW w:w="8494" w:type="dxa"/>
          </w:tcPr>
          <w:p w14:paraId="7BD22DF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Bladder dysfunction</w:t>
            </w:r>
          </w:p>
        </w:tc>
      </w:tr>
      <w:tr w:rsidR="00FE4315" w:rsidRPr="005330FA" w14:paraId="063ADBBD" w14:textId="77777777" w:rsidTr="00E25FAE">
        <w:tc>
          <w:tcPr>
            <w:tcW w:w="8494" w:type="dxa"/>
          </w:tcPr>
          <w:p w14:paraId="0E0F9103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Bowel dysfunction</w:t>
            </w:r>
          </w:p>
        </w:tc>
      </w:tr>
      <w:tr w:rsidR="00FE4315" w:rsidRPr="005330FA" w14:paraId="4A60CCCE" w14:textId="77777777" w:rsidTr="00E25FAE">
        <w:tc>
          <w:tcPr>
            <w:tcW w:w="8494" w:type="dxa"/>
          </w:tcPr>
          <w:p w14:paraId="1B0C8541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Sexual </w:t>
            </w:r>
            <w:proofErr w:type="spellStart"/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</w:rPr>
              <w:t>dysfunction</w:t>
            </w:r>
            <w:proofErr w:type="spellEnd"/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</w:rPr>
              <w:t> </w:t>
            </w:r>
          </w:p>
        </w:tc>
      </w:tr>
      <w:tr w:rsidR="00FE4315" w:rsidRPr="005330FA" w14:paraId="0696124D" w14:textId="77777777" w:rsidTr="00E25FAE">
        <w:tc>
          <w:tcPr>
            <w:tcW w:w="8494" w:type="dxa"/>
          </w:tcPr>
          <w:p w14:paraId="7E9DCB8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330FA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Thermoregulatory disorders</w:t>
            </w:r>
          </w:p>
        </w:tc>
      </w:tr>
      <w:tr w:rsidR="00FE4315" w:rsidRPr="005330FA" w14:paraId="71A2523D" w14:textId="77777777" w:rsidTr="00E25FAE">
        <w:tc>
          <w:tcPr>
            <w:tcW w:w="8494" w:type="dxa"/>
          </w:tcPr>
          <w:p w14:paraId="4648CB0B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shd w:val="clear" w:color="auto" w:fill="FFFFFF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GB"/>
              </w:rPr>
              <w:t>Ophthalmological disorders</w:t>
            </w:r>
          </w:p>
        </w:tc>
      </w:tr>
      <w:tr w:rsidR="00FE4315" w:rsidRPr="008D41E1" w14:paraId="778302A7" w14:textId="77777777" w:rsidTr="00E25FAE">
        <w:tc>
          <w:tcPr>
            <w:tcW w:w="8494" w:type="dxa"/>
          </w:tcPr>
          <w:p w14:paraId="7B39E7EA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Do you feel you need to increase your knowledge about autonomic disorders?</w:t>
            </w:r>
          </w:p>
        </w:tc>
      </w:tr>
      <w:tr w:rsidR="00FE4315" w:rsidRPr="005330FA" w14:paraId="25D4E3D1" w14:textId="77777777" w:rsidTr="00E25FAE">
        <w:tc>
          <w:tcPr>
            <w:tcW w:w="8494" w:type="dxa"/>
          </w:tcPr>
          <w:p w14:paraId="7809AA3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Yes </w:t>
            </w: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ab/>
            </w: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ab/>
            </w:r>
          </w:p>
        </w:tc>
      </w:tr>
      <w:tr w:rsidR="00FE4315" w:rsidRPr="005330FA" w14:paraId="431BE47B" w14:textId="77777777" w:rsidTr="00E25FAE">
        <w:tc>
          <w:tcPr>
            <w:tcW w:w="8494" w:type="dxa"/>
          </w:tcPr>
          <w:p w14:paraId="733493E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No</w:t>
            </w:r>
          </w:p>
        </w:tc>
      </w:tr>
      <w:tr w:rsidR="00FE4315" w:rsidRPr="005330FA" w14:paraId="7FE38147" w14:textId="77777777" w:rsidTr="00E25FAE">
        <w:tc>
          <w:tcPr>
            <w:tcW w:w="8494" w:type="dxa"/>
          </w:tcPr>
          <w:p w14:paraId="2019266A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I don’t know</w:t>
            </w:r>
          </w:p>
        </w:tc>
      </w:tr>
      <w:tr w:rsidR="00FE4315" w:rsidRPr="005330FA" w14:paraId="12BED50F" w14:textId="77777777" w:rsidTr="00E25FAE">
        <w:tc>
          <w:tcPr>
            <w:tcW w:w="8494" w:type="dxa"/>
          </w:tcPr>
          <w:p w14:paraId="55E379A7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 xml:space="preserve">Which educational format would you prefer for learning more about autonomic disorders? </w:t>
            </w:r>
            <w:r w:rsidRPr="005330FA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(more than one choice possible)</w:t>
            </w:r>
          </w:p>
        </w:tc>
      </w:tr>
      <w:tr w:rsidR="00FE4315" w:rsidRPr="008D41E1" w14:paraId="31A2AE9A" w14:textId="77777777" w:rsidTr="00E25FAE">
        <w:tc>
          <w:tcPr>
            <w:tcW w:w="8494" w:type="dxa"/>
          </w:tcPr>
          <w:p w14:paraId="3E006EA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Part of the residency curriculum</w:t>
            </w:r>
          </w:p>
        </w:tc>
      </w:tr>
      <w:tr w:rsidR="00FE4315" w:rsidRPr="005330FA" w14:paraId="2F82DF9E" w14:textId="77777777" w:rsidTr="00E25FAE">
        <w:tc>
          <w:tcPr>
            <w:tcW w:w="8494" w:type="dxa"/>
          </w:tcPr>
          <w:p w14:paraId="491115E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Workshops during conferences</w:t>
            </w:r>
          </w:p>
        </w:tc>
      </w:tr>
      <w:tr w:rsidR="00FE4315" w:rsidRPr="008D41E1" w14:paraId="2FFD0104" w14:textId="77777777" w:rsidTr="00E25FAE">
        <w:tc>
          <w:tcPr>
            <w:tcW w:w="8494" w:type="dxa"/>
          </w:tcPr>
          <w:p w14:paraId="4AC984EB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Special lecture sessions during conferences</w:t>
            </w:r>
          </w:p>
        </w:tc>
      </w:tr>
      <w:tr w:rsidR="00FE4315" w:rsidRPr="005330FA" w14:paraId="22395866" w14:textId="77777777" w:rsidTr="00E25FAE">
        <w:tc>
          <w:tcPr>
            <w:tcW w:w="8494" w:type="dxa"/>
          </w:tcPr>
          <w:p w14:paraId="181CC189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Video sessions during conferences</w:t>
            </w:r>
          </w:p>
        </w:tc>
      </w:tr>
      <w:tr w:rsidR="00FE4315" w:rsidRPr="008D41E1" w14:paraId="798F2D1E" w14:textId="77777777" w:rsidTr="00E25FAE">
        <w:tc>
          <w:tcPr>
            <w:tcW w:w="8494" w:type="dxa"/>
          </w:tcPr>
          <w:p w14:paraId="0D00FA4E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Webinars and other online published materials</w:t>
            </w:r>
          </w:p>
        </w:tc>
      </w:tr>
      <w:tr w:rsidR="00FE4315" w:rsidRPr="008D41E1" w14:paraId="404861DF" w14:textId="77777777" w:rsidTr="00E25FAE">
        <w:tc>
          <w:tcPr>
            <w:tcW w:w="8494" w:type="dxa"/>
          </w:tcPr>
          <w:p w14:paraId="04C2CD3D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Educational review papers published regularly in neurological journals</w:t>
            </w:r>
          </w:p>
        </w:tc>
      </w:tr>
      <w:tr w:rsidR="00FE4315" w:rsidRPr="008D41E1" w14:paraId="1E0456B6" w14:textId="77777777" w:rsidTr="00E25FAE">
        <w:tc>
          <w:tcPr>
            <w:tcW w:w="8494" w:type="dxa"/>
          </w:tcPr>
          <w:p w14:paraId="33DF712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I don’t have any needs</w:t>
            </w:r>
          </w:p>
        </w:tc>
      </w:tr>
      <w:tr w:rsidR="00FE4315" w:rsidRPr="005330FA" w14:paraId="563137A4" w14:textId="77777777" w:rsidTr="00E25FAE">
        <w:tc>
          <w:tcPr>
            <w:tcW w:w="8494" w:type="dxa"/>
          </w:tcPr>
          <w:p w14:paraId="277F356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Others (open answer)</w:t>
            </w:r>
          </w:p>
        </w:tc>
      </w:tr>
      <w:tr w:rsidR="00FE4315" w:rsidRPr="008D41E1" w14:paraId="11BAFBB1" w14:textId="77777777" w:rsidTr="00E25FAE">
        <w:tc>
          <w:tcPr>
            <w:tcW w:w="8494" w:type="dxa"/>
          </w:tcPr>
          <w:p w14:paraId="39306C64" w14:textId="3EF32BE6" w:rsidR="00FE4315" w:rsidRPr="005330FA" w:rsidRDefault="00FE4315" w:rsidP="00E25FAE">
            <w:p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Now, a few questions to you to self-assess your autonomic skills</w:t>
            </w:r>
            <w:r w:rsid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CE5D94" w:rsidRPr="00D90CF9">
              <w:rPr>
                <w:rFonts w:ascii="Arial" w:hAnsi="Arial" w:cs="Arial"/>
                <w:color w:val="A5A5A5" w:themeColor="accent3"/>
                <w:sz w:val="22"/>
                <w:szCs w:val="22"/>
                <w:lang w:val="en-US"/>
              </w:rPr>
              <w:t>(correct answer in bold)</w:t>
            </w:r>
            <w:r w:rsidRPr="00D90CF9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</w:p>
        </w:tc>
      </w:tr>
      <w:tr w:rsidR="00FE4315" w:rsidRPr="008D41E1" w14:paraId="08B07871" w14:textId="77777777" w:rsidTr="00E25FAE">
        <w:tc>
          <w:tcPr>
            <w:tcW w:w="8494" w:type="dxa"/>
          </w:tcPr>
          <w:p w14:paraId="4D567417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Which clinical clues best help you distinguish between syncope and seizure?</w:t>
            </w:r>
          </w:p>
        </w:tc>
      </w:tr>
      <w:tr w:rsidR="00FE4315" w:rsidRPr="008D41E1" w14:paraId="7CC10E1A" w14:textId="77777777" w:rsidTr="00E25FAE">
        <w:tc>
          <w:tcPr>
            <w:tcW w:w="8494" w:type="dxa"/>
          </w:tcPr>
          <w:p w14:paraId="7509319B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Eyes closed vs eyes open</w:t>
            </w:r>
          </w:p>
        </w:tc>
      </w:tr>
      <w:tr w:rsidR="00FE4315" w:rsidRPr="005330FA" w14:paraId="5DE3700D" w14:textId="77777777" w:rsidTr="00E25FAE">
        <w:tc>
          <w:tcPr>
            <w:tcW w:w="8494" w:type="dxa"/>
          </w:tcPr>
          <w:p w14:paraId="1546F2F5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Myoclonic jerks</w:t>
            </w:r>
          </w:p>
        </w:tc>
      </w:tr>
      <w:tr w:rsidR="00FE4315" w:rsidRPr="005330FA" w14:paraId="56ADE836" w14:textId="77777777" w:rsidTr="00E25FAE">
        <w:tc>
          <w:tcPr>
            <w:tcW w:w="8494" w:type="dxa"/>
          </w:tcPr>
          <w:p w14:paraId="794E94C3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Loss of urine</w:t>
            </w:r>
          </w:p>
        </w:tc>
      </w:tr>
      <w:tr w:rsidR="00FE4315" w:rsidRPr="008D41E1" w14:paraId="1A023BC8" w14:textId="77777777" w:rsidTr="00E25FAE">
        <w:tc>
          <w:tcPr>
            <w:tcW w:w="8494" w:type="dxa"/>
          </w:tcPr>
          <w:p w14:paraId="68B244B1" w14:textId="77777777" w:rsidR="00FE4315" w:rsidRPr="00CE5D94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Quick regain of consciousness after the event</w:t>
            </w:r>
          </w:p>
        </w:tc>
      </w:tr>
      <w:tr w:rsidR="00FE4315" w:rsidRPr="008D41E1" w14:paraId="64B1C14C" w14:textId="77777777" w:rsidTr="00E25FAE">
        <w:tc>
          <w:tcPr>
            <w:tcW w:w="8494" w:type="dxa"/>
          </w:tcPr>
          <w:p w14:paraId="62BC1656" w14:textId="77777777" w:rsidR="00FE4315" w:rsidRPr="005330FA" w:rsidRDefault="00FE4315" w:rsidP="00FE4315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What is the most common cause of orthostatic hypotension?</w:t>
            </w:r>
          </w:p>
        </w:tc>
      </w:tr>
      <w:tr w:rsidR="00FE4315" w:rsidRPr="005330FA" w14:paraId="5AFE4649" w14:textId="77777777" w:rsidTr="00E25FAE">
        <w:tc>
          <w:tcPr>
            <w:tcW w:w="8494" w:type="dxa"/>
          </w:tcPr>
          <w:p w14:paraId="12517B92" w14:textId="77777777" w:rsidR="00FE4315" w:rsidRPr="00CE5D94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Medications</w:t>
            </w:r>
          </w:p>
        </w:tc>
      </w:tr>
      <w:tr w:rsidR="00FE4315" w:rsidRPr="005330FA" w14:paraId="62F95178" w14:textId="77777777" w:rsidTr="00E25FAE">
        <w:tc>
          <w:tcPr>
            <w:tcW w:w="8494" w:type="dxa"/>
          </w:tcPr>
          <w:p w14:paraId="67DB4BD6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Baroreflex failure</w:t>
            </w:r>
          </w:p>
        </w:tc>
      </w:tr>
      <w:tr w:rsidR="00FE4315" w:rsidRPr="005330FA" w14:paraId="3ED2AA1E" w14:textId="77777777" w:rsidTr="00E25FAE">
        <w:tc>
          <w:tcPr>
            <w:tcW w:w="8494" w:type="dxa"/>
          </w:tcPr>
          <w:p w14:paraId="11B744A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Tauopathies</w:t>
            </w:r>
          </w:p>
        </w:tc>
      </w:tr>
      <w:tr w:rsidR="00FE4315" w:rsidRPr="005330FA" w14:paraId="3316A5DA" w14:textId="77777777" w:rsidTr="00E25FAE">
        <w:tc>
          <w:tcPr>
            <w:tcW w:w="8494" w:type="dxa"/>
          </w:tcPr>
          <w:p w14:paraId="32D511B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Heart failure</w:t>
            </w:r>
          </w:p>
        </w:tc>
      </w:tr>
      <w:tr w:rsidR="00FE4315" w:rsidRPr="008D41E1" w14:paraId="2B3BD0F6" w14:textId="77777777" w:rsidTr="00E25FAE">
        <w:tc>
          <w:tcPr>
            <w:tcW w:w="8494" w:type="dxa"/>
          </w:tcPr>
          <w:p w14:paraId="06E57165" w14:textId="77777777" w:rsidR="00FE4315" w:rsidRPr="005330FA" w:rsidRDefault="00FE4315" w:rsidP="00424E9B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Which of the following drugs can cause hypohidrosis?</w:t>
            </w:r>
          </w:p>
        </w:tc>
      </w:tr>
      <w:tr w:rsidR="00FE4315" w:rsidRPr="005330FA" w14:paraId="25CF2535" w14:textId="77777777" w:rsidTr="00E25FAE">
        <w:tc>
          <w:tcPr>
            <w:tcW w:w="8494" w:type="dxa"/>
          </w:tcPr>
          <w:p w14:paraId="30CC39B8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Rivastigmine</w:t>
            </w:r>
          </w:p>
        </w:tc>
      </w:tr>
      <w:tr w:rsidR="00FE4315" w:rsidRPr="005330FA" w14:paraId="3CD2A323" w14:textId="77777777" w:rsidTr="00E25FAE">
        <w:tc>
          <w:tcPr>
            <w:tcW w:w="8494" w:type="dxa"/>
          </w:tcPr>
          <w:p w14:paraId="16D3222C" w14:textId="77777777" w:rsidR="00FE4315" w:rsidRPr="00CE5D94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Amitriptyline</w:t>
            </w:r>
          </w:p>
        </w:tc>
      </w:tr>
      <w:tr w:rsidR="00FE4315" w:rsidRPr="005330FA" w14:paraId="01E3C1EA" w14:textId="77777777" w:rsidTr="00E25FAE">
        <w:tc>
          <w:tcPr>
            <w:tcW w:w="8494" w:type="dxa"/>
          </w:tcPr>
          <w:p w14:paraId="77C9558C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Alfuzosin</w:t>
            </w:r>
          </w:p>
        </w:tc>
      </w:tr>
      <w:tr w:rsidR="00FE4315" w:rsidRPr="005330FA" w14:paraId="3525C999" w14:textId="77777777" w:rsidTr="00E25FAE">
        <w:tc>
          <w:tcPr>
            <w:tcW w:w="8494" w:type="dxa"/>
          </w:tcPr>
          <w:p w14:paraId="1992F09F" w14:textId="77777777" w:rsidR="00FE4315" w:rsidRPr="005330FA" w:rsidRDefault="00FE4315" w:rsidP="00FE4315">
            <w:pPr>
              <w:pStyle w:val="PargrafodaLista"/>
              <w:numPr>
                <w:ilvl w:val="1"/>
                <w:numId w:val="1"/>
              </w:numPr>
              <w:rPr>
                <w:rFonts w:ascii="Arial" w:hAnsi="Arial" w:cs="Arial"/>
                <w:bCs/>
                <w:color w:val="000000"/>
                <w:sz w:val="22"/>
                <w:szCs w:val="22"/>
                <w:lang w:val="en-US" w:eastAsia="en-GB"/>
              </w:rPr>
            </w:pPr>
            <w:r w:rsidRPr="005330FA">
              <w:rPr>
                <w:rFonts w:ascii="Arial" w:hAnsi="Arial" w:cs="Arial"/>
                <w:bCs/>
                <w:color w:val="000000"/>
                <w:sz w:val="22"/>
                <w:szCs w:val="22"/>
                <w:lang w:val="en-US" w:eastAsia="en-GB"/>
              </w:rPr>
              <w:t>Bisoprolol</w:t>
            </w:r>
          </w:p>
        </w:tc>
      </w:tr>
      <w:tr w:rsidR="00FE4315" w:rsidRPr="008D41E1" w14:paraId="5D124447" w14:textId="77777777" w:rsidTr="00E25FAE">
        <w:tc>
          <w:tcPr>
            <w:tcW w:w="8494" w:type="dxa"/>
          </w:tcPr>
          <w:p w14:paraId="05B3C827" w14:textId="0647006C" w:rsidR="00FE4315" w:rsidRPr="005330FA" w:rsidRDefault="00FE4315" w:rsidP="00424E9B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Which exam would you request first in a neurological patient reporting bladder complaint?</w:t>
            </w:r>
          </w:p>
        </w:tc>
      </w:tr>
      <w:tr w:rsidR="00FE4315" w:rsidRPr="005330FA" w14:paraId="3B6ABE27" w14:textId="77777777" w:rsidTr="00E25FAE">
        <w:tc>
          <w:tcPr>
            <w:tcW w:w="8494" w:type="dxa"/>
          </w:tcPr>
          <w:p w14:paraId="20D235E8" w14:textId="77777777" w:rsidR="00FE4315" w:rsidRPr="005330FA" w:rsidRDefault="00FE4315" w:rsidP="00FE4315">
            <w:pPr>
              <w:pStyle w:val="PargrafodaLista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lastRenderedPageBreak/>
              <w:t>Urodynamics</w:t>
            </w:r>
          </w:p>
        </w:tc>
      </w:tr>
      <w:tr w:rsidR="00FE4315" w:rsidRPr="008D41E1" w14:paraId="6D929F52" w14:textId="77777777" w:rsidTr="00E25FAE">
        <w:tc>
          <w:tcPr>
            <w:tcW w:w="8494" w:type="dxa"/>
          </w:tcPr>
          <w:p w14:paraId="090DB2D7" w14:textId="77777777" w:rsidR="00FE4315" w:rsidRPr="005330FA" w:rsidRDefault="00FE4315" w:rsidP="00FE4315">
            <w:pPr>
              <w:pStyle w:val="PargrafodaLista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Ultrasound of the upper urinary tract</w:t>
            </w:r>
          </w:p>
        </w:tc>
      </w:tr>
      <w:tr w:rsidR="00FE4315" w:rsidRPr="005330FA" w14:paraId="1947C5A7" w14:textId="77777777" w:rsidTr="00E25FAE">
        <w:tc>
          <w:tcPr>
            <w:tcW w:w="8494" w:type="dxa"/>
          </w:tcPr>
          <w:p w14:paraId="2CF6F5FD" w14:textId="77777777" w:rsidR="00FE4315" w:rsidRPr="00CE5D94" w:rsidRDefault="00FE4315" w:rsidP="00FE4315">
            <w:pPr>
              <w:pStyle w:val="PargrafodaLista"/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Urine dipstick</w:t>
            </w:r>
          </w:p>
        </w:tc>
      </w:tr>
      <w:tr w:rsidR="00FE4315" w:rsidRPr="005330FA" w14:paraId="61FCBE4F" w14:textId="77777777" w:rsidTr="00E25FAE">
        <w:tc>
          <w:tcPr>
            <w:tcW w:w="8494" w:type="dxa"/>
          </w:tcPr>
          <w:p w14:paraId="717649DE" w14:textId="77777777" w:rsidR="00FE4315" w:rsidRPr="005330FA" w:rsidRDefault="00FE4315" w:rsidP="00FE4315">
            <w:pPr>
              <w:pStyle w:val="PargrafodaLista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Sphincter EMG</w:t>
            </w:r>
          </w:p>
        </w:tc>
      </w:tr>
      <w:tr w:rsidR="00FE4315" w:rsidRPr="008D41E1" w14:paraId="6BA227BE" w14:textId="77777777" w:rsidTr="00E25FAE">
        <w:tc>
          <w:tcPr>
            <w:tcW w:w="8494" w:type="dxa"/>
          </w:tcPr>
          <w:p w14:paraId="381DD5DC" w14:textId="6A8CAF7A" w:rsidR="00FE4315" w:rsidRPr="005330FA" w:rsidRDefault="00FE4315" w:rsidP="00424E9B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bCs/>
                <w:color w:val="000000"/>
                <w:sz w:val="22"/>
                <w:szCs w:val="22"/>
                <w:lang w:val="en-US" w:eastAsia="en-GB"/>
              </w:rPr>
            </w:pPr>
            <w:r w:rsidRPr="005330FA">
              <w:rPr>
                <w:rFonts w:ascii="Arial" w:hAnsi="Arial" w:cs="Arial"/>
                <w:bCs/>
                <w:color w:val="000000"/>
                <w:sz w:val="22"/>
                <w:szCs w:val="22"/>
                <w:lang w:val="en-US" w:eastAsia="en-GB"/>
              </w:rPr>
              <w:t>Which of the following drugs does not promote erection?</w:t>
            </w:r>
          </w:p>
        </w:tc>
      </w:tr>
      <w:tr w:rsidR="00FE4315" w:rsidRPr="005330FA" w14:paraId="73B69120" w14:textId="77777777" w:rsidTr="00E25FAE">
        <w:tc>
          <w:tcPr>
            <w:tcW w:w="8494" w:type="dxa"/>
          </w:tcPr>
          <w:p w14:paraId="46DBA786" w14:textId="77777777" w:rsidR="00FE4315" w:rsidRPr="005330FA" w:rsidRDefault="00FE4315" w:rsidP="00FE4315">
            <w:pPr>
              <w:pStyle w:val="PargrafodaLista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Apomorphine</w:t>
            </w:r>
          </w:p>
        </w:tc>
      </w:tr>
      <w:tr w:rsidR="00FE4315" w:rsidRPr="005330FA" w14:paraId="63F6F38B" w14:textId="77777777" w:rsidTr="00E25FAE">
        <w:tc>
          <w:tcPr>
            <w:tcW w:w="8494" w:type="dxa"/>
          </w:tcPr>
          <w:p w14:paraId="3DEA6379" w14:textId="77777777" w:rsidR="00FE4315" w:rsidRPr="005330FA" w:rsidRDefault="00FE4315" w:rsidP="00FE4315">
            <w:pPr>
              <w:pStyle w:val="PargrafodaLista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Vardenafil</w:t>
            </w:r>
          </w:p>
        </w:tc>
      </w:tr>
      <w:tr w:rsidR="00FE4315" w:rsidRPr="005330FA" w14:paraId="14EDEDF5" w14:textId="77777777" w:rsidTr="00E25FAE">
        <w:tc>
          <w:tcPr>
            <w:tcW w:w="8494" w:type="dxa"/>
          </w:tcPr>
          <w:p w14:paraId="13EA0C7E" w14:textId="77777777" w:rsidR="00FE4315" w:rsidRPr="00CE5D94" w:rsidRDefault="00FE4315" w:rsidP="00FE4315">
            <w:pPr>
              <w:pStyle w:val="PargrafodaLista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Metoprolol</w:t>
            </w:r>
          </w:p>
        </w:tc>
      </w:tr>
      <w:tr w:rsidR="00FE4315" w:rsidRPr="005330FA" w14:paraId="3A6904EF" w14:textId="77777777" w:rsidTr="00E25FAE">
        <w:tc>
          <w:tcPr>
            <w:tcW w:w="8494" w:type="dxa"/>
          </w:tcPr>
          <w:p w14:paraId="06CE7B9E" w14:textId="77777777" w:rsidR="00FE4315" w:rsidRPr="005330FA" w:rsidRDefault="00FE4315" w:rsidP="00FE4315">
            <w:pPr>
              <w:pStyle w:val="PargrafodaLista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Alprostadil</w:t>
            </w:r>
          </w:p>
        </w:tc>
      </w:tr>
      <w:tr w:rsidR="00FE4315" w:rsidRPr="008D41E1" w14:paraId="1701FFB7" w14:textId="77777777" w:rsidTr="00E25FAE">
        <w:tc>
          <w:tcPr>
            <w:tcW w:w="8494" w:type="dxa"/>
          </w:tcPr>
          <w:p w14:paraId="69EF28ED" w14:textId="5AD5D5C0" w:rsidR="00FE4315" w:rsidRPr="005330FA" w:rsidRDefault="00FE4315" w:rsidP="00424E9B">
            <w:pPr>
              <w:pStyle w:val="PargrafodaLista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Which of the following are not used for managing constipation?</w:t>
            </w:r>
          </w:p>
        </w:tc>
      </w:tr>
      <w:tr w:rsidR="00FE4315" w:rsidRPr="005330FA" w14:paraId="39C290B3" w14:textId="77777777" w:rsidTr="00E25FAE">
        <w:tc>
          <w:tcPr>
            <w:tcW w:w="8494" w:type="dxa"/>
          </w:tcPr>
          <w:p w14:paraId="42BBCD5F" w14:textId="77777777" w:rsidR="00FE4315" w:rsidRPr="005330FA" w:rsidRDefault="00FE4315" w:rsidP="00FE4315">
            <w:pPr>
              <w:pStyle w:val="PargrafodaLista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sz w:val="22"/>
                <w:szCs w:val="22"/>
                <w:lang w:val="en-US"/>
              </w:rPr>
              <w:t>Macrogol</w:t>
            </w:r>
          </w:p>
        </w:tc>
      </w:tr>
      <w:tr w:rsidR="00FE4315" w:rsidRPr="005330FA" w14:paraId="4A85FE92" w14:textId="77777777" w:rsidTr="00E25FAE">
        <w:tc>
          <w:tcPr>
            <w:tcW w:w="8494" w:type="dxa"/>
          </w:tcPr>
          <w:p w14:paraId="7835FF09" w14:textId="77777777" w:rsidR="00FE4315" w:rsidRPr="00CE5D94" w:rsidRDefault="00FE4315" w:rsidP="00FE4315">
            <w:pPr>
              <w:pStyle w:val="PargrafodaLista"/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CE5D94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Loperamide</w:t>
            </w:r>
          </w:p>
        </w:tc>
      </w:tr>
      <w:tr w:rsidR="00FE4315" w:rsidRPr="005330FA" w14:paraId="0F6A91B1" w14:textId="77777777" w:rsidTr="00E25FAE">
        <w:tc>
          <w:tcPr>
            <w:tcW w:w="8494" w:type="dxa"/>
          </w:tcPr>
          <w:p w14:paraId="1183FC16" w14:textId="77777777" w:rsidR="00FE4315" w:rsidRPr="005330FA" w:rsidRDefault="00FE4315" w:rsidP="00FE4315">
            <w:pPr>
              <w:pStyle w:val="PargrafodaLista"/>
              <w:numPr>
                <w:ilvl w:val="0"/>
                <w:numId w:val="5"/>
              </w:numPr>
              <w:rPr>
                <w:rFonts w:ascii="Arial" w:hAnsi="Arial" w:cs="Arial"/>
                <w:color w:val="202124"/>
                <w:sz w:val="22"/>
                <w:szCs w:val="22"/>
                <w:shd w:val="clear" w:color="auto" w:fill="FFFFFF"/>
                <w:lang w:val="pt-PT"/>
              </w:rPr>
            </w:pPr>
            <w:proofErr w:type="spellStart"/>
            <w:r w:rsidRPr="005330FA">
              <w:rPr>
                <w:rFonts w:ascii="Arial" w:hAnsi="Arial" w:cs="Arial"/>
                <w:color w:val="202124"/>
                <w:sz w:val="22"/>
                <w:szCs w:val="22"/>
                <w:shd w:val="clear" w:color="auto" w:fill="FFFFFF"/>
              </w:rPr>
              <w:t>Prucalopride</w:t>
            </w:r>
            <w:proofErr w:type="spellEnd"/>
          </w:p>
        </w:tc>
      </w:tr>
      <w:tr w:rsidR="00FE4315" w:rsidRPr="005330FA" w14:paraId="40CFFB05" w14:textId="77777777" w:rsidTr="00E25FAE">
        <w:tc>
          <w:tcPr>
            <w:tcW w:w="8494" w:type="dxa"/>
          </w:tcPr>
          <w:p w14:paraId="0663E189" w14:textId="77777777" w:rsidR="00FE4315" w:rsidRPr="005330FA" w:rsidRDefault="00FE4315" w:rsidP="00FE4315">
            <w:pPr>
              <w:pStyle w:val="PargrafodaLista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330FA">
              <w:rPr>
                <w:rFonts w:ascii="Arial" w:hAnsi="Arial" w:cs="Arial"/>
                <w:color w:val="202124"/>
                <w:sz w:val="22"/>
                <w:szCs w:val="22"/>
                <w:shd w:val="clear" w:color="auto" w:fill="FFFFFF"/>
              </w:rPr>
              <w:t>Bisacodyl</w:t>
            </w:r>
          </w:p>
        </w:tc>
      </w:tr>
    </w:tbl>
    <w:p w14:paraId="05DDB5C7" w14:textId="77777777" w:rsidR="00FE4315" w:rsidRPr="005330FA" w:rsidRDefault="00FE4315" w:rsidP="00FE4315">
      <w:pPr>
        <w:shd w:val="clear" w:color="auto" w:fill="FFFFFF"/>
        <w:jc w:val="both"/>
        <w:rPr>
          <w:rFonts w:ascii="Arial" w:hAnsi="Arial" w:cs="Arial"/>
          <w:sz w:val="22"/>
          <w:szCs w:val="22"/>
          <w:lang w:val="en-US"/>
        </w:rPr>
      </w:pPr>
    </w:p>
    <w:p w14:paraId="2593474C" w14:textId="77777777" w:rsidR="00FE4315" w:rsidRDefault="00FE4315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11D0B8B4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B2DEF6C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736A6E1C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EE65B25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02107F84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5C157770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49DFD321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405D4B4B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63AE691D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5D2784F1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0E12A11B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599FC735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56325BF9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2287D89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72B5203D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63963E11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190475ED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61B9A2A5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36D2744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6BA09C81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90F0DCE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12EB3539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250F1CC6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6B1DA42E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</w:pPr>
    </w:p>
    <w:p w14:paraId="3F26C6FC" w14:textId="77777777" w:rsidR="001C579D" w:rsidRDefault="001C579D" w:rsidP="00FE4315">
      <w:pPr>
        <w:shd w:val="clear" w:color="auto" w:fill="FFFFFF"/>
        <w:spacing w:line="360" w:lineRule="atLeast"/>
        <w:rPr>
          <w:rFonts w:ascii="Arial" w:hAnsi="Arial" w:cs="Arial"/>
          <w:sz w:val="22"/>
          <w:szCs w:val="22"/>
          <w:lang w:val="en-GB"/>
        </w:rPr>
        <w:sectPr w:rsidR="001C579D" w:rsidSect="00C94DE6">
          <w:pgSz w:w="11906" w:h="16838"/>
          <w:pgMar w:top="1418" w:right="991" w:bottom="1134" w:left="1418" w:header="709" w:footer="709" w:gutter="0"/>
          <w:cols w:space="708"/>
          <w:titlePg/>
          <w:docGrid w:linePitch="360"/>
        </w:sectPr>
      </w:pPr>
    </w:p>
    <w:p w14:paraId="7A67A9E0" w14:textId="77777777" w:rsidR="008D41E1" w:rsidRDefault="00CE5D94" w:rsidP="0084749B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  <w:r w:rsidRPr="005330FA">
        <w:rPr>
          <w:rFonts w:ascii="Arial" w:hAnsi="Arial" w:cs="Arial"/>
          <w:b/>
          <w:bCs/>
          <w:sz w:val="22"/>
          <w:szCs w:val="22"/>
          <w:lang w:val="en-GB"/>
        </w:rPr>
        <w:lastRenderedPageBreak/>
        <w:t>Supplementary table 2</w:t>
      </w:r>
      <w:r>
        <w:rPr>
          <w:rFonts w:ascii="Arial" w:hAnsi="Arial" w:cs="Arial"/>
          <w:sz w:val="22"/>
          <w:szCs w:val="22"/>
          <w:lang w:val="en-GB"/>
        </w:rPr>
        <w:t xml:space="preserve"> – </w:t>
      </w:r>
      <w:r w:rsidR="008D41E1">
        <w:rPr>
          <w:rFonts w:ascii="Arial" w:hAnsi="Arial" w:cs="Arial"/>
          <w:sz w:val="22"/>
          <w:szCs w:val="22"/>
          <w:lang w:val="en-GB"/>
        </w:rPr>
        <w:t xml:space="preserve">Differences in confidence levels in managing ANS disorders depending on the characteristics of the survey respondents. </w:t>
      </w:r>
    </w:p>
    <w:p w14:paraId="37D3F5C6" w14:textId="77777777" w:rsidR="00D90CF9" w:rsidRDefault="00D90CF9" w:rsidP="0084749B">
      <w:pPr>
        <w:spacing w:line="276" w:lineRule="auto"/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elacomGrelha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7"/>
        <w:gridCol w:w="2206"/>
        <w:gridCol w:w="2693"/>
        <w:gridCol w:w="2835"/>
        <w:gridCol w:w="2897"/>
        <w:gridCol w:w="1134"/>
      </w:tblGrid>
      <w:tr w:rsidR="00370169" w14:paraId="2D5E305C" w14:textId="20EBB3AF" w:rsidTr="007C7046">
        <w:trPr>
          <w:trHeight w:val="748"/>
        </w:trPr>
        <w:tc>
          <w:tcPr>
            <w:tcW w:w="1617" w:type="dxa"/>
            <w:shd w:val="clear" w:color="auto" w:fill="BFBFBF" w:themeFill="background1" w:themeFillShade="BF"/>
            <w:vAlign w:val="center"/>
          </w:tcPr>
          <w:p w14:paraId="579B7006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shd w:val="clear" w:color="auto" w:fill="BFBFBF" w:themeFill="background1" w:themeFillShade="BF"/>
            <w:vAlign w:val="center"/>
          </w:tcPr>
          <w:p w14:paraId="57F4C498" w14:textId="522E5C65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BFBFBF" w:themeFill="background1" w:themeFillShade="BF"/>
            <w:vAlign w:val="center"/>
          </w:tcPr>
          <w:p w14:paraId="2FA9E78F" w14:textId="4025D588" w:rsidR="008D41E1" w:rsidRDefault="0037016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Low </w:t>
            </w:r>
            <w:r w:rsidR="008D41E1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confidence level</w:t>
            </w:r>
          </w:p>
          <w:p w14:paraId="6426DC40" w14:textId="2C82C41A" w:rsidR="00370169" w:rsidRDefault="00370169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 in all ANS fields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DDA4201" w14:textId="24C5EAA5" w:rsidR="008D41E1" w:rsidRDefault="008D41E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High confidence level </w:t>
            </w:r>
          </w:p>
          <w:p w14:paraId="41DC65B5" w14:textId="1E40088B" w:rsidR="00370169" w:rsidRDefault="00370169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in one ANS field</w:t>
            </w:r>
          </w:p>
        </w:tc>
        <w:tc>
          <w:tcPr>
            <w:tcW w:w="2897" w:type="dxa"/>
            <w:shd w:val="clear" w:color="auto" w:fill="BFBFBF" w:themeFill="background1" w:themeFillShade="BF"/>
            <w:vAlign w:val="center"/>
          </w:tcPr>
          <w:p w14:paraId="7F8A2791" w14:textId="6E115B34" w:rsidR="008D41E1" w:rsidRDefault="008D41E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High </w:t>
            </w:r>
            <w:r w:rsidR="00370169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confidence 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level </w:t>
            </w:r>
          </w:p>
          <w:p w14:paraId="3F369E28" w14:textId="2029D2D6" w:rsidR="00370169" w:rsidRDefault="008D41E1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in</w:t>
            </w:r>
            <w:r w:rsidR="00370169"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 xml:space="preserve"> more than one ANS field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14:paraId="0D58F720" w14:textId="3FA157AB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n-US"/>
              </w:rPr>
              <w:t>p</w:t>
            </w:r>
          </w:p>
        </w:tc>
      </w:tr>
      <w:tr w:rsidR="00370169" w14:paraId="34489773" w14:textId="290D4318" w:rsidTr="007C7046">
        <w:trPr>
          <w:trHeight w:val="267"/>
        </w:trPr>
        <w:tc>
          <w:tcPr>
            <w:tcW w:w="1617" w:type="dxa"/>
            <w:vMerge w:val="restart"/>
            <w:vAlign w:val="center"/>
          </w:tcPr>
          <w:p w14:paraId="13FF64B9" w14:textId="081BCEF9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Age</w:t>
            </w:r>
          </w:p>
        </w:tc>
        <w:tc>
          <w:tcPr>
            <w:tcW w:w="2206" w:type="dxa"/>
            <w:vAlign w:val="center"/>
          </w:tcPr>
          <w:p w14:paraId="11720C5F" w14:textId="2DDFDBE2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&lt;45</w:t>
            </w:r>
          </w:p>
        </w:tc>
        <w:tc>
          <w:tcPr>
            <w:tcW w:w="2693" w:type="dxa"/>
            <w:vAlign w:val="center"/>
          </w:tcPr>
          <w:p w14:paraId="5F514EE8" w14:textId="27337018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(2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35" w:type="dxa"/>
            <w:vAlign w:val="center"/>
          </w:tcPr>
          <w:p w14:paraId="4D4D158A" w14:textId="36E042A9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65 (32%)</w:t>
            </w:r>
          </w:p>
        </w:tc>
        <w:tc>
          <w:tcPr>
            <w:tcW w:w="2897" w:type="dxa"/>
            <w:vAlign w:val="center"/>
          </w:tcPr>
          <w:p w14:paraId="21402142" w14:textId="6556C3BB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95 (47%)</w:t>
            </w:r>
          </w:p>
        </w:tc>
        <w:tc>
          <w:tcPr>
            <w:tcW w:w="1134" w:type="dxa"/>
            <w:vMerge w:val="restart"/>
            <w:vAlign w:val="center"/>
          </w:tcPr>
          <w:p w14:paraId="7CD3B998" w14:textId="669E70B4" w:rsidR="00370169" w:rsidRPr="004808AB" w:rsidRDefault="00370169" w:rsidP="004808A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&lt;0</w:t>
            </w:r>
            <w:r w:rsidR="007C7046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.</w:t>
            </w: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001</w:t>
            </w:r>
          </w:p>
        </w:tc>
      </w:tr>
      <w:tr w:rsidR="00370169" w14:paraId="3C6508A7" w14:textId="6184002A" w:rsidTr="007C7046">
        <w:trPr>
          <w:trHeight w:val="267"/>
        </w:trPr>
        <w:tc>
          <w:tcPr>
            <w:tcW w:w="1617" w:type="dxa"/>
            <w:vMerge/>
            <w:vAlign w:val="center"/>
          </w:tcPr>
          <w:p w14:paraId="59178A21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vAlign w:val="center"/>
          </w:tcPr>
          <w:p w14:paraId="5FE6F2A3" w14:textId="00033423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&gt;45</w:t>
            </w:r>
          </w:p>
        </w:tc>
        <w:tc>
          <w:tcPr>
            <w:tcW w:w="2693" w:type="dxa"/>
            <w:vAlign w:val="center"/>
          </w:tcPr>
          <w:p w14:paraId="39F74B94" w14:textId="2130B402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 (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0%)</w:t>
            </w:r>
          </w:p>
        </w:tc>
        <w:tc>
          <w:tcPr>
            <w:tcW w:w="2835" w:type="dxa"/>
            <w:vAlign w:val="center"/>
          </w:tcPr>
          <w:p w14:paraId="5F1B49FA" w14:textId="5079F99C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5 (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8%)</w:t>
            </w:r>
          </w:p>
        </w:tc>
        <w:tc>
          <w:tcPr>
            <w:tcW w:w="2897" w:type="dxa"/>
            <w:vAlign w:val="center"/>
          </w:tcPr>
          <w:p w14:paraId="34F1D429" w14:textId="1E3B2CC5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(72%)</w:t>
            </w:r>
          </w:p>
        </w:tc>
        <w:tc>
          <w:tcPr>
            <w:tcW w:w="1134" w:type="dxa"/>
            <w:vMerge/>
            <w:vAlign w:val="center"/>
          </w:tcPr>
          <w:p w14:paraId="20074684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370169" w14:paraId="643832A9" w14:textId="52290813" w:rsidTr="007C7046">
        <w:trPr>
          <w:trHeight w:val="120"/>
        </w:trPr>
        <w:tc>
          <w:tcPr>
            <w:tcW w:w="1617" w:type="dxa"/>
            <w:vMerge w:val="restart"/>
            <w:shd w:val="clear" w:color="auto" w:fill="F2F2F2" w:themeFill="background1" w:themeFillShade="F2"/>
            <w:vAlign w:val="center"/>
          </w:tcPr>
          <w:p w14:paraId="60EBBB1F" w14:textId="15F3DDB0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Gender</w:t>
            </w:r>
          </w:p>
        </w:tc>
        <w:tc>
          <w:tcPr>
            <w:tcW w:w="2206" w:type="dxa"/>
            <w:shd w:val="clear" w:color="auto" w:fill="F2F2F2" w:themeFill="background1" w:themeFillShade="F2"/>
            <w:vAlign w:val="center"/>
          </w:tcPr>
          <w:p w14:paraId="0B09CDC1" w14:textId="478C5A8B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F</w:t>
            </w:r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14:paraId="12272BD9" w14:textId="5B785B0D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40 (24%)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14:paraId="03C9E94B" w14:textId="337890B0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48 (28%)</w:t>
            </w:r>
          </w:p>
        </w:tc>
        <w:tc>
          <w:tcPr>
            <w:tcW w:w="2897" w:type="dxa"/>
            <w:shd w:val="clear" w:color="auto" w:fill="F2F2F2" w:themeFill="background1" w:themeFillShade="F2"/>
            <w:vAlign w:val="center"/>
          </w:tcPr>
          <w:p w14:paraId="7407A454" w14:textId="707E8301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82 (48%)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  <w:vAlign w:val="center"/>
          </w:tcPr>
          <w:p w14:paraId="0B279DBE" w14:textId="67569DFA" w:rsidR="00370169" w:rsidRPr="004808AB" w:rsidRDefault="00370169" w:rsidP="004808A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0</w:t>
            </w:r>
            <w:r w:rsidR="007C7046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.</w:t>
            </w: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001</w:t>
            </w:r>
          </w:p>
        </w:tc>
      </w:tr>
      <w:tr w:rsidR="00370169" w14:paraId="26C32CCD" w14:textId="09DB3787" w:rsidTr="007C7046">
        <w:trPr>
          <w:trHeight w:val="267"/>
        </w:trPr>
        <w:tc>
          <w:tcPr>
            <w:tcW w:w="1617" w:type="dxa"/>
            <w:vMerge/>
            <w:shd w:val="clear" w:color="auto" w:fill="F2F2F2" w:themeFill="background1" w:themeFillShade="F2"/>
            <w:vAlign w:val="center"/>
          </w:tcPr>
          <w:p w14:paraId="35A630DA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shd w:val="clear" w:color="auto" w:fill="F2F2F2" w:themeFill="background1" w:themeFillShade="F2"/>
            <w:vAlign w:val="center"/>
          </w:tcPr>
          <w:p w14:paraId="5AFC58E1" w14:textId="6E7A5141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M</w:t>
            </w:r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14:paraId="1DEAA7A0" w14:textId="4FD6DE3D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9 (8%)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14:paraId="4E2D7094" w14:textId="73147679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32 (28%)</w:t>
            </w:r>
          </w:p>
        </w:tc>
        <w:tc>
          <w:tcPr>
            <w:tcW w:w="2897" w:type="dxa"/>
            <w:shd w:val="clear" w:color="auto" w:fill="F2F2F2" w:themeFill="background1" w:themeFillShade="F2"/>
            <w:vAlign w:val="center"/>
          </w:tcPr>
          <w:p w14:paraId="4044B43C" w14:textId="391B90F3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74 (64%)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  <w:vAlign w:val="center"/>
          </w:tcPr>
          <w:p w14:paraId="39EDDDAE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370169" w14:paraId="33099175" w14:textId="755E396B" w:rsidTr="007C7046">
        <w:trPr>
          <w:trHeight w:val="252"/>
        </w:trPr>
        <w:tc>
          <w:tcPr>
            <w:tcW w:w="1617" w:type="dxa"/>
            <w:vMerge w:val="restart"/>
            <w:vAlign w:val="center"/>
          </w:tcPr>
          <w:p w14:paraId="2F4990F5" w14:textId="57A95DA4" w:rsidR="00370169" w:rsidRDefault="008D41E1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Country of training</w:t>
            </w:r>
          </w:p>
        </w:tc>
        <w:tc>
          <w:tcPr>
            <w:tcW w:w="2206" w:type="dxa"/>
            <w:vAlign w:val="center"/>
          </w:tcPr>
          <w:p w14:paraId="344AD24F" w14:textId="6C89DAF1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S/E/G</w:t>
            </w:r>
          </w:p>
        </w:tc>
        <w:tc>
          <w:tcPr>
            <w:tcW w:w="2693" w:type="dxa"/>
            <w:vAlign w:val="center"/>
          </w:tcPr>
          <w:p w14:paraId="3572E93B" w14:textId="7C6F3CB3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9%)</w:t>
            </w:r>
          </w:p>
        </w:tc>
        <w:tc>
          <w:tcPr>
            <w:tcW w:w="2835" w:type="dxa"/>
            <w:vAlign w:val="center"/>
          </w:tcPr>
          <w:p w14:paraId="146A4FAF" w14:textId="6243935F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59 (27%)</w:t>
            </w:r>
          </w:p>
        </w:tc>
        <w:tc>
          <w:tcPr>
            <w:tcW w:w="2897" w:type="dxa"/>
            <w:vAlign w:val="center"/>
          </w:tcPr>
          <w:p w14:paraId="4D7F987B" w14:textId="599BAA87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5 (54%)</w:t>
            </w:r>
          </w:p>
        </w:tc>
        <w:tc>
          <w:tcPr>
            <w:tcW w:w="1134" w:type="dxa"/>
            <w:vMerge w:val="restart"/>
            <w:vAlign w:val="center"/>
          </w:tcPr>
          <w:p w14:paraId="3ACDBC93" w14:textId="00F771F1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  <w:r w:rsidR="007C7046">
              <w:rPr>
                <w:rFonts w:ascii="Arial" w:hAnsi="Arial" w:cs="Arial"/>
                <w:sz w:val="22"/>
                <w:szCs w:val="22"/>
                <w:lang w:val="en-GB"/>
              </w:rPr>
              <w:t>.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345</w:t>
            </w:r>
          </w:p>
        </w:tc>
      </w:tr>
      <w:tr w:rsidR="00370169" w14:paraId="276B8C2F" w14:textId="01C8333D" w:rsidTr="007C7046">
        <w:trPr>
          <w:trHeight w:val="267"/>
        </w:trPr>
        <w:tc>
          <w:tcPr>
            <w:tcW w:w="1617" w:type="dxa"/>
            <w:vMerge/>
            <w:vAlign w:val="center"/>
          </w:tcPr>
          <w:p w14:paraId="161D183E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vAlign w:val="center"/>
          </w:tcPr>
          <w:p w14:paraId="7537BB04" w14:textId="7FA153F2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N/W</w:t>
            </w:r>
          </w:p>
        </w:tc>
        <w:tc>
          <w:tcPr>
            <w:tcW w:w="2693" w:type="dxa"/>
            <w:vAlign w:val="center"/>
          </w:tcPr>
          <w:p w14:paraId="760E8701" w14:textId="5C4B4EC9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 (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35" w:type="dxa"/>
            <w:vAlign w:val="center"/>
          </w:tcPr>
          <w:p w14:paraId="265E29A0" w14:textId="7D75D4BD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(30%)</w:t>
            </w:r>
          </w:p>
        </w:tc>
        <w:tc>
          <w:tcPr>
            <w:tcW w:w="2897" w:type="dxa"/>
            <w:vAlign w:val="center"/>
          </w:tcPr>
          <w:p w14:paraId="056FA723" w14:textId="07D48B94" w:rsidR="00370169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(59%)</w:t>
            </w:r>
          </w:p>
        </w:tc>
        <w:tc>
          <w:tcPr>
            <w:tcW w:w="1134" w:type="dxa"/>
            <w:vMerge/>
            <w:vAlign w:val="center"/>
          </w:tcPr>
          <w:p w14:paraId="78626AD9" w14:textId="77777777" w:rsidR="00370169" w:rsidRDefault="00370169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808AB" w14:paraId="0C981F6F" w14:textId="72A9EFCE" w:rsidTr="007C7046">
        <w:trPr>
          <w:trHeight w:val="217"/>
        </w:trPr>
        <w:tc>
          <w:tcPr>
            <w:tcW w:w="1617" w:type="dxa"/>
            <w:vMerge w:val="restart"/>
            <w:shd w:val="clear" w:color="auto" w:fill="F2F2F2" w:themeFill="background1" w:themeFillShade="F2"/>
            <w:vAlign w:val="center"/>
          </w:tcPr>
          <w:p w14:paraId="5CD9B098" w14:textId="574A7472" w:rsidR="004808AB" w:rsidRDefault="008D41E1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Current country of work</w:t>
            </w:r>
          </w:p>
        </w:tc>
        <w:tc>
          <w:tcPr>
            <w:tcW w:w="2206" w:type="dxa"/>
            <w:shd w:val="clear" w:color="auto" w:fill="F2F2F2" w:themeFill="background1" w:themeFillShade="F2"/>
            <w:vAlign w:val="center"/>
          </w:tcPr>
          <w:p w14:paraId="289A877F" w14:textId="562DBAB6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S/E/G</w:t>
            </w:r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14:paraId="4B4CD081" w14:textId="732C79B0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(20%)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14:paraId="5CE7B5A2" w14:textId="13C99281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(29%)</w:t>
            </w:r>
          </w:p>
        </w:tc>
        <w:tc>
          <w:tcPr>
            <w:tcW w:w="2897" w:type="dxa"/>
            <w:shd w:val="clear" w:color="auto" w:fill="F2F2F2" w:themeFill="background1" w:themeFillShade="F2"/>
            <w:vAlign w:val="center"/>
          </w:tcPr>
          <w:p w14:paraId="403000B6" w14:textId="67B21EA0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08 (5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  <w:vAlign w:val="center"/>
          </w:tcPr>
          <w:p w14:paraId="7C61B508" w14:textId="2FDAD02B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0</w:t>
            </w:r>
            <w:r w:rsidR="007C7046">
              <w:rPr>
                <w:rFonts w:ascii="Arial" w:hAnsi="Arial" w:cs="Arial"/>
                <w:sz w:val="22"/>
                <w:szCs w:val="22"/>
                <w:lang w:val="en-GB"/>
              </w:rPr>
              <w:t>.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</w:tc>
      </w:tr>
      <w:tr w:rsidR="004808AB" w14:paraId="3063A27A" w14:textId="4B6AF635" w:rsidTr="007C7046">
        <w:trPr>
          <w:trHeight w:val="193"/>
        </w:trPr>
        <w:tc>
          <w:tcPr>
            <w:tcW w:w="1617" w:type="dxa"/>
            <w:vMerge/>
            <w:shd w:val="clear" w:color="auto" w:fill="F2F2F2" w:themeFill="background1" w:themeFillShade="F2"/>
            <w:vAlign w:val="center"/>
          </w:tcPr>
          <w:p w14:paraId="33ACC57A" w14:textId="77777777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shd w:val="clear" w:color="auto" w:fill="F2F2F2" w:themeFill="background1" w:themeFillShade="F2"/>
            <w:vAlign w:val="center"/>
          </w:tcPr>
          <w:p w14:paraId="42FAAC95" w14:textId="3360AD29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D751B">
              <w:rPr>
                <w:rFonts w:ascii="Arial" w:hAnsi="Arial" w:cs="Arial"/>
                <w:sz w:val="20"/>
                <w:szCs w:val="20"/>
                <w:lang w:val="en-GB"/>
              </w:rPr>
              <w:t>N/W</w:t>
            </w:r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14:paraId="25BBA001" w14:textId="57A7730D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 (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14:paraId="29F611F8" w14:textId="5611EF9B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9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(25%)</w:t>
            </w:r>
          </w:p>
        </w:tc>
        <w:tc>
          <w:tcPr>
            <w:tcW w:w="2897" w:type="dxa"/>
            <w:shd w:val="clear" w:color="auto" w:fill="F2F2F2" w:themeFill="background1" w:themeFillShade="F2"/>
            <w:vAlign w:val="center"/>
          </w:tcPr>
          <w:p w14:paraId="601C1522" w14:textId="31EB6D6B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48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(64%)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  <w:vAlign w:val="center"/>
          </w:tcPr>
          <w:p w14:paraId="6174244C" w14:textId="77777777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808AB" w14:paraId="584FFD53" w14:textId="77777777" w:rsidTr="007C7046">
        <w:trPr>
          <w:trHeight w:val="193"/>
        </w:trPr>
        <w:tc>
          <w:tcPr>
            <w:tcW w:w="1617" w:type="dxa"/>
            <w:vMerge w:val="restart"/>
            <w:vAlign w:val="center"/>
          </w:tcPr>
          <w:p w14:paraId="4EB2E1D3" w14:textId="5E621786" w:rsidR="004808AB" w:rsidRDefault="008D41E1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C7046">
              <w:rPr>
                <w:rFonts w:ascii="Arial" w:hAnsi="Arial" w:cs="Arial"/>
                <w:sz w:val="20"/>
                <w:szCs w:val="20"/>
                <w:lang w:val="en-GB"/>
              </w:rPr>
              <w:t>Years of clinical experience</w:t>
            </w:r>
          </w:p>
        </w:tc>
        <w:tc>
          <w:tcPr>
            <w:tcW w:w="2206" w:type="dxa"/>
            <w:vAlign w:val="center"/>
          </w:tcPr>
          <w:p w14:paraId="3F8E2EF9" w14:textId="0407F625" w:rsidR="004808AB" w:rsidRPr="007D751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Residents</w:t>
            </w:r>
          </w:p>
        </w:tc>
        <w:tc>
          <w:tcPr>
            <w:tcW w:w="2693" w:type="dxa"/>
            <w:vAlign w:val="center"/>
          </w:tcPr>
          <w:p w14:paraId="4CACEB29" w14:textId="223F53E9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20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(26%)</w:t>
            </w:r>
          </w:p>
        </w:tc>
        <w:tc>
          <w:tcPr>
            <w:tcW w:w="2835" w:type="dxa"/>
            <w:vAlign w:val="center"/>
          </w:tcPr>
          <w:p w14:paraId="20C66288" w14:textId="4EDD9AD8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24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(3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97" w:type="dxa"/>
            <w:vAlign w:val="center"/>
          </w:tcPr>
          <w:p w14:paraId="75BEBEB0" w14:textId="0972DE64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33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(43%)</w:t>
            </w:r>
          </w:p>
        </w:tc>
        <w:tc>
          <w:tcPr>
            <w:tcW w:w="1134" w:type="dxa"/>
            <w:vMerge w:val="restart"/>
            <w:vAlign w:val="center"/>
          </w:tcPr>
          <w:p w14:paraId="31A66A7D" w14:textId="7870BC23" w:rsidR="004808AB" w:rsidRP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0</w:t>
            </w:r>
            <w:r w:rsidR="007C7046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.</w:t>
            </w:r>
            <w:r w:rsidRPr="004808AB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001</w:t>
            </w:r>
          </w:p>
        </w:tc>
      </w:tr>
      <w:tr w:rsidR="004808AB" w14:paraId="4F8CEF49" w14:textId="77777777" w:rsidTr="007C7046">
        <w:trPr>
          <w:trHeight w:val="193"/>
        </w:trPr>
        <w:tc>
          <w:tcPr>
            <w:tcW w:w="1617" w:type="dxa"/>
            <w:vMerge/>
          </w:tcPr>
          <w:p w14:paraId="3C7F1E43" w14:textId="77777777" w:rsidR="004808AB" w:rsidRDefault="004808AB" w:rsidP="00370169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vAlign w:val="center"/>
          </w:tcPr>
          <w:p w14:paraId="73B8CD9F" w14:textId="2B91E29B" w:rsidR="004808AB" w:rsidRPr="007D751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&lt;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0y</w:t>
            </w:r>
          </w:p>
        </w:tc>
        <w:tc>
          <w:tcPr>
            <w:tcW w:w="2693" w:type="dxa"/>
            <w:vAlign w:val="center"/>
          </w:tcPr>
          <w:p w14:paraId="13B55270" w14:textId="4E60A80B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8%)</w:t>
            </w:r>
          </w:p>
        </w:tc>
        <w:tc>
          <w:tcPr>
            <w:tcW w:w="2835" w:type="dxa"/>
            <w:vAlign w:val="center"/>
          </w:tcPr>
          <w:p w14:paraId="2E2847F7" w14:textId="2FD14208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(35%)</w:t>
            </w:r>
          </w:p>
        </w:tc>
        <w:tc>
          <w:tcPr>
            <w:tcW w:w="2897" w:type="dxa"/>
            <w:vAlign w:val="center"/>
          </w:tcPr>
          <w:p w14:paraId="5A5D87D3" w14:textId="45371BC1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(47%)</w:t>
            </w:r>
          </w:p>
        </w:tc>
        <w:tc>
          <w:tcPr>
            <w:tcW w:w="1134" w:type="dxa"/>
            <w:vMerge/>
          </w:tcPr>
          <w:p w14:paraId="5130933A" w14:textId="77777777" w:rsidR="004808AB" w:rsidRDefault="004808AB" w:rsidP="00370169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808AB" w14:paraId="08176611" w14:textId="77777777" w:rsidTr="007C7046">
        <w:trPr>
          <w:trHeight w:val="193"/>
        </w:trPr>
        <w:tc>
          <w:tcPr>
            <w:tcW w:w="1617" w:type="dxa"/>
            <w:vMerge/>
          </w:tcPr>
          <w:p w14:paraId="61824835" w14:textId="77777777" w:rsidR="004808AB" w:rsidRDefault="004808AB" w:rsidP="00370169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206" w:type="dxa"/>
            <w:vAlign w:val="center"/>
          </w:tcPr>
          <w:p w14:paraId="5E19151C" w14:textId="0E1AE427" w:rsidR="004808AB" w:rsidRPr="007D751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&gt;</w:t>
            </w: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0y</w:t>
            </w:r>
          </w:p>
        </w:tc>
        <w:tc>
          <w:tcPr>
            <w:tcW w:w="2693" w:type="dxa"/>
            <w:vAlign w:val="center"/>
          </w:tcPr>
          <w:p w14:paraId="034BB6AE" w14:textId="083F1022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35" w:type="dxa"/>
            <w:vAlign w:val="center"/>
          </w:tcPr>
          <w:p w14:paraId="0AABED15" w14:textId="25F9C788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25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(2</w:t>
            </w:r>
            <w:r w:rsidR="00C96B52" w:rsidRPr="0037016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>%)</w:t>
            </w:r>
          </w:p>
        </w:tc>
        <w:tc>
          <w:tcPr>
            <w:tcW w:w="2897" w:type="dxa"/>
            <w:vAlign w:val="center"/>
          </w:tcPr>
          <w:p w14:paraId="00B2F722" w14:textId="1CA0133D" w:rsidR="004808AB" w:rsidRDefault="004808AB" w:rsidP="004808A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82</w:t>
            </w:r>
            <w:r w:rsidR="00C96B52">
              <w:rPr>
                <w:rFonts w:ascii="Arial" w:hAnsi="Arial" w:cs="Arial"/>
                <w:sz w:val="22"/>
                <w:szCs w:val="22"/>
                <w:lang w:val="en-GB"/>
              </w:rPr>
              <w:t xml:space="preserve"> (68%)</w:t>
            </w:r>
          </w:p>
        </w:tc>
        <w:tc>
          <w:tcPr>
            <w:tcW w:w="1134" w:type="dxa"/>
            <w:vMerge/>
          </w:tcPr>
          <w:p w14:paraId="6CBF75CF" w14:textId="77777777" w:rsidR="004808AB" w:rsidRDefault="004808AB" w:rsidP="00370169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1D449BB1" w14:textId="77777777" w:rsidR="008D41E1" w:rsidRDefault="008D41E1" w:rsidP="0084749B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</w:p>
    <w:p w14:paraId="3835CF8D" w14:textId="6353D599" w:rsidR="00C96B52" w:rsidRDefault="00C96B52" w:rsidP="0084749B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  <w:r w:rsidRPr="00C96B52">
        <w:rPr>
          <w:rFonts w:ascii="Arial" w:hAnsi="Arial" w:cs="Arial"/>
          <w:sz w:val="22"/>
          <w:szCs w:val="22"/>
          <w:lang w:val="en-US"/>
        </w:rPr>
        <w:t>ANS</w:t>
      </w:r>
      <w:r w:rsidR="008D41E1">
        <w:rPr>
          <w:rFonts w:ascii="Arial" w:hAnsi="Arial" w:cs="Arial"/>
          <w:sz w:val="22"/>
          <w:szCs w:val="22"/>
          <w:lang w:val="en-US"/>
        </w:rPr>
        <w:t>:</w:t>
      </w:r>
      <w:r w:rsidRPr="00C96B52">
        <w:rPr>
          <w:rFonts w:ascii="Arial" w:hAnsi="Arial" w:cs="Arial"/>
          <w:sz w:val="22"/>
          <w:szCs w:val="22"/>
          <w:lang w:val="en-US"/>
        </w:rPr>
        <w:t xml:space="preserve"> autonomic nervous system; F</w:t>
      </w:r>
      <w:r w:rsidR="008D41E1">
        <w:rPr>
          <w:rFonts w:ascii="Arial" w:hAnsi="Arial" w:cs="Arial"/>
          <w:sz w:val="22"/>
          <w:szCs w:val="22"/>
          <w:lang w:val="en-US"/>
        </w:rPr>
        <w:t>:</w:t>
      </w:r>
      <w:r w:rsidRPr="00C96B52">
        <w:rPr>
          <w:rFonts w:ascii="Arial" w:hAnsi="Arial" w:cs="Arial"/>
          <w:sz w:val="22"/>
          <w:szCs w:val="22"/>
          <w:lang w:val="en-US"/>
        </w:rPr>
        <w:t xml:space="preserve"> female; M</w:t>
      </w:r>
      <w:r w:rsidR="008D41E1">
        <w:rPr>
          <w:rFonts w:ascii="Arial" w:hAnsi="Arial" w:cs="Arial"/>
          <w:sz w:val="22"/>
          <w:szCs w:val="22"/>
          <w:lang w:val="en-US"/>
        </w:rPr>
        <w:t>:</w:t>
      </w:r>
      <w:r w:rsidRPr="00C96B52">
        <w:rPr>
          <w:rFonts w:ascii="Arial" w:hAnsi="Arial" w:cs="Arial"/>
          <w:sz w:val="22"/>
          <w:szCs w:val="22"/>
          <w:lang w:val="en-US"/>
        </w:rPr>
        <w:t xml:space="preserve"> male</w:t>
      </w:r>
      <w:r>
        <w:rPr>
          <w:rFonts w:ascii="Arial" w:hAnsi="Arial" w:cs="Arial"/>
          <w:sz w:val="22"/>
          <w:szCs w:val="22"/>
          <w:lang w:val="en-US"/>
        </w:rPr>
        <w:t>; N/W</w:t>
      </w:r>
      <w:r w:rsidR="008D41E1">
        <w:rPr>
          <w:rFonts w:ascii="Arial" w:hAnsi="Arial" w:cs="Arial"/>
          <w:sz w:val="22"/>
          <w:szCs w:val="22"/>
          <w:lang w:val="en-US"/>
        </w:rPr>
        <w:t>:</w:t>
      </w:r>
      <w:r>
        <w:rPr>
          <w:rFonts w:ascii="Arial" w:hAnsi="Arial" w:cs="Arial"/>
          <w:sz w:val="22"/>
          <w:szCs w:val="22"/>
          <w:lang w:val="en-US"/>
        </w:rPr>
        <w:t xml:space="preserve"> Northern/Western </w:t>
      </w:r>
      <w:proofErr w:type="gramStart"/>
      <w:r>
        <w:rPr>
          <w:rFonts w:ascii="Arial" w:hAnsi="Arial" w:cs="Arial"/>
          <w:sz w:val="22"/>
          <w:szCs w:val="22"/>
          <w:lang w:val="en-US"/>
        </w:rPr>
        <w:t>Europe;</w:t>
      </w:r>
      <w:proofErr w:type="gramEnd"/>
    </w:p>
    <w:p w14:paraId="1D518FBF" w14:textId="22363709" w:rsidR="0084749B" w:rsidRPr="00C96B52" w:rsidRDefault="00C96B52" w:rsidP="0084749B">
      <w:pPr>
        <w:spacing w:line="276" w:lineRule="auto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S/E/G</w:t>
      </w:r>
      <w:r w:rsidR="008D41E1">
        <w:rPr>
          <w:rFonts w:ascii="Arial" w:hAnsi="Arial" w:cs="Arial"/>
          <w:sz w:val="22"/>
          <w:szCs w:val="22"/>
          <w:lang w:val="en-US"/>
        </w:rPr>
        <w:t>:</w:t>
      </w:r>
      <w:r>
        <w:rPr>
          <w:rFonts w:ascii="Arial" w:hAnsi="Arial" w:cs="Arial"/>
          <w:sz w:val="22"/>
          <w:szCs w:val="22"/>
          <w:lang w:val="en-US"/>
        </w:rPr>
        <w:t xml:space="preserve"> Southern/Eastern/Greater Europe.</w:t>
      </w:r>
    </w:p>
    <w:sectPr w:rsidR="0084749B" w:rsidRPr="00C96B52" w:rsidSect="001C579D">
      <w:pgSz w:w="16838" w:h="11906" w:orient="landscape"/>
      <w:pgMar w:top="991" w:right="1134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B4450"/>
    <w:multiLevelType w:val="hybridMultilevel"/>
    <w:tmpl w:val="DC50A7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943AFA"/>
    <w:multiLevelType w:val="hybridMultilevel"/>
    <w:tmpl w:val="93CC6EBE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3AEB199F"/>
    <w:multiLevelType w:val="hybridMultilevel"/>
    <w:tmpl w:val="392CB6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03E05"/>
    <w:multiLevelType w:val="hybridMultilevel"/>
    <w:tmpl w:val="687E11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48482B"/>
    <w:multiLevelType w:val="hybridMultilevel"/>
    <w:tmpl w:val="C7B051D0"/>
    <w:lvl w:ilvl="0" w:tplc="7FD21A84">
      <w:start w:val="1"/>
      <w:numFmt w:val="decimal"/>
      <w:pStyle w:val="Subttulo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5AE72603"/>
    <w:multiLevelType w:val="hybridMultilevel"/>
    <w:tmpl w:val="D3CA89C0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66A76765"/>
    <w:multiLevelType w:val="hybridMultilevel"/>
    <w:tmpl w:val="4BEC0954"/>
    <w:lvl w:ilvl="0" w:tplc="0816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60050988">
    <w:abstractNumId w:val="3"/>
  </w:num>
  <w:num w:numId="2" w16cid:durableId="870994442">
    <w:abstractNumId w:val="4"/>
  </w:num>
  <w:num w:numId="3" w16cid:durableId="1150096223">
    <w:abstractNumId w:val="1"/>
  </w:num>
  <w:num w:numId="4" w16cid:durableId="804081109">
    <w:abstractNumId w:val="5"/>
  </w:num>
  <w:num w:numId="5" w16cid:durableId="494802698">
    <w:abstractNumId w:val="6"/>
  </w:num>
  <w:num w:numId="6" w16cid:durableId="1109011449">
    <w:abstractNumId w:val="0"/>
  </w:num>
  <w:num w:numId="7" w16cid:durableId="17099173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315"/>
    <w:rsid w:val="00013567"/>
    <w:rsid w:val="000748EA"/>
    <w:rsid w:val="00076261"/>
    <w:rsid w:val="000C6755"/>
    <w:rsid w:val="000C7E70"/>
    <w:rsid w:val="000F38AB"/>
    <w:rsid w:val="00111397"/>
    <w:rsid w:val="001328EE"/>
    <w:rsid w:val="001644F0"/>
    <w:rsid w:val="001A0A31"/>
    <w:rsid w:val="001C579D"/>
    <w:rsid w:val="00217CA6"/>
    <w:rsid w:val="00223245"/>
    <w:rsid w:val="002544C7"/>
    <w:rsid w:val="0027443F"/>
    <w:rsid w:val="00282FE5"/>
    <w:rsid w:val="002A6B04"/>
    <w:rsid w:val="002B07F2"/>
    <w:rsid w:val="002F10EA"/>
    <w:rsid w:val="00370169"/>
    <w:rsid w:val="00393734"/>
    <w:rsid w:val="00395282"/>
    <w:rsid w:val="00397490"/>
    <w:rsid w:val="00424E9B"/>
    <w:rsid w:val="00451764"/>
    <w:rsid w:val="004765D1"/>
    <w:rsid w:val="004808AB"/>
    <w:rsid w:val="00486929"/>
    <w:rsid w:val="004B0825"/>
    <w:rsid w:val="00527A2B"/>
    <w:rsid w:val="00531C4E"/>
    <w:rsid w:val="005330FA"/>
    <w:rsid w:val="005B4DD2"/>
    <w:rsid w:val="005C272E"/>
    <w:rsid w:val="0062621C"/>
    <w:rsid w:val="0064115D"/>
    <w:rsid w:val="00655A05"/>
    <w:rsid w:val="006673DB"/>
    <w:rsid w:val="006722B2"/>
    <w:rsid w:val="006747F9"/>
    <w:rsid w:val="00693226"/>
    <w:rsid w:val="00707D2E"/>
    <w:rsid w:val="0072470F"/>
    <w:rsid w:val="0076396A"/>
    <w:rsid w:val="00775E86"/>
    <w:rsid w:val="007C7046"/>
    <w:rsid w:val="007C73D5"/>
    <w:rsid w:val="007D751B"/>
    <w:rsid w:val="0080586A"/>
    <w:rsid w:val="0080644B"/>
    <w:rsid w:val="008136A2"/>
    <w:rsid w:val="00832C40"/>
    <w:rsid w:val="0084749B"/>
    <w:rsid w:val="00851F87"/>
    <w:rsid w:val="00881ABF"/>
    <w:rsid w:val="008D41E1"/>
    <w:rsid w:val="00940BC0"/>
    <w:rsid w:val="00947208"/>
    <w:rsid w:val="00964ACA"/>
    <w:rsid w:val="00973618"/>
    <w:rsid w:val="00997381"/>
    <w:rsid w:val="009B2357"/>
    <w:rsid w:val="00A52EA3"/>
    <w:rsid w:val="00AB14CC"/>
    <w:rsid w:val="00AF03DE"/>
    <w:rsid w:val="00AF259E"/>
    <w:rsid w:val="00B37975"/>
    <w:rsid w:val="00B40735"/>
    <w:rsid w:val="00B676C5"/>
    <w:rsid w:val="00B87613"/>
    <w:rsid w:val="00BA27C6"/>
    <w:rsid w:val="00BA3564"/>
    <w:rsid w:val="00BB243C"/>
    <w:rsid w:val="00C01F27"/>
    <w:rsid w:val="00C16444"/>
    <w:rsid w:val="00C33D29"/>
    <w:rsid w:val="00C45337"/>
    <w:rsid w:val="00C610F1"/>
    <w:rsid w:val="00C65F19"/>
    <w:rsid w:val="00C96B52"/>
    <w:rsid w:val="00CE5D94"/>
    <w:rsid w:val="00D1497A"/>
    <w:rsid w:val="00D26AD5"/>
    <w:rsid w:val="00D34B61"/>
    <w:rsid w:val="00D7131C"/>
    <w:rsid w:val="00D85920"/>
    <w:rsid w:val="00D90CF9"/>
    <w:rsid w:val="00DF00E7"/>
    <w:rsid w:val="00DF6F03"/>
    <w:rsid w:val="00E13F36"/>
    <w:rsid w:val="00EA0AF2"/>
    <w:rsid w:val="00EB3714"/>
    <w:rsid w:val="00EB7BFD"/>
    <w:rsid w:val="00EF077F"/>
    <w:rsid w:val="00F03D7F"/>
    <w:rsid w:val="00F14BD8"/>
    <w:rsid w:val="00F21324"/>
    <w:rsid w:val="00F3439C"/>
    <w:rsid w:val="00F8352A"/>
    <w:rsid w:val="00FA7151"/>
    <w:rsid w:val="00FC2333"/>
    <w:rsid w:val="00FC2BF2"/>
    <w:rsid w:val="00FE4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1D213"/>
  <w15:chartTrackingRefBased/>
  <w15:docId w15:val="{A5FC6F0F-F931-EB43-8258-35EF3B593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315"/>
    <w:rPr>
      <w:rFonts w:ascii="Times New Roman" w:eastAsia="Times New Roman" w:hAnsi="Times New Roman" w:cs="Times New Roman"/>
      <w:kern w:val="0"/>
      <w:lang w:val="de-AT" w:eastAsia="de-AT"/>
      <w14:ligatures w14:val="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E4315"/>
    <w:pPr>
      <w:ind w:left="720"/>
      <w:contextualSpacing/>
    </w:pPr>
  </w:style>
  <w:style w:type="table" w:styleId="TabelacomGrelha">
    <w:name w:val="Table Grid"/>
    <w:basedOn w:val="Tabelanormal"/>
    <w:uiPriority w:val="59"/>
    <w:rsid w:val="00FE4315"/>
    <w:rPr>
      <w:rFonts w:eastAsiaTheme="minorEastAsia"/>
      <w:kern w:val="0"/>
      <w:lang w:val="pl-PL"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link w:val="SubttuloCarter"/>
    <w:uiPriority w:val="11"/>
    <w:qFormat/>
    <w:rsid w:val="00FE4315"/>
    <w:pPr>
      <w:numPr>
        <w:numId w:val="2"/>
      </w:numPr>
      <w:spacing w:after="60"/>
      <w:outlineLvl w:val="1"/>
    </w:pPr>
    <w:rPr>
      <w:lang w:val="sl-SI" w:eastAsia="zh-CN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FE4315"/>
    <w:rPr>
      <w:rFonts w:ascii="Times New Roman" w:eastAsia="Times New Roman" w:hAnsi="Times New Roman" w:cs="Times New Roman"/>
      <w:kern w:val="0"/>
      <w:lang w:val="sl-SI" w:eastAsia="zh-CN"/>
      <w14:ligatures w14:val="none"/>
    </w:rPr>
  </w:style>
  <w:style w:type="paragraph" w:styleId="NormalWeb">
    <w:name w:val="Normal (Web)"/>
    <w:basedOn w:val="Normal"/>
    <w:uiPriority w:val="99"/>
    <w:unhideWhenUsed/>
    <w:qFormat/>
    <w:rsid w:val="005330FA"/>
    <w:pPr>
      <w:spacing w:before="100" w:beforeAutospacing="1" w:after="100" w:afterAutospacing="1"/>
    </w:pPr>
    <w:rPr>
      <w:lang w:val="pt-PT"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D90CF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D90CF9"/>
    <w:rPr>
      <w:rFonts w:asciiTheme="minorHAnsi" w:eastAsiaTheme="minorHAnsi" w:hAnsiTheme="minorHAnsi" w:cstheme="minorBidi"/>
      <w:sz w:val="20"/>
      <w:szCs w:val="20"/>
      <w:lang w:val="pt-PT" w:eastAsia="en-US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D90CF9"/>
    <w:rPr>
      <w:kern w:val="0"/>
      <w:sz w:val="20"/>
      <w:szCs w:val="20"/>
      <w14:ligatures w14:val="none"/>
    </w:rPr>
  </w:style>
  <w:style w:type="paragraph" w:styleId="Reviso">
    <w:name w:val="Revision"/>
    <w:hidden/>
    <w:uiPriority w:val="99"/>
    <w:semiHidden/>
    <w:rsid w:val="007C7046"/>
    <w:rPr>
      <w:rFonts w:ascii="Times New Roman" w:eastAsia="Times New Roman" w:hAnsi="Times New Roman" w:cs="Times New Roman"/>
      <w:kern w:val="0"/>
      <w:lang w:val="de-AT" w:eastAsia="de-A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.~WRD0001</Template>
  <TotalTime>0</TotalTime>
  <Pages>6</Pages>
  <Words>1024</Words>
  <Characters>5535</Characters>
  <Application>Microsoft Office Word</Application>
  <DocSecurity>0</DocSecurity>
  <Lines>46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Diogo Fernando Reis Carneiro</dc:creator>
  <cp:keywords/>
  <dc:description/>
  <cp:lastModifiedBy>Diogo Fernando Reis Carneiro</cp:lastModifiedBy>
  <cp:revision>2</cp:revision>
  <dcterms:created xsi:type="dcterms:W3CDTF">2024-07-11T15:44:00Z</dcterms:created>
  <dcterms:modified xsi:type="dcterms:W3CDTF">2024-07-11T15:44:00Z</dcterms:modified>
</cp:coreProperties>
</file>