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637F79" w14:textId="3C5389FB" w:rsidR="002E16EF" w:rsidRPr="002E16EF" w:rsidRDefault="002E16EF" w:rsidP="009C4D3C">
      <w:pPr>
        <w:pStyle w:val="Didascalia"/>
        <w:keepNext/>
        <w:rPr>
          <w:rFonts w:ascii="Times New Roman" w:hAnsi="Times New Roman" w:cs="Times New Roman"/>
          <w:i w:val="0"/>
          <w:iCs w:val="0"/>
          <w:sz w:val="24"/>
          <w:szCs w:val="24"/>
          <w:lang w:val="en-US"/>
        </w:rPr>
      </w:pPr>
    </w:p>
    <w:p w14:paraId="21A6C6AE" w14:textId="77777777" w:rsidR="002E16EF" w:rsidRDefault="002E16EF" w:rsidP="009C4D3C">
      <w:pPr>
        <w:pStyle w:val="Didascalia"/>
        <w:keepNext/>
        <w:rPr>
          <w:rFonts w:ascii="Times New Roman" w:hAnsi="Times New Roman" w:cs="Times New Roman"/>
          <w:i w:val="0"/>
          <w:iCs w:val="0"/>
          <w:color w:val="000000" w:themeColor="text1"/>
          <w:sz w:val="24"/>
          <w:szCs w:val="24"/>
          <w:lang w:val="en-US"/>
        </w:rPr>
      </w:pPr>
      <w:r>
        <w:rPr>
          <w:rFonts w:ascii="Times New Roman" w:hAnsi="Times New Roman" w:cs="Times New Roman"/>
          <w:i w:val="0"/>
          <w:iCs w:val="0"/>
          <w:color w:val="000000" w:themeColor="text1"/>
          <w:sz w:val="24"/>
          <w:szCs w:val="24"/>
          <w:lang w:val="en-US"/>
        </w:rPr>
        <w:t>This Online Supplementary Material file contains four appendices which complement the content of the article “</w:t>
      </w:r>
      <w:r w:rsidRPr="002E16EF">
        <w:rPr>
          <w:rFonts w:ascii="Times New Roman" w:hAnsi="Times New Roman" w:cs="Times New Roman"/>
          <w:i w:val="0"/>
          <w:iCs w:val="0"/>
          <w:color w:val="000000" w:themeColor="text1"/>
          <w:sz w:val="24"/>
          <w:szCs w:val="24"/>
          <w:lang w:val="en-US"/>
        </w:rPr>
        <w:t xml:space="preserve">Business, as usual? The impact of </w:t>
      </w:r>
      <w:proofErr w:type="spellStart"/>
      <w:r w:rsidRPr="002E16EF">
        <w:rPr>
          <w:rFonts w:ascii="Times New Roman" w:hAnsi="Times New Roman" w:cs="Times New Roman"/>
          <w:i w:val="0"/>
          <w:iCs w:val="0"/>
          <w:color w:val="000000" w:themeColor="text1"/>
          <w:sz w:val="24"/>
          <w:szCs w:val="24"/>
          <w:lang w:val="en-US"/>
        </w:rPr>
        <w:t>organised</w:t>
      </w:r>
      <w:proofErr w:type="spellEnd"/>
      <w:r w:rsidRPr="002E16EF">
        <w:rPr>
          <w:rFonts w:ascii="Times New Roman" w:hAnsi="Times New Roman" w:cs="Times New Roman"/>
          <w:i w:val="0"/>
          <w:iCs w:val="0"/>
          <w:color w:val="000000" w:themeColor="text1"/>
          <w:sz w:val="24"/>
          <w:szCs w:val="24"/>
          <w:lang w:val="en-US"/>
        </w:rPr>
        <w:t xml:space="preserve"> economic interests on the stringency of Covid-19 containment policies. Insights from Italian regions.</w:t>
      </w:r>
      <w:r>
        <w:rPr>
          <w:rFonts w:ascii="Times New Roman" w:hAnsi="Times New Roman" w:cs="Times New Roman"/>
          <w:i w:val="0"/>
          <w:iCs w:val="0"/>
          <w:color w:val="000000" w:themeColor="text1"/>
          <w:sz w:val="24"/>
          <w:szCs w:val="24"/>
          <w:lang w:val="en-US"/>
        </w:rPr>
        <w:t>”.</w:t>
      </w:r>
    </w:p>
    <w:p w14:paraId="53B7AA80" w14:textId="77777777" w:rsidR="002E16EF" w:rsidRDefault="002E16EF" w:rsidP="009C4D3C">
      <w:pPr>
        <w:pStyle w:val="Didascalia"/>
        <w:keepNext/>
        <w:rPr>
          <w:rFonts w:ascii="Times New Roman" w:hAnsi="Times New Roman" w:cs="Times New Roman"/>
          <w:i w:val="0"/>
          <w:iCs w:val="0"/>
          <w:color w:val="000000" w:themeColor="text1"/>
          <w:sz w:val="24"/>
          <w:szCs w:val="24"/>
          <w:lang w:val="en-US"/>
        </w:rPr>
      </w:pPr>
      <w:r>
        <w:rPr>
          <w:rFonts w:ascii="Times New Roman" w:hAnsi="Times New Roman" w:cs="Times New Roman"/>
          <w:i w:val="0"/>
          <w:iCs w:val="0"/>
          <w:color w:val="000000" w:themeColor="text1"/>
          <w:sz w:val="24"/>
          <w:szCs w:val="24"/>
          <w:lang w:val="en-US"/>
        </w:rPr>
        <w:t>Appendix 1 provides evidence regarding the saliency of Covid</w:t>
      </w:r>
      <w:r w:rsidRPr="002E16EF">
        <w:rPr>
          <w:rFonts w:ascii="Times New Roman" w:hAnsi="Times New Roman" w:cs="Times New Roman"/>
          <w:i w:val="0"/>
          <w:iCs w:val="0"/>
          <w:color w:val="000000" w:themeColor="text1"/>
          <w:sz w:val="24"/>
          <w:szCs w:val="24"/>
          <w:lang w:val="en-US"/>
        </w:rPr>
        <w:t xml:space="preserve">-19 </w:t>
      </w:r>
      <w:r>
        <w:rPr>
          <w:rFonts w:ascii="Times New Roman" w:hAnsi="Times New Roman" w:cs="Times New Roman"/>
          <w:i w:val="0"/>
          <w:iCs w:val="0"/>
          <w:color w:val="000000" w:themeColor="text1"/>
          <w:sz w:val="24"/>
          <w:szCs w:val="24"/>
          <w:lang w:val="en-US"/>
        </w:rPr>
        <w:t xml:space="preserve">in Italian public opinion during the period of interest. </w:t>
      </w:r>
    </w:p>
    <w:p w14:paraId="69653A79" w14:textId="77777777" w:rsidR="002E16EF" w:rsidRDefault="002E16EF" w:rsidP="002E16EF">
      <w:pPr>
        <w:pStyle w:val="Didascalia"/>
        <w:keepNext/>
        <w:rPr>
          <w:rFonts w:ascii="Times New Roman" w:hAnsi="Times New Roman" w:cs="Times New Roman"/>
          <w:i w:val="0"/>
          <w:iCs w:val="0"/>
          <w:color w:val="000000" w:themeColor="text1"/>
          <w:sz w:val="24"/>
          <w:szCs w:val="24"/>
          <w:lang w:val="en-US"/>
        </w:rPr>
      </w:pPr>
      <w:r>
        <w:rPr>
          <w:rFonts w:ascii="Times New Roman" w:hAnsi="Times New Roman" w:cs="Times New Roman"/>
          <w:i w:val="0"/>
          <w:iCs w:val="0"/>
          <w:color w:val="000000" w:themeColor="text1"/>
          <w:sz w:val="24"/>
          <w:szCs w:val="24"/>
          <w:lang w:val="en-US"/>
        </w:rPr>
        <w:t xml:space="preserve">Appendix 2 details the process of construction of the regional stringency index. </w:t>
      </w:r>
    </w:p>
    <w:p w14:paraId="656025BB" w14:textId="77777777" w:rsidR="002E16EF" w:rsidRDefault="002E16EF" w:rsidP="002E16EF">
      <w:pPr>
        <w:pStyle w:val="Didascalia"/>
        <w:keepNext/>
        <w:tabs>
          <w:tab w:val="left" w:pos="3130"/>
        </w:tabs>
        <w:rPr>
          <w:rFonts w:ascii="Times New Roman" w:hAnsi="Times New Roman" w:cs="Times New Roman"/>
          <w:i w:val="0"/>
          <w:iCs w:val="0"/>
          <w:color w:val="auto"/>
          <w:sz w:val="24"/>
          <w:szCs w:val="24"/>
          <w:lang w:val="en-US"/>
        </w:rPr>
      </w:pPr>
      <w:r w:rsidRPr="002E16EF">
        <w:rPr>
          <w:rFonts w:ascii="Times New Roman" w:hAnsi="Times New Roman" w:cs="Times New Roman"/>
          <w:i w:val="0"/>
          <w:iCs w:val="0"/>
          <w:color w:val="auto"/>
          <w:sz w:val="24"/>
          <w:szCs w:val="24"/>
          <w:lang w:val="en-US"/>
        </w:rPr>
        <w:t>Appendix 3 details the process of construction of the index of business and trade union pressures and the methodological details of the sentiment analysis of tweets.</w:t>
      </w:r>
    </w:p>
    <w:p w14:paraId="317F250D" w14:textId="77777777" w:rsidR="002E16EF" w:rsidRDefault="002E16EF" w:rsidP="002E16EF">
      <w:pPr>
        <w:pStyle w:val="Didascalia"/>
        <w:keepNext/>
        <w:tabs>
          <w:tab w:val="left" w:pos="3130"/>
        </w:tabs>
        <w:jc w:val="left"/>
        <w:rPr>
          <w:rFonts w:ascii="Times New Roman" w:hAnsi="Times New Roman" w:cs="Times New Roman"/>
          <w:i w:val="0"/>
          <w:iCs w:val="0"/>
          <w:color w:val="auto"/>
          <w:sz w:val="24"/>
          <w:szCs w:val="24"/>
          <w:lang w:val="en-US"/>
        </w:rPr>
      </w:pPr>
      <w:r>
        <w:rPr>
          <w:rFonts w:ascii="Times New Roman" w:hAnsi="Times New Roman" w:cs="Times New Roman"/>
          <w:i w:val="0"/>
          <w:iCs w:val="0"/>
          <w:color w:val="auto"/>
          <w:sz w:val="24"/>
          <w:szCs w:val="24"/>
          <w:lang w:val="en-US"/>
        </w:rPr>
        <w:t xml:space="preserve">Appendix 4 presents additional regression models that </w:t>
      </w:r>
      <w:proofErr w:type="spellStart"/>
      <w:r>
        <w:rPr>
          <w:rFonts w:ascii="Times New Roman" w:hAnsi="Times New Roman" w:cs="Times New Roman"/>
          <w:i w:val="0"/>
          <w:iCs w:val="0"/>
          <w:color w:val="auto"/>
          <w:sz w:val="24"/>
          <w:szCs w:val="24"/>
          <w:lang w:val="en-US"/>
        </w:rPr>
        <w:t>analyse</w:t>
      </w:r>
      <w:proofErr w:type="spellEnd"/>
      <w:r>
        <w:rPr>
          <w:rFonts w:ascii="Times New Roman" w:hAnsi="Times New Roman" w:cs="Times New Roman"/>
          <w:i w:val="0"/>
          <w:iCs w:val="0"/>
          <w:color w:val="auto"/>
          <w:sz w:val="24"/>
          <w:szCs w:val="24"/>
          <w:lang w:val="en-US"/>
        </w:rPr>
        <w:t xml:space="preserve"> the impact of regional stringency on mobility. </w:t>
      </w:r>
    </w:p>
    <w:p w14:paraId="1401E527" w14:textId="4736B631" w:rsidR="002E16EF" w:rsidRPr="002E16EF" w:rsidRDefault="002E16EF" w:rsidP="002E16EF">
      <w:pPr>
        <w:pStyle w:val="Didascalia"/>
        <w:keepNext/>
        <w:tabs>
          <w:tab w:val="left" w:pos="3130"/>
        </w:tabs>
        <w:jc w:val="left"/>
        <w:rPr>
          <w:rFonts w:ascii="Times New Roman" w:hAnsi="Times New Roman" w:cs="Times New Roman"/>
          <w:i w:val="0"/>
          <w:iCs w:val="0"/>
          <w:color w:val="auto"/>
          <w:sz w:val="24"/>
          <w:szCs w:val="24"/>
          <w:lang w:val="en-US"/>
        </w:rPr>
      </w:pPr>
      <w:r>
        <w:rPr>
          <w:rFonts w:ascii="Times New Roman" w:hAnsi="Times New Roman" w:cs="Times New Roman"/>
          <w:i w:val="0"/>
          <w:iCs w:val="0"/>
          <w:color w:val="auto"/>
          <w:sz w:val="24"/>
          <w:szCs w:val="24"/>
          <w:lang w:val="en-US"/>
        </w:rPr>
        <w:t>The dataset containing all variables used for the analysis is provided as a separate Excel file.</w:t>
      </w:r>
      <w:r w:rsidRPr="002E16EF">
        <w:rPr>
          <w:rFonts w:ascii="Times New Roman" w:hAnsi="Times New Roman" w:cs="Times New Roman"/>
          <w:b/>
          <w:bCs/>
          <w:i w:val="0"/>
          <w:iCs w:val="0"/>
          <w:color w:val="000000" w:themeColor="text1"/>
          <w:sz w:val="24"/>
          <w:szCs w:val="24"/>
          <w:lang w:val="en-US"/>
        </w:rPr>
        <w:br/>
      </w:r>
      <w:r>
        <w:rPr>
          <w:rFonts w:ascii="Times New Roman" w:hAnsi="Times New Roman" w:cs="Times New Roman"/>
          <w:i w:val="0"/>
          <w:iCs w:val="0"/>
          <w:color w:val="auto"/>
          <w:sz w:val="24"/>
          <w:szCs w:val="24"/>
          <w:lang w:val="en-US"/>
        </w:rPr>
        <w:br/>
      </w:r>
    </w:p>
    <w:p w14:paraId="0BF982D1" w14:textId="77777777" w:rsidR="002E16EF" w:rsidRDefault="00724B80" w:rsidP="002E16EF">
      <w:pPr>
        <w:pStyle w:val="Didascalia"/>
        <w:keepNext/>
        <w:rPr>
          <w:rFonts w:ascii="Times New Roman" w:hAnsi="Times New Roman" w:cs="Times New Roman"/>
          <w:b/>
          <w:bCs/>
          <w:i w:val="0"/>
          <w:iCs w:val="0"/>
          <w:color w:val="000000" w:themeColor="text1"/>
          <w:sz w:val="24"/>
          <w:szCs w:val="24"/>
          <w:lang w:val="en-US"/>
        </w:rPr>
      </w:pPr>
      <w:r w:rsidRPr="00962FCD">
        <w:rPr>
          <w:rFonts w:ascii="Times New Roman" w:hAnsi="Times New Roman" w:cs="Times New Roman"/>
          <w:b/>
          <w:bCs/>
          <w:i w:val="0"/>
          <w:iCs w:val="0"/>
          <w:color w:val="000000" w:themeColor="text1"/>
          <w:sz w:val="24"/>
          <w:szCs w:val="24"/>
          <w:lang w:val="en-US"/>
        </w:rPr>
        <w:t>Appendix 1: Saliency of Covid-19 in online searches</w:t>
      </w:r>
    </w:p>
    <w:p w14:paraId="4F0B174B" w14:textId="13978E79" w:rsidR="008E3A43" w:rsidRPr="002E16EF" w:rsidRDefault="008E3A43" w:rsidP="002E16EF">
      <w:pPr>
        <w:pStyle w:val="Didascalia"/>
        <w:keepNext/>
        <w:spacing w:line="480" w:lineRule="auto"/>
        <w:rPr>
          <w:rFonts w:ascii="Times New Roman" w:hAnsi="Times New Roman" w:cs="Times New Roman"/>
          <w:b/>
          <w:bCs/>
          <w:i w:val="0"/>
          <w:iCs w:val="0"/>
          <w:color w:val="000000" w:themeColor="text1"/>
          <w:sz w:val="24"/>
          <w:szCs w:val="24"/>
          <w:lang w:val="en-US"/>
        </w:rPr>
      </w:pPr>
      <w:r w:rsidRPr="002E16EF">
        <w:rPr>
          <w:rFonts w:ascii="Times New Roman" w:hAnsi="Times New Roman" w:cs="Times New Roman"/>
          <w:i w:val="0"/>
          <w:iCs w:val="0"/>
          <w:color w:val="auto"/>
          <w:sz w:val="24"/>
          <w:szCs w:val="24"/>
          <w:lang w:val="en-US"/>
        </w:rPr>
        <w:t>Search data from Google Trends for the term “coronavirus” – by far the most popular denomination for the Covid-19 pandemic in the period of interest – shows that Italy during the first phase of the pandemic (February 2020-May 2020) displayed a higher average interest for the term “coronavirus” than the other largest EU countries (the average interest score over the period was of 29.7 in Italy, compared to 26.9 for Spain, 26.2 for Germany, 21.3 for France and 21.09 for the UK). As figure 1A shows, the trend of interest over time is similar across all major EU countries: from a peak in interest reached between mid-February and mid-March as the pandemic “explodes” in each country, the trend in interest decreases in a roughly linear fashion as time progresses.</w:t>
      </w:r>
    </w:p>
    <w:p w14:paraId="27E31E38" w14:textId="77777777" w:rsidR="008E3A43" w:rsidRPr="00962FCD" w:rsidRDefault="008E3A43" w:rsidP="002E16EF">
      <w:pPr>
        <w:spacing w:line="480" w:lineRule="auto"/>
        <w:rPr>
          <w:rFonts w:ascii="Times New Roman" w:hAnsi="Times New Roman" w:cs="Times New Roman"/>
          <w:sz w:val="24"/>
          <w:szCs w:val="24"/>
        </w:rPr>
      </w:pPr>
    </w:p>
    <w:p w14:paraId="7ACF26DB" w14:textId="77D24882" w:rsidR="00724B80" w:rsidRPr="00962FCD" w:rsidRDefault="00724B80" w:rsidP="00724B80">
      <w:pPr>
        <w:pStyle w:val="Didascalia"/>
        <w:keepNext/>
        <w:jc w:val="left"/>
        <w:rPr>
          <w:rFonts w:ascii="Times New Roman" w:hAnsi="Times New Roman" w:cs="Times New Roman"/>
          <w:sz w:val="24"/>
          <w:szCs w:val="24"/>
        </w:rPr>
      </w:pPr>
      <w:r w:rsidRPr="00962FCD">
        <w:rPr>
          <w:rFonts w:ascii="Times New Roman" w:hAnsi="Times New Roman" w:cs="Times New Roman"/>
          <w:sz w:val="24"/>
          <w:szCs w:val="24"/>
        </w:rPr>
        <w:lastRenderedPageBreak/>
        <w:t xml:space="preserve">Figure </w:t>
      </w:r>
      <w:r w:rsidRPr="00962FCD">
        <w:rPr>
          <w:rFonts w:ascii="Times New Roman" w:hAnsi="Times New Roman" w:cs="Times New Roman"/>
          <w:sz w:val="24"/>
          <w:szCs w:val="24"/>
        </w:rPr>
        <w:fldChar w:fldCharType="begin"/>
      </w:r>
      <w:r w:rsidRPr="00962FCD">
        <w:rPr>
          <w:rFonts w:ascii="Times New Roman" w:hAnsi="Times New Roman" w:cs="Times New Roman"/>
          <w:sz w:val="24"/>
          <w:szCs w:val="24"/>
        </w:rPr>
        <w:instrText xml:space="preserve"> SEQ Figure \* ARABIC </w:instrText>
      </w:r>
      <w:r w:rsidRPr="00962FCD">
        <w:rPr>
          <w:rFonts w:ascii="Times New Roman" w:hAnsi="Times New Roman" w:cs="Times New Roman"/>
          <w:sz w:val="24"/>
          <w:szCs w:val="24"/>
        </w:rPr>
        <w:fldChar w:fldCharType="separate"/>
      </w:r>
      <w:r w:rsidRPr="00962FCD">
        <w:rPr>
          <w:rFonts w:ascii="Times New Roman" w:hAnsi="Times New Roman" w:cs="Times New Roman"/>
          <w:noProof/>
          <w:sz w:val="24"/>
          <w:szCs w:val="24"/>
        </w:rPr>
        <w:t>1</w:t>
      </w:r>
      <w:r w:rsidRPr="00962FCD">
        <w:rPr>
          <w:rFonts w:ascii="Times New Roman" w:hAnsi="Times New Roman" w:cs="Times New Roman"/>
          <w:sz w:val="24"/>
          <w:szCs w:val="24"/>
        </w:rPr>
        <w:fldChar w:fldCharType="end"/>
      </w:r>
      <w:r w:rsidRPr="00962FCD">
        <w:rPr>
          <w:rFonts w:ascii="Times New Roman" w:hAnsi="Times New Roman" w:cs="Times New Roman"/>
          <w:sz w:val="24"/>
          <w:szCs w:val="24"/>
        </w:rPr>
        <w:t>A</w:t>
      </w:r>
    </w:p>
    <w:p w14:paraId="76D646DA" w14:textId="670331B2" w:rsidR="00724B80" w:rsidRPr="00962FCD" w:rsidRDefault="00724B80" w:rsidP="00724B80">
      <w:pPr>
        <w:rPr>
          <w:rFonts w:ascii="Times New Roman" w:hAnsi="Times New Roman" w:cs="Times New Roman"/>
          <w:sz w:val="24"/>
          <w:szCs w:val="24"/>
        </w:rPr>
      </w:pPr>
      <w:r w:rsidRPr="00962FCD">
        <w:rPr>
          <w:rFonts w:ascii="Times New Roman" w:hAnsi="Times New Roman" w:cs="Times New Roman"/>
          <w:noProof/>
          <w:sz w:val="24"/>
          <w:szCs w:val="24"/>
        </w:rPr>
        <w:drawing>
          <wp:inline distT="0" distB="0" distL="0" distR="0" wp14:anchorId="0096741A" wp14:editId="550B9745">
            <wp:extent cx="5972810" cy="3312795"/>
            <wp:effectExtent l="0" t="0" r="8890" b="1905"/>
            <wp:docPr id="122718762" name="Chart 1">
              <a:extLst xmlns:a="http://schemas.openxmlformats.org/drawingml/2006/main">
                <a:ext uri="{FF2B5EF4-FFF2-40B4-BE49-F238E27FC236}">
                  <a16:creationId xmlns:a16="http://schemas.microsoft.com/office/drawing/2014/main" id="{698826C1-B431-6B2A-17DE-602DEEC936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54B1A3D" w14:textId="4666DC5B" w:rsidR="00724B80" w:rsidRPr="00962FCD" w:rsidRDefault="00724B80" w:rsidP="00761A8D">
      <w:pPr>
        <w:rPr>
          <w:rFonts w:ascii="Times New Roman" w:hAnsi="Times New Roman" w:cs="Times New Roman"/>
          <w:sz w:val="24"/>
          <w:szCs w:val="24"/>
        </w:rPr>
      </w:pPr>
      <w:r w:rsidRPr="00962FCD">
        <w:rPr>
          <w:rFonts w:ascii="Times New Roman" w:hAnsi="Times New Roman" w:cs="Times New Roman"/>
          <w:sz w:val="24"/>
          <w:szCs w:val="24"/>
        </w:rPr>
        <w:t xml:space="preserve">Source: </w:t>
      </w:r>
      <w:proofErr w:type="spellStart"/>
      <w:r w:rsidRPr="00962FCD">
        <w:rPr>
          <w:rFonts w:ascii="Times New Roman" w:hAnsi="Times New Roman" w:cs="Times New Roman"/>
          <w:sz w:val="24"/>
          <w:szCs w:val="24"/>
        </w:rPr>
        <w:t>GoogleTrends</w:t>
      </w:r>
      <w:proofErr w:type="spellEnd"/>
      <w:r w:rsidRPr="00962FCD">
        <w:rPr>
          <w:rFonts w:ascii="Times New Roman" w:hAnsi="Times New Roman" w:cs="Times New Roman"/>
          <w:sz w:val="24"/>
          <w:szCs w:val="24"/>
        </w:rPr>
        <w:t xml:space="preserve"> (</w:t>
      </w:r>
      <w:r w:rsidR="00761A8D" w:rsidRPr="00962FCD">
        <w:rPr>
          <w:rFonts w:ascii="Times New Roman" w:hAnsi="Times New Roman" w:cs="Times New Roman"/>
          <w:sz w:val="24"/>
          <w:szCs w:val="24"/>
        </w:rPr>
        <w:t>“interest over time” score</w:t>
      </w:r>
      <w:r w:rsidRPr="00962FCD">
        <w:rPr>
          <w:rFonts w:ascii="Times New Roman" w:hAnsi="Times New Roman" w:cs="Times New Roman"/>
          <w:sz w:val="24"/>
          <w:szCs w:val="24"/>
        </w:rPr>
        <w:t xml:space="preserve"> for the term “Coronavirus”).  </w:t>
      </w:r>
      <w:r w:rsidR="00761A8D" w:rsidRPr="00962FCD">
        <w:rPr>
          <w:rFonts w:ascii="Times New Roman" w:hAnsi="Times New Roman" w:cs="Times New Roman"/>
          <w:sz w:val="24"/>
          <w:szCs w:val="24"/>
        </w:rPr>
        <w:br/>
      </w:r>
    </w:p>
    <w:p w14:paraId="528D8BD1" w14:textId="4AF933F5" w:rsidR="009C4D3C" w:rsidRPr="00962FCD" w:rsidRDefault="005608D5" w:rsidP="00724B80">
      <w:pPr>
        <w:pStyle w:val="Didascalia"/>
        <w:keepNext/>
        <w:rPr>
          <w:rFonts w:ascii="Times New Roman" w:hAnsi="Times New Roman" w:cs="Times New Roman"/>
          <w:b/>
          <w:bCs/>
          <w:i w:val="0"/>
          <w:iCs w:val="0"/>
          <w:color w:val="000000" w:themeColor="text1"/>
          <w:sz w:val="24"/>
          <w:szCs w:val="24"/>
          <w:lang w:val="en-US"/>
        </w:rPr>
      </w:pPr>
      <w:r w:rsidRPr="00962FCD">
        <w:rPr>
          <w:rFonts w:ascii="Times New Roman" w:hAnsi="Times New Roman" w:cs="Times New Roman"/>
          <w:b/>
          <w:bCs/>
          <w:i w:val="0"/>
          <w:iCs w:val="0"/>
          <w:color w:val="000000" w:themeColor="text1"/>
          <w:sz w:val="24"/>
          <w:szCs w:val="24"/>
          <w:lang w:val="en-US"/>
        </w:rPr>
        <w:t>Appendix</w:t>
      </w:r>
      <w:r w:rsidR="009C4D3C" w:rsidRPr="00962FCD">
        <w:rPr>
          <w:rFonts w:ascii="Times New Roman" w:hAnsi="Times New Roman" w:cs="Times New Roman"/>
          <w:b/>
          <w:bCs/>
          <w:i w:val="0"/>
          <w:iCs w:val="0"/>
          <w:color w:val="000000" w:themeColor="text1"/>
          <w:sz w:val="24"/>
          <w:szCs w:val="24"/>
          <w:lang w:val="en-US"/>
        </w:rPr>
        <w:t xml:space="preserve"> </w:t>
      </w:r>
      <w:r w:rsidR="00724B80" w:rsidRPr="00962FCD">
        <w:rPr>
          <w:rFonts w:ascii="Times New Roman" w:hAnsi="Times New Roman" w:cs="Times New Roman"/>
          <w:b/>
          <w:bCs/>
          <w:i w:val="0"/>
          <w:iCs w:val="0"/>
          <w:color w:val="000000" w:themeColor="text1"/>
          <w:sz w:val="24"/>
          <w:szCs w:val="24"/>
          <w:lang w:val="en-US"/>
        </w:rPr>
        <w:t>2</w:t>
      </w:r>
      <w:r w:rsidR="009C4D3C" w:rsidRPr="00962FCD">
        <w:rPr>
          <w:rFonts w:ascii="Times New Roman" w:hAnsi="Times New Roman" w:cs="Times New Roman"/>
          <w:b/>
          <w:bCs/>
          <w:i w:val="0"/>
          <w:iCs w:val="0"/>
          <w:color w:val="000000" w:themeColor="text1"/>
          <w:sz w:val="24"/>
          <w:szCs w:val="24"/>
          <w:lang w:val="en-US"/>
        </w:rPr>
        <w:t>: Constructing the regional stringency index</w:t>
      </w:r>
    </w:p>
    <w:p w14:paraId="1DDEBA74" w14:textId="2ACCBD73" w:rsidR="00FA2386" w:rsidRPr="00962FCD" w:rsidRDefault="009C4D3C" w:rsidP="009C4D3C">
      <w:pPr>
        <w:spacing w:line="480" w:lineRule="auto"/>
        <w:rPr>
          <w:rFonts w:ascii="Times New Roman" w:hAnsi="Times New Roman" w:cs="Times New Roman"/>
          <w:sz w:val="24"/>
          <w:szCs w:val="24"/>
        </w:rPr>
      </w:pPr>
      <w:r w:rsidRPr="00962FCD">
        <w:rPr>
          <w:rFonts w:ascii="Times New Roman" w:hAnsi="Times New Roman" w:cs="Times New Roman"/>
          <w:sz w:val="24"/>
          <w:szCs w:val="24"/>
          <w:lang w:val="en-GB"/>
        </w:rPr>
        <w:t>The</w:t>
      </w:r>
      <w:r w:rsidR="00475984" w:rsidRPr="00962FCD">
        <w:rPr>
          <w:rFonts w:ascii="Times New Roman" w:hAnsi="Times New Roman" w:cs="Times New Roman"/>
          <w:sz w:val="24"/>
          <w:szCs w:val="24"/>
          <w:lang w:val="en-GB"/>
        </w:rPr>
        <w:t xml:space="preserve"> weekly</w:t>
      </w:r>
      <w:r w:rsidRPr="00962FCD">
        <w:rPr>
          <w:rFonts w:ascii="Times New Roman" w:hAnsi="Times New Roman" w:cs="Times New Roman"/>
          <w:sz w:val="24"/>
          <w:szCs w:val="24"/>
          <w:lang w:val="en-GB"/>
        </w:rPr>
        <w:t xml:space="preserve"> regional stringency index was constructed by hand-coding all relevant </w:t>
      </w:r>
      <w:r w:rsidR="00FA2386" w:rsidRPr="00962FCD">
        <w:rPr>
          <w:rFonts w:ascii="Times New Roman" w:hAnsi="Times New Roman" w:cs="Times New Roman"/>
          <w:sz w:val="24"/>
          <w:szCs w:val="24"/>
          <w:lang w:val="en-GB"/>
        </w:rPr>
        <w:t xml:space="preserve">national and </w:t>
      </w:r>
      <w:r w:rsidRPr="00962FCD">
        <w:rPr>
          <w:rFonts w:ascii="Times New Roman" w:hAnsi="Times New Roman" w:cs="Times New Roman"/>
          <w:sz w:val="24"/>
          <w:szCs w:val="24"/>
          <w:lang w:val="en-GB"/>
        </w:rPr>
        <w:t xml:space="preserve">regional ordinances and regulations </w:t>
      </w:r>
      <w:r w:rsidR="00475984" w:rsidRPr="00962FCD">
        <w:rPr>
          <w:rFonts w:ascii="Times New Roman" w:hAnsi="Times New Roman" w:cs="Times New Roman"/>
          <w:sz w:val="24"/>
          <w:szCs w:val="24"/>
          <w:lang w:val="en-GB"/>
        </w:rPr>
        <w:t>in the period February-June 2020</w:t>
      </w:r>
      <w:r w:rsidRPr="00962FCD">
        <w:rPr>
          <w:rFonts w:ascii="Times New Roman" w:hAnsi="Times New Roman" w:cs="Times New Roman"/>
          <w:sz w:val="24"/>
          <w:szCs w:val="24"/>
          <w:lang w:val="en-GB"/>
        </w:rPr>
        <w:t>.</w:t>
      </w:r>
      <w:r w:rsidR="00FA2386" w:rsidRPr="00962FCD">
        <w:rPr>
          <w:rFonts w:ascii="Times New Roman" w:hAnsi="Times New Roman" w:cs="Times New Roman"/>
          <w:sz w:val="24"/>
          <w:szCs w:val="24"/>
          <w:lang w:val="en-GB"/>
        </w:rPr>
        <w:t xml:space="preserve"> Out of a total of 1,109 sources analysed, 364 contained Covid-19 related measures and were subsequently coded. The corpus of ordinances and regulations </w:t>
      </w:r>
      <w:proofErr w:type="gramStart"/>
      <w:r w:rsidR="00FA2386" w:rsidRPr="00962FCD">
        <w:rPr>
          <w:rFonts w:ascii="Times New Roman" w:hAnsi="Times New Roman" w:cs="Times New Roman"/>
          <w:sz w:val="24"/>
          <w:szCs w:val="24"/>
          <w:lang w:val="en-GB"/>
        </w:rPr>
        <w:t>includes:</w:t>
      </w:r>
      <w:proofErr w:type="gramEnd"/>
      <w:r w:rsidR="00FA2386" w:rsidRPr="00962FCD">
        <w:rPr>
          <w:rFonts w:ascii="Times New Roman" w:hAnsi="Times New Roman" w:cs="Times New Roman"/>
          <w:sz w:val="24"/>
          <w:szCs w:val="24"/>
          <w:lang w:val="en-GB"/>
        </w:rPr>
        <w:t xml:space="preserve"> regional ordinances, decrees of the presidency of the region, regional laws, deliberations of the regional council, ordinances of national Ministries pertaining to a specific region, operational rules of the Covid-19 crisis units or of the regional competent ministries, as well as attachments and clarifications to the various regulations and ordinances issued by the regional and national authorities.</w:t>
      </w:r>
    </w:p>
    <w:p w14:paraId="4476E2BC" w14:textId="57CF8A6D" w:rsidR="009C4D3C" w:rsidRPr="00962FCD" w:rsidRDefault="009C4D3C" w:rsidP="009C4D3C">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This original composite index is built, for each region, from </w:t>
      </w:r>
      <w:r w:rsidR="00724B80" w:rsidRPr="00962FCD">
        <w:rPr>
          <w:rFonts w:ascii="Times New Roman" w:hAnsi="Times New Roman" w:cs="Times New Roman"/>
          <w:sz w:val="24"/>
          <w:szCs w:val="24"/>
          <w:lang w:val="en-GB"/>
        </w:rPr>
        <w:t>eighteen</w:t>
      </w:r>
      <w:r w:rsidRPr="00962FCD">
        <w:rPr>
          <w:rFonts w:ascii="Times New Roman" w:hAnsi="Times New Roman" w:cs="Times New Roman"/>
          <w:sz w:val="24"/>
          <w:szCs w:val="24"/>
          <w:lang w:val="en-GB"/>
        </w:rPr>
        <w:t xml:space="preserve"> indicators</w:t>
      </w:r>
      <w:r w:rsidR="00724B80" w:rsidRPr="00962FCD">
        <w:rPr>
          <w:rFonts w:ascii="Times New Roman" w:hAnsi="Times New Roman" w:cs="Times New Roman"/>
          <w:sz w:val="24"/>
          <w:szCs w:val="24"/>
          <w:lang w:val="en-GB"/>
        </w:rPr>
        <w:t>. The first seventeen indicators</w:t>
      </w:r>
      <w:r w:rsidRPr="00962FCD">
        <w:rPr>
          <w:rFonts w:ascii="Times New Roman" w:hAnsi="Times New Roman" w:cs="Times New Roman"/>
          <w:sz w:val="24"/>
          <w:szCs w:val="24"/>
          <w:lang w:val="en-GB"/>
        </w:rPr>
        <w:t xml:space="preserve"> </w:t>
      </w:r>
      <w:bookmarkStart w:id="0" w:name="_Hlk90463261"/>
      <w:r w:rsidR="00475984" w:rsidRPr="00962FCD">
        <w:rPr>
          <w:rFonts w:ascii="Times New Roman" w:hAnsi="Times New Roman" w:cs="Times New Roman"/>
          <w:sz w:val="24"/>
          <w:szCs w:val="24"/>
          <w:lang w:val="en-GB"/>
        </w:rPr>
        <w:t>capture for each week</w:t>
      </w:r>
      <w:r w:rsidRPr="00962FCD">
        <w:rPr>
          <w:rFonts w:ascii="Times New Roman" w:hAnsi="Times New Roman" w:cs="Times New Roman"/>
          <w:sz w:val="24"/>
          <w:szCs w:val="24"/>
          <w:lang w:val="en-GB"/>
        </w:rPr>
        <w:t xml:space="preserve"> the policies</w:t>
      </w:r>
      <w:r w:rsidR="00475984" w:rsidRPr="00962FCD">
        <w:rPr>
          <w:rFonts w:ascii="Times New Roman" w:hAnsi="Times New Roman" w:cs="Times New Roman"/>
          <w:sz w:val="24"/>
          <w:szCs w:val="24"/>
          <w:lang w:val="en-GB"/>
        </w:rPr>
        <w:t xml:space="preserve"> in force at the regional level</w:t>
      </w:r>
      <w:r w:rsidRPr="00962FCD">
        <w:rPr>
          <w:rFonts w:ascii="Times New Roman" w:hAnsi="Times New Roman" w:cs="Times New Roman"/>
          <w:sz w:val="24"/>
          <w:szCs w:val="24"/>
          <w:lang w:val="en-GB"/>
        </w:rPr>
        <w:t xml:space="preserve"> on closings of schools and universities, closing of workplaces, cancelling of public events, restrictions on </w:t>
      </w:r>
      <w:r w:rsidRPr="00962FCD">
        <w:rPr>
          <w:rFonts w:ascii="Times New Roman" w:hAnsi="Times New Roman" w:cs="Times New Roman"/>
          <w:sz w:val="24"/>
          <w:szCs w:val="24"/>
          <w:lang w:val="en-GB"/>
        </w:rPr>
        <w:lastRenderedPageBreak/>
        <w:t>private gatherings, closing of public transport, stay-at-home requirements, restrictions on internal movements, and restrictions on international travel</w:t>
      </w:r>
      <w:bookmarkEnd w:id="0"/>
      <w:r w:rsidRPr="00962FCD">
        <w:rPr>
          <w:rFonts w:ascii="Times New Roman" w:hAnsi="Times New Roman" w:cs="Times New Roman"/>
          <w:sz w:val="24"/>
          <w:szCs w:val="24"/>
          <w:lang w:val="en-GB"/>
        </w:rPr>
        <w:t xml:space="preserve">. Each indicator can take four values, indicating whether no measures, a low, medium, or high level of restrictions had been imposed, using the same coding procedure described in Hale et al. (2020). </w:t>
      </w:r>
      <w:r w:rsidR="00475984" w:rsidRPr="00962FCD">
        <w:rPr>
          <w:rFonts w:ascii="Times New Roman" w:hAnsi="Times New Roman" w:cs="Times New Roman"/>
          <w:sz w:val="24"/>
          <w:szCs w:val="24"/>
          <w:lang w:val="en-GB"/>
        </w:rPr>
        <w:t xml:space="preserve">The details of the coding scheme followed are reported in Table 1A below. </w:t>
      </w:r>
      <w:bookmarkStart w:id="1" w:name="_Hlk115199750"/>
      <w:r w:rsidR="009D07CC" w:rsidRPr="00962FCD">
        <w:rPr>
          <w:rFonts w:ascii="Times New Roman" w:hAnsi="Times New Roman" w:cs="Times New Roman"/>
          <w:sz w:val="24"/>
          <w:szCs w:val="24"/>
          <w:lang w:val="en-GB"/>
        </w:rPr>
        <w:t>The dimensions comprising our Regional stringency index deviate from Hale et al. (2020) because we operate a more fine-grained disaggregation of economic sectors affected by restrictions. When coding the restrictions for workplaces and commercial activities, we distinguish between different kinds of public/commercial activities (public ones such as museums vs private ones such as bars, restaurants); between macro-sectors (retail, professionals, industry, agriculture); and between sectors which were categorised as ‘essential’ and ‘non-essential’ by Italian state authorities, because different general rules for operation applied to these macro-categories of sectors and commercial activities. We treat the measures in force for each sub-sector as a separate dimension of the total stringency indicator. That is why our index comprises seventeen indicators of containment measures, compared to the eight dimensions of the Hale et al. (2020) Stringency Index.</w:t>
      </w:r>
      <w:r w:rsidR="00475984" w:rsidRPr="00962FCD">
        <w:rPr>
          <w:rFonts w:ascii="Times New Roman" w:hAnsi="Times New Roman" w:cs="Times New Roman"/>
          <w:sz w:val="24"/>
          <w:szCs w:val="24"/>
          <w:lang w:val="en-GB"/>
        </w:rPr>
        <w:t xml:space="preserve"> </w:t>
      </w:r>
      <w:bookmarkEnd w:id="1"/>
      <w:r w:rsidR="00475984" w:rsidRPr="00962FCD">
        <w:rPr>
          <w:rFonts w:ascii="Times New Roman" w:hAnsi="Times New Roman" w:cs="Times New Roman"/>
          <w:sz w:val="24"/>
          <w:szCs w:val="24"/>
          <w:lang w:val="en-GB"/>
        </w:rPr>
        <w:t>In weeks where multiple measures were introduced at the regional level for the same dimension, the most stringent value was recorded.</w:t>
      </w:r>
    </w:p>
    <w:p w14:paraId="1FE50DC8" w14:textId="3190F8FF" w:rsidR="009C4D3C" w:rsidRPr="00962FCD" w:rsidRDefault="00475984" w:rsidP="009C4D3C">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To these seventeen dimensions, w</w:t>
      </w:r>
      <w:r w:rsidR="009C4D3C" w:rsidRPr="00962FCD">
        <w:rPr>
          <w:rFonts w:ascii="Times New Roman" w:hAnsi="Times New Roman" w:cs="Times New Roman"/>
          <w:sz w:val="24"/>
          <w:szCs w:val="24"/>
          <w:lang w:val="en-GB"/>
        </w:rPr>
        <w:t>e added an additional eighteenth dimension, which captures whether the regional authorities introduced specific exemptions and dispensation from national rules with regard to the operation of specific sectors</w:t>
      </w:r>
      <w:r w:rsidRPr="00962FCD">
        <w:rPr>
          <w:rFonts w:ascii="Times New Roman" w:hAnsi="Times New Roman" w:cs="Times New Roman"/>
          <w:sz w:val="24"/>
          <w:szCs w:val="24"/>
          <w:lang w:val="en-GB"/>
        </w:rPr>
        <w:t xml:space="preserve"> or sub-sectors</w:t>
      </w:r>
      <w:r w:rsidR="009C4D3C" w:rsidRPr="00962FCD">
        <w:rPr>
          <w:rFonts w:ascii="Times New Roman" w:hAnsi="Times New Roman" w:cs="Times New Roman"/>
          <w:sz w:val="24"/>
          <w:szCs w:val="24"/>
          <w:lang w:val="en-GB"/>
        </w:rPr>
        <w:t xml:space="preserve">. In the coding process, the presence </w:t>
      </w:r>
      <w:r w:rsidRPr="00962FCD">
        <w:rPr>
          <w:rFonts w:ascii="Times New Roman" w:hAnsi="Times New Roman" w:cs="Times New Roman"/>
          <w:sz w:val="24"/>
          <w:szCs w:val="24"/>
          <w:lang w:val="en-GB"/>
        </w:rPr>
        <w:t xml:space="preserve">(0 if absent, 1 if present) </w:t>
      </w:r>
      <w:r w:rsidR="009C4D3C" w:rsidRPr="00962FCD">
        <w:rPr>
          <w:rFonts w:ascii="Times New Roman" w:hAnsi="Times New Roman" w:cs="Times New Roman"/>
          <w:sz w:val="24"/>
          <w:szCs w:val="24"/>
          <w:lang w:val="en-GB"/>
        </w:rPr>
        <w:t>and content of such exemptions w</w:t>
      </w:r>
      <w:r w:rsidR="00121AFD" w:rsidRPr="00962FCD">
        <w:rPr>
          <w:rFonts w:ascii="Times New Roman" w:hAnsi="Times New Roman" w:cs="Times New Roman"/>
          <w:sz w:val="24"/>
          <w:szCs w:val="24"/>
          <w:lang w:val="en-GB"/>
        </w:rPr>
        <w:t>ere</w:t>
      </w:r>
      <w:r w:rsidR="009C4D3C" w:rsidRPr="00962FCD">
        <w:rPr>
          <w:rFonts w:ascii="Times New Roman" w:hAnsi="Times New Roman" w:cs="Times New Roman"/>
          <w:sz w:val="24"/>
          <w:szCs w:val="24"/>
          <w:lang w:val="en-GB"/>
        </w:rPr>
        <w:t xml:space="preserve"> recorded. </w:t>
      </w:r>
      <w:r w:rsidR="00947C9E" w:rsidRPr="00962FCD">
        <w:rPr>
          <w:rFonts w:ascii="Times New Roman" w:hAnsi="Times New Roman" w:cs="Times New Roman"/>
          <w:sz w:val="24"/>
          <w:szCs w:val="24"/>
          <w:lang w:val="en-GB"/>
        </w:rPr>
        <w:t>Cases were an exception was present</w:t>
      </w:r>
      <w:r w:rsidR="009C4D3C" w:rsidRPr="00962FCD">
        <w:rPr>
          <w:rFonts w:ascii="Times New Roman" w:hAnsi="Times New Roman" w:cs="Times New Roman"/>
          <w:sz w:val="24"/>
          <w:szCs w:val="24"/>
          <w:lang w:val="en-GB"/>
        </w:rPr>
        <w:t xml:space="preserve"> were then assigned a positive score</w:t>
      </w:r>
      <w:r w:rsidR="00947C9E" w:rsidRPr="00962FCD">
        <w:rPr>
          <w:rFonts w:ascii="Times New Roman" w:hAnsi="Times New Roman" w:cs="Times New Roman"/>
          <w:sz w:val="24"/>
          <w:szCs w:val="24"/>
          <w:lang w:val="en-GB"/>
        </w:rPr>
        <w:t xml:space="preserve"> (+1)</w:t>
      </w:r>
      <w:r w:rsidR="009C4D3C" w:rsidRPr="00962FCD">
        <w:rPr>
          <w:rFonts w:ascii="Times New Roman" w:hAnsi="Times New Roman" w:cs="Times New Roman"/>
          <w:sz w:val="24"/>
          <w:szCs w:val="24"/>
          <w:lang w:val="en-GB"/>
        </w:rPr>
        <w:t xml:space="preserve">, if they entailed </w:t>
      </w:r>
      <w:r w:rsidR="009C4D3C" w:rsidRPr="00962FCD">
        <w:rPr>
          <w:rFonts w:ascii="Times New Roman" w:hAnsi="Times New Roman" w:cs="Times New Roman"/>
          <w:i/>
          <w:sz w:val="24"/>
          <w:szCs w:val="24"/>
          <w:lang w:val="en-GB"/>
        </w:rPr>
        <w:t xml:space="preserve">higher </w:t>
      </w:r>
      <w:r w:rsidR="009C4D3C" w:rsidRPr="00962FCD">
        <w:rPr>
          <w:rFonts w:ascii="Times New Roman" w:hAnsi="Times New Roman" w:cs="Times New Roman"/>
          <w:sz w:val="24"/>
          <w:szCs w:val="24"/>
          <w:lang w:val="en-GB"/>
        </w:rPr>
        <w:t>restrictions than the national baseline for the operation of the specific sector; and a negative score</w:t>
      </w:r>
      <w:r w:rsidR="00947C9E" w:rsidRPr="00962FCD">
        <w:rPr>
          <w:rFonts w:ascii="Times New Roman" w:hAnsi="Times New Roman" w:cs="Times New Roman"/>
          <w:sz w:val="24"/>
          <w:szCs w:val="24"/>
          <w:lang w:val="en-GB"/>
        </w:rPr>
        <w:t xml:space="preserve"> (-1)</w:t>
      </w:r>
      <w:r w:rsidR="009C4D3C" w:rsidRPr="00962FCD">
        <w:rPr>
          <w:rFonts w:ascii="Times New Roman" w:hAnsi="Times New Roman" w:cs="Times New Roman"/>
          <w:sz w:val="24"/>
          <w:szCs w:val="24"/>
          <w:lang w:val="en-GB"/>
        </w:rPr>
        <w:t xml:space="preserve">, if they entailed </w:t>
      </w:r>
      <w:r w:rsidR="009C4D3C" w:rsidRPr="00962FCD">
        <w:rPr>
          <w:rFonts w:ascii="Times New Roman" w:hAnsi="Times New Roman" w:cs="Times New Roman"/>
          <w:i/>
          <w:sz w:val="24"/>
          <w:szCs w:val="24"/>
          <w:lang w:val="en-GB"/>
        </w:rPr>
        <w:t>lower</w:t>
      </w:r>
      <w:r w:rsidR="009C4D3C" w:rsidRPr="00962FCD">
        <w:rPr>
          <w:rFonts w:ascii="Times New Roman" w:hAnsi="Times New Roman" w:cs="Times New Roman"/>
          <w:sz w:val="24"/>
          <w:szCs w:val="24"/>
          <w:lang w:val="en-GB"/>
        </w:rPr>
        <w:t xml:space="preserve"> restrictions. The score assigned was scaled based on the relative occupational </w:t>
      </w:r>
      <w:r w:rsidR="009C4D3C" w:rsidRPr="00962FCD">
        <w:rPr>
          <w:rFonts w:ascii="Times New Roman" w:hAnsi="Times New Roman" w:cs="Times New Roman"/>
          <w:sz w:val="24"/>
          <w:szCs w:val="24"/>
          <w:lang w:val="en-GB"/>
        </w:rPr>
        <w:lastRenderedPageBreak/>
        <w:t>importance of each economic category with respect to the regional total</w:t>
      </w:r>
      <w:r w:rsidRPr="00962FCD">
        <w:rPr>
          <w:rFonts w:ascii="Times New Roman" w:hAnsi="Times New Roman" w:cs="Times New Roman"/>
          <w:sz w:val="24"/>
          <w:szCs w:val="24"/>
          <w:lang w:val="en-GB"/>
        </w:rPr>
        <w:t xml:space="preserve">, by multiplying </w:t>
      </w:r>
      <w:r w:rsidR="009B14B2" w:rsidRPr="00962FCD">
        <w:rPr>
          <w:rFonts w:ascii="Times New Roman" w:hAnsi="Times New Roman" w:cs="Times New Roman"/>
          <w:sz w:val="24"/>
          <w:szCs w:val="24"/>
          <w:lang w:val="en-GB"/>
        </w:rPr>
        <w:t>it</w:t>
      </w:r>
      <w:r w:rsidRPr="00962FCD">
        <w:rPr>
          <w:rFonts w:ascii="Times New Roman" w:hAnsi="Times New Roman" w:cs="Times New Roman"/>
          <w:sz w:val="24"/>
          <w:szCs w:val="24"/>
          <w:lang w:val="en-GB"/>
        </w:rPr>
        <w:t xml:space="preserve"> by the share of people employed in the affected sector at the regional level.</w:t>
      </w:r>
      <w:r w:rsidR="009C4D3C" w:rsidRPr="00962FCD">
        <w:rPr>
          <w:rFonts w:ascii="Times New Roman" w:hAnsi="Times New Roman" w:cs="Times New Roman"/>
          <w:sz w:val="24"/>
          <w:szCs w:val="24"/>
          <w:lang w:val="en-GB"/>
        </w:rPr>
        <w:t xml:space="preserve"> In the absence of such information at a regional level, the national weight was used. The synthetic indicator of regional stringency is then computed as an unweighted sum of the simple scores of the eighteen indicators listed.</w:t>
      </w:r>
    </w:p>
    <w:p w14:paraId="2A59C013" w14:textId="3271CB35" w:rsidR="009C4D3C" w:rsidRPr="00962FCD" w:rsidRDefault="009C4D3C" w:rsidP="009C4D3C">
      <w:pPr>
        <w:rPr>
          <w:rFonts w:ascii="Times New Roman" w:hAnsi="Times New Roman" w:cs="Times New Roman"/>
          <w:sz w:val="24"/>
          <w:szCs w:val="24"/>
        </w:rPr>
        <w:sectPr w:rsidR="009C4D3C" w:rsidRPr="00962FCD" w:rsidSect="004E1A52">
          <w:pgSz w:w="12240" w:h="15840"/>
          <w:pgMar w:top="1417" w:right="1417" w:bottom="1134" w:left="1417" w:header="720" w:footer="720" w:gutter="0"/>
          <w:cols w:space="720"/>
          <w:docGrid w:linePitch="360"/>
        </w:sectPr>
      </w:pPr>
    </w:p>
    <w:p w14:paraId="27AE47F8" w14:textId="4A54781B" w:rsidR="009C4D3C" w:rsidRPr="00962FCD" w:rsidRDefault="009C4D3C" w:rsidP="009C4D3C">
      <w:pPr>
        <w:pStyle w:val="Didascalia"/>
        <w:keepNext/>
        <w:rPr>
          <w:rFonts w:ascii="Times New Roman" w:hAnsi="Times New Roman" w:cs="Times New Roman"/>
          <w:sz w:val="24"/>
          <w:szCs w:val="24"/>
          <w:lang w:val="en-US"/>
        </w:rPr>
      </w:pPr>
      <w:r w:rsidRPr="00962FCD">
        <w:rPr>
          <w:rFonts w:ascii="Times New Roman" w:hAnsi="Times New Roman" w:cs="Times New Roman"/>
          <w:sz w:val="24"/>
          <w:szCs w:val="24"/>
          <w:lang w:val="en-US"/>
        </w:rPr>
        <w:lastRenderedPageBreak/>
        <w:t xml:space="preserve">Table </w:t>
      </w:r>
      <w:r w:rsidR="004A1754" w:rsidRPr="00962FCD">
        <w:rPr>
          <w:rFonts w:ascii="Times New Roman" w:hAnsi="Times New Roman" w:cs="Times New Roman"/>
          <w:sz w:val="24"/>
          <w:szCs w:val="24"/>
          <w:lang w:val="en-US"/>
        </w:rPr>
        <w:t>2</w:t>
      </w:r>
      <w:r w:rsidRPr="00962FCD">
        <w:rPr>
          <w:rFonts w:ascii="Times New Roman" w:hAnsi="Times New Roman" w:cs="Times New Roman"/>
          <w:sz w:val="24"/>
          <w:szCs w:val="24"/>
          <w:lang w:val="en-US"/>
        </w:rPr>
        <w:t>A: Codebook for constructing the regional stringency index</w:t>
      </w:r>
    </w:p>
    <w:tbl>
      <w:tblPr>
        <w:tblStyle w:val="Grigliatabellachiara"/>
        <w:tblW w:w="13259" w:type="dxa"/>
        <w:tblLook w:val="04A0" w:firstRow="1" w:lastRow="0" w:firstColumn="1" w:lastColumn="0" w:noHBand="0" w:noVBand="1"/>
      </w:tblPr>
      <w:tblGrid>
        <w:gridCol w:w="1271"/>
        <w:gridCol w:w="3260"/>
        <w:gridCol w:w="1404"/>
        <w:gridCol w:w="2584"/>
        <w:gridCol w:w="2215"/>
        <w:gridCol w:w="2525"/>
      </w:tblGrid>
      <w:tr w:rsidR="00236A01" w:rsidRPr="00962FCD" w14:paraId="476749FE" w14:textId="77777777" w:rsidTr="00236A01">
        <w:trPr>
          <w:trHeight w:val="300"/>
        </w:trPr>
        <w:tc>
          <w:tcPr>
            <w:tcW w:w="1271" w:type="dxa"/>
          </w:tcPr>
          <w:p w14:paraId="2700AAFE"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3260" w:type="dxa"/>
            <w:noWrap/>
            <w:hideMark/>
          </w:tcPr>
          <w:p w14:paraId="3B76E55E" w14:textId="2EA91112" w:rsidR="00236A01" w:rsidRPr="00962FCD" w:rsidRDefault="00236A01" w:rsidP="00236A01">
            <w:pPr>
              <w:rPr>
                <w:rFonts w:ascii="Times New Roman" w:eastAsia="Times New Roman" w:hAnsi="Times New Roman" w:cs="Times New Roman"/>
                <w:b/>
                <w:bCs/>
                <w:color w:val="000000" w:themeColor="text1"/>
                <w:sz w:val="24"/>
                <w:szCs w:val="24"/>
                <w:lang w:eastAsia="en-GB"/>
              </w:rPr>
            </w:pPr>
            <w:r w:rsidRPr="00962FCD">
              <w:rPr>
                <w:rFonts w:ascii="Times New Roman" w:eastAsia="Times New Roman" w:hAnsi="Times New Roman" w:cs="Times New Roman"/>
                <w:b/>
                <w:bCs/>
                <w:color w:val="000000" w:themeColor="text1"/>
                <w:sz w:val="24"/>
                <w:szCs w:val="24"/>
                <w:lang w:eastAsia="en-GB"/>
              </w:rPr>
              <w:t>Domain</w:t>
            </w:r>
          </w:p>
        </w:tc>
        <w:tc>
          <w:tcPr>
            <w:tcW w:w="8728" w:type="dxa"/>
            <w:gridSpan w:val="4"/>
            <w:noWrap/>
            <w:hideMark/>
          </w:tcPr>
          <w:p w14:paraId="5B4A2B2D" w14:textId="4CBEFAE3" w:rsidR="00236A01" w:rsidRPr="00962FCD" w:rsidRDefault="00236A01" w:rsidP="00236A01">
            <w:pPr>
              <w:jc w:val="cente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eastAsia="en-GB"/>
              </w:rPr>
              <w:t>Level of Restriction</w:t>
            </w:r>
            <w:r w:rsidRPr="00962FCD">
              <w:rPr>
                <w:rFonts w:ascii="Times New Roman" w:eastAsia="Times New Roman" w:hAnsi="Times New Roman" w:cs="Times New Roman"/>
                <w:b/>
                <w:bCs/>
                <w:color w:val="000000" w:themeColor="text1"/>
                <w:sz w:val="24"/>
                <w:szCs w:val="24"/>
                <w:lang w:val="en-GB" w:eastAsia="en-GB"/>
              </w:rPr>
              <w:t xml:space="preserve"> and value attributed to variable</w:t>
            </w:r>
          </w:p>
        </w:tc>
      </w:tr>
      <w:tr w:rsidR="00236A01" w:rsidRPr="00962FCD" w14:paraId="3D9392A1" w14:textId="77777777" w:rsidTr="00236A01">
        <w:trPr>
          <w:trHeight w:val="300"/>
        </w:trPr>
        <w:tc>
          <w:tcPr>
            <w:tcW w:w="1271" w:type="dxa"/>
          </w:tcPr>
          <w:p w14:paraId="7DD24C06"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3260" w:type="dxa"/>
            <w:noWrap/>
            <w:hideMark/>
          </w:tcPr>
          <w:p w14:paraId="56B1726E" w14:textId="5FACA8BD"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w:t>
            </w:r>
          </w:p>
        </w:tc>
        <w:tc>
          <w:tcPr>
            <w:tcW w:w="1404" w:type="dxa"/>
            <w:noWrap/>
            <w:hideMark/>
          </w:tcPr>
          <w:p w14:paraId="707FD680" w14:textId="670834A9"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eastAsia="en-GB"/>
              </w:rPr>
              <w:t>No measures</w:t>
            </w:r>
            <w:r w:rsidRPr="00962FCD">
              <w:rPr>
                <w:rFonts w:ascii="Times New Roman" w:eastAsia="Times New Roman" w:hAnsi="Times New Roman" w:cs="Times New Roman"/>
                <w:b/>
                <w:bCs/>
                <w:color w:val="000000" w:themeColor="text1"/>
                <w:sz w:val="24"/>
                <w:szCs w:val="24"/>
                <w:lang w:val="en-GB" w:eastAsia="en-GB"/>
              </w:rPr>
              <w:t xml:space="preserve"> (=0)</w:t>
            </w:r>
          </w:p>
        </w:tc>
        <w:tc>
          <w:tcPr>
            <w:tcW w:w="2584" w:type="dxa"/>
            <w:noWrap/>
            <w:hideMark/>
          </w:tcPr>
          <w:p w14:paraId="7354E5F5" w14:textId="75A8B657"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eastAsia="en-GB"/>
              </w:rPr>
              <w:t>Low</w:t>
            </w:r>
            <w:r w:rsidRPr="00962FCD">
              <w:rPr>
                <w:rFonts w:ascii="Times New Roman" w:eastAsia="Times New Roman" w:hAnsi="Times New Roman" w:cs="Times New Roman"/>
                <w:b/>
                <w:bCs/>
                <w:color w:val="000000" w:themeColor="text1"/>
                <w:sz w:val="24"/>
                <w:szCs w:val="24"/>
                <w:lang w:val="en-GB" w:eastAsia="en-GB"/>
              </w:rPr>
              <w:t xml:space="preserve"> (=1)</w:t>
            </w:r>
          </w:p>
        </w:tc>
        <w:tc>
          <w:tcPr>
            <w:tcW w:w="2215" w:type="dxa"/>
            <w:noWrap/>
            <w:hideMark/>
          </w:tcPr>
          <w:p w14:paraId="1B06D2C8" w14:textId="6A00C0B2"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eastAsia="en-GB"/>
              </w:rPr>
              <w:t>Medium</w:t>
            </w:r>
            <w:r w:rsidRPr="00962FCD">
              <w:rPr>
                <w:rFonts w:ascii="Times New Roman" w:eastAsia="Times New Roman" w:hAnsi="Times New Roman" w:cs="Times New Roman"/>
                <w:b/>
                <w:bCs/>
                <w:color w:val="000000" w:themeColor="text1"/>
                <w:sz w:val="24"/>
                <w:szCs w:val="24"/>
                <w:lang w:val="en-GB" w:eastAsia="en-GB"/>
              </w:rPr>
              <w:t xml:space="preserve"> (=2)</w:t>
            </w:r>
          </w:p>
        </w:tc>
        <w:tc>
          <w:tcPr>
            <w:tcW w:w="2525" w:type="dxa"/>
            <w:noWrap/>
            <w:hideMark/>
          </w:tcPr>
          <w:p w14:paraId="6FD0EFFC" w14:textId="3DA8100C"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eastAsia="en-GB"/>
              </w:rPr>
              <w:t>High</w:t>
            </w:r>
            <w:r w:rsidRPr="00962FCD">
              <w:rPr>
                <w:rFonts w:ascii="Times New Roman" w:eastAsia="Times New Roman" w:hAnsi="Times New Roman" w:cs="Times New Roman"/>
                <w:b/>
                <w:bCs/>
                <w:color w:val="000000" w:themeColor="text1"/>
                <w:sz w:val="24"/>
                <w:szCs w:val="24"/>
                <w:lang w:val="en-GB" w:eastAsia="en-GB"/>
              </w:rPr>
              <w:t xml:space="preserve"> (=3)</w:t>
            </w:r>
          </w:p>
        </w:tc>
      </w:tr>
      <w:tr w:rsidR="00236A01" w:rsidRPr="00962FCD" w14:paraId="1BD9345F" w14:textId="77777777" w:rsidTr="00236A01">
        <w:trPr>
          <w:trHeight w:val="300"/>
        </w:trPr>
        <w:tc>
          <w:tcPr>
            <w:tcW w:w="1271" w:type="dxa"/>
          </w:tcPr>
          <w:p w14:paraId="3E80270B" w14:textId="4CF62E91"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D1</w:t>
            </w:r>
          </w:p>
        </w:tc>
        <w:tc>
          <w:tcPr>
            <w:tcW w:w="3260" w:type="dxa"/>
            <w:noWrap/>
            <w:hideMark/>
          </w:tcPr>
          <w:p w14:paraId="62AFF232" w14:textId="07BB7B91"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Stay at home requirements</w:t>
            </w:r>
          </w:p>
        </w:tc>
        <w:tc>
          <w:tcPr>
            <w:tcW w:w="1404" w:type="dxa"/>
            <w:noWrap/>
            <w:hideMark/>
          </w:tcPr>
          <w:p w14:paraId="12EB5C28"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6A3B24E6"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 not to leave the house</w:t>
            </w:r>
          </w:p>
        </w:tc>
        <w:tc>
          <w:tcPr>
            <w:tcW w:w="2215" w:type="dxa"/>
            <w:noWrap/>
            <w:hideMark/>
          </w:tcPr>
          <w:p w14:paraId="7A03787F"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not leaving the house except for essential activities</w:t>
            </w:r>
          </w:p>
        </w:tc>
        <w:tc>
          <w:tcPr>
            <w:tcW w:w="2525" w:type="dxa"/>
            <w:noWrap/>
            <w:hideMark/>
          </w:tcPr>
          <w:p w14:paraId="7232A462" w14:textId="0A920686"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not leaving the house with minimal exceptions (only once a week, only one person per household)</w:t>
            </w:r>
          </w:p>
        </w:tc>
      </w:tr>
      <w:tr w:rsidR="00236A01" w:rsidRPr="00962FCD" w14:paraId="01BE2333" w14:textId="77777777" w:rsidTr="00236A01">
        <w:trPr>
          <w:trHeight w:val="280"/>
        </w:trPr>
        <w:tc>
          <w:tcPr>
            <w:tcW w:w="1271" w:type="dxa"/>
          </w:tcPr>
          <w:p w14:paraId="5D58D510" w14:textId="78845262"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D2</w:t>
            </w:r>
          </w:p>
        </w:tc>
        <w:tc>
          <w:tcPr>
            <w:tcW w:w="3260" w:type="dxa"/>
            <w:noWrap/>
            <w:hideMark/>
          </w:tcPr>
          <w:p w14:paraId="700C5EBE" w14:textId="5566A1C5"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Restrictions on internal movements</w:t>
            </w:r>
          </w:p>
        </w:tc>
        <w:tc>
          <w:tcPr>
            <w:tcW w:w="1404" w:type="dxa"/>
            <w:noWrap/>
            <w:hideMark/>
          </w:tcPr>
          <w:p w14:paraId="259B8E25"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5BA8E34D"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xml:space="preserve">Require </w:t>
            </w:r>
            <w:proofErr w:type="gramStart"/>
            <w:r w:rsidRPr="00962FCD">
              <w:rPr>
                <w:rFonts w:ascii="Times New Roman" w:eastAsia="Times New Roman" w:hAnsi="Times New Roman" w:cs="Times New Roman"/>
                <w:color w:val="000000" w:themeColor="text1"/>
                <w:sz w:val="24"/>
                <w:szCs w:val="24"/>
                <w:lang w:eastAsia="en-GB"/>
              </w:rPr>
              <w:t>to communicate</w:t>
            </w:r>
            <w:proofErr w:type="gramEnd"/>
            <w:r w:rsidRPr="00962FCD">
              <w:rPr>
                <w:rFonts w:ascii="Times New Roman" w:eastAsia="Times New Roman" w:hAnsi="Times New Roman" w:cs="Times New Roman"/>
                <w:color w:val="000000" w:themeColor="text1"/>
                <w:sz w:val="24"/>
                <w:szCs w:val="24"/>
                <w:lang w:eastAsia="en-GB"/>
              </w:rPr>
              <w:t xml:space="preserve"> to Heath Care units in case of travels in red-zones</w:t>
            </w:r>
          </w:p>
        </w:tc>
        <w:tc>
          <w:tcPr>
            <w:tcW w:w="2215" w:type="dxa"/>
            <w:noWrap/>
            <w:hideMark/>
          </w:tcPr>
          <w:p w14:paraId="7924F436"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not to travel outside the Region/city</w:t>
            </w:r>
          </w:p>
        </w:tc>
        <w:tc>
          <w:tcPr>
            <w:tcW w:w="2525" w:type="dxa"/>
            <w:noWrap/>
            <w:hideMark/>
          </w:tcPr>
          <w:p w14:paraId="19B9A365"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not to leave the city</w:t>
            </w:r>
          </w:p>
        </w:tc>
      </w:tr>
      <w:tr w:rsidR="00236A01" w:rsidRPr="00962FCD" w14:paraId="6007C293" w14:textId="77777777" w:rsidTr="00236A01">
        <w:trPr>
          <w:trHeight w:val="280"/>
        </w:trPr>
        <w:tc>
          <w:tcPr>
            <w:tcW w:w="1271" w:type="dxa"/>
          </w:tcPr>
          <w:p w14:paraId="7DF5D93E" w14:textId="30E878F2"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D3</w:t>
            </w:r>
          </w:p>
        </w:tc>
        <w:tc>
          <w:tcPr>
            <w:tcW w:w="3260" w:type="dxa"/>
            <w:noWrap/>
            <w:hideMark/>
          </w:tcPr>
          <w:p w14:paraId="0142480F" w14:textId="33F2A021"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International travel control</w:t>
            </w:r>
          </w:p>
        </w:tc>
        <w:tc>
          <w:tcPr>
            <w:tcW w:w="1404" w:type="dxa"/>
            <w:noWrap/>
            <w:hideMark/>
          </w:tcPr>
          <w:p w14:paraId="66D32A95"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4E158CBE" w14:textId="1F10EC7E"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Communication to the authorities, screening (</w:t>
            </w:r>
            <w:r w:rsidR="00121AFD" w:rsidRPr="00962FCD">
              <w:rPr>
                <w:rFonts w:ascii="Times New Roman" w:eastAsia="Times New Roman" w:hAnsi="Times New Roman" w:cs="Times New Roman"/>
                <w:color w:val="000000" w:themeColor="text1"/>
                <w:sz w:val="24"/>
                <w:szCs w:val="24"/>
                <w:lang w:eastAsia="en-GB"/>
              </w:rPr>
              <w:t>swab</w:t>
            </w:r>
            <w:r w:rsidRPr="00962FCD">
              <w:rPr>
                <w:rFonts w:ascii="Times New Roman" w:eastAsia="Times New Roman" w:hAnsi="Times New Roman" w:cs="Times New Roman"/>
                <w:color w:val="000000" w:themeColor="text1"/>
                <w:sz w:val="24"/>
                <w:szCs w:val="24"/>
                <w:lang w:eastAsia="en-GB"/>
              </w:rPr>
              <w:t>) or quarantine arrivals from high-risk regions</w:t>
            </w:r>
          </w:p>
        </w:tc>
        <w:tc>
          <w:tcPr>
            <w:tcW w:w="2215" w:type="dxa"/>
            <w:noWrap/>
            <w:hideMark/>
          </w:tcPr>
          <w:p w14:paraId="2BC52892" w14:textId="674D5EE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Communication to the authorities, screening (</w:t>
            </w:r>
            <w:r w:rsidR="00121AFD" w:rsidRPr="00962FCD">
              <w:rPr>
                <w:rFonts w:ascii="Times New Roman" w:eastAsia="Times New Roman" w:hAnsi="Times New Roman" w:cs="Times New Roman"/>
                <w:color w:val="000000" w:themeColor="text1"/>
                <w:sz w:val="24"/>
                <w:szCs w:val="24"/>
                <w:lang w:eastAsia="en-GB"/>
              </w:rPr>
              <w:t>swab</w:t>
            </w:r>
            <w:r w:rsidRPr="00962FCD">
              <w:rPr>
                <w:rFonts w:ascii="Times New Roman" w:eastAsia="Times New Roman" w:hAnsi="Times New Roman" w:cs="Times New Roman"/>
                <w:color w:val="000000" w:themeColor="text1"/>
                <w:sz w:val="24"/>
                <w:szCs w:val="24"/>
                <w:lang w:eastAsia="en-GB"/>
              </w:rPr>
              <w:t>) or quarantine arrivals from everywhere</w:t>
            </w:r>
          </w:p>
        </w:tc>
        <w:tc>
          <w:tcPr>
            <w:tcW w:w="2525" w:type="dxa"/>
            <w:noWrap/>
            <w:hideMark/>
          </w:tcPr>
          <w:p w14:paraId="45B230D2" w14:textId="1EE289FA"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Ban on arrivals from hig</w:t>
            </w:r>
            <w:r w:rsidR="00121AFD" w:rsidRPr="00962FCD">
              <w:rPr>
                <w:rFonts w:ascii="Times New Roman" w:eastAsia="Times New Roman" w:hAnsi="Times New Roman" w:cs="Times New Roman"/>
                <w:color w:val="000000" w:themeColor="text1"/>
                <w:sz w:val="24"/>
                <w:szCs w:val="24"/>
                <w:lang w:eastAsia="en-GB"/>
              </w:rPr>
              <w:t>h</w:t>
            </w:r>
            <w:r w:rsidRPr="00962FCD">
              <w:rPr>
                <w:rFonts w:ascii="Times New Roman" w:eastAsia="Times New Roman" w:hAnsi="Times New Roman" w:cs="Times New Roman"/>
                <w:color w:val="000000" w:themeColor="text1"/>
                <w:sz w:val="24"/>
                <w:szCs w:val="24"/>
                <w:lang w:eastAsia="en-GB"/>
              </w:rPr>
              <w:t>-risk regions or from everywhere</w:t>
            </w:r>
          </w:p>
        </w:tc>
      </w:tr>
      <w:tr w:rsidR="00236A01" w:rsidRPr="00962FCD" w14:paraId="6D60F5D5" w14:textId="77777777" w:rsidTr="00236A01">
        <w:trPr>
          <w:trHeight w:val="280"/>
        </w:trPr>
        <w:tc>
          <w:tcPr>
            <w:tcW w:w="1271" w:type="dxa"/>
          </w:tcPr>
          <w:p w14:paraId="0DFBA599" w14:textId="537F1507"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D4</w:t>
            </w:r>
          </w:p>
        </w:tc>
        <w:tc>
          <w:tcPr>
            <w:tcW w:w="3260" w:type="dxa"/>
            <w:noWrap/>
            <w:hideMark/>
          </w:tcPr>
          <w:p w14:paraId="66FAAF76" w14:textId="5B9C15C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School closing</w:t>
            </w:r>
          </w:p>
        </w:tc>
        <w:tc>
          <w:tcPr>
            <w:tcW w:w="1404" w:type="dxa"/>
            <w:noWrap/>
            <w:hideMark/>
          </w:tcPr>
          <w:p w14:paraId="3A2A1EDB"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7CEE7AFE"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xml:space="preserve">Recommendations </w:t>
            </w:r>
          </w:p>
        </w:tc>
        <w:tc>
          <w:tcPr>
            <w:tcW w:w="2215" w:type="dxa"/>
            <w:noWrap/>
            <w:hideMark/>
          </w:tcPr>
          <w:p w14:paraId="63F14E65"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xml:space="preserve">Closing only some </w:t>
            </w:r>
          </w:p>
        </w:tc>
        <w:tc>
          <w:tcPr>
            <w:tcW w:w="2525" w:type="dxa"/>
            <w:noWrap/>
            <w:hideMark/>
          </w:tcPr>
          <w:p w14:paraId="3B5956BA"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Closing all</w:t>
            </w:r>
          </w:p>
        </w:tc>
      </w:tr>
      <w:tr w:rsidR="00236A01" w:rsidRPr="00962FCD" w14:paraId="04076C41" w14:textId="77777777" w:rsidTr="00236A01">
        <w:trPr>
          <w:trHeight w:val="280"/>
        </w:trPr>
        <w:tc>
          <w:tcPr>
            <w:tcW w:w="1271" w:type="dxa"/>
          </w:tcPr>
          <w:p w14:paraId="0EBED862" w14:textId="0E40AD7F"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D5</w:t>
            </w:r>
          </w:p>
        </w:tc>
        <w:tc>
          <w:tcPr>
            <w:tcW w:w="3260" w:type="dxa"/>
            <w:noWrap/>
            <w:hideMark/>
          </w:tcPr>
          <w:p w14:paraId="5415B157" w14:textId="14D6C7E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Restrictions on gatherings</w:t>
            </w:r>
          </w:p>
        </w:tc>
        <w:tc>
          <w:tcPr>
            <w:tcW w:w="1404" w:type="dxa"/>
            <w:noWrap/>
            <w:hideMark/>
          </w:tcPr>
          <w:p w14:paraId="5F412A73"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6206616E"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Restrictions on very large gatherings (more than 100) or precautions required (distancing, open air, masks, etc.)</w:t>
            </w:r>
          </w:p>
        </w:tc>
        <w:tc>
          <w:tcPr>
            <w:tcW w:w="2215" w:type="dxa"/>
            <w:noWrap/>
            <w:hideMark/>
          </w:tcPr>
          <w:p w14:paraId="29D4A921"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Restrictions on gatherings between 100 and 10 people</w:t>
            </w:r>
          </w:p>
        </w:tc>
        <w:tc>
          <w:tcPr>
            <w:tcW w:w="2525" w:type="dxa"/>
            <w:noWrap/>
            <w:hideMark/>
          </w:tcPr>
          <w:p w14:paraId="5E692D9B"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Restrictions on all gatherings</w:t>
            </w:r>
          </w:p>
        </w:tc>
      </w:tr>
      <w:tr w:rsidR="00236A01" w:rsidRPr="00962FCD" w14:paraId="22AC939F" w14:textId="77777777" w:rsidTr="00236A01">
        <w:trPr>
          <w:trHeight w:val="280"/>
        </w:trPr>
        <w:tc>
          <w:tcPr>
            <w:tcW w:w="1271" w:type="dxa"/>
          </w:tcPr>
          <w:p w14:paraId="298DD734" w14:textId="0B397D88"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D5a</w:t>
            </w:r>
          </w:p>
        </w:tc>
        <w:tc>
          <w:tcPr>
            <w:tcW w:w="3260" w:type="dxa"/>
            <w:noWrap/>
            <w:hideMark/>
          </w:tcPr>
          <w:p w14:paraId="4E564AE9" w14:textId="4A7FF2AE"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Museum, Public libraries</w:t>
            </w:r>
          </w:p>
        </w:tc>
        <w:tc>
          <w:tcPr>
            <w:tcW w:w="1404" w:type="dxa"/>
            <w:noWrap/>
            <w:hideMark/>
          </w:tcPr>
          <w:p w14:paraId="5F849C4B"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7D6CC64E"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 precautions</w:t>
            </w:r>
          </w:p>
        </w:tc>
        <w:tc>
          <w:tcPr>
            <w:tcW w:w="2215" w:type="dxa"/>
            <w:noWrap/>
            <w:hideMark/>
          </w:tcPr>
          <w:p w14:paraId="51008F1A" w14:textId="1E3DFE63"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precautionary measures (closure i</w:t>
            </w:r>
            <w:r w:rsidR="00121AFD" w:rsidRPr="00962FCD">
              <w:rPr>
                <w:rFonts w:ascii="Times New Roman" w:eastAsia="Times New Roman" w:hAnsi="Times New Roman" w:cs="Times New Roman"/>
                <w:color w:val="000000" w:themeColor="text1"/>
                <w:sz w:val="24"/>
                <w:szCs w:val="24"/>
                <w:lang w:eastAsia="en-GB"/>
              </w:rPr>
              <w:t>f</w:t>
            </w:r>
            <w:r w:rsidRPr="00962FCD">
              <w:rPr>
                <w:rFonts w:ascii="Times New Roman" w:eastAsia="Times New Roman" w:hAnsi="Times New Roman" w:cs="Times New Roman"/>
                <w:color w:val="000000" w:themeColor="text1"/>
                <w:sz w:val="24"/>
                <w:szCs w:val="24"/>
                <w:lang w:eastAsia="en-GB"/>
              </w:rPr>
              <w:t xml:space="preserve"> precautions are not taken)</w:t>
            </w:r>
          </w:p>
        </w:tc>
        <w:tc>
          <w:tcPr>
            <w:tcW w:w="2525" w:type="dxa"/>
            <w:noWrap/>
            <w:hideMark/>
          </w:tcPr>
          <w:p w14:paraId="1D7EC086"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 for all</w:t>
            </w:r>
          </w:p>
        </w:tc>
      </w:tr>
      <w:tr w:rsidR="00236A01" w:rsidRPr="00962FCD" w14:paraId="0CDB7CA7" w14:textId="77777777" w:rsidTr="00236A01">
        <w:trPr>
          <w:trHeight w:val="280"/>
        </w:trPr>
        <w:tc>
          <w:tcPr>
            <w:tcW w:w="1271" w:type="dxa"/>
          </w:tcPr>
          <w:p w14:paraId="3E36D2DD" w14:textId="54CEB8AD"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lastRenderedPageBreak/>
              <w:t>D5b</w:t>
            </w:r>
          </w:p>
        </w:tc>
        <w:tc>
          <w:tcPr>
            <w:tcW w:w="3260" w:type="dxa"/>
            <w:noWrap/>
            <w:hideMark/>
          </w:tcPr>
          <w:p w14:paraId="5F7F1367" w14:textId="41859F23"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Bar, tourism, agritourism</w:t>
            </w:r>
          </w:p>
        </w:tc>
        <w:tc>
          <w:tcPr>
            <w:tcW w:w="1404" w:type="dxa"/>
            <w:noWrap/>
            <w:hideMark/>
          </w:tcPr>
          <w:p w14:paraId="291846D0"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23615EB9"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 precautions</w:t>
            </w:r>
          </w:p>
        </w:tc>
        <w:tc>
          <w:tcPr>
            <w:tcW w:w="2215" w:type="dxa"/>
            <w:noWrap/>
            <w:hideMark/>
          </w:tcPr>
          <w:p w14:paraId="697BABC8" w14:textId="4B54E039"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precautionary measures (closure i</w:t>
            </w:r>
            <w:r w:rsidR="00121AFD" w:rsidRPr="00962FCD">
              <w:rPr>
                <w:rFonts w:ascii="Times New Roman" w:eastAsia="Times New Roman" w:hAnsi="Times New Roman" w:cs="Times New Roman"/>
                <w:color w:val="000000" w:themeColor="text1"/>
                <w:sz w:val="24"/>
                <w:szCs w:val="24"/>
                <w:lang w:eastAsia="en-GB"/>
              </w:rPr>
              <w:t>f</w:t>
            </w:r>
            <w:r w:rsidRPr="00962FCD">
              <w:rPr>
                <w:rFonts w:ascii="Times New Roman" w:eastAsia="Times New Roman" w:hAnsi="Times New Roman" w:cs="Times New Roman"/>
                <w:color w:val="000000" w:themeColor="text1"/>
                <w:sz w:val="24"/>
                <w:szCs w:val="24"/>
                <w:lang w:eastAsia="en-GB"/>
              </w:rPr>
              <w:t xml:space="preserve"> precautions are not taken)</w:t>
            </w:r>
          </w:p>
        </w:tc>
        <w:tc>
          <w:tcPr>
            <w:tcW w:w="2525" w:type="dxa"/>
            <w:noWrap/>
            <w:hideMark/>
          </w:tcPr>
          <w:p w14:paraId="487A09EC"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 for all</w:t>
            </w:r>
          </w:p>
        </w:tc>
      </w:tr>
      <w:tr w:rsidR="00236A01" w:rsidRPr="00962FCD" w14:paraId="69A80AAB" w14:textId="77777777" w:rsidTr="00236A01">
        <w:trPr>
          <w:trHeight w:val="280"/>
        </w:trPr>
        <w:tc>
          <w:tcPr>
            <w:tcW w:w="1271" w:type="dxa"/>
          </w:tcPr>
          <w:p w14:paraId="4C08CA0C" w14:textId="791CE8F5"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D5c</w:t>
            </w:r>
          </w:p>
        </w:tc>
        <w:tc>
          <w:tcPr>
            <w:tcW w:w="3260" w:type="dxa"/>
            <w:noWrap/>
            <w:hideMark/>
          </w:tcPr>
          <w:p w14:paraId="243ED2AD" w14:textId="5844374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Public Gardens, Parks, Common Yards</w:t>
            </w:r>
          </w:p>
        </w:tc>
        <w:tc>
          <w:tcPr>
            <w:tcW w:w="1404" w:type="dxa"/>
            <w:noWrap/>
            <w:hideMark/>
          </w:tcPr>
          <w:p w14:paraId="1924FF15"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3B5A8000"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 precautions</w:t>
            </w:r>
          </w:p>
        </w:tc>
        <w:tc>
          <w:tcPr>
            <w:tcW w:w="2215" w:type="dxa"/>
            <w:noWrap/>
            <w:hideMark/>
          </w:tcPr>
          <w:p w14:paraId="19ED62C2" w14:textId="122AD6C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precautionary measures (closure i</w:t>
            </w:r>
            <w:r w:rsidR="00121AFD" w:rsidRPr="00962FCD">
              <w:rPr>
                <w:rFonts w:ascii="Times New Roman" w:eastAsia="Times New Roman" w:hAnsi="Times New Roman" w:cs="Times New Roman"/>
                <w:color w:val="000000" w:themeColor="text1"/>
                <w:sz w:val="24"/>
                <w:szCs w:val="24"/>
                <w:lang w:eastAsia="en-GB"/>
              </w:rPr>
              <w:t>f</w:t>
            </w:r>
            <w:r w:rsidRPr="00962FCD">
              <w:rPr>
                <w:rFonts w:ascii="Times New Roman" w:eastAsia="Times New Roman" w:hAnsi="Times New Roman" w:cs="Times New Roman"/>
                <w:color w:val="000000" w:themeColor="text1"/>
                <w:sz w:val="24"/>
                <w:szCs w:val="24"/>
                <w:lang w:eastAsia="en-GB"/>
              </w:rPr>
              <w:t xml:space="preserve"> precautions are not taken)</w:t>
            </w:r>
          </w:p>
        </w:tc>
        <w:tc>
          <w:tcPr>
            <w:tcW w:w="2525" w:type="dxa"/>
            <w:noWrap/>
            <w:hideMark/>
          </w:tcPr>
          <w:p w14:paraId="42F26F63"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 for all</w:t>
            </w:r>
          </w:p>
        </w:tc>
      </w:tr>
      <w:tr w:rsidR="00236A01" w:rsidRPr="00962FCD" w14:paraId="242FBEF9" w14:textId="77777777" w:rsidTr="00236A01">
        <w:trPr>
          <w:trHeight w:val="280"/>
        </w:trPr>
        <w:tc>
          <w:tcPr>
            <w:tcW w:w="1271" w:type="dxa"/>
          </w:tcPr>
          <w:p w14:paraId="055218D4" w14:textId="0EACBF2D"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D6</w:t>
            </w:r>
          </w:p>
        </w:tc>
        <w:tc>
          <w:tcPr>
            <w:tcW w:w="3260" w:type="dxa"/>
            <w:noWrap/>
            <w:hideMark/>
          </w:tcPr>
          <w:p w14:paraId="7ABD1F10" w14:textId="083C1DDB"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Cancelling public events</w:t>
            </w:r>
          </w:p>
        </w:tc>
        <w:tc>
          <w:tcPr>
            <w:tcW w:w="1404" w:type="dxa"/>
            <w:noWrap/>
            <w:hideMark/>
          </w:tcPr>
          <w:p w14:paraId="445D905D"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54781AD2"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 cancelling or precautionary measures</w:t>
            </w:r>
          </w:p>
        </w:tc>
        <w:tc>
          <w:tcPr>
            <w:tcW w:w="2215" w:type="dxa"/>
            <w:noWrap/>
            <w:hideMark/>
          </w:tcPr>
          <w:p w14:paraId="1EA9DEBB"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Require precautionary measures (cancellation if precautions are not taken)</w:t>
            </w:r>
          </w:p>
        </w:tc>
        <w:tc>
          <w:tcPr>
            <w:tcW w:w="2525" w:type="dxa"/>
            <w:noWrap/>
            <w:hideMark/>
          </w:tcPr>
          <w:p w14:paraId="75D269BF" w14:textId="107D811C" w:rsidR="00236A01" w:rsidRPr="00962FCD" w:rsidRDefault="00121AFD"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w:t>
            </w:r>
            <w:r w:rsidR="00236A01" w:rsidRPr="00962FCD">
              <w:rPr>
                <w:rFonts w:ascii="Times New Roman" w:eastAsia="Times New Roman" w:hAnsi="Times New Roman" w:cs="Times New Roman"/>
                <w:color w:val="000000" w:themeColor="text1"/>
                <w:sz w:val="24"/>
                <w:szCs w:val="24"/>
                <w:lang w:eastAsia="en-GB"/>
              </w:rPr>
              <w:t xml:space="preserve">equire total cancelling </w:t>
            </w:r>
          </w:p>
        </w:tc>
      </w:tr>
      <w:tr w:rsidR="00236A01" w:rsidRPr="00962FCD" w14:paraId="3AAD78FC" w14:textId="77777777" w:rsidTr="00236A01">
        <w:trPr>
          <w:trHeight w:val="280"/>
        </w:trPr>
        <w:tc>
          <w:tcPr>
            <w:tcW w:w="1271" w:type="dxa"/>
          </w:tcPr>
          <w:p w14:paraId="44F0C732" w14:textId="64738B24"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D7</w:t>
            </w:r>
          </w:p>
        </w:tc>
        <w:tc>
          <w:tcPr>
            <w:tcW w:w="3260" w:type="dxa"/>
            <w:noWrap/>
            <w:hideMark/>
          </w:tcPr>
          <w:p w14:paraId="01CB8B59" w14:textId="398F2E5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Closing of public transport</w:t>
            </w:r>
          </w:p>
        </w:tc>
        <w:tc>
          <w:tcPr>
            <w:tcW w:w="1404" w:type="dxa"/>
            <w:noWrap/>
            <w:hideMark/>
          </w:tcPr>
          <w:p w14:paraId="78AD764C"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31A03ED1" w14:textId="462D15C2"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6B96B668" w14:textId="39CEBE3A"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xml:space="preserve">Require </w:t>
            </w:r>
            <w:proofErr w:type="spellStart"/>
            <w:r w:rsidRPr="00962FCD">
              <w:rPr>
                <w:rFonts w:ascii="Times New Roman" w:eastAsia="Times New Roman" w:hAnsi="Times New Roman" w:cs="Times New Roman"/>
                <w:color w:val="000000" w:themeColor="text1"/>
                <w:sz w:val="24"/>
                <w:szCs w:val="24"/>
                <w:lang w:eastAsia="en-GB"/>
              </w:rPr>
              <w:t>saniti</w:t>
            </w:r>
            <w:r w:rsidR="00121AFD" w:rsidRPr="00962FCD">
              <w:rPr>
                <w:rFonts w:ascii="Times New Roman" w:eastAsia="Times New Roman" w:hAnsi="Times New Roman" w:cs="Times New Roman"/>
                <w:color w:val="000000" w:themeColor="text1"/>
                <w:sz w:val="24"/>
                <w:szCs w:val="24"/>
                <w:lang w:eastAsia="en-GB"/>
              </w:rPr>
              <w:t>s</w:t>
            </w:r>
            <w:r w:rsidRPr="00962FCD">
              <w:rPr>
                <w:rFonts w:ascii="Times New Roman" w:eastAsia="Times New Roman" w:hAnsi="Times New Roman" w:cs="Times New Roman"/>
                <w:color w:val="000000" w:themeColor="text1"/>
                <w:sz w:val="24"/>
                <w:szCs w:val="24"/>
                <w:lang w:eastAsia="en-GB"/>
              </w:rPr>
              <w:t>ation</w:t>
            </w:r>
            <w:proofErr w:type="spellEnd"/>
            <w:r w:rsidRPr="00962FCD">
              <w:rPr>
                <w:rFonts w:ascii="Times New Roman" w:eastAsia="Times New Roman" w:hAnsi="Times New Roman" w:cs="Times New Roman"/>
                <w:color w:val="000000" w:themeColor="text1"/>
                <w:sz w:val="24"/>
                <w:szCs w:val="24"/>
                <w:lang w:eastAsia="en-GB"/>
              </w:rPr>
              <w:t>, distancing, or reduced usage</w:t>
            </w:r>
          </w:p>
        </w:tc>
        <w:tc>
          <w:tcPr>
            <w:tcW w:w="2525" w:type="dxa"/>
            <w:noWrap/>
            <w:hideMark/>
          </w:tcPr>
          <w:p w14:paraId="0FE0B5DC"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Only essential service</w:t>
            </w:r>
          </w:p>
        </w:tc>
      </w:tr>
      <w:tr w:rsidR="00236A01" w:rsidRPr="00962FCD" w14:paraId="46F5461B" w14:textId="77777777" w:rsidTr="009C4D3C">
        <w:trPr>
          <w:trHeight w:val="280"/>
        </w:trPr>
        <w:tc>
          <w:tcPr>
            <w:tcW w:w="1271" w:type="dxa"/>
            <w:shd w:val="clear" w:color="auto" w:fill="E7E6E6" w:themeFill="background2"/>
          </w:tcPr>
          <w:p w14:paraId="6540D95C" w14:textId="3FC87EB4"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w:t>
            </w:r>
          </w:p>
        </w:tc>
        <w:tc>
          <w:tcPr>
            <w:tcW w:w="3260" w:type="dxa"/>
            <w:shd w:val="clear" w:color="auto" w:fill="E7E6E6" w:themeFill="background2"/>
            <w:noWrap/>
            <w:hideMark/>
          </w:tcPr>
          <w:p w14:paraId="513A4ACF" w14:textId="4F64B356"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Workplace closing</w:t>
            </w:r>
          </w:p>
        </w:tc>
        <w:tc>
          <w:tcPr>
            <w:tcW w:w="1404" w:type="dxa"/>
            <w:shd w:val="clear" w:color="auto" w:fill="E7E6E6" w:themeFill="background2"/>
            <w:noWrap/>
            <w:hideMark/>
          </w:tcPr>
          <w:p w14:paraId="4454B8DF"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584" w:type="dxa"/>
            <w:shd w:val="clear" w:color="auto" w:fill="E7E6E6" w:themeFill="background2"/>
            <w:noWrap/>
            <w:hideMark/>
          </w:tcPr>
          <w:p w14:paraId="01451C68"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215" w:type="dxa"/>
            <w:shd w:val="clear" w:color="auto" w:fill="E7E6E6" w:themeFill="background2"/>
            <w:noWrap/>
            <w:hideMark/>
          </w:tcPr>
          <w:p w14:paraId="535F69A4"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525" w:type="dxa"/>
            <w:shd w:val="clear" w:color="auto" w:fill="E7E6E6" w:themeFill="background2"/>
            <w:noWrap/>
            <w:hideMark/>
          </w:tcPr>
          <w:p w14:paraId="0E64AAB3" w14:textId="77777777" w:rsidR="00236A01" w:rsidRPr="00962FCD" w:rsidRDefault="00236A01" w:rsidP="00236A01">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 </w:t>
            </w:r>
          </w:p>
        </w:tc>
      </w:tr>
      <w:tr w:rsidR="00236A01" w:rsidRPr="00962FCD" w14:paraId="4BB67C06" w14:textId="77777777" w:rsidTr="009C4D3C">
        <w:trPr>
          <w:trHeight w:val="300"/>
        </w:trPr>
        <w:tc>
          <w:tcPr>
            <w:tcW w:w="1271" w:type="dxa"/>
            <w:shd w:val="clear" w:color="auto" w:fill="E7E6E6" w:themeFill="background2"/>
          </w:tcPr>
          <w:p w14:paraId="313A7B50" w14:textId="62ABCA8C" w:rsidR="00236A01" w:rsidRPr="00962FCD" w:rsidRDefault="00236A01" w:rsidP="00236A01">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D8a</w:t>
            </w:r>
          </w:p>
        </w:tc>
        <w:tc>
          <w:tcPr>
            <w:tcW w:w="3260" w:type="dxa"/>
            <w:shd w:val="clear" w:color="auto" w:fill="E7E6E6" w:themeFill="background2"/>
            <w:noWrap/>
            <w:hideMark/>
          </w:tcPr>
          <w:p w14:paraId="3E6567A2" w14:textId="03DF8694" w:rsidR="00236A01" w:rsidRPr="00962FCD" w:rsidRDefault="00236A01" w:rsidP="00236A01">
            <w:pPr>
              <w:rPr>
                <w:rFonts w:ascii="Times New Roman" w:eastAsia="Times New Roman" w:hAnsi="Times New Roman" w:cs="Times New Roman"/>
                <w:i/>
                <w:iCs/>
                <w:color w:val="000000" w:themeColor="text1"/>
                <w:sz w:val="24"/>
                <w:szCs w:val="24"/>
                <w:lang w:eastAsia="en-GB"/>
              </w:rPr>
            </w:pPr>
            <w:r w:rsidRPr="00962FCD">
              <w:rPr>
                <w:rFonts w:ascii="Times New Roman" w:eastAsia="Times New Roman" w:hAnsi="Times New Roman" w:cs="Times New Roman"/>
                <w:i/>
                <w:iCs/>
                <w:color w:val="000000" w:themeColor="text1"/>
                <w:sz w:val="24"/>
                <w:szCs w:val="24"/>
                <w:lang w:eastAsia="en-GB"/>
              </w:rPr>
              <w:t>Essential</w:t>
            </w:r>
          </w:p>
        </w:tc>
        <w:tc>
          <w:tcPr>
            <w:tcW w:w="1404" w:type="dxa"/>
            <w:shd w:val="clear" w:color="auto" w:fill="E7E6E6" w:themeFill="background2"/>
            <w:noWrap/>
          </w:tcPr>
          <w:p w14:paraId="53457B35" w14:textId="63C0830D"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584" w:type="dxa"/>
            <w:shd w:val="clear" w:color="auto" w:fill="E7E6E6" w:themeFill="background2"/>
            <w:noWrap/>
          </w:tcPr>
          <w:p w14:paraId="2B94736D" w14:textId="523C060A"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215" w:type="dxa"/>
            <w:shd w:val="clear" w:color="auto" w:fill="E7E6E6" w:themeFill="background2"/>
            <w:noWrap/>
          </w:tcPr>
          <w:p w14:paraId="791CE7E6" w14:textId="4951627C" w:rsidR="00236A01" w:rsidRPr="00962FCD" w:rsidRDefault="00236A01" w:rsidP="00236A01">
            <w:pPr>
              <w:rPr>
                <w:rFonts w:ascii="Times New Roman" w:eastAsia="Times New Roman" w:hAnsi="Times New Roman" w:cs="Times New Roman"/>
                <w:color w:val="000000" w:themeColor="text1"/>
                <w:sz w:val="24"/>
                <w:szCs w:val="24"/>
                <w:lang w:eastAsia="en-GB"/>
              </w:rPr>
            </w:pPr>
          </w:p>
        </w:tc>
        <w:tc>
          <w:tcPr>
            <w:tcW w:w="2525" w:type="dxa"/>
            <w:shd w:val="clear" w:color="auto" w:fill="E7E6E6" w:themeFill="background2"/>
            <w:noWrap/>
          </w:tcPr>
          <w:p w14:paraId="64F95172" w14:textId="4A340930" w:rsidR="00236A01" w:rsidRPr="00962FCD" w:rsidRDefault="00236A01" w:rsidP="00236A01">
            <w:pPr>
              <w:rPr>
                <w:rFonts w:ascii="Times New Roman" w:eastAsia="Times New Roman" w:hAnsi="Times New Roman" w:cs="Times New Roman"/>
                <w:color w:val="000000" w:themeColor="text1"/>
                <w:sz w:val="24"/>
                <w:szCs w:val="24"/>
                <w:lang w:eastAsia="en-GB"/>
              </w:rPr>
            </w:pPr>
          </w:p>
        </w:tc>
      </w:tr>
      <w:tr w:rsidR="009C4D3C" w:rsidRPr="00962FCD" w14:paraId="350A1B74" w14:textId="77777777" w:rsidTr="00236A01">
        <w:trPr>
          <w:trHeight w:val="280"/>
        </w:trPr>
        <w:tc>
          <w:tcPr>
            <w:tcW w:w="1271" w:type="dxa"/>
          </w:tcPr>
          <w:p w14:paraId="38A7C3A3" w14:textId="10E63BBB"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D8a1</w:t>
            </w:r>
          </w:p>
        </w:tc>
        <w:tc>
          <w:tcPr>
            <w:tcW w:w="3260" w:type="dxa"/>
            <w:noWrap/>
            <w:hideMark/>
          </w:tcPr>
          <w:p w14:paraId="54C7A6D7" w14:textId="2B997199"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Retail</w:t>
            </w:r>
          </w:p>
        </w:tc>
        <w:tc>
          <w:tcPr>
            <w:tcW w:w="1404" w:type="dxa"/>
            <w:noWrap/>
            <w:hideMark/>
          </w:tcPr>
          <w:p w14:paraId="0A587B39" w14:textId="144FA454"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7F7BE982" w14:textId="4E5FEA5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4FBA1C15" w14:textId="50AE759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31D43536" w14:textId="4404B305"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624CA425" w14:textId="77777777" w:rsidTr="00236A01">
        <w:trPr>
          <w:trHeight w:val="280"/>
        </w:trPr>
        <w:tc>
          <w:tcPr>
            <w:tcW w:w="1271" w:type="dxa"/>
          </w:tcPr>
          <w:p w14:paraId="54656A29" w14:textId="06FE1CDC"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D8a2</w:t>
            </w:r>
          </w:p>
        </w:tc>
        <w:tc>
          <w:tcPr>
            <w:tcW w:w="3260" w:type="dxa"/>
            <w:noWrap/>
            <w:hideMark/>
          </w:tcPr>
          <w:p w14:paraId="74B671A2" w14:textId="170921E1"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Professionals</w:t>
            </w:r>
          </w:p>
        </w:tc>
        <w:tc>
          <w:tcPr>
            <w:tcW w:w="1404" w:type="dxa"/>
            <w:noWrap/>
            <w:hideMark/>
          </w:tcPr>
          <w:p w14:paraId="16324CF0" w14:textId="4244461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22BE5B0C" w14:textId="504250A6"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7BB79640" w14:textId="1B1CDE27"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4D0C0C9C" w14:textId="6EB805B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61CA5404" w14:textId="77777777" w:rsidTr="00236A01">
        <w:trPr>
          <w:trHeight w:val="280"/>
        </w:trPr>
        <w:tc>
          <w:tcPr>
            <w:tcW w:w="1271" w:type="dxa"/>
          </w:tcPr>
          <w:p w14:paraId="7E93BC36" w14:textId="718387B4"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D8a3</w:t>
            </w:r>
          </w:p>
        </w:tc>
        <w:tc>
          <w:tcPr>
            <w:tcW w:w="3260" w:type="dxa"/>
            <w:noWrap/>
            <w:hideMark/>
          </w:tcPr>
          <w:p w14:paraId="217C8910" w14:textId="51A6944A"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Industry</w:t>
            </w:r>
          </w:p>
        </w:tc>
        <w:tc>
          <w:tcPr>
            <w:tcW w:w="1404" w:type="dxa"/>
            <w:noWrap/>
            <w:hideMark/>
          </w:tcPr>
          <w:p w14:paraId="41A301CE" w14:textId="41D3D81D"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25891142" w14:textId="7716A114"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1667C727" w14:textId="3A2E8695"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264FE329" w14:textId="32E87613"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125838BB" w14:textId="77777777" w:rsidTr="00236A01">
        <w:trPr>
          <w:trHeight w:val="280"/>
        </w:trPr>
        <w:tc>
          <w:tcPr>
            <w:tcW w:w="1271" w:type="dxa"/>
          </w:tcPr>
          <w:p w14:paraId="4AC26458" w14:textId="7283EA20"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D8a4</w:t>
            </w:r>
          </w:p>
        </w:tc>
        <w:tc>
          <w:tcPr>
            <w:tcW w:w="3260" w:type="dxa"/>
            <w:noWrap/>
            <w:hideMark/>
          </w:tcPr>
          <w:p w14:paraId="78EB6D06" w14:textId="04A861F3"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Agriculture</w:t>
            </w:r>
          </w:p>
        </w:tc>
        <w:tc>
          <w:tcPr>
            <w:tcW w:w="1404" w:type="dxa"/>
            <w:noWrap/>
            <w:hideMark/>
          </w:tcPr>
          <w:p w14:paraId="7AC27D22" w14:textId="77971C2D"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1247683B" w14:textId="7B20D471"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5876620B" w14:textId="3582FB0C"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509C2C31" w14:textId="16596C69"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2DBAB2A5" w14:textId="77777777" w:rsidTr="009C4D3C">
        <w:trPr>
          <w:trHeight w:val="280"/>
        </w:trPr>
        <w:tc>
          <w:tcPr>
            <w:tcW w:w="1271" w:type="dxa"/>
            <w:shd w:val="clear" w:color="auto" w:fill="E7E6E6" w:themeFill="background2"/>
          </w:tcPr>
          <w:p w14:paraId="23A23D6A" w14:textId="3537B939"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D8b</w:t>
            </w:r>
          </w:p>
        </w:tc>
        <w:tc>
          <w:tcPr>
            <w:tcW w:w="3260" w:type="dxa"/>
            <w:shd w:val="clear" w:color="auto" w:fill="E7E6E6" w:themeFill="background2"/>
            <w:noWrap/>
            <w:hideMark/>
          </w:tcPr>
          <w:p w14:paraId="4BD89DD0" w14:textId="1E905F3C" w:rsidR="009C4D3C" w:rsidRPr="00962FCD" w:rsidRDefault="009C4D3C" w:rsidP="009C4D3C">
            <w:pPr>
              <w:rPr>
                <w:rFonts w:ascii="Times New Roman" w:eastAsia="Times New Roman" w:hAnsi="Times New Roman" w:cs="Times New Roman"/>
                <w:i/>
                <w:iCs/>
                <w:color w:val="000000" w:themeColor="text1"/>
                <w:sz w:val="24"/>
                <w:szCs w:val="24"/>
                <w:lang w:eastAsia="en-GB"/>
              </w:rPr>
            </w:pPr>
            <w:r w:rsidRPr="00962FCD">
              <w:rPr>
                <w:rFonts w:ascii="Times New Roman" w:eastAsia="Times New Roman" w:hAnsi="Times New Roman" w:cs="Times New Roman"/>
                <w:i/>
                <w:iCs/>
                <w:color w:val="000000" w:themeColor="text1"/>
                <w:sz w:val="24"/>
                <w:szCs w:val="24"/>
                <w:lang w:eastAsia="en-GB"/>
              </w:rPr>
              <w:t>Non-essential</w:t>
            </w:r>
          </w:p>
        </w:tc>
        <w:tc>
          <w:tcPr>
            <w:tcW w:w="1404" w:type="dxa"/>
            <w:shd w:val="clear" w:color="auto" w:fill="E7E6E6" w:themeFill="background2"/>
            <w:noWrap/>
          </w:tcPr>
          <w:p w14:paraId="502B1033" w14:textId="5960C974" w:rsidR="009C4D3C" w:rsidRPr="00962FCD" w:rsidRDefault="009C4D3C" w:rsidP="009C4D3C">
            <w:pPr>
              <w:rPr>
                <w:rFonts w:ascii="Times New Roman" w:eastAsia="Times New Roman" w:hAnsi="Times New Roman" w:cs="Times New Roman"/>
                <w:color w:val="000000" w:themeColor="text1"/>
                <w:sz w:val="24"/>
                <w:szCs w:val="24"/>
                <w:lang w:eastAsia="en-GB"/>
              </w:rPr>
            </w:pPr>
          </w:p>
        </w:tc>
        <w:tc>
          <w:tcPr>
            <w:tcW w:w="2584" w:type="dxa"/>
            <w:shd w:val="clear" w:color="auto" w:fill="E7E6E6" w:themeFill="background2"/>
            <w:noWrap/>
          </w:tcPr>
          <w:p w14:paraId="1F1953FD" w14:textId="6C14146F" w:rsidR="009C4D3C" w:rsidRPr="00962FCD" w:rsidRDefault="009C4D3C" w:rsidP="009C4D3C">
            <w:pPr>
              <w:rPr>
                <w:rFonts w:ascii="Times New Roman" w:eastAsia="Times New Roman" w:hAnsi="Times New Roman" w:cs="Times New Roman"/>
                <w:color w:val="000000" w:themeColor="text1"/>
                <w:sz w:val="24"/>
                <w:szCs w:val="24"/>
                <w:lang w:eastAsia="en-GB"/>
              </w:rPr>
            </w:pPr>
          </w:p>
        </w:tc>
        <w:tc>
          <w:tcPr>
            <w:tcW w:w="2215" w:type="dxa"/>
            <w:shd w:val="clear" w:color="auto" w:fill="E7E6E6" w:themeFill="background2"/>
            <w:noWrap/>
          </w:tcPr>
          <w:p w14:paraId="29B7D41F" w14:textId="124494FB" w:rsidR="009C4D3C" w:rsidRPr="00962FCD" w:rsidRDefault="009C4D3C" w:rsidP="009C4D3C">
            <w:pPr>
              <w:rPr>
                <w:rFonts w:ascii="Times New Roman" w:eastAsia="Times New Roman" w:hAnsi="Times New Roman" w:cs="Times New Roman"/>
                <w:color w:val="000000" w:themeColor="text1"/>
                <w:sz w:val="24"/>
                <w:szCs w:val="24"/>
                <w:lang w:eastAsia="en-GB"/>
              </w:rPr>
            </w:pPr>
          </w:p>
        </w:tc>
        <w:tc>
          <w:tcPr>
            <w:tcW w:w="2525" w:type="dxa"/>
            <w:shd w:val="clear" w:color="auto" w:fill="E7E6E6" w:themeFill="background2"/>
            <w:noWrap/>
          </w:tcPr>
          <w:p w14:paraId="0C51807B" w14:textId="17041273" w:rsidR="009C4D3C" w:rsidRPr="00962FCD" w:rsidRDefault="009C4D3C" w:rsidP="009C4D3C">
            <w:pPr>
              <w:rPr>
                <w:rFonts w:ascii="Times New Roman" w:eastAsia="Times New Roman" w:hAnsi="Times New Roman" w:cs="Times New Roman"/>
                <w:color w:val="000000" w:themeColor="text1"/>
                <w:sz w:val="24"/>
                <w:szCs w:val="24"/>
                <w:lang w:eastAsia="en-GB"/>
              </w:rPr>
            </w:pPr>
          </w:p>
        </w:tc>
      </w:tr>
      <w:tr w:rsidR="009C4D3C" w:rsidRPr="00962FCD" w14:paraId="270080AE" w14:textId="77777777" w:rsidTr="00236A01">
        <w:trPr>
          <w:trHeight w:val="280"/>
        </w:trPr>
        <w:tc>
          <w:tcPr>
            <w:tcW w:w="1271" w:type="dxa"/>
          </w:tcPr>
          <w:p w14:paraId="7C8FBC7E" w14:textId="4784A02A"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D8b1</w:t>
            </w:r>
          </w:p>
        </w:tc>
        <w:tc>
          <w:tcPr>
            <w:tcW w:w="3260" w:type="dxa"/>
            <w:noWrap/>
            <w:hideMark/>
          </w:tcPr>
          <w:p w14:paraId="72E25B15" w14:textId="221AE353"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Retail</w:t>
            </w:r>
          </w:p>
        </w:tc>
        <w:tc>
          <w:tcPr>
            <w:tcW w:w="1404" w:type="dxa"/>
            <w:noWrap/>
            <w:hideMark/>
          </w:tcPr>
          <w:p w14:paraId="70CD2638" w14:textId="1380B36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09401A46" w14:textId="4B6FC66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7B3CA081" w14:textId="1A1BD9B4"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5FE67417" w14:textId="558D6CA7"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5335DF43" w14:textId="77777777" w:rsidTr="00236A01">
        <w:trPr>
          <w:trHeight w:val="280"/>
        </w:trPr>
        <w:tc>
          <w:tcPr>
            <w:tcW w:w="1271" w:type="dxa"/>
          </w:tcPr>
          <w:p w14:paraId="5F2FC903" w14:textId="1E8E1708"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lastRenderedPageBreak/>
              <w:t>D8b2</w:t>
            </w:r>
          </w:p>
        </w:tc>
        <w:tc>
          <w:tcPr>
            <w:tcW w:w="3260" w:type="dxa"/>
            <w:noWrap/>
            <w:hideMark/>
          </w:tcPr>
          <w:p w14:paraId="17A16930" w14:textId="488FE752" w:rsidR="009C4D3C" w:rsidRPr="00962FCD" w:rsidRDefault="00475984" w:rsidP="009C4D3C">
            <w:pPr>
              <w:rPr>
                <w:rFonts w:ascii="Times New Roman" w:eastAsia="Times New Roman" w:hAnsi="Times New Roman" w:cs="Times New Roman"/>
                <w:color w:val="000000" w:themeColor="text1"/>
                <w:sz w:val="24"/>
                <w:szCs w:val="24"/>
                <w:lang w:val="en-GB" w:eastAsia="en-GB"/>
              </w:rPr>
            </w:pPr>
            <w:r w:rsidRPr="00962FCD">
              <w:rPr>
                <w:rFonts w:ascii="Times New Roman" w:eastAsia="Times New Roman" w:hAnsi="Times New Roman" w:cs="Times New Roman"/>
                <w:color w:val="000000" w:themeColor="text1"/>
                <w:sz w:val="24"/>
                <w:szCs w:val="24"/>
                <w:lang w:val="en-GB" w:eastAsia="en-GB"/>
              </w:rPr>
              <w:t>Industry</w:t>
            </w:r>
          </w:p>
        </w:tc>
        <w:tc>
          <w:tcPr>
            <w:tcW w:w="1404" w:type="dxa"/>
            <w:noWrap/>
            <w:hideMark/>
          </w:tcPr>
          <w:p w14:paraId="264D1AB3" w14:textId="43F9852F"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77060AB5" w14:textId="56772E92"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3DD5BF1C" w14:textId="3542705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4C116AAA" w14:textId="4D47654D"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3F25BD62" w14:textId="77777777" w:rsidTr="00236A01">
        <w:trPr>
          <w:trHeight w:val="280"/>
        </w:trPr>
        <w:tc>
          <w:tcPr>
            <w:tcW w:w="1271" w:type="dxa"/>
          </w:tcPr>
          <w:p w14:paraId="65F169B4" w14:textId="50DB5366"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D8b3</w:t>
            </w:r>
          </w:p>
        </w:tc>
        <w:tc>
          <w:tcPr>
            <w:tcW w:w="3260" w:type="dxa"/>
            <w:noWrap/>
            <w:hideMark/>
          </w:tcPr>
          <w:p w14:paraId="67A959BE" w14:textId="473F6423"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Professionals</w:t>
            </w:r>
          </w:p>
        </w:tc>
        <w:tc>
          <w:tcPr>
            <w:tcW w:w="1404" w:type="dxa"/>
            <w:noWrap/>
            <w:hideMark/>
          </w:tcPr>
          <w:p w14:paraId="66E4C635" w14:textId="254B2467"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No Measures</w:t>
            </w:r>
          </w:p>
        </w:tc>
        <w:tc>
          <w:tcPr>
            <w:tcW w:w="2584" w:type="dxa"/>
            <w:noWrap/>
            <w:hideMark/>
          </w:tcPr>
          <w:p w14:paraId="7194C694" w14:textId="4EC0516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Recommendations</w:t>
            </w:r>
          </w:p>
        </w:tc>
        <w:tc>
          <w:tcPr>
            <w:tcW w:w="2215" w:type="dxa"/>
            <w:noWrap/>
            <w:hideMark/>
          </w:tcPr>
          <w:p w14:paraId="7393081C" w14:textId="43005315"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Mandatory Protocols</w:t>
            </w:r>
          </w:p>
        </w:tc>
        <w:tc>
          <w:tcPr>
            <w:tcW w:w="2525" w:type="dxa"/>
            <w:noWrap/>
            <w:hideMark/>
          </w:tcPr>
          <w:p w14:paraId="6AAB0D2F" w14:textId="15171DDB" w:rsidR="009C4D3C" w:rsidRPr="00962FCD" w:rsidRDefault="009C4D3C" w:rsidP="009C4D3C">
            <w:pPr>
              <w:rPr>
                <w:rFonts w:ascii="Times New Roman" w:eastAsia="Times New Roman" w:hAnsi="Times New Roman" w:cs="Times New Roman"/>
                <w:color w:val="000000" w:themeColor="text1"/>
                <w:sz w:val="24"/>
                <w:szCs w:val="24"/>
                <w:lang w:eastAsia="en-GB"/>
              </w:rPr>
            </w:pPr>
            <w:r w:rsidRPr="00962FCD">
              <w:rPr>
                <w:rFonts w:ascii="Times New Roman" w:eastAsia="Times New Roman" w:hAnsi="Times New Roman" w:cs="Times New Roman"/>
                <w:color w:val="000000" w:themeColor="text1"/>
                <w:sz w:val="24"/>
                <w:szCs w:val="24"/>
                <w:lang w:eastAsia="en-GB"/>
              </w:rPr>
              <w:t>Closure</w:t>
            </w:r>
          </w:p>
        </w:tc>
      </w:tr>
      <w:tr w:rsidR="009C4D3C" w:rsidRPr="00962FCD" w14:paraId="325E0EF0" w14:textId="77777777" w:rsidTr="00236A01">
        <w:trPr>
          <w:trHeight w:val="280"/>
        </w:trPr>
        <w:tc>
          <w:tcPr>
            <w:tcW w:w="1271" w:type="dxa"/>
          </w:tcPr>
          <w:p w14:paraId="157FB434" w14:textId="65848AC6" w:rsidR="009C4D3C" w:rsidRPr="00962FCD" w:rsidRDefault="009C4D3C" w:rsidP="009C4D3C">
            <w:pPr>
              <w:rPr>
                <w:rFonts w:ascii="Times New Roman" w:eastAsia="Times New Roman" w:hAnsi="Times New Roman" w:cs="Times New Roman"/>
                <w:b/>
                <w:bCs/>
                <w:color w:val="000000" w:themeColor="text1"/>
                <w:sz w:val="24"/>
                <w:szCs w:val="24"/>
                <w:lang w:val="en-GB" w:eastAsia="en-GB"/>
              </w:rPr>
            </w:pPr>
            <w:r w:rsidRPr="00962FCD">
              <w:rPr>
                <w:rFonts w:ascii="Times New Roman" w:eastAsia="Times New Roman" w:hAnsi="Times New Roman" w:cs="Times New Roman"/>
                <w:b/>
                <w:bCs/>
                <w:color w:val="000000" w:themeColor="text1"/>
                <w:sz w:val="24"/>
                <w:szCs w:val="24"/>
                <w:lang w:val="en-GB" w:eastAsia="en-GB"/>
              </w:rPr>
              <w:t>D9</w:t>
            </w:r>
          </w:p>
        </w:tc>
        <w:tc>
          <w:tcPr>
            <w:tcW w:w="3260" w:type="dxa"/>
            <w:noWrap/>
          </w:tcPr>
          <w:p w14:paraId="5F30E98F" w14:textId="6ACBA248" w:rsidR="009C4D3C" w:rsidRPr="00962FCD" w:rsidRDefault="009C4D3C" w:rsidP="009C4D3C">
            <w:pPr>
              <w:rPr>
                <w:rFonts w:ascii="Times New Roman" w:eastAsia="Times New Roman" w:hAnsi="Times New Roman" w:cs="Times New Roman"/>
                <w:color w:val="000000" w:themeColor="text1"/>
                <w:sz w:val="24"/>
                <w:szCs w:val="24"/>
                <w:lang w:val="en-GB" w:eastAsia="en-GB"/>
              </w:rPr>
            </w:pPr>
            <w:r w:rsidRPr="00962FCD">
              <w:rPr>
                <w:rFonts w:ascii="Times New Roman" w:eastAsia="Times New Roman" w:hAnsi="Times New Roman" w:cs="Times New Roman"/>
                <w:color w:val="000000" w:themeColor="text1"/>
                <w:sz w:val="24"/>
                <w:szCs w:val="24"/>
                <w:lang w:val="en-GB" w:eastAsia="en-GB"/>
              </w:rPr>
              <w:t>Exemptions to general rules on workplace closures</w:t>
            </w:r>
          </w:p>
        </w:tc>
        <w:tc>
          <w:tcPr>
            <w:tcW w:w="1404" w:type="dxa"/>
            <w:noWrap/>
          </w:tcPr>
          <w:p w14:paraId="727CF567" w14:textId="65567DD3" w:rsidR="009C4D3C" w:rsidRPr="00962FCD" w:rsidRDefault="009C4D3C" w:rsidP="009C4D3C">
            <w:pPr>
              <w:rPr>
                <w:rFonts w:ascii="Times New Roman" w:eastAsia="Times New Roman" w:hAnsi="Times New Roman" w:cs="Times New Roman"/>
                <w:color w:val="000000" w:themeColor="text1"/>
                <w:sz w:val="24"/>
                <w:szCs w:val="24"/>
                <w:lang w:val="en-GB" w:eastAsia="en-GB"/>
              </w:rPr>
            </w:pPr>
            <w:r w:rsidRPr="00962FCD">
              <w:rPr>
                <w:rFonts w:ascii="Times New Roman" w:eastAsia="Times New Roman" w:hAnsi="Times New Roman" w:cs="Times New Roman"/>
                <w:color w:val="000000" w:themeColor="text1"/>
                <w:sz w:val="24"/>
                <w:szCs w:val="24"/>
                <w:lang w:val="en-GB" w:eastAsia="en-GB"/>
              </w:rPr>
              <w:t>Not present</w:t>
            </w:r>
          </w:p>
        </w:tc>
        <w:tc>
          <w:tcPr>
            <w:tcW w:w="2584" w:type="dxa"/>
            <w:noWrap/>
          </w:tcPr>
          <w:p w14:paraId="3EDF642F" w14:textId="3B627655" w:rsidR="009C4D3C" w:rsidRPr="00962FCD" w:rsidRDefault="009C4D3C" w:rsidP="009C4D3C">
            <w:pPr>
              <w:rPr>
                <w:rFonts w:ascii="Times New Roman" w:eastAsia="Times New Roman" w:hAnsi="Times New Roman" w:cs="Times New Roman"/>
                <w:color w:val="000000" w:themeColor="text1"/>
                <w:sz w:val="24"/>
                <w:szCs w:val="24"/>
                <w:lang w:val="en-GB" w:eastAsia="en-GB"/>
              </w:rPr>
            </w:pPr>
            <w:r w:rsidRPr="00962FCD">
              <w:rPr>
                <w:rFonts w:ascii="Times New Roman" w:eastAsia="Times New Roman" w:hAnsi="Times New Roman" w:cs="Times New Roman"/>
                <w:color w:val="000000" w:themeColor="text1"/>
                <w:sz w:val="24"/>
                <w:szCs w:val="24"/>
                <w:lang w:val="en-GB" w:eastAsia="en-GB"/>
              </w:rPr>
              <w:t>Present</w:t>
            </w:r>
          </w:p>
        </w:tc>
        <w:tc>
          <w:tcPr>
            <w:tcW w:w="2215" w:type="dxa"/>
            <w:noWrap/>
          </w:tcPr>
          <w:p w14:paraId="1B132AFB" w14:textId="77777777" w:rsidR="009C4D3C" w:rsidRPr="00962FCD" w:rsidRDefault="009C4D3C" w:rsidP="009C4D3C">
            <w:pPr>
              <w:rPr>
                <w:rFonts w:ascii="Times New Roman" w:eastAsia="Times New Roman" w:hAnsi="Times New Roman" w:cs="Times New Roman"/>
                <w:color w:val="000000" w:themeColor="text1"/>
                <w:sz w:val="24"/>
                <w:szCs w:val="24"/>
                <w:lang w:eastAsia="en-GB"/>
              </w:rPr>
            </w:pPr>
          </w:p>
        </w:tc>
        <w:tc>
          <w:tcPr>
            <w:tcW w:w="2525" w:type="dxa"/>
            <w:noWrap/>
          </w:tcPr>
          <w:p w14:paraId="496492BC" w14:textId="77777777" w:rsidR="009C4D3C" w:rsidRPr="00962FCD" w:rsidRDefault="009C4D3C" w:rsidP="009C4D3C">
            <w:pPr>
              <w:rPr>
                <w:rFonts w:ascii="Times New Roman" w:eastAsia="Times New Roman" w:hAnsi="Times New Roman" w:cs="Times New Roman"/>
                <w:color w:val="000000" w:themeColor="text1"/>
                <w:sz w:val="24"/>
                <w:szCs w:val="24"/>
                <w:lang w:eastAsia="en-GB"/>
              </w:rPr>
            </w:pPr>
          </w:p>
        </w:tc>
      </w:tr>
    </w:tbl>
    <w:p w14:paraId="0E059031" w14:textId="77777777" w:rsidR="00236A01" w:rsidRPr="00962FCD" w:rsidRDefault="00236A01">
      <w:pPr>
        <w:rPr>
          <w:rFonts w:ascii="Times New Roman" w:hAnsi="Times New Roman" w:cs="Times New Roman"/>
          <w:b/>
          <w:sz w:val="24"/>
          <w:szCs w:val="24"/>
        </w:rPr>
        <w:sectPr w:rsidR="00236A01" w:rsidRPr="00962FCD" w:rsidSect="004E1A52">
          <w:pgSz w:w="15840" w:h="12240" w:orient="landscape"/>
          <w:pgMar w:top="1417" w:right="1134" w:bottom="1417" w:left="1417" w:header="720" w:footer="720" w:gutter="0"/>
          <w:cols w:space="720"/>
          <w:docGrid w:linePitch="360"/>
        </w:sectPr>
      </w:pPr>
    </w:p>
    <w:p w14:paraId="45471489" w14:textId="7FBCEE0E" w:rsidR="005B1908" w:rsidRPr="00962FCD" w:rsidRDefault="005B1908">
      <w:pPr>
        <w:rPr>
          <w:rFonts w:ascii="Times New Roman" w:hAnsi="Times New Roman" w:cs="Times New Roman"/>
          <w:b/>
          <w:sz w:val="24"/>
          <w:szCs w:val="24"/>
        </w:rPr>
      </w:pPr>
    </w:p>
    <w:p w14:paraId="6F51E955" w14:textId="6F05C37A" w:rsidR="005B1908" w:rsidRPr="00962FCD" w:rsidRDefault="005608D5" w:rsidP="005B1908">
      <w:pPr>
        <w:rPr>
          <w:rFonts w:ascii="Times New Roman" w:hAnsi="Times New Roman" w:cs="Times New Roman"/>
          <w:b/>
          <w:sz w:val="24"/>
          <w:szCs w:val="24"/>
        </w:rPr>
      </w:pPr>
      <w:r w:rsidRPr="00962FCD">
        <w:rPr>
          <w:rFonts w:ascii="Times New Roman" w:hAnsi="Times New Roman" w:cs="Times New Roman"/>
          <w:b/>
          <w:sz w:val="24"/>
          <w:szCs w:val="24"/>
        </w:rPr>
        <w:t>Appendix</w:t>
      </w:r>
      <w:r w:rsidR="00A003CE" w:rsidRPr="00962FCD">
        <w:rPr>
          <w:rFonts w:ascii="Times New Roman" w:hAnsi="Times New Roman" w:cs="Times New Roman"/>
          <w:b/>
          <w:sz w:val="24"/>
          <w:szCs w:val="24"/>
        </w:rPr>
        <w:t xml:space="preserve"> </w:t>
      </w:r>
      <w:r w:rsidR="00724B80" w:rsidRPr="00962FCD">
        <w:rPr>
          <w:rFonts w:ascii="Times New Roman" w:hAnsi="Times New Roman" w:cs="Times New Roman"/>
          <w:b/>
          <w:sz w:val="24"/>
          <w:szCs w:val="24"/>
        </w:rPr>
        <w:t>3</w:t>
      </w:r>
      <w:r w:rsidR="005B1908" w:rsidRPr="00962FCD">
        <w:rPr>
          <w:rFonts w:ascii="Times New Roman" w:hAnsi="Times New Roman" w:cs="Times New Roman"/>
          <w:b/>
          <w:sz w:val="24"/>
          <w:szCs w:val="24"/>
        </w:rPr>
        <w:t>: Constructing the index of business and trade union pressures</w:t>
      </w:r>
      <w:r w:rsidR="005B1908" w:rsidRPr="00962FCD">
        <w:rPr>
          <w:rFonts w:ascii="Times New Roman" w:hAnsi="Times New Roman" w:cs="Times New Roman"/>
          <w:b/>
          <w:sz w:val="24"/>
          <w:szCs w:val="24"/>
        </w:rPr>
        <w:br/>
      </w:r>
    </w:p>
    <w:p w14:paraId="53CD0E8A" w14:textId="20769E38" w:rsidR="00475984" w:rsidRPr="00962FCD" w:rsidRDefault="00475984" w:rsidP="005B1908">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To measure the intensity of the pressure exercised by business organisations and trade unions on policymakers (our proxy for instrumental power), due to the lack of information about direct lobbying activities, we construct an indicator of public pressure by analysing through text-as-data methods the social media communications </w:t>
      </w:r>
      <w:r w:rsidR="007E3CCB" w:rsidRPr="00962FCD">
        <w:rPr>
          <w:rFonts w:ascii="Times New Roman" w:hAnsi="Times New Roman" w:cs="Times New Roman"/>
          <w:sz w:val="24"/>
          <w:szCs w:val="24"/>
          <w:lang w:val="en-GB"/>
        </w:rPr>
        <w:t xml:space="preserve">on Twitter </w:t>
      </w:r>
      <w:r w:rsidRPr="00962FCD">
        <w:rPr>
          <w:rFonts w:ascii="Times New Roman" w:hAnsi="Times New Roman" w:cs="Times New Roman"/>
          <w:sz w:val="24"/>
          <w:szCs w:val="24"/>
          <w:lang w:val="en-GB"/>
        </w:rPr>
        <w:t>of business associations and trade unions in the period of interest, which we take as a proxy of the public pressure exercised by these organisations in the public sphere and on policymakers</w:t>
      </w:r>
      <w:bookmarkStart w:id="2" w:name="_Hlk90463741"/>
      <w:r w:rsidRPr="00962FCD">
        <w:rPr>
          <w:rFonts w:ascii="Times New Roman" w:hAnsi="Times New Roman" w:cs="Times New Roman"/>
          <w:sz w:val="24"/>
          <w:szCs w:val="24"/>
          <w:lang w:val="en-GB"/>
        </w:rPr>
        <w:t xml:space="preserve">. To do so, we conduct a dictionary-based sentiment analysis </w:t>
      </w:r>
      <w:r w:rsidR="009269E1" w:rsidRPr="00962FCD">
        <w:rPr>
          <w:rFonts w:ascii="Times New Roman" w:hAnsi="Times New Roman" w:cs="Times New Roman"/>
          <w:sz w:val="24"/>
          <w:szCs w:val="24"/>
          <w:lang w:val="en-GB"/>
        </w:rPr>
        <w:fldChar w:fldCharType="begin"/>
      </w:r>
      <w:r w:rsidR="009269E1" w:rsidRPr="00962FCD">
        <w:rPr>
          <w:rFonts w:ascii="Times New Roman" w:hAnsi="Times New Roman" w:cs="Times New Roman"/>
          <w:sz w:val="24"/>
          <w:szCs w:val="24"/>
          <w:lang w:val="en-GB"/>
        </w:rPr>
        <w:instrText xml:space="preserve"> ADDIN ZOTERO_ITEM CSL_CITATION {"citationID":"7ny4vyJz","properties":{"formattedCitation":"(Moreno and Iglesias, 2020)","plainCitation":"(Moreno and Iglesias, 2020)","noteIndex":0},"citationItems":[{"id":17857,"uris":["http://zotero.org/users/1169680/items/WJQ5MQ2F"],"uri":["http://zotero.org/users/1169680/items/WJQ5MQ2F"],"itemData":{"id":17857,"type":"book","abstract":"Sentiment analysis is a branch of natural language processing concerned with the study of the intensity of the emotions expressed in a piece of text. The automated analysis of the multitude of messages delivered through social media is one of the hottest research fields, both in academy and in industry, due to its extremely high potential applicability in many different domains. This Special Issue describes both technological contributions to the field, mostly based on deep learning techniques, and specific applications in areas like health insurance, gender classification, recommender systems, and cyber aggression detection.","ISBN":"978-3-03928-573-0","language":"English","note":"Accepted: 2021-02-12T03:23:14Z\nDOI: 10.3390/books978-3-03928-573-0","publisher":"MDPI - Multidisciplinary Digital Publishing Institute","source":"directory.doabooks.org","title":"Sentiment Analysis for Social Media","URL":"https://directory.doabooks.org/handle/20.500.12854/59238","author":[{"family":"Moreno","given":"Antonio"},{"family":"Iglesias","given":"Carlos A."}],"accessed":{"date-parts":[["2021",12,13]]},"issued":{"date-parts":[["2020"]]}}}],"schema":"https://github.com/citation-style-language/schema/raw/master/csl-citation.json"} </w:instrText>
      </w:r>
      <w:r w:rsidR="009269E1" w:rsidRPr="00962FCD">
        <w:rPr>
          <w:rFonts w:ascii="Times New Roman" w:hAnsi="Times New Roman" w:cs="Times New Roman"/>
          <w:sz w:val="24"/>
          <w:szCs w:val="24"/>
          <w:lang w:val="en-GB"/>
        </w:rPr>
        <w:fldChar w:fldCharType="separate"/>
      </w:r>
      <w:r w:rsidR="009269E1" w:rsidRPr="00962FCD">
        <w:rPr>
          <w:rFonts w:ascii="Times New Roman" w:hAnsi="Times New Roman" w:cs="Times New Roman"/>
          <w:sz w:val="24"/>
          <w:szCs w:val="24"/>
        </w:rPr>
        <w:t>(Moreno and Iglesias, 2020)</w:t>
      </w:r>
      <w:r w:rsidR="009269E1" w:rsidRPr="00962FCD">
        <w:rPr>
          <w:rFonts w:ascii="Times New Roman" w:hAnsi="Times New Roman" w:cs="Times New Roman"/>
          <w:sz w:val="24"/>
          <w:szCs w:val="24"/>
          <w:lang w:val="en-GB"/>
        </w:rPr>
        <w:fldChar w:fldCharType="end"/>
      </w:r>
      <w:r w:rsidR="009269E1" w:rsidRPr="00962FCD">
        <w:rPr>
          <w:rFonts w:ascii="Times New Roman" w:hAnsi="Times New Roman" w:cs="Times New Roman"/>
          <w:sz w:val="24"/>
          <w:szCs w:val="24"/>
          <w:lang w:val="en-GB"/>
        </w:rPr>
        <w:t xml:space="preserve"> </w:t>
      </w:r>
      <w:r w:rsidRPr="00962FCD">
        <w:rPr>
          <w:rFonts w:ascii="Times New Roman" w:hAnsi="Times New Roman" w:cs="Times New Roman"/>
          <w:sz w:val="24"/>
          <w:szCs w:val="24"/>
          <w:lang w:val="en-GB"/>
        </w:rPr>
        <w:t xml:space="preserve">of all the Covid-19-related tweets published in the period February-June 2020 by the regional chapters of the main organised producer groups in Italy: Confindustria, CNA, </w:t>
      </w:r>
      <w:proofErr w:type="spellStart"/>
      <w:r w:rsidRPr="00962FCD">
        <w:rPr>
          <w:rFonts w:ascii="Times New Roman" w:hAnsi="Times New Roman" w:cs="Times New Roman"/>
          <w:sz w:val="24"/>
          <w:szCs w:val="24"/>
          <w:lang w:val="en-GB"/>
        </w:rPr>
        <w:t>Confcommercio</w:t>
      </w:r>
      <w:proofErr w:type="spellEnd"/>
      <w:r w:rsidRPr="00962FCD">
        <w:rPr>
          <w:rFonts w:ascii="Times New Roman" w:hAnsi="Times New Roman" w:cs="Times New Roman"/>
          <w:sz w:val="24"/>
          <w:szCs w:val="24"/>
          <w:lang w:val="en-GB"/>
        </w:rPr>
        <w:t xml:space="preserve"> and </w:t>
      </w:r>
      <w:proofErr w:type="spellStart"/>
      <w:r w:rsidRPr="00962FCD">
        <w:rPr>
          <w:rFonts w:ascii="Times New Roman" w:hAnsi="Times New Roman" w:cs="Times New Roman"/>
          <w:sz w:val="24"/>
          <w:szCs w:val="24"/>
          <w:lang w:val="en-GB"/>
        </w:rPr>
        <w:t>Confartigianato</w:t>
      </w:r>
      <w:proofErr w:type="spellEnd"/>
      <w:r w:rsidRPr="00962FCD">
        <w:rPr>
          <w:rFonts w:ascii="Times New Roman" w:hAnsi="Times New Roman" w:cs="Times New Roman"/>
          <w:sz w:val="24"/>
          <w:szCs w:val="24"/>
          <w:lang w:val="en-GB"/>
        </w:rPr>
        <w:t xml:space="preserve"> for the business organisations side, CGIL, CISL and UIL for the trade unions side. </w:t>
      </w:r>
      <w:bookmarkEnd w:id="2"/>
      <w:r w:rsidR="005B1908" w:rsidRPr="00962FCD">
        <w:rPr>
          <w:rFonts w:ascii="Times New Roman" w:hAnsi="Times New Roman" w:cs="Times New Roman"/>
          <w:sz w:val="24"/>
          <w:szCs w:val="24"/>
          <w:lang w:val="en-GB"/>
        </w:rPr>
        <w:t xml:space="preserve">Since the presence of some organisations is uneven on the national territory, </w:t>
      </w:r>
      <w:r w:rsidRPr="00962FCD">
        <w:rPr>
          <w:rFonts w:ascii="Times New Roman" w:hAnsi="Times New Roman" w:cs="Times New Roman"/>
          <w:sz w:val="24"/>
          <w:szCs w:val="24"/>
          <w:lang w:val="en-GB"/>
        </w:rPr>
        <w:t xml:space="preserve">when a regional Twitter page for the relevant regional chapter of one organisation was not available, </w:t>
      </w:r>
      <w:r w:rsidR="005B1908" w:rsidRPr="00962FCD">
        <w:rPr>
          <w:rFonts w:ascii="Times New Roman" w:hAnsi="Times New Roman" w:cs="Times New Roman"/>
          <w:sz w:val="24"/>
          <w:szCs w:val="24"/>
          <w:lang w:val="en-GB"/>
        </w:rPr>
        <w:t xml:space="preserve">information was collected from the accounts of the organisation’s chapters based in regional capitals. </w:t>
      </w:r>
    </w:p>
    <w:p w14:paraId="1272631D" w14:textId="341EFA2B" w:rsidR="00475984" w:rsidRPr="00962FCD" w:rsidRDefault="005B1908" w:rsidP="005B1908">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Then, the set of tweets was divided into two groups: from the total number of tweets, we isolated those containing keywords related to the COVID-19 pandemic (for similar analyses, see also Delizo et al., 2020; Villavicencio et al., 2021; Samuel et al., 2020). The data were aggregated by separating the associations representing entrepreneurs, craft and commerce sector firms from trade union representatives for each region. This allowed us to obtain a much more homogeneous national representation</w:t>
      </w:r>
      <w:r w:rsidR="0035324E" w:rsidRPr="00962FCD">
        <w:rPr>
          <w:rFonts w:ascii="Times New Roman" w:hAnsi="Times New Roman" w:cs="Times New Roman"/>
          <w:sz w:val="24"/>
          <w:szCs w:val="24"/>
          <w:lang w:val="en-GB"/>
        </w:rPr>
        <w:t>, although there remain unavoidable aspects of unevenness in the coverage across regions (especially in the smaller regions)</w:t>
      </w:r>
      <w:r w:rsidRPr="00962FCD">
        <w:rPr>
          <w:rFonts w:ascii="Times New Roman" w:hAnsi="Times New Roman" w:cs="Times New Roman"/>
          <w:sz w:val="24"/>
          <w:szCs w:val="24"/>
          <w:lang w:val="en-GB"/>
        </w:rPr>
        <w:t xml:space="preserve">. </w:t>
      </w:r>
    </w:p>
    <w:p w14:paraId="237000FD" w14:textId="291F9618" w:rsidR="000F5EC6" w:rsidRPr="00962FCD" w:rsidRDefault="000F5EC6" w:rsidP="005B1908">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lastRenderedPageBreak/>
        <w:t xml:space="preserve">Tables </w:t>
      </w:r>
      <w:r w:rsidR="004A1754" w:rsidRPr="00962FCD">
        <w:rPr>
          <w:rFonts w:ascii="Times New Roman" w:hAnsi="Times New Roman" w:cs="Times New Roman"/>
          <w:sz w:val="24"/>
          <w:szCs w:val="24"/>
          <w:lang w:val="en-GB"/>
        </w:rPr>
        <w:t>3</w:t>
      </w:r>
      <w:r w:rsidRPr="00962FCD">
        <w:rPr>
          <w:rFonts w:ascii="Times New Roman" w:hAnsi="Times New Roman" w:cs="Times New Roman"/>
          <w:sz w:val="24"/>
          <w:szCs w:val="24"/>
          <w:lang w:val="en-GB"/>
        </w:rPr>
        <w:t xml:space="preserve">A and </w:t>
      </w:r>
      <w:r w:rsidR="004A1754" w:rsidRPr="00962FCD">
        <w:rPr>
          <w:rFonts w:ascii="Times New Roman" w:hAnsi="Times New Roman" w:cs="Times New Roman"/>
          <w:sz w:val="24"/>
          <w:szCs w:val="24"/>
          <w:lang w:val="en-GB"/>
        </w:rPr>
        <w:t>3</w:t>
      </w:r>
      <w:r w:rsidRPr="00962FCD">
        <w:rPr>
          <w:rFonts w:ascii="Times New Roman" w:hAnsi="Times New Roman" w:cs="Times New Roman"/>
          <w:sz w:val="24"/>
          <w:szCs w:val="24"/>
          <w:lang w:val="en-GB"/>
        </w:rPr>
        <w:t xml:space="preserve">B report the total number of tweets </w:t>
      </w:r>
      <w:r w:rsidR="00F44A30" w:rsidRPr="00962FCD">
        <w:rPr>
          <w:rFonts w:ascii="Times New Roman" w:hAnsi="Times New Roman" w:cs="Times New Roman"/>
          <w:sz w:val="24"/>
          <w:szCs w:val="24"/>
          <w:lang w:val="en-GB"/>
        </w:rPr>
        <w:t xml:space="preserve">and the total number of Covid-specific tweets for unions and employer organisations respectively, divided </w:t>
      </w:r>
      <w:r w:rsidRPr="00962FCD">
        <w:rPr>
          <w:rFonts w:ascii="Times New Roman" w:hAnsi="Times New Roman" w:cs="Times New Roman"/>
          <w:sz w:val="24"/>
          <w:szCs w:val="24"/>
          <w:lang w:val="en-GB"/>
        </w:rPr>
        <w:t>by region and by polarity</w:t>
      </w:r>
      <w:r w:rsidR="00F44A30" w:rsidRPr="00962FCD">
        <w:rPr>
          <w:rFonts w:ascii="Times New Roman" w:hAnsi="Times New Roman" w:cs="Times New Roman"/>
          <w:sz w:val="24"/>
          <w:szCs w:val="24"/>
          <w:lang w:val="en-GB"/>
        </w:rPr>
        <w:t>.</w:t>
      </w:r>
    </w:p>
    <w:p w14:paraId="3E1722EC" w14:textId="627EFE91" w:rsidR="00F44A30" w:rsidRPr="00962FCD" w:rsidRDefault="00F44A30" w:rsidP="00F44A30">
      <w:pPr>
        <w:pStyle w:val="Didascalia"/>
        <w:keepNext/>
        <w:rPr>
          <w:rFonts w:ascii="Times New Roman" w:hAnsi="Times New Roman" w:cs="Times New Roman"/>
          <w:sz w:val="24"/>
          <w:szCs w:val="24"/>
          <w:lang w:val="en-US"/>
        </w:rPr>
      </w:pPr>
      <w:r w:rsidRPr="00962FCD">
        <w:rPr>
          <w:rFonts w:ascii="Times New Roman" w:hAnsi="Times New Roman" w:cs="Times New Roman"/>
          <w:sz w:val="24"/>
          <w:szCs w:val="24"/>
          <w:lang w:val="en-US"/>
        </w:rPr>
        <w:t xml:space="preserve">Table </w:t>
      </w:r>
      <w:r w:rsidR="004A1754" w:rsidRPr="00962FCD">
        <w:rPr>
          <w:rFonts w:ascii="Times New Roman" w:hAnsi="Times New Roman" w:cs="Times New Roman"/>
          <w:sz w:val="24"/>
          <w:szCs w:val="24"/>
          <w:lang w:val="en-US"/>
        </w:rPr>
        <w:t>3</w:t>
      </w:r>
      <w:r w:rsidRPr="00962FCD">
        <w:rPr>
          <w:rFonts w:ascii="Times New Roman" w:hAnsi="Times New Roman" w:cs="Times New Roman"/>
          <w:sz w:val="24"/>
          <w:szCs w:val="24"/>
          <w:lang w:val="en-US"/>
        </w:rPr>
        <w:t xml:space="preserve">A Number of tweets by union </w:t>
      </w:r>
      <w:proofErr w:type="spellStart"/>
      <w:r w:rsidRPr="00962FCD">
        <w:rPr>
          <w:rFonts w:ascii="Times New Roman" w:hAnsi="Times New Roman" w:cs="Times New Roman"/>
          <w:sz w:val="24"/>
          <w:szCs w:val="24"/>
          <w:lang w:val="en-US"/>
        </w:rPr>
        <w:t>organisations</w:t>
      </w:r>
      <w:proofErr w:type="spellEnd"/>
      <w:r w:rsidRPr="00962FCD">
        <w:rPr>
          <w:rFonts w:ascii="Times New Roman" w:hAnsi="Times New Roman" w:cs="Times New Roman"/>
          <w:sz w:val="24"/>
          <w:szCs w:val="24"/>
          <w:lang w:val="en-US"/>
        </w:rPr>
        <w:t>, by regions and polarity</w:t>
      </w:r>
    </w:p>
    <w:tbl>
      <w:tblPr>
        <w:tblStyle w:val="Tabellasemplice-1"/>
        <w:tblW w:w="9845" w:type="dxa"/>
        <w:jc w:val="center"/>
        <w:tblLook w:val="04A0" w:firstRow="1" w:lastRow="0" w:firstColumn="1" w:lastColumn="0" w:noHBand="0" w:noVBand="1"/>
      </w:tblPr>
      <w:tblGrid>
        <w:gridCol w:w="1377"/>
        <w:gridCol w:w="1325"/>
        <w:gridCol w:w="1080"/>
        <w:gridCol w:w="1314"/>
        <w:gridCol w:w="1003"/>
        <w:gridCol w:w="1083"/>
        <w:gridCol w:w="960"/>
        <w:gridCol w:w="990"/>
        <w:gridCol w:w="1003"/>
      </w:tblGrid>
      <w:tr w:rsidR="00F44A30" w:rsidRPr="00962FCD" w14:paraId="36B9E210" w14:textId="77777777" w:rsidTr="00F44A30">
        <w:trPr>
          <w:cnfStyle w:val="100000000000" w:firstRow="1" w:lastRow="0" w:firstColumn="0" w:lastColumn="0" w:oddVBand="0" w:evenVBand="0" w:oddHBand="0" w:evenHBand="0" w:firstRowFirstColumn="0" w:firstRowLastColumn="0" w:lastRowFirstColumn="0" w:lastRowLastColumn="0"/>
          <w:trHeight w:val="436"/>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2F93EBF1" w14:textId="779B8BEE" w:rsidR="00F44A30" w:rsidRPr="00962FCD" w:rsidRDefault="00F44A30" w:rsidP="00F44A30">
            <w:pPr>
              <w:jc w:val="center"/>
              <w:rPr>
                <w:rFonts w:ascii="Times New Roman" w:eastAsia="Times New Roman" w:hAnsi="Times New Roman" w:cs="Times New Roman"/>
                <w:color w:val="000000"/>
                <w:sz w:val="24"/>
                <w:szCs w:val="24"/>
                <w:lang w:val="en-US"/>
              </w:rPr>
            </w:pPr>
          </w:p>
        </w:tc>
        <w:tc>
          <w:tcPr>
            <w:tcW w:w="4679" w:type="dxa"/>
            <w:gridSpan w:val="4"/>
            <w:noWrap/>
            <w:vAlign w:val="center"/>
            <w:hideMark/>
          </w:tcPr>
          <w:p w14:paraId="43B26D51" w14:textId="749C41E8" w:rsidR="00F44A30" w:rsidRPr="00962FCD" w:rsidRDefault="00F44A30" w:rsidP="00F44A3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962FCD">
              <w:rPr>
                <w:rFonts w:ascii="Times New Roman" w:eastAsia="Times New Roman" w:hAnsi="Times New Roman" w:cs="Times New Roman"/>
                <w:color w:val="000000"/>
                <w:sz w:val="24"/>
                <w:szCs w:val="24"/>
              </w:rPr>
              <w:t>All</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tweets</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polarity</w:t>
            </w:r>
            <w:proofErr w:type="spellEnd"/>
            <w:r w:rsidRPr="00962FCD">
              <w:rPr>
                <w:rFonts w:ascii="Times New Roman" w:eastAsia="Times New Roman" w:hAnsi="Times New Roman" w:cs="Times New Roman"/>
                <w:color w:val="000000"/>
                <w:sz w:val="24"/>
                <w:szCs w:val="24"/>
              </w:rPr>
              <w:t>)</w:t>
            </w:r>
          </w:p>
        </w:tc>
        <w:tc>
          <w:tcPr>
            <w:tcW w:w="3886" w:type="dxa"/>
            <w:gridSpan w:val="4"/>
            <w:noWrap/>
            <w:vAlign w:val="center"/>
            <w:hideMark/>
          </w:tcPr>
          <w:p w14:paraId="2B5C8313" w14:textId="7681E079" w:rsidR="00F44A30" w:rsidRPr="00962FCD" w:rsidRDefault="00F44A30" w:rsidP="00F44A3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rPr>
            </w:pPr>
            <w:r w:rsidRPr="00962FCD">
              <w:rPr>
                <w:rFonts w:ascii="Times New Roman" w:eastAsia="Times New Roman" w:hAnsi="Times New Roman" w:cs="Times New Roman"/>
                <w:color w:val="000000"/>
                <w:sz w:val="24"/>
                <w:szCs w:val="24"/>
              </w:rPr>
              <w:t>COVID-</w:t>
            </w:r>
            <w:proofErr w:type="spellStart"/>
            <w:r w:rsidRPr="00962FCD">
              <w:rPr>
                <w:rFonts w:ascii="Times New Roman" w:eastAsia="Times New Roman" w:hAnsi="Times New Roman" w:cs="Times New Roman"/>
                <w:color w:val="000000"/>
                <w:sz w:val="24"/>
                <w:szCs w:val="24"/>
              </w:rPr>
              <w:t>related</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tweets</w:t>
            </w:r>
            <w:proofErr w:type="spellEnd"/>
            <w:r w:rsidRPr="00962FCD">
              <w:rPr>
                <w:rFonts w:ascii="Times New Roman" w:eastAsia="Times New Roman" w:hAnsi="Times New Roman" w:cs="Times New Roman"/>
                <w:b w:val="0"/>
                <w:bCs w:val="0"/>
                <w:color w:val="000000"/>
                <w:sz w:val="24"/>
                <w:szCs w:val="24"/>
              </w:rPr>
              <w:t xml:space="preserve"> </w:t>
            </w:r>
            <w:r w:rsidRPr="00962FCD">
              <w:rPr>
                <w:rFonts w:ascii="Times New Roman" w:eastAsia="Times New Roman" w:hAnsi="Times New Roman" w:cs="Times New Roman"/>
                <w:bCs w:val="0"/>
                <w:color w:val="000000"/>
                <w:sz w:val="24"/>
                <w:szCs w:val="24"/>
              </w:rPr>
              <w:t>(</w:t>
            </w:r>
            <w:proofErr w:type="spellStart"/>
            <w:r w:rsidRPr="00962FCD">
              <w:rPr>
                <w:rFonts w:ascii="Times New Roman" w:eastAsia="Times New Roman" w:hAnsi="Times New Roman" w:cs="Times New Roman"/>
                <w:bCs w:val="0"/>
                <w:color w:val="000000"/>
                <w:sz w:val="24"/>
                <w:szCs w:val="24"/>
              </w:rPr>
              <w:t>polarity</w:t>
            </w:r>
            <w:proofErr w:type="spellEnd"/>
            <w:r w:rsidRPr="00962FCD">
              <w:rPr>
                <w:rFonts w:ascii="Times New Roman" w:eastAsia="Times New Roman" w:hAnsi="Times New Roman" w:cs="Times New Roman"/>
                <w:bCs w:val="0"/>
                <w:color w:val="000000"/>
                <w:sz w:val="24"/>
                <w:szCs w:val="24"/>
              </w:rPr>
              <w:t>)</w:t>
            </w:r>
          </w:p>
          <w:p w14:paraId="7C8C8AE8" w14:textId="4A747CEA" w:rsidR="00F44A30" w:rsidRPr="00962FCD" w:rsidRDefault="00F44A30" w:rsidP="00F44A3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r>
      <w:tr w:rsidR="00F44A30" w:rsidRPr="00962FCD" w14:paraId="218A649C"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4225C5A"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Regioni</w:t>
            </w:r>
          </w:p>
        </w:tc>
        <w:tc>
          <w:tcPr>
            <w:tcW w:w="1325" w:type="dxa"/>
            <w:noWrap/>
            <w:vAlign w:val="center"/>
            <w:hideMark/>
          </w:tcPr>
          <w:p w14:paraId="053DA8B0" w14:textId="24316059"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Negative</w:t>
            </w:r>
          </w:p>
        </w:tc>
        <w:tc>
          <w:tcPr>
            <w:tcW w:w="1080" w:type="dxa"/>
            <w:noWrap/>
            <w:vAlign w:val="center"/>
            <w:hideMark/>
          </w:tcPr>
          <w:p w14:paraId="297D200F" w14:textId="0896CBC3"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962FCD">
              <w:rPr>
                <w:rFonts w:ascii="Times New Roman" w:eastAsia="Times New Roman" w:hAnsi="Times New Roman" w:cs="Times New Roman"/>
                <w:color w:val="000000"/>
                <w:sz w:val="24"/>
                <w:szCs w:val="24"/>
              </w:rPr>
              <w:t>Neutral</w:t>
            </w:r>
            <w:proofErr w:type="spellEnd"/>
          </w:p>
        </w:tc>
        <w:tc>
          <w:tcPr>
            <w:tcW w:w="1314" w:type="dxa"/>
            <w:noWrap/>
            <w:vAlign w:val="center"/>
            <w:hideMark/>
          </w:tcPr>
          <w:p w14:paraId="4043BB29" w14:textId="38F0BBFD"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Positive</w:t>
            </w:r>
          </w:p>
        </w:tc>
        <w:tc>
          <w:tcPr>
            <w:tcW w:w="960" w:type="dxa"/>
            <w:noWrap/>
            <w:vAlign w:val="center"/>
            <w:hideMark/>
          </w:tcPr>
          <w:p w14:paraId="016FFA53" w14:textId="0668A125"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TOTAL</w:t>
            </w:r>
          </w:p>
        </w:tc>
        <w:tc>
          <w:tcPr>
            <w:tcW w:w="1006" w:type="dxa"/>
            <w:noWrap/>
            <w:vAlign w:val="center"/>
            <w:hideMark/>
          </w:tcPr>
          <w:p w14:paraId="3FE3013E" w14:textId="0C9D7152"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Negative</w:t>
            </w:r>
          </w:p>
        </w:tc>
        <w:tc>
          <w:tcPr>
            <w:tcW w:w="960" w:type="dxa"/>
            <w:noWrap/>
            <w:vAlign w:val="center"/>
            <w:hideMark/>
          </w:tcPr>
          <w:p w14:paraId="02B37F1F" w14:textId="54BBD985"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962FCD">
              <w:rPr>
                <w:rFonts w:ascii="Times New Roman" w:eastAsia="Times New Roman" w:hAnsi="Times New Roman" w:cs="Times New Roman"/>
                <w:color w:val="000000"/>
                <w:sz w:val="24"/>
                <w:szCs w:val="24"/>
              </w:rPr>
              <w:t>Neutral</w:t>
            </w:r>
            <w:proofErr w:type="spellEnd"/>
          </w:p>
        </w:tc>
        <w:tc>
          <w:tcPr>
            <w:tcW w:w="960" w:type="dxa"/>
            <w:noWrap/>
            <w:vAlign w:val="center"/>
            <w:hideMark/>
          </w:tcPr>
          <w:p w14:paraId="3B206DCD" w14:textId="758E08F6"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Positive</w:t>
            </w:r>
          </w:p>
        </w:tc>
        <w:tc>
          <w:tcPr>
            <w:tcW w:w="960" w:type="dxa"/>
            <w:noWrap/>
            <w:vAlign w:val="center"/>
            <w:hideMark/>
          </w:tcPr>
          <w:p w14:paraId="66212B63" w14:textId="64FAC27F"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TOTAL</w:t>
            </w:r>
          </w:p>
        </w:tc>
      </w:tr>
      <w:tr w:rsidR="00F44A30" w:rsidRPr="00962FCD" w14:paraId="7DEE1444"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554280DF"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Valle d'Aosta</w:t>
            </w:r>
          </w:p>
        </w:tc>
        <w:tc>
          <w:tcPr>
            <w:tcW w:w="1325" w:type="dxa"/>
            <w:noWrap/>
            <w:vAlign w:val="center"/>
            <w:hideMark/>
          </w:tcPr>
          <w:p w14:paraId="7356E0CC"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w:t>
            </w:r>
          </w:p>
        </w:tc>
        <w:tc>
          <w:tcPr>
            <w:tcW w:w="1080" w:type="dxa"/>
            <w:noWrap/>
            <w:vAlign w:val="center"/>
            <w:hideMark/>
          </w:tcPr>
          <w:p w14:paraId="66FAE0A0"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w:t>
            </w:r>
          </w:p>
        </w:tc>
        <w:tc>
          <w:tcPr>
            <w:tcW w:w="1314" w:type="dxa"/>
            <w:noWrap/>
            <w:vAlign w:val="center"/>
            <w:hideMark/>
          </w:tcPr>
          <w:p w14:paraId="4188575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18</w:t>
            </w:r>
          </w:p>
        </w:tc>
        <w:tc>
          <w:tcPr>
            <w:tcW w:w="960" w:type="dxa"/>
            <w:noWrap/>
            <w:vAlign w:val="center"/>
            <w:hideMark/>
          </w:tcPr>
          <w:p w14:paraId="268B1F5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41</w:t>
            </w:r>
          </w:p>
        </w:tc>
        <w:tc>
          <w:tcPr>
            <w:tcW w:w="1006" w:type="dxa"/>
            <w:noWrap/>
            <w:vAlign w:val="center"/>
            <w:hideMark/>
          </w:tcPr>
          <w:p w14:paraId="423EF13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w:t>
            </w:r>
          </w:p>
        </w:tc>
        <w:tc>
          <w:tcPr>
            <w:tcW w:w="960" w:type="dxa"/>
            <w:noWrap/>
            <w:vAlign w:val="center"/>
            <w:hideMark/>
          </w:tcPr>
          <w:p w14:paraId="03B81722"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w:t>
            </w:r>
          </w:p>
        </w:tc>
        <w:tc>
          <w:tcPr>
            <w:tcW w:w="960" w:type="dxa"/>
            <w:noWrap/>
            <w:vAlign w:val="center"/>
            <w:hideMark/>
          </w:tcPr>
          <w:p w14:paraId="485C328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w:t>
            </w:r>
          </w:p>
        </w:tc>
        <w:tc>
          <w:tcPr>
            <w:tcW w:w="960" w:type="dxa"/>
            <w:noWrap/>
            <w:vAlign w:val="center"/>
            <w:hideMark/>
          </w:tcPr>
          <w:p w14:paraId="140AD08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w:t>
            </w:r>
          </w:p>
        </w:tc>
      </w:tr>
      <w:tr w:rsidR="00F44A30" w:rsidRPr="00962FCD" w14:paraId="6B43EBFC"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318C7D60"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Piemonte</w:t>
            </w:r>
          </w:p>
        </w:tc>
        <w:tc>
          <w:tcPr>
            <w:tcW w:w="1325" w:type="dxa"/>
            <w:noWrap/>
            <w:vAlign w:val="center"/>
            <w:hideMark/>
          </w:tcPr>
          <w:p w14:paraId="75B28B56"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542</w:t>
            </w:r>
          </w:p>
        </w:tc>
        <w:tc>
          <w:tcPr>
            <w:tcW w:w="1080" w:type="dxa"/>
            <w:noWrap/>
            <w:vAlign w:val="center"/>
            <w:hideMark/>
          </w:tcPr>
          <w:p w14:paraId="5D985CA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129</w:t>
            </w:r>
          </w:p>
        </w:tc>
        <w:tc>
          <w:tcPr>
            <w:tcW w:w="1314" w:type="dxa"/>
            <w:noWrap/>
            <w:vAlign w:val="center"/>
            <w:hideMark/>
          </w:tcPr>
          <w:p w14:paraId="39282B32"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774</w:t>
            </w:r>
          </w:p>
        </w:tc>
        <w:tc>
          <w:tcPr>
            <w:tcW w:w="960" w:type="dxa"/>
            <w:noWrap/>
            <w:vAlign w:val="center"/>
            <w:hideMark/>
          </w:tcPr>
          <w:p w14:paraId="550DE88A"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1445</w:t>
            </w:r>
          </w:p>
        </w:tc>
        <w:tc>
          <w:tcPr>
            <w:tcW w:w="1006" w:type="dxa"/>
            <w:noWrap/>
            <w:vAlign w:val="center"/>
            <w:hideMark/>
          </w:tcPr>
          <w:p w14:paraId="119EEC00"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174</w:t>
            </w:r>
          </w:p>
        </w:tc>
        <w:tc>
          <w:tcPr>
            <w:tcW w:w="960" w:type="dxa"/>
            <w:noWrap/>
            <w:vAlign w:val="center"/>
            <w:hideMark/>
          </w:tcPr>
          <w:p w14:paraId="18D064C4"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32</w:t>
            </w:r>
          </w:p>
        </w:tc>
        <w:tc>
          <w:tcPr>
            <w:tcW w:w="960" w:type="dxa"/>
            <w:noWrap/>
            <w:vAlign w:val="center"/>
            <w:hideMark/>
          </w:tcPr>
          <w:p w14:paraId="0DB65F7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197</w:t>
            </w:r>
          </w:p>
        </w:tc>
        <w:tc>
          <w:tcPr>
            <w:tcW w:w="960" w:type="dxa"/>
            <w:noWrap/>
            <w:vAlign w:val="center"/>
            <w:hideMark/>
          </w:tcPr>
          <w:p w14:paraId="2879FF4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403</w:t>
            </w:r>
          </w:p>
        </w:tc>
      </w:tr>
      <w:tr w:rsidR="00F44A30" w:rsidRPr="00962FCD" w14:paraId="57B30DF3"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27C11989"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Lombardia</w:t>
            </w:r>
          </w:p>
        </w:tc>
        <w:tc>
          <w:tcPr>
            <w:tcW w:w="1325" w:type="dxa"/>
            <w:noWrap/>
            <w:vAlign w:val="center"/>
            <w:hideMark/>
          </w:tcPr>
          <w:p w14:paraId="35FD615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287</w:t>
            </w:r>
          </w:p>
        </w:tc>
        <w:tc>
          <w:tcPr>
            <w:tcW w:w="1080" w:type="dxa"/>
            <w:noWrap/>
            <w:vAlign w:val="center"/>
            <w:hideMark/>
          </w:tcPr>
          <w:p w14:paraId="548BB512"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94</w:t>
            </w:r>
          </w:p>
        </w:tc>
        <w:tc>
          <w:tcPr>
            <w:tcW w:w="1314" w:type="dxa"/>
            <w:noWrap/>
            <w:vAlign w:val="center"/>
            <w:hideMark/>
          </w:tcPr>
          <w:p w14:paraId="0EAE606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501</w:t>
            </w:r>
          </w:p>
        </w:tc>
        <w:tc>
          <w:tcPr>
            <w:tcW w:w="960" w:type="dxa"/>
            <w:noWrap/>
            <w:vAlign w:val="center"/>
            <w:hideMark/>
          </w:tcPr>
          <w:p w14:paraId="52B5730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882</w:t>
            </w:r>
          </w:p>
        </w:tc>
        <w:tc>
          <w:tcPr>
            <w:tcW w:w="1006" w:type="dxa"/>
            <w:noWrap/>
            <w:vAlign w:val="center"/>
            <w:hideMark/>
          </w:tcPr>
          <w:p w14:paraId="160BFB4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67</w:t>
            </w:r>
          </w:p>
        </w:tc>
        <w:tc>
          <w:tcPr>
            <w:tcW w:w="960" w:type="dxa"/>
            <w:noWrap/>
            <w:vAlign w:val="center"/>
            <w:hideMark/>
          </w:tcPr>
          <w:p w14:paraId="64B319F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w:t>
            </w:r>
          </w:p>
        </w:tc>
        <w:tc>
          <w:tcPr>
            <w:tcW w:w="960" w:type="dxa"/>
            <w:noWrap/>
            <w:vAlign w:val="center"/>
            <w:hideMark/>
          </w:tcPr>
          <w:p w14:paraId="45F9319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123</w:t>
            </w:r>
          </w:p>
        </w:tc>
        <w:tc>
          <w:tcPr>
            <w:tcW w:w="960" w:type="dxa"/>
            <w:noWrap/>
            <w:vAlign w:val="center"/>
            <w:hideMark/>
          </w:tcPr>
          <w:p w14:paraId="03F1360C"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210</w:t>
            </w:r>
          </w:p>
        </w:tc>
      </w:tr>
      <w:tr w:rsidR="00F44A30" w:rsidRPr="00962FCD" w14:paraId="097B2290" w14:textId="77777777" w:rsidTr="00F44A30">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280" w:type="dxa"/>
            <w:vAlign w:val="center"/>
            <w:hideMark/>
          </w:tcPr>
          <w:p w14:paraId="0B2B07D6" w14:textId="77777777" w:rsidR="00F44A30" w:rsidRPr="00962FCD" w:rsidRDefault="00F44A30" w:rsidP="00F44A30">
            <w:pPr>
              <w:jc w:val="center"/>
              <w:rPr>
                <w:rFonts w:ascii="Times New Roman" w:eastAsia="Times New Roman" w:hAnsi="Times New Roman" w:cs="Times New Roman"/>
                <w:color w:val="000000"/>
                <w:sz w:val="24"/>
                <w:szCs w:val="24"/>
              </w:rPr>
            </w:pPr>
            <w:proofErr w:type="gramStart"/>
            <w:r w:rsidRPr="00962FCD">
              <w:rPr>
                <w:rFonts w:ascii="Times New Roman" w:eastAsia="Times New Roman" w:hAnsi="Times New Roman" w:cs="Times New Roman"/>
                <w:color w:val="000000"/>
                <w:sz w:val="24"/>
                <w:szCs w:val="24"/>
              </w:rPr>
              <w:t>Trentino Alto Adige</w:t>
            </w:r>
            <w:proofErr w:type="gramEnd"/>
          </w:p>
        </w:tc>
        <w:tc>
          <w:tcPr>
            <w:tcW w:w="1325" w:type="dxa"/>
            <w:noWrap/>
            <w:vAlign w:val="center"/>
            <w:hideMark/>
          </w:tcPr>
          <w:p w14:paraId="0CD84715"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80" w:type="dxa"/>
            <w:noWrap/>
            <w:vAlign w:val="center"/>
            <w:hideMark/>
          </w:tcPr>
          <w:p w14:paraId="602B95C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314" w:type="dxa"/>
            <w:noWrap/>
            <w:vAlign w:val="center"/>
            <w:hideMark/>
          </w:tcPr>
          <w:p w14:paraId="031E6A30"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40DC53F5"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06" w:type="dxa"/>
            <w:noWrap/>
            <w:vAlign w:val="center"/>
            <w:hideMark/>
          </w:tcPr>
          <w:p w14:paraId="5F8DB166"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59DB8D44"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56C7432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35689DD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r>
      <w:tr w:rsidR="00F44A30" w:rsidRPr="00962FCD" w14:paraId="511229E2"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53E9944D" w14:textId="77777777" w:rsidR="00F44A30" w:rsidRPr="00962FCD" w:rsidRDefault="00F44A30" w:rsidP="00F44A30">
            <w:pPr>
              <w:jc w:val="center"/>
              <w:rPr>
                <w:rFonts w:ascii="Times New Roman" w:eastAsia="Times New Roman" w:hAnsi="Times New Roman" w:cs="Times New Roman"/>
                <w:color w:val="000000"/>
                <w:sz w:val="24"/>
                <w:szCs w:val="24"/>
              </w:rPr>
            </w:pPr>
            <w:proofErr w:type="gramStart"/>
            <w:r w:rsidRPr="00962FCD">
              <w:rPr>
                <w:rFonts w:ascii="Times New Roman" w:eastAsia="Times New Roman" w:hAnsi="Times New Roman" w:cs="Times New Roman"/>
                <w:color w:val="000000"/>
                <w:sz w:val="24"/>
                <w:szCs w:val="24"/>
              </w:rPr>
              <w:t>Friuli Venezia Giulia</w:t>
            </w:r>
            <w:proofErr w:type="gramEnd"/>
          </w:p>
        </w:tc>
        <w:tc>
          <w:tcPr>
            <w:tcW w:w="1325" w:type="dxa"/>
            <w:noWrap/>
            <w:vAlign w:val="center"/>
            <w:hideMark/>
          </w:tcPr>
          <w:p w14:paraId="42EB2B5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w:t>
            </w:r>
          </w:p>
        </w:tc>
        <w:tc>
          <w:tcPr>
            <w:tcW w:w="1080" w:type="dxa"/>
            <w:noWrap/>
            <w:vAlign w:val="center"/>
            <w:hideMark/>
          </w:tcPr>
          <w:p w14:paraId="52EA422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w:t>
            </w:r>
          </w:p>
        </w:tc>
        <w:tc>
          <w:tcPr>
            <w:tcW w:w="1314" w:type="dxa"/>
            <w:noWrap/>
            <w:vAlign w:val="center"/>
            <w:hideMark/>
          </w:tcPr>
          <w:p w14:paraId="7FF8D00B"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56</w:t>
            </w:r>
          </w:p>
        </w:tc>
        <w:tc>
          <w:tcPr>
            <w:tcW w:w="960" w:type="dxa"/>
            <w:noWrap/>
            <w:vAlign w:val="center"/>
            <w:hideMark/>
          </w:tcPr>
          <w:p w14:paraId="07523C32"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77</w:t>
            </w:r>
          </w:p>
        </w:tc>
        <w:tc>
          <w:tcPr>
            <w:tcW w:w="1006" w:type="dxa"/>
            <w:noWrap/>
            <w:vAlign w:val="center"/>
            <w:hideMark/>
          </w:tcPr>
          <w:p w14:paraId="78DC09E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w:t>
            </w:r>
          </w:p>
        </w:tc>
        <w:tc>
          <w:tcPr>
            <w:tcW w:w="960" w:type="dxa"/>
            <w:noWrap/>
            <w:vAlign w:val="center"/>
            <w:hideMark/>
          </w:tcPr>
          <w:p w14:paraId="2C75B90B"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w:t>
            </w:r>
          </w:p>
        </w:tc>
        <w:tc>
          <w:tcPr>
            <w:tcW w:w="960" w:type="dxa"/>
            <w:noWrap/>
            <w:vAlign w:val="center"/>
            <w:hideMark/>
          </w:tcPr>
          <w:p w14:paraId="3B489CDC"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w:t>
            </w:r>
          </w:p>
        </w:tc>
        <w:tc>
          <w:tcPr>
            <w:tcW w:w="960" w:type="dxa"/>
            <w:noWrap/>
            <w:vAlign w:val="center"/>
            <w:hideMark/>
          </w:tcPr>
          <w:p w14:paraId="6BB670CC"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w:t>
            </w:r>
          </w:p>
        </w:tc>
      </w:tr>
      <w:tr w:rsidR="00F44A30" w:rsidRPr="00962FCD" w14:paraId="3A0AEFFC"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40DDB2F8"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Veneto</w:t>
            </w:r>
          </w:p>
        </w:tc>
        <w:tc>
          <w:tcPr>
            <w:tcW w:w="1325" w:type="dxa"/>
            <w:noWrap/>
            <w:vAlign w:val="center"/>
            <w:hideMark/>
          </w:tcPr>
          <w:p w14:paraId="1427B534"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257</w:t>
            </w:r>
          </w:p>
        </w:tc>
        <w:tc>
          <w:tcPr>
            <w:tcW w:w="1080" w:type="dxa"/>
            <w:noWrap/>
            <w:vAlign w:val="center"/>
            <w:hideMark/>
          </w:tcPr>
          <w:p w14:paraId="525F4EF3"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119</w:t>
            </w:r>
          </w:p>
        </w:tc>
        <w:tc>
          <w:tcPr>
            <w:tcW w:w="1314" w:type="dxa"/>
            <w:noWrap/>
            <w:vAlign w:val="center"/>
            <w:hideMark/>
          </w:tcPr>
          <w:p w14:paraId="2D64AFE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509</w:t>
            </w:r>
          </w:p>
        </w:tc>
        <w:tc>
          <w:tcPr>
            <w:tcW w:w="960" w:type="dxa"/>
            <w:noWrap/>
            <w:vAlign w:val="center"/>
            <w:hideMark/>
          </w:tcPr>
          <w:p w14:paraId="0ABDBCF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885</w:t>
            </w:r>
          </w:p>
        </w:tc>
        <w:tc>
          <w:tcPr>
            <w:tcW w:w="1006" w:type="dxa"/>
            <w:noWrap/>
            <w:vAlign w:val="center"/>
            <w:hideMark/>
          </w:tcPr>
          <w:p w14:paraId="2C06129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66</w:t>
            </w:r>
          </w:p>
        </w:tc>
        <w:tc>
          <w:tcPr>
            <w:tcW w:w="960" w:type="dxa"/>
            <w:noWrap/>
            <w:vAlign w:val="center"/>
            <w:hideMark/>
          </w:tcPr>
          <w:p w14:paraId="0004D932"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w:t>
            </w:r>
          </w:p>
        </w:tc>
        <w:tc>
          <w:tcPr>
            <w:tcW w:w="960" w:type="dxa"/>
            <w:noWrap/>
            <w:vAlign w:val="center"/>
            <w:hideMark/>
          </w:tcPr>
          <w:p w14:paraId="550D039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100</w:t>
            </w:r>
          </w:p>
        </w:tc>
        <w:tc>
          <w:tcPr>
            <w:tcW w:w="960" w:type="dxa"/>
            <w:noWrap/>
            <w:vAlign w:val="center"/>
            <w:hideMark/>
          </w:tcPr>
          <w:p w14:paraId="6F4EB88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193</w:t>
            </w:r>
          </w:p>
        </w:tc>
      </w:tr>
      <w:tr w:rsidR="00F44A30" w:rsidRPr="00962FCD" w14:paraId="6D48CD8C"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50A56CA4"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Liguria</w:t>
            </w:r>
          </w:p>
        </w:tc>
        <w:tc>
          <w:tcPr>
            <w:tcW w:w="1325" w:type="dxa"/>
            <w:noWrap/>
            <w:vAlign w:val="center"/>
            <w:hideMark/>
          </w:tcPr>
          <w:p w14:paraId="75459E1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280</w:t>
            </w:r>
          </w:p>
        </w:tc>
        <w:tc>
          <w:tcPr>
            <w:tcW w:w="1080" w:type="dxa"/>
            <w:noWrap/>
            <w:vAlign w:val="center"/>
            <w:hideMark/>
          </w:tcPr>
          <w:p w14:paraId="0ACF331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70</w:t>
            </w:r>
          </w:p>
        </w:tc>
        <w:tc>
          <w:tcPr>
            <w:tcW w:w="1314" w:type="dxa"/>
            <w:noWrap/>
            <w:vAlign w:val="center"/>
            <w:hideMark/>
          </w:tcPr>
          <w:p w14:paraId="49E71B7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358</w:t>
            </w:r>
          </w:p>
        </w:tc>
        <w:tc>
          <w:tcPr>
            <w:tcW w:w="960" w:type="dxa"/>
            <w:noWrap/>
            <w:vAlign w:val="center"/>
            <w:hideMark/>
          </w:tcPr>
          <w:p w14:paraId="4215B3F1"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708</w:t>
            </w:r>
          </w:p>
        </w:tc>
        <w:tc>
          <w:tcPr>
            <w:tcW w:w="1006" w:type="dxa"/>
            <w:noWrap/>
            <w:vAlign w:val="center"/>
            <w:hideMark/>
          </w:tcPr>
          <w:p w14:paraId="55A50D39"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77</w:t>
            </w:r>
          </w:p>
        </w:tc>
        <w:tc>
          <w:tcPr>
            <w:tcW w:w="960" w:type="dxa"/>
            <w:noWrap/>
            <w:vAlign w:val="center"/>
            <w:hideMark/>
          </w:tcPr>
          <w:p w14:paraId="37F93A6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w:t>
            </w:r>
          </w:p>
        </w:tc>
        <w:tc>
          <w:tcPr>
            <w:tcW w:w="960" w:type="dxa"/>
            <w:noWrap/>
            <w:vAlign w:val="center"/>
            <w:hideMark/>
          </w:tcPr>
          <w:p w14:paraId="6F4203B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75</w:t>
            </w:r>
          </w:p>
        </w:tc>
        <w:tc>
          <w:tcPr>
            <w:tcW w:w="960" w:type="dxa"/>
            <w:noWrap/>
            <w:vAlign w:val="center"/>
            <w:hideMark/>
          </w:tcPr>
          <w:p w14:paraId="52965BB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166</w:t>
            </w:r>
          </w:p>
        </w:tc>
      </w:tr>
      <w:tr w:rsidR="00F44A30" w:rsidRPr="00962FCD" w14:paraId="763328FA"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D0266CD" w14:textId="77777777" w:rsidR="00F44A30" w:rsidRPr="00962FCD" w:rsidRDefault="00F44A30" w:rsidP="00F44A30">
            <w:pPr>
              <w:jc w:val="center"/>
              <w:rPr>
                <w:rFonts w:ascii="Times New Roman" w:eastAsia="Times New Roman" w:hAnsi="Times New Roman" w:cs="Times New Roman"/>
                <w:color w:val="000000"/>
                <w:sz w:val="24"/>
                <w:szCs w:val="24"/>
              </w:rPr>
            </w:pPr>
            <w:proofErr w:type="gramStart"/>
            <w:r w:rsidRPr="00962FCD">
              <w:rPr>
                <w:rFonts w:ascii="Times New Roman" w:eastAsia="Times New Roman" w:hAnsi="Times New Roman" w:cs="Times New Roman"/>
                <w:color w:val="000000"/>
                <w:sz w:val="24"/>
                <w:szCs w:val="24"/>
              </w:rPr>
              <w:t>Emilia Romagna</w:t>
            </w:r>
            <w:proofErr w:type="gramEnd"/>
          </w:p>
        </w:tc>
        <w:tc>
          <w:tcPr>
            <w:tcW w:w="1325" w:type="dxa"/>
            <w:noWrap/>
            <w:vAlign w:val="center"/>
            <w:hideMark/>
          </w:tcPr>
          <w:p w14:paraId="002E9287"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680</w:t>
            </w:r>
          </w:p>
        </w:tc>
        <w:tc>
          <w:tcPr>
            <w:tcW w:w="1080" w:type="dxa"/>
            <w:noWrap/>
            <w:vAlign w:val="center"/>
            <w:hideMark/>
          </w:tcPr>
          <w:p w14:paraId="15B80689"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218</w:t>
            </w:r>
          </w:p>
        </w:tc>
        <w:tc>
          <w:tcPr>
            <w:tcW w:w="1314" w:type="dxa"/>
            <w:noWrap/>
            <w:vAlign w:val="center"/>
            <w:hideMark/>
          </w:tcPr>
          <w:p w14:paraId="4FDF5FC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1478</w:t>
            </w:r>
          </w:p>
        </w:tc>
        <w:tc>
          <w:tcPr>
            <w:tcW w:w="960" w:type="dxa"/>
            <w:noWrap/>
            <w:vAlign w:val="center"/>
            <w:hideMark/>
          </w:tcPr>
          <w:p w14:paraId="476B4639"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2376</w:t>
            </w:r>
          </w:p>
        </w:tc>
        <w:tc>
          <w:tcPr>
            <w:tcW w:w="1006" w:type="dxa"/>
            <w:noWrap/>
            <w:vAlign w:val="center"/>
            <w:hideMark/>
          </w:tcPr>
          <w:p w14:paraId="7971C355"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198</w:t>
            </w:r>
          </w:p>
        </w:tc>
        <w:tc>
          <w:tcPr>
            <w:tcW w:w="960" w:type="dxa"/>
            <w:noWrap/>
            <w:vAlign w:val="center"/>
            <w:hideMark/>
          </w:tcPr>
          <w:p w14:paraId="1C5F90C9"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w:t>
            </w:r>
          </w:p>
        </w:tc>
        <w:tc>
          <w:tcPr>
            <w:tcW w:w="960" w:type="dxa"/>
            <w:noWrap/>
            <w:vAlign w:val="center"/>
            <w:hideMark/>
          </w:tcPr>
          <w:p w14:paraId="19424112"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373</w:t>
            </w:r>
          </w:p>
        </w:tc>
        <w:tc>
          <w:tcPr>
            <w:tcW w:w="960" w:type="dxa"/>
            <w:noWrap/>
            <w:vAlign w:val="center"/>
            <w:hideMark/>
          </w:tcPr>
          <w:p w14:paraId="1DC6FF0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621</w:t>
            </w:r>
          </w:p>
        </w:tc>
      </w:tr>
      <w:tr w:rsidR="00F44A30" w:rsidRPr="00962FCD" w14:paraId="1930391E"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23B7F2D0"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Toscana</w:t>
            </w:r>
          </w:p>
        </w:tc>
        <w:tc>
          <w:tcPr>
            <w:tcW w:w="1325" w:type="dxa"/>
            <w:noWrap/>
            <w:vAlign w:val="center"/>
            <w:hideMark/>
          </w:tcPr>
          <w:p w14:paraId="62EACFE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529</w:t>
            </w:r>
          </w:p>
        </w:tc>
        <w:tc>
          <w:tcPr>
            <w:tcW w:w="1080" w:type="dxa"/>
            <w:noWrap/>
            <w:vAlign w:val="center"/>
            <w:hideMark/>
          </w:tcPr>
          <w:p w14:paraId="6537CA6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140</w:t>
            </w:r>
          </w:p>
        </w:tc>
        <w:tc>
          <w:tcPr>
            <w:tcW w:w="1314" w:type="dxa"/>
            <w:noWrap/>
            <w:vAlign w:val="center"/>
            <w:hideMark/>
          </w:tcPr>
          <w:p w14:paraId="285CD5AB"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906</w:t>
            </w:r>
          </w:p>
        </w:tc>
        <w:tc>
          <w:tcPr>
            <w:tcW w:w="960" w:type="dxa"/>
            <w:noWrap/>
            <w:vAlign w:val="center"/>
            <w:hideMark/>
          </w:tcPr>
          <w:p w14:paraId="0C7DCB7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1575</w:t>
            </w:r>
          </w:p>
        </w:tc>
        <w:tc>
          <w:tcPr>
            <w:tcW w:w="1006" w:type="dxa"/>
            <w:noWrap/>
            <w:vAlign w:val="center"/>
            <w:hideMark/>
          </w:tcPr>
          <w:p w14:paraId="50F2DBC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158</w:t>
            </w:r>
          </w:p>
        </w:tc>
        <w:tc>
          <w:tcPr>
            <w:tcW w:w="960" w:type="dxa"/>
            <w:noWrap/>
            <w:vAlign w:val="center"/>
            <w:hideMark/>
          </w:tcPr>
          <w:p w14:paraId="0FE776A9"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33</w:t>
            </w:r>
          </w:p>
        </w:tc>
        <w:tc>
          <w:tcPr>
            <w:tcW w:w="960" w:type="dxa"/>
            <w:noWrap/>
            <w:vAlign w:val="center"/>
            <w:hideMark/>
          </w:tcPr>
          <w:p w14:paraId="3DBFD86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245</w:t>
            </w:r>
          </w:p>
        </w:tc>
        <w:tc>
          <w:tcPr>
            <w:tcW w:w="960" w:type="dxa"/>
            <w:noWrap/>
            <w:vAlign w:val="center"/>
            <w:hideMark/>
          </w:tcPr>
          <w:p w14:paraId="03DEE62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436</w:t>
            </w:r>
          </w:p>
        </w:tc>
      </w:tr>
      <w:tr w:rsidR="00F44A30" w:rsidRPr="00962FCD" w14:paraId="56EB7517"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6A0BEA4B"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Umbria</w:t>
            </w:r>
          </w:p>
        </w:tc>
        <w:tc>
          <w:tcPr>
            <w:tcW w:w="1325" w:type="dxa"/>
            <w:noWrap/>
            <w:vAlign w:val="center"/>
            <w:hideMark/>
          </w:tcPr>
          <w:p w14:paraId="66283A80"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340</w:t>
            </w:r>
          </w:p>
        </w:tc>
        <w:tc>
          <w:tcPr>
            <w:tcW w:w="1080" w:type="dxa"/>
            <w:noWrap/>
            <w:vAlign w:val="center"/>
            <w:hideMark/>
          </w:tcPr>
          <w:p w14:paraId="305938F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96</w:t>
            </w:r>
          </w:p>
        </w:tc>
        <w:tc>
          <w:tcPr>
            <w:tcW w:w="1314" w:type="dxa"/>
            <w:noWrap/>
            <w:vAlign w:val="center"/>
            <w:hideMark/>
          </w:tcPr>
          <w:p w14:paraId="69EBF86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712</w:t>
            </w:r>
          </w:p>
        </w:tc>
        <w:tc>
          <w:tcPr>
            <w:tcW w:w="960" w:type="dxa"/>
            <w:noWrap/>
            <w:vAlign w:val="center"/>
            <w:hideMark/>
          </w:tcPr>
          <w:p w14:paraId="1CA4A377"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1148</w:t>
            </w:r>
          </w:p>
        </w:tc>
        <w:tc>
          <w:tcPr>
            <w:tcW w:w="1006" w:type="dxa"/>
            <w:noWrap/>
            <w:vAlign w:val="center"/>
            <w:hideMark/>
          </w:tcPr>
          <w:p w14:paraId="731FDA3A"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93</w:t>
            </w:r>
          </w:p>
        </w:tc>
        <w:tc>
          <w:tcPr>
            <w:tcW w:w="960" w:type="dxa"/>
            <w:noWrap/>
            <w:vAlign w:val="center"/>
            <w:hideMark/>
          </w:tcPr>
          <w:p w14:paraId="2803E6A5"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w:t>
            </w:r>
          </w:p>
        </w:tc>
        <w:tc>
          <w:tcPr>
            <w:tcW w:w="960" w:type="dxa"/>
            <w:noWrap/>
            <w:vAlign w:val="center"/>
            <w:hideMark/>
          </w:tcPr>
          <w:p w14:paraId="38B42048"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188</w:t>
            </w:r>
          </w:p>
        </w:tc>
        <w:tc>
          <w:tcPr>
            <w:tcW w:w="960" w:type="dxa"/>
            <w:noWrap/>
            <w:vAlign w:val="center"/>
            <w:hideMark/>
          </w:tcPr>
          <w:p w14:paraId="714749E9"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304</w:t>
            </w:r>
          </w:p>
        </w:tc>
      </w:tr>
      <w:tr w:rsidR="00F44A30" w:rsidRPr="00962FCD" w14:paraId="5063B2A3"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21F7E087"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Marche</w:t>
            </w:r>
          </w:p>
        </w:tc>
        <w:tc>
          <w:tcPr>
            <w:tcW w:w="1325" w:type="dxa"/>
            <w:noWrap/>
            <w:vAlign w:val="center"/>
            <w:hideMark/>
          </w:tcPr>
          <w:p w14:paraId="3D6D677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618</w:t>
            </w:r>
          </w:p>
        </w:tc>
        <w:tc>
          <w:tcPr>
            <w:tcW w:w="1080" w:type="dxa"/>
            <w:noWrap/>
            <w:vAlign w:val="center"/>
            <w:hideMark/>
          </w:tcPr>
          <w:p w14:paraId="29274AE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136</w:t>
            </w:r>
          </w:p>
        </w:tc>
        <w:tc>
          <w:tcPr>
            <w:tcW w:w="1314" w:type="dxa"/>
            <w:noWrap/>
            <w:vAlign w:val="center"/>
            <w:hideMark/>
          </w:tcPr>
          <w:p w14:paraId="637221E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1146</w:t>
            </w:r>
          </w:p>
        </w:tc>
        <w:tc>
          <w:tcPr>
            <w:tcW w:w="960" w:type="dxa"/>
            <w:noWrap/>
            <w:vAlign w:val="center"/>
            <w:hideMark/>
          </w:tcPr>
          <w:p w14:paraId="2C8AFFB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1900</w:t>
            </w:r>
          </w:p>
        </w:tc>
        <w:tc>
          <w:tcPr>
            <w:tcW w:w="1006" w:type="dxa"/>
            <w:noWrap/>
            <w:vAlign w:val="center"/>
            <w:hideMark/>
          </w:tcPr>
          <w:p w14:paraId="6B811227"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190</w:t>
            </w:r>
          </w:p>
        </w:tc>
        <w:tc>
          <w:tcPr>
            <w:tcW w:w="960" w:type="dxa"/>
            <w:noWrap/>
            <w:vAlign w:val="center"/>
            <w:hideMark/>
          </w:tcPr>
          <w:p w14:paraId="51A259F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42</w:t>
            </w:r>
          </w:p>
        </w:tc>
        <w:tc>
          <w:tcPr>
            <w:tcW w:w="960" w:type="dxa"/>
            <w:noWrap/>
            <w:vAlign w:val="center"/>
            <w:hideMark/>
          </w:tcPr>
          <w:p w14:paraId="5C62B6B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304</w:t>
            </w:r>
          </w:p>
        </w:tc>
        <w:tc>
          <w:tcPr>
            <w:tcW w:w="960" w:type="dxa"/>
            <w:noWrap/>
            <w:vAlign w:val="center"/>
            <w:hideMark/>
          </w:tcPr>
          <w:p w14:paraId="5209789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536</w:t>
            </w:r>
          </w:p>
        </w:tc>
      </w:tr>
      <w:tr w:rsidR="00F44A30" w:rsidRPr="00962FCD" w14:paraId="5BFA31F8"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BC8EE22"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Abruzzo</w:t>
            </w:r>
          </w:p>
        </w:tc>
        <w:tc>
          <w:tcPr>
            <w:tcW w:w="1325" w:type="dxa"/>
            <w:noWrap/>
            <w:vAlign w:val="center"/>
            <w:hideMark/>
          </w:tcPr>
          <w:p w14:paraId="06645CC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376</w:t>
            </w:r>
          </w:p>
        </w:tc>
        <w:tc>
          <w:tcPr>
            <w:tcW w:w="1080" w:type="dxa"/>
            <w:noWrap/>
            <w:vAlign w:val="center"/>
            <w:hideMark/>
          </w:tcPr>
          <w:p w14:paraId="5349052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94</w:t>
            </w:r>
          </w:p>
        </w:tc>
        <w:tc>
          <w:tcPr>
            <w:tcW w:w="1314" w:type="dxa"/>
            <w:noWrap/>
            <w:vAlign w:val="center"/>
            <w:hideMark/>
          </w:tcPr>
          <w:p w14:paraId="3356A8F7"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803</w:t>
            </w:r>
          </w:p>
        </w:tc>
        <w:tc>
          <w:tcPr>
            <w:tcW w:w="960" w:type="dxa"/>
            <w:noWrap/>
            <w:vAlign w:val="center"/>
            <w:hideMark/>
          </w:tcPr>
          <w:p w14:paraId="1E9CEDB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1273</w:t>
            </w:r>
          </w:p>
        </w:tc>
        <w:tc>
          <w:tcPr>
            <w:tcW w:w="1006" w:type="dxa"/>
            <w:noWrap/>
            <w:vAlign w:val="center"/>
            <w:hideMark/>
          </w:tcPr>
          <w:p w14:paraId="0559359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111</w:t>
            </w:r>
          </w:p>
        </w:tc>
        <w:tc>
          <w:tcPr>
            <w:tcW w:w="960" w:type="dxa"/>
            <w:noWrap/>
            <w:vAlign w:val="center"/>
            <w:hideMark/>
          </w:tcPr>
          <w:p w14:paraId="4A6AAC97"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w:t>
            </w:r>
          </w:p>
        </w:tc>
        <w:tc>
          <w:tcPr>
            <w:tcW w:w="960" w:type="dxa"/>
            <w:noWrap/>
            <w:vAlign w:val="center"/>
            <w:hideMark/>
          </w:tcPr>
          <w:p w14:paraId="796BED8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207</w:t>
            </w:r>
          </w:p>
        </w:tc>
        <w:tc>
          <w:tcPr>
            <w:tcW w:w="960" w:type="dxa"/>
            <w:noWrap/>
            <w:vAlign w:val="center"/>
            <w:hideMark/>
          </w:tcPr>
          <w:p w14:paraId="3C852C1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348</w:t>
            </w:r>
          </w:p>
        </w:tc>
      </w:tr>
      <w:tr w:rsidR="00F44A30" w:rsidRPr="00962FCD" w14:paraId="5B4C6369"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vAlign w:val="center"/>
            <w:hideMark/>
          </w:tcPr>
          <w:p w14:paraId="285BE457"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Molise</w:t>
            </w:r>
          </w:p>
        </w:tc>
        <w:tc>
          <w:tcPr>
            <w:tcW w:w="1325" w:type="dxa"/>
            <w:noWrap/>
            <w:vAlign w:val="center"/>
            <w:hideMark/>
          </w:tcPr>
          <w:p w14:paraId="6853B100"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80" w:type="dxa"/>
            <w:noWrap/>
            <w:vAlign w:val="center"/>
            <w:hideMark/>
          </w:tcPr>
          <w:p w14:paraId="6DBA2D3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314" w:type="dxa"/>
            <w:noWrap/>
            <w:vAlign w:val="center"/>
            <w:hideMark/>
          </w:tcPr>
          <w:p w14:paraId="1A652CC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3673EF77"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06" w:type="dxa"/>
            <w:noWrap/>
            <w:vAlign w:val="center"/>
            <w:hideMark/>
          </w:tcPr>
          <w:p w14:paraId="18B676E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2AFC717B"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319A554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60" w:type="dxa"/>
            <w:noWrap/>
            <w:vAlign w:val="center"/>
            <w:hideMark/>
          </w:tcPr>
          <w:p w14:paraId="08C727B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r>
      <w:tr w:rsidR="00F44A30" w:rsidRPr="00962FCD" w14:paraId="23B27C21"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C8EA69D"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Lazio</w:t>
            </w:r>
          </w:p>
        </w:tc>
        <w:tc>
          <w:tcPr>
            <w:tcW w:w="1325" w:type="dxa"/>
            <w:noWrap/>
            <w:vAlign w:val="center"/>
            <w:hideMark/>
          </w:tcPr>
          <w:p w14:paraId="279A84F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230</w:t>
            </w:r>
          </w:p>
        </w:tc>
        <w:tc>
          <w:tcPr>
            <w:tcW w:w="1080" w:type="dxa"/>
            <w:noWrap/>
            <w:vAlign w:val="center"/>
            <w:hideMark/>
          </w:tcPr>
          <w:p w14:paraId="6DECC156"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89</w:t>
            </w:r>
          </w:p>
        </w:tc>
        <w:tc>
          <w:tcPr>
            <w:tcW w:w="1314" w:type="dxa"/>
            <w:noWrap/>
            <w:vAlign w:val="center"/>
            <w:hideMark/>
          </w:tcPr>
          <w:p w14:paraId="2EC201DF"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464</w:t>
            </w:r>
          </w:p>
        </w:tc>
        <w:tc>
          <w:tcPr>
            <w:tcW w:w="960" w:type="dxa"/>
            <w:noWrap/>
            <w:vAlign w:val="center"/>
            <w:hideMark/>
          </w:tcPr>
          <w:p w14:paraId="63CE84C7"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783</w:t>
            </w:r>
          </w:p>
        </w:tc>
        <w:tc>
          <w:tcPr>
            <w:tcW w:w="1006" w:type="dxa"/>
            <w:noWrap/>
            <w:vAlign w:val="center"/>
            <w:hideMark/>
          </w:tcPr>
          <w:p w14:paraId="04C8AC0D"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78</w:t>
            </w:r>
          </w:p>
        </w:tc>
        <w:tc>
          <w:tcPr>
            <w:tcW w:w="960" w:type="dxa"/>
            <w:noWrap/>
            <w:vAlign w:val="center"/>
            <w:hideMark/>
          </w:tcPr>
          <w:p w14:paraId="217D1576"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w:t>
            </w:r>
          </w:p>
        </w:tc>
        <w:tc>
          <w:tcPr>
            <w:tcW w:w="960" w:type="dxa"/>
            <w:noWrap/>
            <w:vAlign w:val="center"/>
            <w:hideMark/>
          </w:tcPr>
          <w:p w14:paraId="56AD262F"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131</w:t>
            </w:r>
          </w:p>
        </w:tc>
        <w:tc>
          <w:tcPr>
            <w:tcW w:w="960" w:type="dxa"/>
            <w:noWrap/>
            <w:vAlign w:val="center"/>
            <w:hideMark/>
          </w:tcPr>
          <w:p w14:paraId="4B9EBC8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236</w:t>
            </w:r>
          </w:p>
        </w:tc>
      </w:tr>
      <w:tr w:rsidR="00F44A30" w:rsidRPr="00962FCD" w14:paraId="49467FAC"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150BA9C"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Campania</w:t>
            </w:r>
          </w:p>
        </w:tc>
        <w:tc>
          <w:tcPr>
            <w:tcW w:w="1325" w:type="dxa"/>
            <w:noWrap/>
            <w:vAlign w:val="center"/>
            <w:hideMark/>
          </w:tcPr>
          <w:p w14:paraId="6113A41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131</w:t>
            </w:r>
          </w:p>
        </w:tc>
        <w:tc>
          <w:tcPr>
            <w:tcW w:w="1080" w:type="dxa"/>
            <w:noWrap/>
            <w:vAlign w:val="center"/>
            <w:hideMark/>
          </w:tcPr>
          <w:p w14:paraId="498C34F8"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w:t>
            </w:r>
          </w:p>
        </w:tc>
        <w:tc>
          <w:tcPr>
            <w:tcW w:w="1314" w:type="dxa"/>
            <w:noWrap/>
            <w:vAlign w:val="center"/>
            <w:hideMark/>
          </w:tcPr>
          <w:p w14:paraId="22D8E3A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148</w:t>
            </w:r>
          </w:p>
        </w:tc>
        <w:tc>
          <w:tcPr>
            <w:tcW w:w="960" w:type="dxa"/>
            <w:noWrap/>
            <w:vAlign w:val="center"/>
            <w:hideMark/>
          </w:tcPr>
          <w:p w14:paraId="75A2B4D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306</w:t>
            </w:r>
          </w:p>
        </w:tc>
        <w:tc>
          <w:tcPr>
            <w:tcW w:w="1006" w:type="dxa"/>
            <w:noWrap/>
            <w:vAlign w:val="center"/>
            <w:hideMark/>
          </w:tcPr>
          <w:p w14:paraId="7E0186C1"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49</w:t>
            </w:r>
          </w:p>
        </w:tc>
        <w:tc>
          <w:tcPr>
            <w:tcW w:w="960" w:type="dxa"/>
            <w:noWrap/>
            <w:vAlign w:val="center"/>
            <w:hideMark/>
          </w:tcPr>
          <w:p w14:paraId="1B9B9FB7"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w:t>
            </w:r>
          </w:p>
        </w:tc>
        <w:tc>
          <w:tcPr>
            <w:tcW w:w="960" w:type="dxa"/>
            <w:noWrap/>
            <w:vAlign w:val="center"/>
            <w:hideMark/>
          </w:tcPr>
          <w:p w14:paraId="3C4ADDD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48</w:t>
            </w:r>
          </w:p>
        </w:tc>
        <w:tc>
          <w:tcPr>
            <w:tcW w:w="960" w:type="dxa"/>
            <w:noWrap/>
            <w:vAlign w:val="center"/>
            <w:hideMark/>
          </w:tcPr>
          <w:p w14:paraId="1F2E2B79"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103</w:t>
            </w:r>
          </w:p>
        </w:tc>
      </w:tr>
      <w:tr w:rsidR="00F44A30" w:rsidRPr="00962FCD" w14:paraId="3E0C9049"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309CC499"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Basilicata</w:t>
            </w:r>
          </w:p>
        </w:tc>
        <w:tc>
          <w:tcPr>
            <w:tcW w:w="1325" w:type="dxa"/>
            <w:noWrap/>
            <w:vAlign w:val="center"/>
            <w:hideMark/>
          </w:tcPr>
          <w:p w14:paraId="092EF6A1"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138</w:t>
            </w:r>
          </w:p>
        </w:tc>
        <w:tc>
          <w:tcPr>
            <w:tcW w:w="1080" w:type="dxa"/>
            <w:noWrap/>
            <w:vAlign w:val="center"/>
            <w:hideMark/>
          </w:tcPr>
          <w:p w14:paraId="69B8382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38</w:t>
            </w:r>
          </w:p>
        </w:tc>
        <w:tc>
          <w:tcPr>
            <w:tcW w:w="1314" w:type="dxa"/>
            <w:noWrap/>
            <w:vAlign w:val="center"/>
            <w:hideMark/>
          </w:tcPr>
          <w:p w14:paraId="5B5037A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258</w:t>
            </w:r>
          </w:p>
        </w:tc>
        <w:tc>
          <w:tcPr>
            <w:tcW w:w="960" w:type="dxa"/>
            <w:noWrap/>
            <w:vAlign w:val="center"/>
            <w:hideMark/>
          </w:tcPr>
          <w:p w14:paraId="2F7477B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434</w:t>
            </w:r>
          </w:p>
        </w:tc>
        <w:tc>
          <w:tcPr>
            <w:tcW w:w="1006" w:type="dxa"/>
            <w:noWrap/>
            <w:vAlign w:val="center"/>
            <w:hideMark/>
          </w:tcPr>
          <w:p w14:paraId="22222E42"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45</w:t>
            </w:r>
          </w:p>
        </w:tc>
        <w:tc>
          <w:tcPr>
            <w:tcW w:w="960" w:type="dxa"/>
            <w:noWrap/>
            <w:vAlign w:val="center"/>
            <w:hideMark/>
          </w:tcPr>
          <w:p w14:paraId="14554DF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w:t>
            </w:r>
          </w:p>
        </w:tc>
        <w:tc>
          <w:tcPr>
            <w:tcW w:w="960" w:type="dxa"/>
            <w:noWrap/>
            <w:vAlign w:val="center"/>
            <w:hideMark/>
          </w:tcPr>
          <w:p w14:paraId="279D4BE9"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78</w:t>
            </w:r>
          </w:p>
        </w:tc>
        <w:tc>
          <w:tcPr>
            <w:tcW w:w="960" w:type="dxa"/>
            <w:noWrap/>
            <w:vAlign w:val="center"/>
            <w:hideMark/>
          </w:tcPr>
          <w:p w14:paraId="5875E62F"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138</w:t>
            </w:r>
          </w:p>
        </w:tc>
      </w:tr>
      <w:tr w:rsidR="00F44A30" w:rsidRPr="00962FCD" w14:paraId="35278AEC"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030819FD"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Puglia</w:t>
            </w:r>
          </w:p>
        </w:tc>
        <w:tc>
          <w:tcPr>
            <w:tcW w:w="1325" w:type="dxa"/>
            <w:noWrap/>
            <w:vAlign w:val="center"/>
            <w:hideMark/>
          </w:tcPr>
          <w:p w14:paraId="68D9ADBD"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583</w:t>
            </w:r>
          </w:p>
        </w:tc>
        <w:tc>
          <w:tcPr>
            <w:tcW w:w="1080" w:type="dxa"/>
            <w:noWrap/>
            <w:vAlign w:val="center"/>
            <w:hideMark/>
          </w:tcPr>
          <w:p w14:paraId="01EB19A9"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170</w:t>
            </w:r>
          </w:p>
        </w:tc>
        <w:tc>
          <w:tcPr>
            <w:tcW w:w="1314" w:type="dxa"/>
            <w:noWrap/>
            <w:vAlign w:val="center"/>
            <w:hideMark/>
          </w:tcPr>
          <w:p w14:paraId="3344256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1262</w:t>
            </w:r>
          </w:p>
        </w:tc>
        <w:tc>
          <w:tcPr>
            <w:tcW w:w="960" w:type="dxa"/>
            <w:noWrap/>
            <w:vAlign w:val="center"/>
            <w:hideMark/>
          </w:tcPr>
          <w:p w14:paraId="585B1B4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2015</w:t>
            </w:r>
          </w:p>
        </w:tc>
        <w:tc>
          <w:tcPr>
            <w:tcW w:w="1006" w:type="dxa"/>
            <w:noWrap/>
            <w:vAlign w:val="center"/>
            <w:hideMark/>
          </w:tcPr>
          <w:p w14:paraId="3A31B11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177</w:t>
            </w:r>
          </w:p>
        </w:tc>
        <w:tc>
          <w:tcPr>
            <w:tcW w:w="960" w:type="dxa"/>
            <w:noWrap/>
            <w:vAlign w:val="center"/>
            <w:hideMark/>
          </w:tcPr>
          <w:p w14:paraId="1F634102"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46</w:t>
            </w:r>
          </w:p>
        </w:tc>
        <w:tc>
          <w:tcPr>
            <w:tcW w:w="960" w:type="dxa"/>
            <w:noWrap/>
            <w:vAlign w:val="center"/>
            <w:hideMark/>
          </w:tcPr>
          <w:p w14:paraId="3DC19D0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322</w:t>
            </w:r>
          </w:p>
        </w:tc>
        <w:tc>
          <w:tcPr>
            <w:tcW w:w="960" w:type="dxa"/>
            <w:noWrap/>
            <w:vAlign w:val="center"/>
            <w:hideMark/>
          </w:tcPr>
          <w:p w14:paraId="47B2E5D2"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545</w:t>
            </w:r>
          </w:p>
        </w:tc>
      </w:tr>
      <w:tr w:rsidR="00F44A30" w:rsidRPr="00962FCD" w14:paraId="49358B72" w14:textId="77777777" w:rsidTr="00F44A30">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49094D36"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Calabria</w:t>
            </w:r>
          </w:p>
        </w:tc>
        <w:tc>
          <w:tcPr>
            <w:tcW w:w="1325" w:type="dxa"/>
            <w:noWrap/>
            <w:vAlign w:val="center"/>
            <w:hideMark/>
          </w:tcPr>
          <w:p w14:paraId="04E3E36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95</w:t>
            </w:r>
          </w:p>
        </w:tc>
        <w:tc>
          <w:tcPr>
            <w:tcW w:w="1080" w:type="dxa"/>
            <w:noWrap/>
            <w:vAlign w:val="center"/>
            <w:hideMark/>
          </w:tcPr>
          <w:p w14:paraId="35982855"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w:t>
            </w:r>
          </w:p>
        </w:tc>
        <w:tc>
          <w:tcPr>
            <w:tcW w:w="1314" w:type="dxa"/>
            <w:noWrap/>
            <w:vAlign w:val="center"/>
            <w:hideMark/>
          </w:tcPr>
          <w:p w14:paraId="29502204"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207</w:t>
            </w:r>
          </w:p>
        </w:tc>
        <w:tc>
          <w:tcPr>
            <w:tcW w:w="960" w:type="dxa"/>
            <w:noWrap/>
            <w:vAlign w:val="center"/>
            <w:hideMark/>
          </w:tcPr>
          <w:p w14:paraId="0235C4D4"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356</w:t>
            </w:r>
          </w:p>
        </w:tc>
        <w:tc>
          <w:tcPr>
            <w:tcW w:w="1006" w:type="dxa"/>
            <w:noWrap/>
            <w:vAlign w:val="center"/>
            <w:hideMark/>
          </w:tcPr>
          <w:p w14:paraId="63CCB688"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26</w:t>
            </w:r>
          </w:p>
        </w:tc>
        <w:tc>
          <w:tcPr>
            <w:tcW w:w="960" w:type="dxa"/>
            <w:noWrap/>
            <w:vAlign w:val="center"/>
            <w:hideMark/>
          </w:tcPr>
          <w:p w14:paraId="3F835E1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w:t>
            </w:r>
          </w:p>
        </w:tc>
        <w:tc>
          <w:tcPr>
            <w:tcW w:w="960" w:type="dxa"/>
            <w:noWrap/>
            <w:vAlign w:val="center"/>
            <w:hideMark/>
          </w:tcPr>
          <w:p w14:paraId="2DBE8628"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w:t>
            </w:r>
          </w:p>
        </w:tc>
        <w:tc>
          <w:tcPr>
            <w:tcW w:w="960" w:type="dxa"/>
            <w:noWrap/>
            <w:vAlign w:val="center"/>
            <w:hideMark/>
          </w:tcPr>
          <w:p w14:paraId="012D7D88"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85</w:t>
            </w:r>
          </w:p>
        </w:tc>
      </w:tr>
      <w:tr w:rsidR="00F44A30" w:rsidRPr="00962FCD" w14:paraId="3D14B7B6"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2633615E"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Sicilia</w:t>
            </w:r>
          </w:p>
        </w:tc>
        <w:tc>
          <w:tcPr>
            <w:tcW w:w="1325" w:type="dxa"/>
            <w:noWrap/>
            <w:vAlign w:val="center"/>
            <w:hideMark/>
          </w:tcPr>
          <w:p w14:paraId="1C2B26FF"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368</w:t>
            </w:r>
          </w:p>
        </w:tc>
        <w:tc>
          <w:tcPr>
            <w:tcW w:w="1080" w:type="dxa"/>
            <w:noWrap/>
            <w:vAlign w:val="center"/>
            <w:hideMark/>
          </w:tcPr>
          <w:p w14:paraId="3E83C1E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108</w:t>
            </w:r>
          </w:p>
        </w:tc>
        <w:tc>
          <w:tcPr>
            <w:tcW w:w="1314" w:type="dxa"/>
            <w:noWrap/>
            <w:vAlign w:val="center"/>
            <w:hideMark/>
          </w:tcPr>
          <w:p w14:paraId="5FB3914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637</w:t>
            </w:r>
          </w:p>
        </w:tc>
        <w:tc>
          <w:tcPr>
            <w:tcW w:w="960" w:type="dxa"/>
            <w:noWrap/>
            <w:vAlign w:val="center"/>
            <w:hideMark/>
          </w:tcPr>
          <w:p w14:paraId="06D8B45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1113</w:t>
            </w:r>
          </w:p>
        </w:tc>
        <w:tc>
          <w:tcPr>
            <w:tcW w:w="1006" w:type="dxa"/>
            <w:noWrap/>
            <w:vAlign w:val="center"/>
            <w:hideMark/>
          </w:tcPr>
          <w:p w14:paraId="428A86BB"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125</w:t>
            </w:r>
          </w:p>
        </w:tc>
        <w:tc>
          <w:tcPr>
            <w:tcW w:w="960" w:type="dxa"/>
            <w:noWrap/>
            <w:vAlign w:val="center"/>
            <w:hideMark/>
          </w:tcPr>
          <w:p w14:paraId="575F7EB6"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35</w:t>
            </w:r>
          </w:p>
        </w:tc>
        <w:tc>
          <w:tcPr>
            <w:tcW w:w="960" w:type="dxa"/>
            <w:noWrap/>
            <w:vAlign w:val="center"/>
            <w:hideMark/>
          </w:tcPr>
          <w:p w14:paraId="058CF09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178</w:t>
            </w:r>
          </w:p>
        </w:tc>
        <w:tc>
          <w:tcPr>
            <w:tcW w:w="960" w:type="dxa"/>
            <w:noWrap/>
            <w:vAlign w:val="center"/>
            <w:hideMark/>
          </w:tcPr>
          <w:p w14:paraId="0AF6E751"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338</w:t>
            </w:r>
          </w:p>
        </w:tc>
      </w:tr>
      <w:tr w:rsidR="00F44A30" w:rsidRPr="00962FCD" w14:paraId="0D15CEC0" w14:textId="77777777" w:rsidTr="00F44A3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5ED89E2D"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Sardegna</w:t>
            </w:r>
          </w:p>
        </w:tc>
        <w:tc>
          <w:tcPr>
            <w:tcW w:w="1325" w:type="dxa"/>
            <w:noWrap/>
            <w:vAlign w:val="center"/>
            <w:hideMark/>
          </w:tcPr>
          <w:p w14:paraId="3739151E"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64</w:t>
            </w:r>
          </w:p>
        </w:tc>
        <w:tc>
          <w:tcPr>
            <w:tcW w:w="1080" w:type="dxa"/>
            <w:noWrap/>
            <w:vAlign w:val="center"/>
            <w:hideMark/>
          </w:tcPr>
          <w:p w14:paraId="23EBE18A"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w:t>
            </w:r>
          </w:p>
        </w:tc>
        <w:tc>
          <w:tcPr>
            <w:tcW w:w="1314" w:type="dxa"/>
            <w:noWrap/>
            <w:vAlign w:val="center"/>
            <w:hideMark/>
          </w:tcPr>
          <w:p w14:paraId="2B38231B"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58</w:t>
            </w:r>
          </w:p>
        </w:tc>
        <w:tc>
          <w:tcPr>
            <w:tcW w:w="960" w:type="dxa"/>
            <w:noWrap/>
            <w:vAlign w:val="center"/>
            <w:hideMark/>
          </w:tcPr>
          <w:p w14:paraId="23A79096"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137</w:t>
            </w:r>
          </w:p>
        </w:tc>
        <w:tc>
          <w:tcPr>
            <w:tcW w:w="1006" w:type="dxa"/>
            <w:noWrap/>
            <w:vAlign w:val="center"/>
            <w:hideMark/>
          </w:tcPr>
          <w:p w14:paraId="6E6292CC"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26</w:t>
            </w:r>
          </w:p>
        </w:tc>
        <w:tc>
          <w:tcPr>
            <w:tcW w:w="960" w:type="dxa"/>
            <w:noWrap/>
            <w:vAlign w:val="center"/>
            <w:hideMark/>
          </w:tcPr>
          <w:p w14:paraId="56A680D0"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w:t>
            </w:r>
          </w:p>
        </w:tc>
        <w:tc>
          <w:tcPr>
            <w:tcW w:w="960" w:type="dxa"/>
            <w:noWrap/>
            <w:vAlign w:val="center"/>
            <w:hideMark/>
          </w:tcPr>
          <w:p w14:paraId="4CA88A32"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w:t>
            </w:r>
          </w:p>
        </w:tc>
        <w:tc>
          <w:tcPr>
            <w:tcW w:w="960" w:type="dxa"/>
            <w:noWrap/>
            <w:vAlign w:val="center"/>
            <w:hideMark/>
          </w:tcPr>
          <w:p w14:paraId="78CA89CF" w14:textId="77777777" w:rsidR="00F44A30" w:rsidRPr="00962FCD" w:rsidRDefault="00F44A30" w:rsidP="00F44A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51</w:t>
            </w:r>
          </w:p>
        </w:tc>
      </w:tr>
      <w:tr w:rsidR="00F44A30" w:rsidRPr="00962FCD" w14:paraId="4E2590BA" w14:textId="77777777" w:rsidTr="00F44A30">
        <w:trPr>
          <w:trHeight w:val="290"/>
          <w:jc w:val="center"/>
        </w:trPr>
        <w:tc>
          <w:tcPr>
            <w:cnfStyle w:val="001000000000" w:firstRow="0" w:lastRow="0" w:firstColumn="1" w:lastColumn="0" w:oddVBand="0" w:evenVBand="0" w:oddHBand="0" w:evenHBand="0" w:firstRowFirstColumn="0" w:firstRowLastColumn="0" w:lastRowFirstColumn="0" w:lastRowLastColumn="0"/>
            <w:tcW w:w="1280" w:type="dxa"/>
            <w:noWrap/>
            <w:vAlign w:val="center"/>
            <w:hideMark/>
          </w:tcPr>
          <w:p w14:paraId="18A95BAB" w14:textId="77777777" w:rsidR="00F44A30" w:rsidRPr="00962FCD" w:rsidRDefault="00F44A30" w:rsidP="00F44A30">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ITALIA</w:t>
            </w:r>
          </w:p>
        </w:tc>
        <w:tc>
          <w:tcPr>
            <w:tcW w:w="1325" w:type="dxa"/>
            <w:noWrap/>
            <w:vAlign w:val="center"/>
            <w:hideMark/>
          </w:tcPr>
          <w:p w14:paraId="342E6046"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5549</w:t>
            </w:r>
          </w:p>
        </w:tc>
        <w:tc>
          <w:tcPr>
            <w:tcW w:w="1080" w:type="dxa"/>
            <w:noWrap/>
            <w:vAlign w:val="center"/>
            <w:hideMark/>
          </w:tcPr>
          <w:p w14:paraId="72303D43"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1610</w:t>
            </w:r>
          </w:p>
        </w:tc>
        <w:tc>
          <w:tcPr>
            <w:tcW w:w="1314" w:type="dxa"/>
            <w:noWrap/>
            <w:vAlign w:val="center"/>
            <w:hideMark/>
          </w:tcPr>
          <w:p w14:paraId="3FAB196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10295</w:t>
            </w:r>
          </w:p>
        </w:tc>
        <w:tc>
          <w:tcPr>
            <w:tcW w:w="960" w:type="dxa"/>
            <w:noWrap/>
            <w:vAlign w:val="center"/>
            <w:hideMark/>
          </w:tcPr>
          <w:p w14:paraId="21F9FA7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17454</w:t>
            </w:r>
          </w:p>
        </w:tc>
        <w:tc>
          <w:tcPr>
            <w:tcW w:w="1006" w:type="dxa"/>
            <w:noWrap/>
            <w:vAlign w:val="center"/>
            <w:hideMark/>
          </w:tcPr>
          <w:p w14:paraId="0E0A07EA"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1667</w:t>
            </w:r>
          </w:p>
        </w:tc>
        <w:tc>
          <w:tcPr>
            <w:tcW w:w="960" w:type="dxa"/>
            <w:noWrap/>
            <w:vAlign w:val="center"/>
            <w:hideMark/>
          </w:tcPr>
          <w:p w14:paraId="31DE5255"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413</w:t>
            </w:r>
          </w:p>
        </w:tc>
        <w:tc>
          <w:tcPr>
            <w:tcW w:w="960" w:type="dxa"/>
            <w:noWrap/>
            <w:vAlign w:val="center"/>
            <w:hideMark/>
          </w:tcPr>
          <w:p w14:paraId="390954CE"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2657</w:t>
            </w:r>
          </w:p>
        </w:tc>
        <w:tc>
          <w:tcPr>
            <w:tcW w:w="960" w:type="dxa"/>
            <w:noWrap/>
            <w:vAlign w:val="center"/>
            <w:hideMark/>
          </w:tcPr>
          <w:p w14:paraId="36073914" w14:textId="77777777" w:rsidR="00F44A30" w:rsidRPr="00962FCD" w:rsidRDefault="00F44A30" w:rsidP="00F44A3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4737</w:t>
            </w:r>
          </w:p>
        </w:tc>
      </w:tr>
    </w:tbl>
    <w:p w14:paraId="4C94E375" w14:textId="76223E95" w:rsidR="00F44A30" w:rsidRPr="00962FCD" w:rsidRDefault="00F44A30" w:rsidP="005B1908">
      <w:pPr>
        <w:spacing w:line="480" w:lineRule="auto"/>
        <w:rPr>
          <w:rFonts w:ascii="Times New Roman" w:hAnsi="Times New Roman" w:cs="Times New Roman"/>
          <w:sz w:val="24"/>
          <w:szCs w:val="24"/>
          <w:lang w:val="en-GB"/>
        </w:rPr>
      </w:pPr>
    </w:p>
    <w:p w14:paraId="02D64CFA" w14:textId="31C9ECCA" w:rsidR="00141801" w:rsidRPr="00962FCD" w:rsidRDefault="00141801" w:rsidP="00141801">
      <w:pPr>
        <w:pStyle w:val="Didascalia"/>
        <w:keepNext/>
        <w:rPr>
          <w:rFonts w:ascii="Times New Roman" w:hAnsi="Times New Roman" w:cs="Times New Roman"/>
          <w:sz w:val="24"/>
          <w:szCs w:val="24"/>
          <w:lang w:val="en-US"/>
        </w:rPr>
      </w:pPr>
      <w:r w:rsidRPr="00962FCD">
        <w:rPr>
          <w:rFonts w:ascii="Times New Roman" w:hAnsi="Times New Roman" w:cs="Times New Roman"/>
          <w:sz w:val="24"/>
          <w:szCs w:val="24"/>
          <w:lang w:val="en-US"/>
        </w:rPr>
        <w:t xml:space="preserve">Table </w:t>
      </w:r>
      <w:r w:rsidR="004A1754" w:rsidRPr="00962FCD">
        <w:rPr>
          <w:rFonts w:ascii="Times New Roman" w:hAnsi="Times New Roman" w:cs="Times New Roman"/>
          <w:sz w:val="24"/>
          <w:szCs w:val="24"/>
          <w:lang w:val="en-US"/>
        </w:rPr>
        <w:t>3</w:t>
      </w:r>
      <w:proofErr w:type="gramStart"/>
      <w:r w:rsidRPr="00962FCD">
        <w:rPr>
          <w:rFonts w:ascii="Times New Roman" w:hAnsi="Times New Roman" w:cs="Times New Roman"/>
          <w:sz w:val="24"/>
          <w:szCs w:val="24"/>
          <w:lang w:val="en-US"/>
        </w:rPr>
        <w:t>B  Number</w:t>
      </w:r>
      <w:proofErr w:type="gramEnd"/>
      <w:r w:rsidRPr="00962FCD">
        <w:rPr>
          <w:rFonts w:ascii="Times New Roman" w:hAnsi="Times New Roman" w:cs="Times New Roman"/>
          <w:sz w:val="24"/>
          <w:szCs w:val="24"/>
          <w:lang w:val="en-US"/>
        </w:rPr>
        <w:t xml:space="preserve"> of tweets by employer </w:t>
      </w:r>
      <w:proofErr w:type="spellStart"/>
      <w:r w:rsidRPr="00962FCD">
        <w:rPr>
          <w:rFonts w:ascii="Times New Roman" w:hAnsi="Times New Roman" w:cs="Times New Roman"/>
          <w:sz w:val="24"/>
          <w:szCs w:val="24"/>
          <w:lang w:val="en-US"/>
        </w:rPr>
        <w:t>organisations</w:t>
      </w:r>
      <w:proofErr w:type="spellEnd"/>
      <w:r w:rsidRPr="00962FCD">
        <w:rPr>
          <w:rFonts w:ascii="Times New Roman" w:hAnsi="Times New Roman" w:cs="Times New Roman"/>
          <w:sz w:val="24"/>
          <w:szCs w:val="24"/>
          <w:lang w:val="en-US"/>
        </w:rPr>
        <w:t>, by region and polarity</w:t>
      </w:r>
    </w:p>
    <w:tbl>
      <w:tblPr>
        <w:tblStyle w:val="Tabellasemplice-1"/>
        <w:tblW w:w="9581" w:type="dxa"/>
        <w:tblInd w:w="-185" w:type="dxa"/>
        <w:tblLook w:val="04A0" w:firstRow="1" w:lastRow="0" w:firstColumn="1" w:lastColumn="0" w:noHBand="0" w:noVBand="1"/>
      </w:tblPr>
      <w:tblGrid>
        <w:gridCol w:w="1312"/>
        <w:gridCol w:w="1480"/>
        <w:gridCol w:w="1049"/>
        <w:gridCol w:w="946"/>
        <w:gridCol w:w="959"/>
        <w:gridCol w:w="1034"/>
        <w:gridCol w:w="896"/>
        <w:gridCol w:w="946"/>
        <w:gridCol w:w="959"/>
      </w:tblGrid>
      <w:tr w:rsidR="00141801" w:rsidRPr="00962FCD" w14:paraId="51E89E25" w14:textId="77777777" w:rsidTr="0014180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160A68DB" w14:textId="042430E2" w:rsidR="00141801" w:rsidRPr="00962FCD" w:rsidRDefault="00141801" w:rsidP="00141801">
            <w:pPr>
              <w:jc w:val="center"/>
              <w:rPr>
                <w:rFonts w:ascii="Times New Roman" w:eastAsia="Times New Roman" w:hAnsi="Times New Roman" w:cs="Times New Roman"/>
                <w:color w:val="000000"/>
                <w:sz w:val="24"/>
                <w:szCs w:val="24"/>
                <w:lang w:val="en-US"/>
              </w:rPr>
            </w:pPr>
          </w:p>
        </w:tc>
        <w:tc>
          <w:tcPr>
            <w:tcW w:w="4488" w:type="dxa"/>
            <w:gridSpan w:val="4"/>
            <w:noWrap/>
            <w:vAlign w:val="center"/>
            <w:hideMark/>
          </w:tcPr>
          <w:p w14:paraId="4AAECFAD" w14:textId="4FB12E31" w:rsidR="00141801" w:rsidRPr="00962FCD" w:rsidRDefault="00141801" w:rsidP="0014180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962FCD">
              <w:rPr>
                <w:rFonts w:ascii="Times New Roman" w:eastAsia="Times New Roman" w:hAnsi="Times New Roman" w:cs="Times New Roman"/>
                <w:color w:val="000000"/>
                <w:sz w:val="24"/>
                <w:szCs w:val="24"/>
              </w:rPr>
              <w:t>All</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tweets</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polarity</w:t>
            </w:r>
            <w:proofErr w:type="spellEnd"/>
            <w:r w:rsidRPr="00962FCD">
              <w:rPr>
                <w:rFonts w:ascii="Times New Roman" w:eastAsia="Times New Roman" w:hAnsi="Times New Roman" w:cs="Times New Roman"/>
                <w:color w:val="000000"/>
                <w:sz w:val="24"/>
                <w:szCs w:val="24"/>
              </w:rPr>
              <w:t>)</w:t>
            </w:r>
          </w:p>
        </w:tc>
        <w:tc>
          <w:tcPr>
            <w:tcW w:w="3775" w:type="dxa"/>
            <w:gridSpan w:val="4"/>
            <w:noWrap/>
            <w:vAlign w:val="center"/>
            <w:hideMark/>
          </w:tcPr>
          <w:p w14:paraId="5E252426" w14:textId="56CB1D0D" w:rsidR="00141801" w:rsidRPr="00962FCD" w:rsidRDefault="00141801" w:rsidP="0014180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962FCD">
              <w:rPr>
                <w:rFonts w:ascii="Times New Roman" w:eastAsia="Times New Roman" w:hAnsi="Times New Roman" w:cs="Times New Roman"/>
                <w:color w:val="000000"/>
                <w:sz w:val="24"/>
                <w:szCs w:val="24"/>
              </w:rPr>
              <w:t>COVID-</w:t>
            </w:r>
            <w:proofErr w:type="spellStart"/>
            <w:r w:rsidRPr="00962FCD">
              <w:rPr>
                <w:rFonts w:ascii="Times New Roman" w:eastAsia="Times New Roman" w:hAnsi="Times New Roman" w:cs="Times New Roman"/>
                <w:color w:val="000000"/>
                <w:sz w:val="24"/>
                <w:szCs w:val="24"/>
              </w:rPr>
              <w:t>related</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tweets</w:t>
            </w:r>
            <w:proofErr w:type="spellEnd"/>
            <w:r w:rsidRPr="00962FCD">
              <w:rPr>
                <w:rFonts w:ascii="Times New Roman" w:eastAsia="Times New Roman" w:hAnsi="Times New Roman" w:cs="Times New Roman"/>
                <w:color w:val="000000"/>
                <w:sz w:val="24"/>
                <w:szCs w:val="24"/>
              </w:rPr>
              <w:t xml:space="preserve"> (</w:t>
            </w:r>
            <w:proofErr w:type="spellStart"/>
            <w:r w:rsidRPr="00962FCD">
              <w:rPr>
                <w:rFonts w:ascii="Times New Roman" w:eastAsia="Times New Roman" w:hAnsi="Times New Roman" w:cs="Times New Roman"/>
                <w:color w:val="000000"/>
                <w:sz w:val="24"/>
                <w:szCs w:val="24"/>
              </w:rPr>
              <w:t>polarity</w:t>
            </w:r>
            <w:proofErr w:type="spellEnd"/>
            <w:r w:rsidRPr="00962FCD">
              <w:rPr>
                <w:rFonts w:ascii="Times New Roman" w:eastAsia="Times New Roman" w:hAnsi="Times New Roman" w:cs="Times New Roman"/>
                <w:color w:val="000000"/>
                <w:sz w:val="24"/>
                <w:szCs w:val="24"/>
              </w:rPr>
              <w:t>)</w:t>
            </w:r>
          </w:p>
        </w:tc>
      </w:tr>
      <w:tr w:rsidR="00141801" w:rsidRPr="00962FCD" w14:paraId="718B7063"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6407D133" w14:textId="34728ECE" w:rsidR="00141801" w:rsidRPr="00962FCD" w:rsidRDefault="00141801" w:rsidP="00141801">
            <w:pPr>
              <w:jc w:val="center"/>
              <w:rPr>
                <w:rFonts w:ascii="Times New Roman" w:eastAsia="Times New Roman" w:hAnsi="Times New Roman" w:cs="Times New Roman"/>
                <w:color w:val="000000"/>
                <w:sz w:val="24"/>
                <w:szCs w:val="24"/>
              </w:rPr>
            </w:pPr>
            <w:proofErr w:type="spellStart"/>
            <w:r w:rsidRPr="00962FCD">
              <w:rPr>
                <w:rFonts w:ascii="Times New Roman" w:eastAsia="Times New Roman" w:hAnsi="Times New Roman" w:cs="Times New Roman"/>
                <w:color w:val="000000"/>
                <w:sz w:val="24"/>
                <w:szCs w:val="24"/>
              </w:rPr>
              <w:t>Regions</w:t>
            </w:r>
            <w:proofErr w:type="spellEnd"/>
          </w:p>
        </w:tc>
        <w:tc>
          <w:tcPr>
            <w:tcW w:w="1555" w:type="dxa"/>
            <w:noWrap/>
            <w:vAlign w:val="center"/>
            <w:hideMark/>
          </w:tcPr>
          <w:p w14:paraId="1AF1709D" w14:textId="469466EB"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Negative</w:t>
            </w:r>
          </w:p>
        </w:tc>
        <w:tc>
          <w:tcPr>
            <w:tcW w:w="1099" w:type="dxa"/>
            <w:noWrap/>
            <w:vAlign w:val="center"/>
            <w:hideMark/>
          </w:tcPr>
          <w:p w14:paraId="3B79FDC5" w14:textId="1CF6055B"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962FCD">
              <w:rPr>
                <w:rFonts w:ascii="Times New Roman" w:eastAsia="Times New Roman" w:hAnsi="Times New Roman" w:cs="Times New Roman"/>
                <w:color w:val="000000"/>
                <w:sz w:val="24"/>
                <w:szCs w:val="24"/>
              </w:rPr>
              <w:t>Neutral</w:t>
            </w:r>
            <w:proofErr w:type="spellEnd"/>
          </w:p>
        </w:tc>
        <w:tc>
          <w:tcPr>
            <w:tcW w:w="917" w:type="dxa"/>
            <w:noWrap/>
            <w:vAlign w:val="center"/>
            <w:hideMark/>
          </w:tcPr>
          <w:p w14:paraId="52093406" w14:textId="797C1FF8"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Positive</w:t>
            </w:r>
          </w:p>
        </w:tc>
        <w:tc>
          <w:tcPr>
            <w:tcW w:w="917" w:type="dxa"/>
            <w:noWrap/>
            <w:vAlign w:val="center"/>
            <w:hideMark/>
          </w:tcPr>
          <w:p w14:paraId="461DB2A1" w14:textId="4BD4D5F1"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TOTAL</w:t>
            </w:r>
          </w:p>
        </w:tc>
        <w:tc>
          <w:tcPr>
            <w:tcW w:w="1024" w:type="dxa"/>
            <w:noWrap/>
            <w:vAlign w:val="center"/>
            <w:hideMark/>
          </w:tcPr>
          <w:p w14:paraId="7C5AAC44" w14:textId="5630EE68"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Negative</w:t>
            </w:r>
          </w:p>
        </w:tc>
        <w:tc>
          <w:tcPr>
            <w:tcW w:w="917" w:type="dxa"/>
            <w:noWrap/>
            <w:vAlign w:val="center"/>
            <w:hideMark/>
          </w:tcPr>
          <w:p w14:paraId="3D8FAE7B" w14:textId="29E3619C"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roofErr w:type="spellStart"/>
            <w:r w:rsidRPr="00962FCD">
              <w:rPr>
                <w:rFonts w:ascii="Times New Roman" w:eastAsia="Times New Roman" w:hAnsi="Times New Roman" w:cs="Times New Roman"/>
                <w:color w:val="000000"/>
                <w:sz w:val="24"/>
                <w:szCs w:val="24"/>
              </w:rPr>
              <w:t>Neutral</w:t>
            </w:r>
            <w:proofErr w:type="spellEnd"/>
          </w:p>
        </w:tc>
        <w:tc>
          <w:tcPr>
            <w:tcW w:w="917" w:type="dxa"/>
            <w:noWrap/>
            <w:vAlign w:val="center"/>
            <w:hideMark/>
          </w:tcPr>
          <w:p w14:paraId="4C256F3D" w14:textId="75E4D278"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Positive</w:t>
            </w:r>
          </w:p>
        </w:tc>
        <w:tc>
          <w:tcPr>
            <w:tcW w:w="917" w:type="dxa"/>
            <w:noWrap/>
            <w:vAlign w:val="center"/>
            <w:hideMark/>
          </w:tcPr>
          <w:p w14:paraId="532946BC" w14:textId="666B485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TOTAL</w:t>
            </w:r>
          </w:p>
        </w:tc>
      </w:tr>
      <w:tr w:rsidR="00141801" w:rsidRPr="00962FCD" w14:paraId="22F2A611"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0D637ADB" w14:textId="0F36BCE9"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Valle d’Aosta</w:t>
            </w:r>
          </w:p>
        </w:tc>
        <w:tc>
          <w:tcPr>
            <w:tcW w:w="1555" w:type="dxa"/>
            <w:noWrap/>
            <w:vAlign w:val="center"/>
            <w:hideMark/>
          </w:tcPr>
          <w:p w14:paraId="3C6CE4D2"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40</w:t>
            </w:r>
          </w:p>
        </w:tc>
        <w:tc>
          <w:tcPr>
            <w:tcW w:w="1099" w:type="dxa"/>
            <w:noWrap/>
            <w:vAlign w:val="center"/>
            <w:hideMark/>
          </w:tcPr>
          <w:p w14:paraId="38932E25"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18</w:t>
            </w:r>
          </w:p>
        </w:tc>
        <w:tc>
          <w:tcPr>
            <w:tcW w:w="917" w:type="dxa"/>
            <w:noWrap/>
            <w:vAlign w:val="center"/>
            <w:hideMark/>
          </w:tcPr>
          <w:p w14:paraId="015E23D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177</w:t>
            </w:r>
          </w:p>
        </w:tc>
        <w:tc>
          <w:tcPr>
            <w:tcW w:w="917" w:type="dxa"/>
            <w:noWrap/>
            <w:vAlign w:val="center"/>
            <w:hideMark/>
          </w:tcPr>
          <w:p w14:paraId="13911C1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235</w:t>
            </w:r>
          </w:p>
        </w:tc>
        <w:tc>
          <w:tcPr>
            <w:tcW w:w="1024" w:type="dxa"/>
            <w:noWrap/>
            <w:vAlign w:val="center"/>
            <w:hideMark/>
          </w:tcPr>
          <w:p w14:paraId="40EF47F1"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w:t>
            </w:r>
          </w:p>
        </w:tc>
        <w:tc>
          <w:tcPr>
            <w:tcW w:w="917" w:type="dxa"/>
            <w:noWrap/>
            <w:vAlign w:val="center"/>
            <w:hideMark/>
          </w:tcPr>
          <w:p w14:paraId="36A7C6A0"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w:t>
            </w:r>
          </w:p>
        </w:tc>
        <w:tc>
          <w:tcPr>
            <w:tcW w:w="917" w:type="dxa"/>
            <w:noWrap/>
            <w:vAlign w:val="center"/>
            <w:hideMark/>
          </w:tcPr>
          <w:p w14:paraId="5D7BB0A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49</w:t>
            </w:r>
          </w:p>
        </w:tc>
        <w:tc>
          <w:tcPr>
            <w:tcW w:w="917" w:type="dxa"/>
            <w:noWrap/>
            <w:vAlign w:val="center"/>
            <w:hideMark/>
          </w:tcPr>
          <w:p w14:paraId="6D34F046"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64</w:t>
            </w:r>
          </w:p>
        </w:tc>
      </w:tr>
      <w:tr w:rsidR="00141801" w:rsidRPr="00962FCD" w14:paraId="43A2C39D"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51D99EBC"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Piemonte</w:t>
            </w:r>
          </w:p>
        </w:tc>
        <w:tc>
          <w:tcPr>
            <w:tcW w:w="1555" w:type="dxa"/>
            <w:noWrap/>
            <w:vAlign w:val="center"/>
            <w:hideMark/>
          </w:tcPr>
          <w:p w14:paraId="24AB73DB"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91</w:t>
            </w:r>
          </w:p>
        </w:tc>
        <w:tc>
          <w:tcPr>
            <w:tcW w:w="1099" w:type="dxa"/>
            <w:noWrap/>
            <w:vAlign w:val="center"/>
            <w:hideMark/>
          </w:tcPr>
          <w:p w14:paraId="60885F1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35</w:t>
            </w:r>
          </w:p>
        </w:tc>
        <w:tc>
          <w:tcPr>
            <w:tcW w:w="917" w:type="dxa"/>
            <w:noWrap/>
            <w:vAlign w:val="center"/>
            <w:hideMark/>
          </w:tcPr>
          <w:p w14:paraId="6AB3E617"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399</w:t>
            </w:r>
          </w:p>
        </w:tc>
        <w:tc>
          <w:tcPr>
            <w:tcW w:w="917" w:type="dxa"/>
            <w:noWrap/>
            <w:vAlign w:val="center"/>
            <w:hideMark/>
          </w:tcPr>
          <w:p w14:paraId="128EF52C"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525</w:t>
            </w:r>
          </w:p>
        </w:tc>
        <w:tc>
          <w:tcPr>
            <w:tcW w:w="1024" w:type="dxa"/>
            <w:noWrap/>
            <w:vAlign w:val="center"/>
            <w:hideMark/>
          </w:tcPr>
          <w:p w14:paraId="1160534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w:t>
            </w:r>
          </w:p>
        </w:tc>
        <w:tc>
          <w:tcPr>
            <w:tcW w:w="917" w:type="dxa"/>
            <w:noWrap/>
            <w:vAlign w:val="center"/>
            <w:hideMark/>
          </w:tcPr>
          <w:p w14:paraId="3767B0C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w:t>
            </w:r>
          </w:p>
        </w:tc>
        <w:tc>
          <w:tcPr>
            <w:tcW w:w="917" w:type="dxa"/>
            <w:noWrap/>
            <w:vAlign w:val="center"/>
            <w:hideMark/>
          </w:tcPr>
          <w:p w14:paraId="1FF5579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93</w:t>
            </w:r>
          </w:p>
        </w:tc>
        <w:tc>
          <w:tcPr>
            <w:tcW w:w="917" w:type="dxa"/>
            <w:noWrap/>
            <w:vAlign w:val="center"/>
            <w:hideMark/>
          </w:tcPr>
          <w:p w14:paraId="222D6C5C"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122</w:t>
            </w:r>
          </w:p>
        </w:tc>
      </w:tr>
      <w:tr w:rsidR="00141801" w:rsidRPr="00962FCD" w14:paraId="28222B0E"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56372EBB"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lastRenderedPageBreak/>
              <w:t>Lombardia</w:t>
            </w:r>
          </w:p>
        </w:tc>
        <w:tc>
          <w:tcPr>
            <w:tcW w:w="1555" w:type="dxa"/>
            <w:noWrap/>
            <w:vAlign w:val="center"/>
            <w:hideMark/>
          </w:tcPr>
          <w:p w14:paraId="1E08ADD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195</w:t>
            </w:r>
          </w:p>
        </w:tc>
        <w:tc>
          <w:tcPr>
            <w:tcW w:w="1099" w:type="dxa"/>
            <w:noWrap/>
            <w:vAlign w:val="center"/>
            <w:hideMark/>
          </w:tcPr>
          <w:p w14:paraId="4E015516"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103</w:t>
            </w:r>
          </w:p>
        </w:tc>
        <w:tc>
          <w:tcPr>
            <w:tcW w:w="917" w:type="dxa"/>
            <w:noWrap/>
            <w:vAlign w:val="center"/>
            <w:hideMark/>
          </w:tcPr>
          <w:p w14:paraId="242A1A3D"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481</w:t>
            </w:r>
          </w:p>
        </w:tc>
        <w:tc>
          <w:tcPr>
            <w:tcW w:w="917" w:type="dxa"/>
            <w:noWrap/>
            <w:vAlign w:val="center"/>
            <w:hideMark/>
          </w:tcPr>
          <w:p w14:paraId="7E3D698D"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779</w:t>
            </w:r>
          </w:p>
        </w:tc>
        <w:tc>
          <w:tcPr>
            <w:tcW w:w="1024" w:type="dxa"/>
            <w:noWrap/>
            <w:vAlign w:val="center"/>
            <w:hideMark/>
          </w:tcPr>
          <w:p w14:paraId="15074CC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59</w:t>
            </w:r>
          </w:p>
        </w:tc>
        <w:tc>
          <w:tcPr>
            <w:tcW w:w="917" w:type="dxa"/>
            <w:noWrap/>
            <w:vAlign w:val="center"/>
            <w:hideMark/>
          </w:tcPr>
          <w:p w14:paraId="5419EA4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35</w:t>
            </w:r>
          </w:p>
        </w:tc>
        <w:tc>
          <w:tcPr>
            <w:tcW w:w="917" w:type="dxa"/>
            <w:noWrap/>
            <w:vAlign w:val="center"/>
            <w:hideMark/>
          </w:tcPr>
          <w:p w14:paraId="013D7A2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109</w:t>
            </w:r>
          </w:p>
        </w:tc>
        <w:tc>
          <w:tcPr>
            <w:tcW w:w="917" w:type="dxa"/>
            <w:noWrap/>
            <w:vAlign w:val="center"/>
            <w:hideMark/>
          </w:tcPr>
          <w:p w14:paraId="2E8464F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203</w:t>
            </w:r>
          </w:p>
        </w:tc>
      </w:tr>
      <w:tr w:rsidR="00141801" w:rsidRPr="00962FCD" w14:paraId="12E0BB03"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vAlign w:val="center"/>
            <w:hideMark/>
          </w:tcPr>
          <w:p w14:paraId="41DA7677" w14:textId="78085137" w:rsidR="00141801" w:rsidRPr="00962FCD" w:rsidRDefault="00141801" w:rsidP="00141801">
            <w:pPr>
              <w:jc w:val="center"/>
              <w:rPr>
                <w:rFonts w:ascii="Times New Roman" w:eastAsia="Times New Roman" w:hAnsi="Times New Roman" w:cs="Times New Roman"/>
                <w:color w:val="000000"/>
                <w:sz w:val="24"/>
                <w:szCs w:val="24"/>
              </w:rPr>
            </w:pPr>
            <w:proofErr w:type="gramStart"/>
            <w:r w:rsidRPr="00962FCD">
              <w:rPr>
                <w:rFonts w:ascii="Times New Roman" w:eastAsia="Times New Roman" w:hAnsi="Times New Roman" w:cs="Times New Roman"/>
                <w:color w:val="000000"/>
                <w:sz w:val="24"/>
                <w:szCs w:val="24"/>
              </w:rPr>
              <w:t>Trentino Alto Adige</w:t>
            </w:r>
            <w:proofErr w:type="gramEnd"/>
          </w:p>
        </w:tc>
        <w:tc>
          <w:tcPr>
            <w:tcW w:w="1555" w:type="dxa"/>
            <w:noWrap/>
            <w:vAlign w:val="center"/>
            <w:hideMark/>
          </w:tcPr>
          <w:p w14:paraId="74FF822A"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w:t>
            </w:r>
          </w:p>
        </w:tc>
        <w:tc>
          <w:tcPr>
            <w:tcW w:w="1099" w:type="dxa"/>
            <w:noWrap/>
            <w:vAlign w:val="center"/>
            <w:hideMark/>
          </w:tcPr>
          <w:p w14:paraId="09317FFE"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w:t>
            </w:r>
          </w:p>
        </w:tc>
        <w:tc>
          <w:tcPr>
            <w:tcW w:w="917" w:type="dxa"/>
            <w:noWrap/>
            <w:vAlign w:val="center"/>
            <w:hideMark/>
          </w:tcPr>
          <w:p w14:paraId="4B07FB2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44</w:t>
            </w:r>
          </w:p>
        </w:tc>
        <w:tc>
          <w:tcPr>
            <w:tcW w:w="917" w:type="dxa"/>
            <w:noWrap/>
            <w:vAlign w:val="center"/>
            <w:hideMark/>
          </w:tcPr>
          <w:p w14:paraId="0C3A024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47</w:t>
            </w:r>
          </w:p>
        </w:tc>
        <w:tc>
          <w:tcPr>
            <w:tcW w:w="1024" w:type="dxa"/>
            <w:noWrap/>
            <w:vAlign w:val="center"/>
            <w:hideMark/>
          </w:tcPr>
          <w:p w14:paraId="2874FBE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2AEFF48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5283C5D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w:t>
            </w:r>
          </w:p>
        </w:tc>
        <w:tc>
          <w:tcPr>
            <w:tcW w:w="917" w:type="dxa"/>
            <w:noWrap/>
            <w:vAlign w:val="center"/>
            <w:hideMark/>
          </w:tcPr>
          <w:p w14:paraId="2448AB4F"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w:t>
            </w:r>
          </w:p>
        </w:tc>
      </w:tr>
      <w:tr w:rsidR="00141801" w:rsidRPr="00962FCD" w14:paraId="6AD324C1"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5273163D" w14:textId="770EE772" w:rsidR="00141801" w:rsidRPr="00962FCD" w:rsidRDefault="00141801" w:rsidP="00141801">
            <w:pPr>
              <w:jc w:val="center"/>
              <w:rPr>
                <w:rFonts w:ascii="Times New Roman" w:eastAsia="Times New Roman" w:hAnsi="Times New Roman" w:cs="Times New Roman"/>
                <w:color w:val="000000"/>
                <w:sz w:val="24"/>
                <w:szCs w:val="24"/>
              </w:rPr>
            </w:pPr>
            <w:proofErr w:type="gramStart"/>
            <w:r w:rsidRPr="00962FCD">
              <w:rPr>
                <w:rFonts w:ascii="Times New Roman" w:eastAsia="Times New Roman" w:hAnsi="Times New Roman" w:cs="Times New Roman"/>
                <w:color w:val="000000"/>
                <w:sz w:val="24"/>
                <w:szCs w:val="24"/>
              </w:rPr>
              <w:t>Friuli Venezia Giulia</w:t>
            </w:r>
            <w:proofErr w:type="gramEnd"/>
          </w:p>
        </w:tc>
        <w:tc>
          <w:tcPr>
            <w:tcW w:w="1555" w:type="dxa"/>
            <w:noWrap/>
            <w:vAlign w:val="center"/>
            <w:hideMark/>
          </w:tcPr>
          <w:p w14:paraId="24290C30"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w:t>
            </w:r>
          </w:p>
        </w:tc>
        <w:tc>
          <w:tcPr>
            <w:tcW w:w="1099" w:type="dxa"/>
            <w:noWrap/>
            <w:vAlign w:val="center"/>
            <w:hideMark/>
          </w:tcPr>
          <w:p w14:paraId="55C541BD"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w:t>
            </w:r>
          </w:p>
        </w:tc>
        <w:tc>
          <w:tcPr>
            <w:tcW w:w="917" w:type="dxa"/>
            <w:noWrap/>
            <w:vAlign w:val="center"/>
            <w:hideMark/>
          </w:tcPr>
          <w:p w14:paraId="0B77C143"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68</w:t>
            </w:r>
          </w:p>
        </w:tc>
        <w:tc>
          <w:tcPr>
            <w:tcW w:w="917" w:type="dxa"/>
            <w:noWrap/>
            <w:vAlign w:val="center"/>
            <w:hideMark/>
          </w:tcPr>
          <w:p w14:paraId="0C3DD36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105</w:t>
            </w:r>
          </w:p>
        </w:tc>
        <w:tc>
          <w:tcPr>
            <w:tcW w:w="1024" w:type="dxa"/>
            <w:noWrap/>
            <w:vAlign w:val="center"/>
            <w:hideMark/>
          </w:tcPr>
          <w:p w14:paraId="3AE3C26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w:t>
            </w:r>
          </w:p>
        </w:tc>
        <w:tc>
          <w:tcPr>
            <w:tcW w:w="917" w:type="dxa"/>
            <w:noWrap/>
            <w:vAlign w:val="center"/>
            <w:hideMark/>
          </w:tcPr>
          <w:p w14:paraId="4EA5B4C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w:t>
            </w:r>
          </w:p>
        </w:tc>
        <w:tc>
          <w:tcPr>
            <w:tcW w:w="917" w:type="dxa"/>
            <w:noWrap/>
            <w:vAlign w:val="center"/>
            <w:hideMark/>
          </w:tcPr>
          <w:p w14:paraId="4615C59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w:t>
            </w:r>
          </w:p>
        </w:tc>
        <w:tc>
          <w:tcPr>
            <w:tcW w:w="917" w:type="dxa"/>
            <w:noWrap/>
            <w:vAlign w:val="center"/>
            <w:hideMark/>
          </w:tcPr>
          <w:p w14:paraId="4C4AC0C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28</w:t>
            </w:r>
          </w:p>
        </w:tc>
      </w:tr>
      <w:tr w:rsidR="00141801" w:rsidRPr="00962FCD" w14:paraId="6AB86582"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4135E75D"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Veneto</w:t>
            </w:r>
          </w:p>
        </w:tc>
        <w:tc>
          <w:tcPr>
            <w:tcW w:w="1555" w:type="dxa"/>
            <w:noWrap/>
            <w:vAlign w:val="center"/>
            <w:hideMark/>
          </w:tcPr>
          <w:p w14:paraId="4BF9C05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197</w:t>
            </w:r>
          </w:p>
        </w:tc>
        <w:tc>
          <w:tcPr>
            <w:tcW w:w="1099" w:type="dxa"/>
            <w:noWrap/>
            <w:vAlign w:val="center"/>
            <w:hideMark/>
          </w:tcPr>
          <w:p w14:paraId="47539B9F"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64</w:t>
            </w:r>
          </w:p>
        </w:tc>
        <w:tc>
          <w:tcPr>
            <w:tcW w:w="917" w:type="dxa"/>
            <w:noWrap/>
            <w:vAlign w:val="center"/>
            <w:hideMark/>
          </w:tcPr>
          <w:p w14:paraId="6D86057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463</w:t>
            </w:r>
          </w:p>
        </w:tc>
        <w:tc>
          <w:tcPr>
            <w:tcW w:w="917" w:type="dxa"/>
            <w:noWrap/>
            <w:vAlign w:val="center"/>
            <w:hideMark/>
          </w:tcPr>
          <w:p w14:paraId="498BA25B"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724</w:t>
            </w:r>
          </w:p>
        </w:tc>
        <w:tc>
          <w:tcPr>
            <w:tcW w:w="1024" w:type="dxa"/>
            <w:noWrap/>
            <w:vAlign w:val="center"/>
            <w:hideMark/>
          </w:tcPr>
          <w:p w14:paraId="0CE062E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61</w:t>
            </w:r>
          </w:p>
        </w:tc>
        <w:tc>
          <w:tcPr>
            <w:tcW w:w="917" w:type="dxa"/>
            <w:noWrap/>
            <w:vAlign w:val="center"/>
            <w:hideMark/>
          </w:tcPr>
          <w:p w14:paraId="173E728A"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w:t>
            </w:r>
          </w:p>
        </w:tc>
        <w:tc>
          <w:tcPr>
            <w:tcW w:w="917" w:type="dxa"/>
            <w:noWrap/>
            <w:vAlign w:val="center"/>
            <w:hideMark/>
          </w:tcPr>
          <w:p w14:paraId="51BCC3F7"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130</w:t>
            </w:r>
          </w:p>
        </w:tc>
        <w:tc>
          <w:tcPr>
            <w:tcW w:w="917" w:type="dxa"/>
            <w:noWrap/>
            <w:vAlign w:val="center"/>
            <w:hideMark/>
          </w:tcPr>
          <w:p w14:paraId="51B6BE89"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212</w:t>
            </w:r>
          </w:p>
        </w:tc>
      </w:tr>
      <w:tr w:rsidR="00141801" w:rsidRPr="00962FCD" w14:paraId="6BA121A6"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3F1B20F7"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Liguria</w:t>
            </w:r>
          </w:p>
        </w:tc>
        <w:tc>
          <w:tcPr>
            <w:tcW w:w="1555" w:type="dxa"/>
            <w:noWrap/>
            <w:vAlign w:val="center"/>
            <w:hideMark/>
          </w:tcPr>
          <w:p w14:paraId="0ECC7D6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195</w:t>
            </w:r>
          </w:p>
        </w:tc>
        <w:tc>
          <w:tcPr>
            <w:tcW w:w="1099" w:type="dxa"/>
            <w:noWrap/>
            <w:vAlign w:val="center"/>
            <w:hideMark/>
          </w:tcPr>
          <w:p w14:paraId="55F45BF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262</w:t>
            </w:r>
          </w:p>
        </w:tc>
        <w:tc>
          <w:tcPr>
            <w:tcW w:w="917" w:type="dxa"/>
            <w:noWrap/>
            <w:vAlign w:val="center"/>
            <w:hideMark/>
          </w:tcPr>
          <w:p w14:paraId="1A791ABA"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730</w:t>
            </w:r>
          </w:p>
        </w:tc>
        <w:tc>
          <w:tcPr>
            <w:tcW w:w="917" w:type="dxa"/>
            <w:noWrap/>
            <w:vAlign w:val="center"/>
            <w:hideMark/>
          </w:tcPr>
          <w:p w14:paraId="33031F0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1187</w:t>
            </w:r>
          </w:p>
        </w:tc>
        <w:tc>
          <w:tcPr>
            <w:tcW w:w="1024" w:type="dxa"/>
            <w:noWrap/>
            <w:vAlign w:val="center"/>
            <w:hideMark/>
          </w:tcPr>
          <w:p w14:paraId="19CAE22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53</w:t>
            </w:r>
          </w:p>
        </w:tc>
        <w:tc>
          <w:tcPr>
            <w:tcW w:w="917" w:type="dxa"/>
            <w:noWrap/>
            <w:vAlign w:val="center"/>
            <w:hideMark/>
          </w:tcPr>
          <w:p w14:paraId="1752E75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w:t>
            </w:r>
          </w:p>
        </w:tc>
        <w:tc>
          <w:tcPr>
            <w:tcW w:w="917" w:type="dxa"/>
            <w:noWrap/>
            <w:vAlign w:val="center"/>
            <w:hideMark/>
          </w:tcPr>
          <w:p w14:paraId="62826B31"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191</w:t>
            </w:r>
          </w:p>
        </w:tc>
        <w:tc>
          <w:tcPr>
            <w:tcW w:w="917" w:type="dxa"/>
            <w:noWrap/>
            <w:vAlign w:val="center"/>
            <w:hideMark/>
          </w:tcPr>
          <w:p w14:paraId="40572E89"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274</w:t>
            </w:r>
          </w:p>
        </w:tc>
      </w:tr>
      <w:tr w:rsidR="00141801" w:rsidRPr="00962FCD" w14:paraId="78A28483"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1F94BC04"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ER</w:t>
            </w:r>
          </w:p>
        </w:tc>
        <w:tc>
          <w:tcPr>
            <w:tcW w:w="1555" w:type="dxa"/>
            <w:noWrap/>
            <w:vAlign w:val="center"/>
            <w:hideMark/>
          </w:tcPr>
          <w:p w14:paraId="27FDAFB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149</w:t>
            </w:r>
          </w:p>
        </w:tc>
        <w:tc>
          <w:tcPr>
            <w:tcW w:w="1099" w:type="dxa"/>
            <w:noWrap/>
            <w:vAlign w:val="center"/>
            <w:hideMark/>
          </w:tcPr>
          <w:p w14:paraId="4A4A8CD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68</w:t>
            </w:r>
          </w:p>
        </w:tc>
        <w:tc>
          <w:tcPr>
            <w:tcW w:w="917" w:type="dxa"/>
            <w:noWrap/>
            <w:vAlign w:val="center"/>
            <w:hideMark/>
          </w:tcPr>
          <w:p w14:paraId="2909148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515</w:t>
            </w:r>
          </w:p>
        </w:tc>
        <w:tc>
          <w:tcPr>
            <w:tcW w:w="917" w:type="dxa"/>
            <w:noWrap/>
            <w:vAlign w:val="center"/>
            <w:hideMark/>
          </w:tcPr>
          <w:p w14:paraId="5C6465E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732</w:t>
            </w:r>
          </w:p>
        </w:tc>
        <w:tc>
          <w:tcPr>
            <w:tcW w:w="1024" w:type="dxa"/>
            <w:noWrap/>
            <w:vAlign w:val="center"/>
            <w:hideMark/>
          </w:tcPr>
          <w:p w14:paraId="12A5AB2E"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45</w:t>
            </w:r>
          </w:p>
        </w:tc>
        <w:tc>
          <w:tcPr>
            <w:tcW w:w="917" w:type="dxa"/>
            <w:noWrap/>
            <w:vAlign w:val="center"/>
            <w:hideMark/>
          </w:tcPr>
          <w:p w14:paraId="78A4C4E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23</w:t>
            </w:r>
          </w:p>
        </w:tc>
        <w:tc>
          <w:tcPr>
            <w:tcW w:w="917" w:type="dxa"/>
            <w:noWrap/>
            <w:vAlign w:val="center"/>
            <w:hideMark/>
          </w:tcPr>
          <w:p w14:paraId="6422867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112</w:t>
            </w:r>
          </w:p>
        </w:tc>
        <w:tc>
          <w:tcPr>
            <w:tcW w:w="917" w:type="dxa"/>
            <w:noWrap/>
            <w:vAlign w:val="center"/>
            <w:hideMark/>
          </w:tcPr>
          <w:p w14:paraId="1B8C83A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180</w:t>
            </w:r>
          </w:p>
        </w:tc>
      </w:tr>
      <w:tr w:rsidR="00141801" w:rsidRPr="00962FCD" w14:paraId="5C5D947F"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0DC28B4E"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Toscana</w:t>
            </w:r>
          </w:p>
        </w:tc>
        <w:tc>
          <w:tcPr>
            <w:tcW w:w="1555" w:type="dxa"/>
            <w:noWrap/>
            <w:vAlign w:val="center"/>
            <w:hideMark/>
          </w:tcPr>
          <w:p w14:paraId="7B66F09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172</w:t>
            </w:r>
          </w:p>
        </w:tc>
        <w:tc>
          <w:tcPr>
            <w:tcW w:w="1099" w:type="dxa"/>
            <w:noWrap/>
            <w:vAlign w:val="center"/>
            <w:hideMark/>
          </w:tcPr>
          <w:p w14:paraId="3728FF70"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w:t>
            </w:r>
          </w:p>
        </w:tc>
        <w:tc>
          <w:tcPr>
            <w:tcW w:w="917" w:type="dxa"/>
            <w:noWrap/>
            <w:vAlign w:val="center"/>
            <w:hideMark/>
          </w:tcPr>
          <w:p w14:paraId="3ADC4E3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556</w:t>
            </w:r>
          </w:p>
        </w:tc>
        <w:tc>
          <w:tcPr>
            <w:tcW w:w="917" w:type="dxa"/>
            <w:noWrap/>
            <w:vAlign w:val="center"/>
            <w:hideMark/>
          </w:tcPr>
          <w:p w14:paraId="30B18EB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778</w:t>
            </w:r>
          </w:p>
        </w:tc>
        <w:tc>
          <w:tcPr>
            <w:tcW w:w="1024" w:type="dxa"/>
            <w:noWrap/>
            <w:vAlign w:val="center"/>
            <w:hideMark/>
          </w:tcPr>
          <w:p w14:paraId="26BCCA30"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w:t>
            </w:r>
          </w:p>
        </w:tc>
        <w:tc>
          <w:tcPr>
            <w:tcW w:w="917" w:type="dxa"/>
            <w:noWrap/>
            <w:vAlign w:val="center"/>
            <w:hideMark/>
          </w:tcPr>
          <w:p w14:paraId="33A566C2"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w:t>
            </w:r>
          </w:p>
        </w:tc>
        <w:tc>
          <w:tcPr>
            <w:tcW w:w="917" w:type="dxa"/>
            <w:noWrap/>
            <w:vAlign w:val="center"/>
            <w:hideMark/>
          </w:tcPr>
          <w:p w14:paraId="6B63F9B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112</w:t>
            </w:r>
          </w:p>
        </w:tc>
        <w:tc>
          <w:tcPr>
            <w:tcW w:w="917" w:type="dxa"/>
            <w:noWrap/>
            <w:vAlign w:val="center"/>
            <w:hideMark/>
          </w:tcPr>
          <w:p w14:paraId="756FC821"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168</w:t>
            </w:r>
          </w:p>
        </w:tc>
      </w:tr>
      <w:tr w:rsidR="00141801" w:rsidRPr="00962FCD" w14:paraId="2D196BF2"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0D16A561"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Umbria</w:t>
            </w:r>
          </w:p>
        </w:tc>
        <w:tc>
          <w:tcPr>
            <w:tcW w:w="1555" w:type="dxa"/>
            <w:noWrap/>
            <w:vAlign w:val="center"/>
            <w:hideMark/>
          </w:tcPr>
          <w:p w14:paraId="38D33A87"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w:t>
            </w:r>
          </w:p>
        </w:tc>
        <w:tc>
          <w:tcPr>
            <w:tcW w:w="1099" w:type="dxa"/>
            <w:noWrap/>
            <w:vAlign w:val="center"/>
            <w:hideMark/>
          </w:tcPr>
          <w:p w14:paraId="1A79210A"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w:t>
            </w:r>
          </w:p>
        </w:tc>
        <w:tc>
          <w:tcPr>
            <w:tcW w:w="917" w:type="dxa"/>
            <w:noWrap/>
            <w:vAlign w:val="center"/>
            <w:hideMark/>
          </w:tcPr>
          <w:p w14:paraId="33F547DD"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162</w:t>
            </w:r>
          </w:p>
        </w:tc>
        <w:tc>
          <w:tcPr>
            <w:tcW w:w="917" w:type="dxa"/>
            <w:noWrap/>
            <w:vAlign w:val="center"/>
            <w:hideMark/>
          </w:tcPr>
          <w:p w14:paraId="63D2AAD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200</w:t>
            </w:r>
          </w:p>
        </w:tc>
        <w:tc>
          <w:tcPr>
            <w:tcW w:w="1024" w:type="dxa"/>
            <w:noWrap/>
            <w:vAlign w:val="center"/>
            <w:hideMark/>
          </w:tcPr>
          <w:p w14:paraId="23F11E3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w:t>
            </w:r>
          </w:p>
        </w:tc>
        <w:tc>
          <w:tcPr>
            <w:tcW w:w="917" w:type="dxa"/>
            <w:noWrap/>
            <w:vAlign w:val="center"/>
            <w:hideMark/>
          </w:tcPr>
          <w:p w14:paraId="74205C6C"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1886898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33</w:t>
            </w:r>
          </w:p>
        </w:tc>
        <w:tc>
          <w:tcPr>
            <w:tcW w:w="917" w:type="dxa"/>
            <w:noWrap/>
            <w:vAlign w:val="center"/>
            <w:hideMark/>
          </w:tcPr>
          <w:p w14:paraId="7C56E84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39</w:t>
            </w:r>
          </w:p>
        </w:tc>
      </w:tr>
      <w:tr w:rsidR="00141801" w:rsidRPr="00962FCD" w14:paraId="759E8CE1"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434EE47A"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Marche</w:t>
            </w:r>
          </w:p>
        </w:tc>
        <w:tc>
          <w:tcPr>
            <w:tcW w:w="1555" w:type="dxa"/>
            <w:noWrap/>
            <w:vAlign w:val="center"/>
            <w:hideMark/>
          </w:tcPr>
          <w:p w14:paraId="449FF3B0"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140</w:t>
            </w:r>
          </w:p>
        </w:tc>
        <w:tc>
          <w:tcPr>
            <w:tcW w:w="1099" w:type="dxa"/>
            <w:noWrap/>
            <w:vAlign w:val="center"/>
            <w:hideMark/>
          </w:tcPr>
          <w:p w14:paraId="475478D6"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60</w:t>
            </w:r>
          </w:p>
        </w:tc>
        <w:tc>
          <w:tcPr>
            <w:tcW w:w="917" w:type="dxa"/>
            <w:noWrap/>
            <w:vAlign w:val="center"/>
            <w:hideMark/>
          </w:tcPr>
          <w:p w14:paraId="0EAC71AD"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279</w:t>
            </w:r>
          </w:p>
        </w:tc>
        <w:tc>
          <w:tcPr>
            <w:tcW w:w="917" w:type="dxa"/>
            <w:noWrap/>
            <w:vAlign w:val="center"/>
            <w:hideMark/>
          </w:tcPr>
          <w:p w14:paraId="0891BBB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479</w:t>
            </w:r>
          </w:p>
        </w:tc>
        <w:tc>
          <w:tcPr>
            <w:tcW w:w="1024" w:type="dxa"/>
            <w:noWrap/>
            <w:vAlign w:val="center"/>
            <w:hideMark/>
          </w:tcPr>
          <w:p w14:paraId="59DB01FE"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50</w:t>
            </w:r>
          </w:p>
        </w:tc>
        <w:tc>
          <w:tcPr>
            <w:tcW w:w="917" w:type="dxa"/>
            <w:noWrap/>
            <w:vAlign w:val="center"/>
            <w:hideMark/>
          </w:tcPr>
          <w:p w14:paraId="41E8550D"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w:t>
            </w:r>
          </w:p>
        </w:tc>
        <w:tc>
          <w:tcPr>
            <w:tcW w:w="917" w:type="dxa"/>
            <w:noWrap/>
            <w:vAlign w:val="center"/>
            <w:hideMark/>
          </w:tcPr>
          <w:p w14:paraId="09139D2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76</w:t>
            </w:r>
          </w:p>
        </w:tc>
        <w:tc>
          <w:tcPr>
            <w:tcW w:w="917" w:type="dxa"/>
            <w:noWrap/>
            <w:vAlign w:val="center"/>
            <w:hideMark/>
          </w:tcPr>
          <w:p w14:paraId="5080BB4E"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141</w:t>
            </w:r>
          </w:p>
        </w:tc>
      </w:tr>
      <w:tr w:rsidR="00141801" w:rsidRPr="00962FCD" w14:paraId="037E0BB6"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5E8F8301"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Abruzzo</w:t>
            </w:r>
          </w:p>
        </w:tc>
        <w:tc>
          <w:tcPr>
            <w:tcW w:w="1555" w:type="dxa"/>
            <w:noWrap/>
            <w:vAlign w:val="center"/>
            <w:hideMark/>
          </w:tcPr>
          <w:p w14:paraId="42A1B386"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113</w:t>
            </w:r>
          </w:p>
        </w:tc>
        <w:tc>
          <w:tcPr>
            <w:tcW w:w="1099" w:type="dxa"/>
            <w:noWrap/>
            <w:vAlign w:val="center"/>
            <w:hideMark/>
          </w:tcPr>
          <w:p w14:paraId="507106AD"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52</w:t>
            </w:r>
          </w:p>
        </w:tc>
        <w:tc>
          <w:tcPr>
            <w:tcW w:w="917" w:type="dxa"/>
            <w:noWrap/>
            <w:vAlign w:val="center"/>
            <w:hideMark/>
          </w:tcPr>
          <w:p w14:paraId="1B1A036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536</w:t>
            </w:r>
          </w:p>
        </w:tc>
        <w:tc>
          <w:tcPr>
            <w:tcW w:w="917" w:type="dxa"/>
            <w:noWrap/>
            <w:vAlign w:val="center"/>
            <w:hideMark/>
          </w:tcPr>
          <w:p w14:paraId="50003C4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701</w:t>
            </w:r>
          </w:p>
        </w:tc>
        <w:tc>
          <w:tcPr>
            <w:tcW w:w="1024" w:type="dxa"/>
            <w:noWrap/>
            <w:vAlign w:val="center"/>
            <w:hideMark/>
          </w:tcPr>
          <w:p w14:paraId="3414ADA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31</w:t>
            </w:r>
          </w:p>
        </w:tc>
        <w:tc>
          <w:tcPr>
            <w:tcW w:w="917" w:type="dxa"/>
            <w:noWrap/>
            <w:vAlign w:val="center"/>
            <w:hideMark/>
          </w:tcPr>
          <w:p w14:paraId="1855EAC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w:t>
            </w:r>
          </w:p>
        </w:tc>
        <w:tc>
          <w:tcPr>
            <w:tcW w:w="917" w:type="dxa"/>
            <w:noWrap/>
            <w:vAlign w:val="center"/>
            <w:hideMark/>
          </w:tcPr>
          <w:p w14:paraId="331CC6B6"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126</w:t>
            </w:r>
          </w:p>
        </w:tc>
        <w:tc>
          <w:tcPr>
            <w:tcW w:w="917" w:type="dxa"/>
            <w:noWrap/>
            <w:vAlign w:val="center"/>
            <w:hideMark/>
          </w:tcPr>
          <w:p w14:paraId="71FFF59A"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169</w:t>
            </w:r>
          </w:p>
        </w:tc>
      </w:tr>
      <w:tr w:rsidR="00141801" w:rsidRPr="00962FCD" w14:paraId="09A5F6D5"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vAlign w:val="center"/>
            <w:hideMark/>
          </w:tcPr>
          <w:p w14:paraId="1593F4D9"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Molise</w:t>
            </w:r>
          </w:p>
        </w:tc>
        <w:tc>
          <w:tcPr>
            <w:tcW w:w="1555" w:type="dxa"/>
            <w:noWrap/>
            <w:vAlign w:val="center"/>
            <w:hideMark/>
          </w:tcPr>
          <w:p w14:paraId="6824F75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99" w:type="dxa"/>
            <w:noWrap/>
            <w:vAlign w:val="center"/>
            <w:hideMark/>
          </w:tcPr>
          <w:p w14:paraId="6D3245AF"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3CA82C6E"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1ABD5A7F"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24" w:type="dxa"/>
            <w:noWrap/>
            <w:vAlign w:val="center"/>
            <w:hideMark/>
          </w:tcPr>
          <w:p w14:paraId="6D45682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1AB91B27"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4A535433"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79D208B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r>
      <w:tr w:rsidR="00141801" w:rsidRPr="00962FCD" w14:paraId="1C46D83B"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3EFAF776"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Lazio</w:t>
            </w:r>
          </w:p>
        </w:tc>
        <w:tc>
          <w:tcPr>
            <w:tcW w:w="1555" w:type="dxa"/>
            <w:noWrap/>
            <w:vAlign w:val="center"/>
            <w:hideMark/>
          </w:tcPr>
          <w:p w14:paraId="3CF4388B"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167</w:t>
            </w:r>
          </w:p>
        </w:tc>
        <w:tc>
          <w:tcPr>
            <w:tcW w:w="1099" w:type="dxa"/>
            <w:noWrap/>
            <w:vAlign w:val="center"/>
            <w:hideMark/>
          </w:tcPr>
          <w:p w14:paraId="0029FBB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142</w:t>
            </w:r>
          </w:p>
        </w:tc>
        <w:tc>
          <w:tcPr>
            <w:tcW w:w="917" w:type="dxa"/>
            <w:noWrap/>
            <w:vAlign w:val="center"/>
            <w:hideMark/>
          </w:tcPr>
          <w:p w14:paraId="65A9B547"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549</w:t>
            </w:r>
          </w:p>
        </w:tc>
        <w:tc>
          <w:tcPr>
            <w:tcW w:w="917" w:type="dxa"/>
            <w:noWrap/>
            <w:vAlign w:val="center"/>
            <w:hideMark/>
          </w:tcPr>
          <w:p w14:paraId="3A9C47ED"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858</w:t>
            </w:r>
          </w:p>
        </w:tc>
        <w:tc>
          <w:tcPr>
            <w:tcW w:w="1024" w:type="dxa"/>
            <w:noWrap/>
            <w:vAlign w:val="center"/>
            <w:hideMark/>
          </w:tcPr>
          <w:p w14:paraId="18801CE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67</w:t>
            </w:r>
          </w:p>
        </w:tc>
        <w:tc>
          <w:tcPr>
            <w:tcW w:w="917" w:type="dxa"/>
            <w:noWrap/>
            <w:vAlign w:val="center"/>
            <w:hideMark/>
          </w:tcPr>
          <w:p w14:paraId="05E085AF"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54</w:t>
            </w:r>
          </w:p>
        </w:tc>
        <w:tc>
          <w:tcPr>
            <w:tcW w:w="917" w:type="dxa"/>
            <w:noWrap/>
            <w:vAlign w:val="center"/>
            <w:hideMark/>
          </w:tcPr>
          <w:p w14:paraId="117548EB"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203</w:t>
            </w:r>
          </w:p>
        </w:tc>
        <w:tc>
          <w:tcPr>
            <w:tcW w:w="917" w:type="dxa"/>
            <w:noWrap/>
            <w:vAlign w:val="center"/>
            <w:hideMark/>
          </w:tcPr>
          <w:p w14:paraId="5B7B17A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324</w:t>
            </w:r>
          </w:p>
        </w:tc>
      </w:tr>
      <w:tr w:rsidR="00141801" w:rsidRPr="00962FCD" w14:paraId="78644363"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64E20741"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Campania</w:t>
            </w:r>
          </w:p>
        </w:tc>
        <w:tc>
          <w:tcPr>
            <w:tcW w:w="1555" w:type="dxa"/>
            <w:noWrap/>
            <w:vAlign w:val="center"/>
            <w:hideMark/>
          </w:tcPr>
          <w:p w14:paraId="4E3D2ED1"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131</w:t>
            </w:r>
          </w:p>
        </w:tc>
        <w:tc>
          <w:tcPr>
            <w:tcW w:w="1099" w:type="dxa"/>
            <w:noWrap/>
            <w:vAlign w:val="center"/>
            <w:hideMark/>
          </w:tcPr>
          <w:p w14:paraId="1C39D87A"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92</w:t>
            </w:r>
          </w:p>
        </w:tc>
        <w:tc>
          <w:tcPr>
            <w:tcW w:w="917" w:type="dxa"/>
            <w:noWrap/>
            <w:vAlign w:val="center"/>
            <w:hideMark/>
          </w:tcPr>
          <w:p w14:paraId="72327DE9"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573</w:t>
            </w:r>
          </w:p>
        </w:tc>
        <w:tc>
          <w:tcPr>
            <w:tcW w:w="917" w:type="dxa"/>
            <w:noWrap/>
            <w:vAlign w:val="center"/>
            <w:hideMark/>
          </w:tcPr>
          <w:p w14:paraId="16153953"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796</w:t>
            </w:r>
          </w:p>
        </w:tc>
        <w:tc>
          <w:tcPr>
            <w:tcW w:w="1024" w:type="dxa"/>
            <w:noWrap/>
            <w:vAlign w:val="center"/>
            <w:hideMark/>
          </w:tcPr>
          <w:p w14:paraId="4744EB5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37</w:t>
            </w:r>
          </w:p>
        </w:tc>
        <w:tc>
          <w:tcPr>
            <w:tcW w:w="917" w:type="dxa"/>
            <w:noWrap/>
            <w:vAlign w:val="center"/>
            <w:hideMark/>
          </w:tcPr>
          <w:p w14:paraId="3A0609D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w:t>
            </w:r>
          </w:p>
        </w:tc>
        <w:tc>
          <w:tcPr>
            <w:tcW w:w="917" w:type="dxa"/>
            <w:noWrap/>
            <w:vAlign w:val="center"/>
            <w:hideMark/>
          </w:tcPr>
          <w:p w14:paraId="14B3E8F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91</w:t>
            </w:r>
          </w:p>
        </w:tc>
        <w:tc>
          <w:tcPr>
            <w:tcW w:w="917" w:type="dxa"/>
            <w:noWrap/>
            <w:vAlign w:val="center"/>
            <w:hideMark/>
          </w:tcPr>
          <w:p w14:paraId="54FC916F"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139</w:t>
            </w:r>
          </w:p>
        </w:tc>
      </w:tr>
      <w:tr w:rsidR="00141801" w:rsidRPr="00962FCD" w14:paraId="364A6E60"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397A14AB"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Basilicata</w:t>
            </w:r>
          </w:p>
        </w:tc>
        <w:tc>
          <w:tcPr>
            <w:tcW w:w="1555" w:type="dxa"/>
            <w:noWrap/>
            <w:vAlign w:val="center"/>
            <w:hideMark/>
          </w:tcPr>
          <w:p w14:paraId="1B77A696"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68</w:t>
            </w:r>
          </w:p>
        </w:tc>
        <w:tc>
          <w:tcPr>
            <w:tcW w:w="1099" w:type="dxa"/>
            <w:noWrap/>
            <w:vAlign w:val="center"/>
            <w:hideMark/>
          </w:tcPr>
          <w:p w14:paraId="583E806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57</w:t>
            </w:r>
          </w:p>
        </w:tc>
        <w:tc>
          <w:tcPr>
            <w:tcW w:w="917" w:type="dxa"/>
            <w:noWrap/>
            <w:vAlign w:val="center"/>
            <w:hideMark/>
          </w:tcPr>
          <w:p w14:paraId="70D0432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187</w:t>
            </w:r>
          </w:p>
        </w:tc>
        <w:tc>
          <w:tcPr>
            <w:tcW w:w="917" w:type="dxa"/>
            <w:noWrap/>
            <w:vAlign w:val="center"/>
            <w:hideMark/>
          </w:tcPr>
          <w:p w14:paraId="00AC622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312</w:t>
            </w:r>
          </w:p>
        </w:tc>
        <w:tc>
          <w:tcPr>
            <w:tcW w:w="1024" w:type="dxa"/>
            <w:noWrap/>
            <w:vAlign w:val="center"/>
            <w:hideMark/>
          </w:tcPr>
          <w:p w14:paraId="703DE36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w:t>
            </w:r>
          </w:p>
        </w:tc>
        <w:tc>
          <w:tcPr>
            <w:tcW w:w="917" w:type="dxa"/>
            <w:noWrap/>
            <w:vAlign w:val="center"/>
            <w:hideMark/>
          </w:tcPr>
          <w:p w14:paraId="1149EEF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w:t>
            </w:r>
          </w:p>
        </w:tc>
        <w:tc>
          <w:tcPr>
            <w:tcW w:w="917" w:type="dxa"/>
            <w:noWrap/>
            <w:vAlign w:val="center"/>
            <w:hideMark/>
          </w:tcPr>
          <w:p w14:paraId="5C60509E"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45</w:t>
            </w:r>
          </w:p>
        </w:tc>
        <w:tc>
          <w:tcPr>
            <w:tcW w:w="917" w:type="dxa"/>
            <w:noWrap/>
            <w:vAlign w:val="center"/>
            <w:hideMark/>
          </w:tcPr>
          <w:p w14:paraId="760198A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69</w:t>
            </w:r>
          </w:p>
        </w:tc>
      </w:tr>
      <w:tr w:rsidR="00141801" w:rsidRPr="00962FCD" w14:paraId="17D3D30B"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607930C4"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Puglia</w:t>
            </w:r>
          </w:p>
        </w:tc>
        <w:tc>
          <w:tcPr>
            <w:tcW w:w="1555" w:type="dxa"/>
            <w:noWrap/>
            <w:vAlign w:val="center"/>
            <w:hideMark/>
          </w:tcPr>
          <w:p w14:paraId="2450AB8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45</w:t>
            </w:r>
          </w:p>
        </w:tc>
        <w:tc>
          <w:tcPr>
            <w:tcW w:w="1099" w:type="dxa"/>
            <w:noWrap/>
            <w:vAlign w:val="center"/>
            <w:hideMark/>
          </w:tcPr>
          <w:p w14:paraId="45D0B866"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25</w:t>
            </w:r>
          </w:p>
        </w:tc>
        <w:tc>
          <w:tcPr>
            <w:tcW w:w="917" w:type="dxa"/>
            <w:noWrap/>
            <w:vAlign w:val="center"/>
            <w:hideMark/>
          </w:tcPr>
          <w:p w14:paraId="733F0BE6"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153</w:t>
            </w:r>
          </w:p>
        </w:tc>
        <w:tc>
          <w:tcPr>
            <w:tcW w:w="917" w:type="dxa"/>
            <w:noWrap/>
            <w:vAlign w:val="center"/>
            <w:hideMark/>
          </w:tcPr>
          <w:p w14:paraId="54B87781"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223</w:t>
            </w:r>
          </w:p>
        </w:tc>
        <w:tc>
          <w:tcPr>
            <w:tcW w:w="1024" w:type="dxa"/>
            <w:noWrap/>
            <w:vAlign w:val="center"/>
            <w:hideMark/>
          </w:tcPr>
          <w:p w14:paraId="43CD80EE"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w:t>
            </w:r>
          </w:p>
        </w:tc>
        <w:tc>
          <w:tcPr>
            <w:tcW w:w="917" w:type="dxa"/>
            <w:noWrap/>
            <w:vAlign w:val="center"/>
            <w:hideMark/>
          </w:tcPr>
          <w:p w14:paraId="3DD807F9"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w:t>
            </w:r>
          </w:p>
        </w:tc>
        <w:tc>
          <w:tcPr>
            <w:tcW w:w="917" w:type="dxa"/>
            <w:noWrap/>
            <w:vAlign w:val="center"/>
            <w:hideMark/>
          </w:tcPr>
          <w:p w14:paraId="23B6A94F"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28</w:t>
            </w:r>
          </w:p>
        </w:tc>
        <w:tc>
          <w:tcPr>
            <w:tcW w:w="917" w:type="dxa"/>
            <w:noWrap/>
            <w:vAlign w:val="center"/>
            <w:hideMark/>
          </w:tcPr>
          <w:p w14:paraId="318A0AF9"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42</w:t>
            </w:r>
          </w:p>
        </w:tc>
      </w:tr>
      <w:tr w:rsidR="00141801" w:rsidRPr="00962FCD" w14:paraId="169B8490"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345405A5"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Calabria</w:t>
            </w:r>
          </w:p>
        </w:tc>
        <w:tc>
          <w:tcPr>
            <w:tcW w:w="1555" w:type="dxa"/>
            <w:noWrap/>
            <w:vAlign w:val="center"/>
            <w:hideMark/>
          </w:tcPr>
          <w:p w14:paraId="16694AB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99" w:type="dxa"/>
            <w:noWrap/>
            <w:vAlign w:val="center"/>
            <w:hideMark/>
          </w:tcPr>
          <w:p w14:paraId="6063CB5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6F7C63F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12136CF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1024" w:type="dxa"/>
            <w:noWrap/>
            <w:vAlign w:val="center"/>
            <w:hideMark/>
          </w:tcPr>
          <w:p w14:paraId="0E47499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5FDE2EB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69B32A06"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c>
          <w:tcPr>
            <w:tcW w:w="917" w:type="dxa"/>
            <w:noWrap/>
            <w:vAlign w:val="center"/>
            <w:hideMark/>
          </w:tcPr>
          <w:p w14:paraId="19601893"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0</w:t>
            </w:r>
          </w:p>
        </w:tc>
      </w:tr>
      <w:tr w:rsidR="00141801" w:rsidRPr="00962FCD" w14:paraId="28C54C8E"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673954E3"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Sicilia</w:t>
            </w:r>
          </w:p>
        </w:tc>
        <w:tc>
          <w:tcPr>
            <w:tcW w:w="1555" w:type="dxa"/>
            <w:noWrap/>
            <w:vAlign w:val="center"/>
            <w:hideMark/>
          </w:tcPr>
          <w:p w14:paraId="1D7A7AB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w:t>
            </w:r>
          </w:p>
        </w:tc>
        <w:tc>
          <w:tcPr>
            <w:tcW w:w="1099" w:type="dxa"/>
            <w:noWrap/>
            <w:vAlign w:val="center"/>
            <w:hideMark/>
          </w:tcPr>
          <w:p w14:paraId="7EC331D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w:t>
            </w:r>
          </w:p>
        </w:tc>
        <w:tc>
          <w:tcPr>
            <w:tcW w:w="917" w:type="dxa"/>
            <w:noWrap/>
            <w:vAlign w:val="center"/>
            <w:hideMark/>
          </w:tcPr>
          <w:p w14:paraId="215C2A79"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47</w:t>
            </w:r>
          </w:p>
        </w:tc>
        <w:tc>
          <w:tcPr>
            <w:tcW w:w="917" w:type="dxa"/>
            <w:noWrap/>
            <w:vAlign w:val="center"/>
            <w:hideMark/>
          </w:tcPr>
          <w:p w14:paraId="67D6394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82</w:t>
            </w:r>
          </w:p>
        </w:tc>
        <w:tc>
          <w:tcPr>
            <w:tcW w:w="1024" w:type="dxa"/>
            <w:noWrap/>
            <w:vAlign w:val="center"/>
            <w:hideMark/>
          </w:tcPr>
          <w:p w14:paraId="2061148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w:t>
            </w:r>
          </w:p>
        </w:tc>
        <w:tc>
          <w:tcPr>
            <w:tcW w:w="917" w:type="dxa"/>
            <w:noWrap/>
            <w:vAlign w:val="center"/>
            <w:hideMark/>
          </w:tcPr>
          <w:p w14:paraId="475DDC9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w:t>
            </w:r>
          </w:p>
        </w:tc>
        <w:tc>
          <w:tcPr>
            <w:tcW w:w="917" w:type="dxa"/>
            <w:noWrap/>
            <w:vAlign w:val="center"/>
            <w:hideMark/>
          </w:tcPr>
          <w:p w14:paraId="76E5046A"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8</w:t>
            </w:r>
          </w:p>
        </w:tc>
        <w:tc>
          <w:tcPr>
            <w:tcW w:w="917" w:type="dxa"/>
            <w:noWrap/>
            <w:vAlign w:val="center"/>
            <w:hideMark/>
          </w:tcPr>
          <w:p w14:paraId="4AE75C1B"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w:t>
            </w:r>
          </w:p>
        </w:tc>
      </w:tr>
      <w:tr w:rsidR="00141801" w:rsidRPr="00962FCD" w14:paraId="5A46E294" w14:textId="77777777" w:rsidTr="0014180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3416A7C6"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Sardegna</w:t>
            </w:r>
          </w:p>
        </w:tc>
        <w:tc>
          <w:tcPr>
            <w:tcW w:w="1555" w:type="dxa"/>
            <w:noWrap/>
            <w:vAlign w:val="center"/>
            <w:hideMark/>
          </w:tcPr>
          <w:p w14:paraId="642F15A5"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716</w:t>
            </w:r>
          </w:p>
        </w:tc>
        <w:tc>
          <w:tcPr>
            <w:tcW w:w="1099" w:type="dxa"/>
            <w:noWrap/>
            <w:vAlign w:val="center"/>
            <w:hideMark/>
          </w:tcPr>
          <w:p w14:paraId="7D5E360D"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202</w:t>
            </w:r>
          </w:p>
        </w:tc>
        <w:tc>
          <w:tcPr>
            <w:tcW w:w="917" w:type="dxa"/>
            <w:noWrap/>
            <w:vAlign w:val="center"/>
            <w:hideMark/>
          </w:tcPr>
          <w:p w14:paraId="224C8C2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1196</w:t>
            </w:r>
          </w:p>
        </w:tc>
        <w:tc>
          <w:tcPr>
            <w:tcW w:w="917" w:type="dxa"/>
            <w:noWrap/>
            <w:vAlign w:val="center"/>
            <w:hideMark/>
          </w:tcPr>
          <w:p w14:paraId="6DA8AE1E"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2114</w:t>
            </w:r>
          </w:p>
        </w:tc>
        <w:tc>
          <w:tcPr>
            <w:tcW w:w="1024" w:type="dxa"/>
            <w:noWrap/>
            <w:vAlign w:val="center"/>
            <w:hideMark/>
          </w:tcPr>
          <w:p w14:paraId="7B2CB6D2"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202</w:t>
            </w:r>
          </w:p>
        </w:tc>
        <w:tc>
          <w:tcPr>
            <w:tcW w:w="917" w:type="dxa"/>
            <w:noWrap/>
            <w:vAlign w:val="center"/>
            <w:hideMark/>
          </w:tcPr>
          <w:p w14:paraId="7D6E954A"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66</w:t>
            </w:r>
          </w:p>
        </w:tc>
        <w:tc>
          <w:tcPr>
            <w:tcW w:w="917" w:type="dxa"/>
            <w:noWrap/>
            <w:vAlign w:val="center"/>
            <w:hideMark/>
          </w:tcPr>
          <w:p w14:paraId="16623398"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306</w:t>
            </w:r>
          </w:p>
        </w:tc>
        <w:tc>
          <w:tcPr>
            <w:tcW w:w="917" w:type="dxa"/>
            <w:noWrap/>
            <w:vAlign w:val="center"/>
            <w:hideMark/>
          </w:tcPr>
          <w:p w14:paraId="5061FD7F"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574</w:t>
            </w:r>
          </w:p>
        </w:tc>
      </w:tr>
      <w:tr w:rsidR="00141801" w:rsidRPr="00962FCD" w14:paraId="570FC184" w14:textId="77777777" w:rsidTr="00141801">
        <w:trPr>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6C6F21C1" w14:textId="77777777" w:rsidR="00141801" w:rsidRPr="00962FCD" w:rsidRDefault="00141801" w:rsidP="00141801">
            <w:pPr>
              <w:jc w:val="center"/>
              <w:rPr>
                <w:rFonts w:ascii="Times New Roman" w:eastAsia="Times New Roman" w:hAnsi="Times New Roman" w:cs="Times New Roman"/>
                <w:color w:val="000000"/>
                <w:sz w:val="24"/>
                <w:szCs w:val="24"/>
              </w:rPr>
            </w:pPr>
          </w:p>
        </w:tc>
        <w:tc>
          <w:tcPr>
            <w:tcW w:w="1555" w:type="dxa"/>
            <w:noWrap/>
            <w:vAlign w:val="center"/>
            <w:hideMark/>
          </w:tcPr>
          <w:p w14:paraId="7E6EC8B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099" w:type="dxa"/>
            <w:noWrap/>
            <w:vAlign w:val="center"/>
            <w:hideMark/>
          </w:tcPr>
          <w:p w14:paraId="7B17325A"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17" w:type="dxa"/>
            <w:noWrap/>
            <w:vAlign w:val="center"/>
            <w:hideMark/>
          </w:tcPr>
          <w:p w14:paraId="43F39C1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17" w:type="dxa"/>
            <w:noWrap/>
            <w:vAlign w:val="center"/>
            <w:hideMark/>
          </w:tcPr>
          <w:p w14:paraId="73B8A9EC"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024" w:type="dxa"/>
            <w:noWrap/>
            <w:vAlign w:val="center"/>
            <w:hideMark/>
          </w:tcPr>
          <w:p w14:paraId="0E5BB514"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17" w:type="dxa"/>
            <w:noWrap/>
            <w:vAlign w:val="center"/>
            <w:hideMark/>
          </w:tcPr>
          <w:p w14:paraId="6F3E7AEF"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17" w:type="dxa"/>
            <w:noWrap/>
            <w:vAlign w:val="center"/>
            <w:hideMark/>
          </w:tcPr>
          <w:p w14:paraId="4AFF0548"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17" w:type="dxa"/>
            <w:noWrap/>
            <w:vAlign w:val="center"/>
            <w:hideMark/>
          </w:tcPr>
          <w:p w14:paraId="347A68B5" w14:textId="77777777" w:rsidR="00141801" w:rsidRPr="00962FCD" w:rsidRDefault="00141801" w:rsidP="001418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141801" w:rsidRPr="00962FCD" w14:paraId="79E9A12C" w14:textId="77777777" w:rsidTr="0014180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18" w:type="dxa"/>
            <w:noWrap/>
            <w:vAlign w:val="center"/>
            <w:hideMark/>
          </w:tcPr>
          <w:p w14:paraId="127FD606" w14:textId="77777777" w:rsidR="00141801" w:rsidRPr="00962FCD" w:rsidRDefault="00141801" w:rsidP="00141801">
            <w:pPr>
              <w:jc w:val="center"/>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ITALIA</w:t>
            </w:r>
          </w:p>
        </w:tc>
        <w:tc>
          <w:tcPr>
            <w:tcW w:w="1555" w:type="dxa"/>
            <w:noWrap/>
            <w:vAlign w:val="center"/>
            <w:hideMark/>
          </w:tcPr>
          <w:p w14:paraId="4D425B5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2492</w:t>
            </w:r>
          </w:p>
        </w:tc>
        <w:tc>
          <w:tcPr>
            <w:tcW w:w="1099" w:type="dxa"/>
            <w:noWrap/>
            <w:vAlign w:val="center"/>
            <w:hideMark/>
          </w:tcPr>
          <w:p w14:paraId="05B6735F"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1270</w:t>
            </w:r>
          </w:p>
        </w:tc>
        <w:tc>
          <w:tcPr>
            <w:tcW w:w="917" w:type="dxa"/>
            <w:noWrap/>
            <w:vAlign w:val="center"/>
            <w:hideMark/>
          </w:tcPr>
          <w:p w14:paraId="4374AC6C"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7115</w:t>
            </w:r>
          </w:p>
        </w:tc>
        <w:tc>
          <w:tcPr>
            <w:tcW w:w="917" w:type="dxa"/>
            <w:noWrap/>
            <w:vAlign w:val="center"/>
            <w:hideMark/>
          </w:tcPr>
          <w:p w14:paraId="6E078BD1"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10877</w:t>
            </w:r>
          </w:p>
        </w:tc>
        <w:tc>
          <w:tcPr>
            <w:tcW w:w="1024" w:type="dxa"/>
            <w:noWrap/>
            <w:vAlign w:val="center"/>
            <w:hideMark/>
          </w:tcPr>
          <w:p w14:paraId="328BAFF0"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731</w:t>
            </w:r>
          </w:p>
        </w:tc>
        <w:tc>
          <w:tcPr>
            <w:tcW w:w="917" w:type="dxa"/>
            <w:noWrap/>
            <w:vAlign w:val="center"/>
            <w:hideMark/>
          </w:tcPr>
          <w:p w14:paraId="33E949F4"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300</w:t>
            </w:r>
          </w:p>
        </w:tc>
        <w:tc>
          <w:tcPr>
            <w:tcW w:w="917" w:type="dxa"/>
            <w:noWrap/>
            <w:vAlign w:val="center"/>
            <w:hideMark/>
          </w:tcPr>
          <w:p w14:paraId="17C6DF39"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1742</w:t>
            </w:r>
          </w:p>
        </w:tc>
        <w:tc>
          <w:tcPr>
            <w:tcW w:w="917" w:type="dxa"/>
            <w:noWrap/>
            <w:vAlign w:val="center"/>
            <w:hideMark/>
          </w:tcPr>
          <w:p w14:paraId="436E4F6B" w14:textId="77777777" w:rsidR="00141801" w:rsidRPr="00962FCD" w:rsidRDefault="00141801" w:rsidP="0014180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962FCD">
              <w:rPr>
                <w:rFonts w:ascii="Times New Roman" w:eastAsia="Times New Roman" w:hAnsi="Times New Roman" w:cs="Times New Roman"/>
                <w:color w:val="000000"/>
                <w:sz w:val="24"/>
                <w:szCs w:val="24"/>
              </w:rPr>
              <w:t>2773</w:t>
            </w:r>
          </w:p>
        </w:tc>
      </w:tr>
    </w:tbl>
    <w:p w14:paraId="1AC7C85A" w14:textId="77777777" w:rsidR="00F44A30" w:rsidRPr="00962FCD" w:rsidRDefault="00F44A30" w:rsidP="005B1908">
      <w:pPr>
        <w:spacing w:line="480" w:lineRule="auto"/>
        <w:rPr>
          <w:rFonts w:ascii="Times New Roman" w:hAnsi="Times New Roman" w:cs="Times New Roman"/>
          <w:sz w:val="24"/>
          <w:szCs w:val="24"/>
          <w:lang w:val="en-GB"/>
        </w:rPr>
      </w:pPr>
    </w:p>
    <w:p w14:paraId="34716335" w14:textId="49510F99" w:rsidR="005B1908" w:rsidRPr="00962FCD" w:rsidRDefault="005B1908" w:rsidP="005B1908">
      <w:pPr>
        <w:spacing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The content of each tweet was pre-processed according to the methods envisaged by textual analysis – standardisation, text cleansing, lemmatisation, analysis of negations and intensifiers, and so on (see Jo, 2019; Gupta and Lehal, 2009) – while the polarity (positive or negative) was attributed to each tweet </w:t>
      </w:r>
      <w:bookmarkStart w:id="3" w:name="_Hlk90463870"/>
      <w:r w:rsidRPr="00962FCD">
        <w:rPr>
          <w:rFonts w:ascii="Times New Roman" w:hAnsi="Times New Roman" w:cs="Times New Roman"/>
          <w:sz w:val="24"/>
          <w:szCs w:val="24"/>
          <w:lang w:val="en-GB"/>
        </w:rPr>
        <w:t>by comparing the results of three polarised dictionaries: Subjectivity Lexicon</w:t>
      </w:r>
      <w:r w:rsidRPr="00962FCD">
        <w:rPr>
          <w:rStyle w:val="Rimandonotaapidipagina"/>
          <w:rFonts w:ascii="Times New Roman" w:hAnsi="Times New Roman" w:cs="Times New Roman"/>
          <w:sz w:val="24"/>
          <w:szCs w:val="24"/>
          <w:lang w:val="en-GB"/>
        </w:rPr>
        <w:footnoteReference w:id="1"/>
      </w:r>
      <w:r w:rsidRPr="00962FCD">
        <w:rPr>
          <w:rFonts w:ascii="Times New Roman" w:hAnsi="Times New Roman" w:cs="Times New Roman"/>
          <w:sz w:val="24"/>
          <w:szCs w:val="24"/>
          <w:lang w:val="en-GB"/>
        </w:rPr>
        <w:t>, NRC Word-Emotion Association Lexicon</w:t>
      </w:r>
      <w:r w:rsidRPr="00962FCD">
        <w:rPr>
          <w:rStyle w:val="Rimandonotaapidipagina"/>
          <w:rFonts w:ascii="Times New Roman" w:hAnsi="Times New Roman" w:cs="Times New Roman"/>
          <w:sz w:val="24"/>
          <w:szCs w:val="24"/>
          <w:lang w:val="en-GB"/>
        </w:rPr>
        <w:footnoteReference w:id="2"/>
      </w:r>
      <w:r w:rsidRPr="00962FCD">
        <w:rPr>
          <w:rFonts w:ascii="Times New Roman" w:hAnsi="Times New Roman" w:cs="Times New Roman"/>
          <w:sz w:val="24"/>
          <w:szCs w:val="24"/>
          <w:lang w:val="en-GB"/>
        </w:rPr>
        <w:t xml:space="preserve">, and </w:t>
      </w:r>
      <w:proofErr w:type="spellStart"/>
      <w:r w:rsidRPr="00962FCD">
        <w:rPr>
          <w:rFonts w:ascii="Times New Roman" w:hAnsi="Times New Roman" w:cs="Times New Roman"/>
          <w:sz w:val="24"/>
          <w:szCs w:val="24"/>
          <w:lang w:val="en-GB"/>
        </w:rPr>
        <w:t>OpeNER</w:t>
      </w:r>
      <w:proofErr w:type="spellEnd"/>
      <w:r w:rsidRPr="00962FCD">
        <w:rPr>
          <w:rFonts w:ascii="Times New Roman" w:hAnsi="Times New Roman" w:cs="Times New Roman"/>
          <w:sz w:val="24"/>
          <w:szCs w:val="24"/>
          <w:lang w:val="en-GB"/>
        </w:rPr>
        <w:t xml:space="preserve"> Sentiment Lexicon Italian - LMF</w:t>
      </w:r>
      <w:r w:rsidRPr="00962FCD">
        <w:rPr>
          <w:rStyle w:val="Rimandonotaapidipagina"/>
          <w:rFonts w:ascii="Times New Roman" w:hAnsi="Times New Roman" w:cs="Times New Roman"/>
          <w:sz w:val="24"/>
          <w:szCs w:val="24"/>
          <w:lang w:val="en-GB"/>
        </w:rPr>
        <w:footnoteReference w:id="3"/>
      </w:r>
      <w:r w:rsidRPr="00962FCD">
        <w:rPr>
          <w:rFonts w:ascii="Times New Roman" w:hAnsi="Times New Roman" w:cs="Times New Roman"/>
          <w:sz w:val="24"/>
          <w:szCs w:val="24"/>
          <w:lang w:val="en-GB"/>
        </w:rPr>
        <w:t>.</w:t>
      </w:r>
      <w:bookmarkEnd w:id="3"/>
      <w:r w:rsidRPr="00962FCD">
        <w:rPr>
          <w:rFonts w:ascii="Times New Roman" w:hAnsi="Times New Roman" w:cs="Times New Roman"/>
          <w:sz w:val="24"/>
          <w:szCs w:val="24"/>
          <w:lang w:val="en-GB"/>
        </w:rPr>
        <w:t xml:space="preserve"> For each lexicon, two algorithms for calculating the positivity and negativity scores were used: Naive Bayes (Ting et al., 2011; McCallum and Nigam, 1998) and </w:t>
      </w:r>
      <w:proofErr w:type="spellStart"/>
      <w:r w:rsidRPr="00962FCD">
        <w:rPr>
          <w:rFonts w:ascii="Times New Roman" w:hAnsi="Times New Roman" w:cs="Times New Roman"/>
          <w:sz w:val="24"/>
          <w:szCs w:val="24"/>
          <w:lang w:val="en-GB"/>
        </w:rPr>
        <w:t>SentimentR</w:t>
      </w:r>
      <w:proofErr w:type="spellEnd"/>
      <w:r w:rsidRPr="00962FCD">
        <w:rPr>
          <w:rFonts w:ascii="Times New Roman" w:hAnsi="Times New Roman" w:cs="Times New Roman"/>
          <w:sz w:val="24"/>
          <w:szCs w:val="24"/>
          <w:lang w:val="en-GB"/>
        </w:rPr>
        <w:t xml:space="preserve"> (Rinker, </w:t>
      </w:r>
      <w:r w:rsidRPr="00962FCD">
        <w:rPr>
          <w:rFonts w:ascii="Times New Roman" w:hAnsi="Times New Roman" w:cs="Times New Roman"/>
          <w:sz w:val="24"/>
          <w:szCs w:val="24"/>
          <w:lang w:val="en-GB"/>
        </w:rPr>
        <w:lastRenderedPageBreak/>
        <w:t>2017). The latter considers negations, intensifiers and de-intensifiers. For each of the six combinations, the mean and median of the scores were considered, while the sentiment was attributed based on the orientation (positive or negative) of the mean score obtained for the combinations of cases for the same tweet. A neutral orientation was also attributed when the coefficient of variation exceeded the value of 1.5. In such a way, the tweets were classified into positive, negative, and neutral (+, -, =).</w:t>
      </w:r>
    </w:p>
    <w:p w14:paraId="2ACD2781" w14:textId="0E56D70E" w:rsidR="00774825" w:rsidRPr="00962FCD" w:rsidRDefault="005B1908" w:rsidP="00475984">
      <w:pPr>
        <w:spacing w:line="480" w:lineRule="auto"/>
        <w:rPr>
          <w:rFonts w:ascii="Times New Roman" w:hAnsi="Times New Roman" w:cs="Times New Roman"/>
          <w:sz w:val="24"/>
          <w:szCs w:val="24"/>
        </w:rPr>
      </w:pPr>
      <w:r w:rsidRPr="00962FCD">
        <w:rPr>
          <w:rFonts w:ascii="Times New Roman" w:hAnsi="Times New Roman" w:cs="Times New Roman"/>
          <w:sz w:val="24"/>
          <w:szCs w:val="24"/>
        </w:rPr>
        <w:t xml:space="preserve">To give an idea of the content of the lexicons, we report the </w:t>
      </w:r>
      <w:proofErr w:type="spellStart"/>
      <w:r w:rsidRPr="00962FCD">
        <w:rPr>
          <w:rFonts w:ascii="Times New Roman" w:hAnsi="Times New Roman" w:cs="Times New Roman"/>
          <w:sz w:val="24"/>
          <w:szCs w:val="24"/>
        </w:rPr>
        <w:t>Wordclouds</w:t>
      </w:r>
      <w:proofErr w:type="spellEnd"/>
      <w:r w:rsidRPr="00962FCD">
        <w:rPr>
          <w:rFonts w:ascii="Times New Roman" w:hAnsi="Times New Roman" w:cs="Times New Roman"/>
          <w:sz w:val="24"/>
          <w:szCs w:val="24"/>
        </w:rPr>
        <w:t xml:space="preserve"> of positive (green) and negative (red) terms contained in the tweets of unions and business’ </w:t>
      </w:r>
      <w:proofErr w:type="spellStart"/>
      <w:r w:rsidRPr="00962FCD">
        <w:rPr>
          <w:rFonts w:ascii="Times New Roman" w:hAnsi="Times New Roman" w:cs="Times New Roman"/>
          <w:sz w:val="24"/>
          <w:szCs w:val="24"/>
        </w:rPr>
        <w:t>organisations</w:t>
      </w:r>
      <w:proofErr w:type="spellEnd"/>
      <w:r w:rsidRPr="00962FCD">
        <w:rPr>
          <w:rFonts w:ascii="Times New Roman" w:hAnsi="Times New Roman" w:cs="Times New Roman"/>
          <w:sz w:val="24"/>
          <w:szCs w:val="24"/>
        </w:rPr>
        <w:t xml:space="preserve"> respectively, that forms the basis of the estimation (</w:t>
      </w:r>
      <w:r w:rsidR="00121AFD" w:rsidRPr="00962FCD">
        <w:rPr>
          <w:rFonts w:ascii="Times New Roman" w:hAnsi="Times New Roman" w:cs="Times New Roman"/>
          <w:sz w:val="24"/>
          <w:szCs w:val="24"/>
        </w:rPr>
        <w:t>F</w:t>
      </w:r>
      <w:r w:rsidRPr="00962FCD">
        <w:rPr>
          <w:rFonts w:ascii="Times New Roman" w:hAnsi="Times New Roman" w:cs="Times New Roman"/>
          <w:sz w:val="24"/>
          <w:szCs w:val="24"/>
        </w:rPr>
        <w:t xml:space="preserve">igures </w:t>
      </w:r>
      <w:r w:rsidR="004A1754" w:rsidRPr="00962FCD">
        <w:rPr>
          <w:rFonts w:ascii="Times New Roman" w:hAnsi="Times New Roman" w:cs="Times New Roman"/>
          <w:sz w:val="24"/>
          <w:szCs w:val="24"/>
        </w:rPr>
        <w:t>2</w:t>
      </w:r>
      <w:r w:rsidR="00121AFD" w:rsidRPr="00962FCD">
        <w:rPr>
          <w:rFonts w:ascii="Times New Roman" w:hAnsi="Times New Roman" w:cs="Times New Roman"/>
          <w:sz w:val="24"/>
          <w:szCs w:val="24"/>
        </w:rPr>
        <w:t>A</w:t>
      </w:r>
      <w:r w:rsidRPr="00962FCD">
        <w:rPr>
          <w:rFonts w:ascii="Times New Roman" w:hAnsi="Times New Roman" w:cs="Times New Roman"/>
          <w:sz w:val="24"/>
          <w:szCs w:val="24"/>
        </w:rPr>
        <w:t xml:space="preserve"> and </w:t>
      </w:r>
      <w:r w:rsidR="00121AFD" w:rsidRPr="00962FCD">
        <w:rPr>
          <w:rFonts w:ascii="Times New Roman" w:hAnsi="Times New Roman" w:cs="Times New Roman"/>
          <w:sz w:val="24"/>
          <w:szCs w:val="24"/>
        </w:rPr>
        <w:t>2</w:t>
      </w:r>
      <w:r w:rsidR="004A1754" w:rsidRPr="00962FCD">
        <w:rPr>
          <w:rFonts w:ascii="Times New Roman" w:hAnsi="Times New Roman" w:cs="Times New Roman"/>
          <w:sz w:val="24"/>
          <w:szCs w:val="24"/>
        </w:rPr>
        <w:t>B</w:t>
      </w:r>
      <w:r w:rsidRPr="00962FCD">
        <w:rPr>
          <w:rFonts w:ascii="Times New Roman" w:hAnsi="Times New Roman" w:cs="Times New Roman"/>
          <w:sz w:val="24"/>
          <w:szCs w:val="24"/>
        </w:rPr>
        <w:t xml:space="preserve">). The </w:t>
      </w:r>
      <w:proofErr w:type="spellStart"/>
      <w:r w:rsidRPr="00962FCD">
        <w:rPr>
          <w:rFonts w:ascii="Times New Roman" w:hAnsi="Times New Roman" w:cs="Times New Roman"/>
          <w:sz w:val="24"/>
          <w:szCs w:val="24"/>
        </w:rPr>
        <w:t>Wordcloud</w:t>
      </w:r>
      <w:proofErr w:type="spellEnd"/>
      <w:r w:rsidRPr="00962FCD">
        <w:rPr>
          <w:rFonts w:ascii="Times New Roman" w:hAnsi="Times New Roman" w:cs="Times New Roman"/>
          <w:sz w:val="24"/>
          <w:szCs w:val="24"/>
        </w:rPr>
        <w:t xml:space="preserve"> represents a summary of the annotated lexicons used to determine the whole mood of the sentences. In the process of estimation of the mood are also involved polarity shifters, intensifiers and weakeners which are absent from the cloud, because they simply increase, decrease or invert the </w:t>
      </w:r>
      <w:proofErr w:type="spellStart"/>
      <w:r w:rsidRPr="00962FCD">
        <w:rPr>
          <w:rFonts w:ascii="Times New Roman" w:hAnsi="Times New Roman" w:cs="Times New Roman"/>
          <w:sz w:val="24"/>
          <w:szCs w:val="24"/>
        </w:rPr>
        <w:t>polarisation</w:t>
      </w:r>
      <w:proofErr w:type="spellEnd"/>
      <w:r w:rsidRPr="00962FCD">
        <w:rPr>
          <w:rFonts w:ascii="Times New Roman" w:hAnsi="Times New Roman" w:cs="Times New Roman"/>
          <w:sz w:val="24"/>
          <w:szCs w:val="24"/>
        </w:rPr>
        <w:t xml:space="preserve">. The differences in the two </w:t>
      </w:r>
      <w:proofErr w:type="spellStart"/>
      <w:r w:rsidRPr="00962FCD">
        <w:rPr>
          <w:rFonts w:ascii="Times New Roman" w:hAnsi="Times New Roman" w:cs="Times New Roman"/>
          <w:sz w:val="24"/>
          <w:szCs w:val="24"/>
        </w:rPr>
        <w:t>Wordclouds</w:t>
      </w:r>
      <w:proofErr w:type="spellEnd"/>
      <w:r w:rsidRPr="00962FCD">
        <w:rPr>
          <w:rFonts w:ascii="Times New Roman" w:hAnsi="Times New Roman" w:cs="Times New Roman"/>
          <w:sz w:val="24"/>
          <w:szCs w:val="24"/>
        </w:rPr>
        <w:t xml:space="preserve"> simply depend on different frequencies of the same terms, as the positive or negative </w:t>
      </w:r>
      <w:proofErr w:type="spellStart"/>
      <w:r w:rsidRPr="00962FCD">
        <w:rPr>
          <w:rFonts w:ascii="Times New Roman" w:hAnsi="Times New Roman" w:cs="Times New Roman"/>
          <w:sz w:val="24"/>
          <w:szCs w:val="24"/>
        </w:rPr>
        <w:t>polarisation</w:t>
      </w:r>
      <w:proofErr w:type="spellEnd"/>
      <w:r w:rsidRPr="00962FCD">
        <w:rPr>
          <w:rFonts w:ascii="Times New Roman" w:hAnsi="Times New Roman" w:cs="Times New Roman"/>
          <w:sz w:val="24"/>
          <w:szCs w:val="24"/>
        </w:rPr>
        <w:t xml:space="preserve"> of each term remains constant. </w:t>
      </w:r>
    </w:p>
    <w:p w14:paraId="578E190F" w14:textId="7DFFD892" w:rsidR="00774825" w:rsidRPr="00962FCD" w:rsidRDefault="00774825" w:rsidP="00774825">
      <w:pPr>
        <w:pStyle w:val="Didascalia"/>
        <w:keepNext/>
        <w:spacing w:line="480" w:lineRule="auto"/>
        <w:rPr>
          <w:rFonts w:ascii="Times New Roman" w:hAnsi="Times New Roman" w:cs="Times New Roman"/>
          <w:sz w:val="24"/>
          <w:szCs w:val="24"/>
          <w:lang w:val="en-US"/>
        </w:rPr>
      </w:pPr>
      <w:r w:rsidRPr="00962FCD">
        <w:rPr>
          <w:rFonts w:ascii="Times New Roman" w:hAnsi="Times New Roman" w:cs="Times New Roman"/>
          <w:sz w:val="24"/>
          <w:szCs w:val="24"/>
          <w:lang w:val="en-US"/>
        </w:rPr>
        <w:lastRenderedPageBreak/>
        <w:t xml:space="preserve">Figure </w:t>
      </w:r>
      <w:r w:rsidR="004A1754" w:rsidRPr="00962FCD">
        <w:rPr>
          <w:rFonts w:ascii="Times New Roman" w:hAnsi="Times New Roman" w:cs="Times New Roman"/>
          <w:sz w:val="24"/>
          <w:szCs w:val="24"/>
          <w:lang w:val="en-US"/>
        </w:rPr>
        <w:t>3</w:t>
      </w:r>
      <w:r w:rsidR="00121AFD" w:rsidRPr="00962FCD">
        <w:rPr>
          <w:rFonts w:ascii="Times New Roman" w:hAnsi="Times New Roman" w:cs="Times New Roman"/>
          <w:sz w:val="24"/>
          <w:szCs w:val="24"/>
          <w:lang w:val="en-US"/>
        </w:rPr>
        <w:t>A</w:t>
      </w:r>
      <w:r w:rsidRPr="00962FCD">
        <w:rPr>
          <w:rFonts w:ascii="Times New Roman" w:hAnsi="Times New Roman" w:cs="Times New Roman"/>
          <w:sz w:val="24"/>
          <w:szCs w:val="24"/>
          <w:lang w:val="en-US"/>
        </w:rPr>
        <w:t xml:space="preserve"> </w:t>
      </w:r>
      <w:proofErr w:type="spellStart"/>
      <w:r w:rsidRPr="00962FCD">
        <w:rPr>
          <w:rFonts w:ascii="Times New Roman" w:hAnsi="Times New Roman" w:cs="Times New Roman"/>
          <w:sz w:val="24"/>
          <w:szCs w:val="24"/>
          <w:lang w:val="en-US"/>
        </w:rPr>
        <w:t>Wordcloud</w:t>
      </w:r>
      <w:proofErr w:type="spellEnd"/>
      <w:r w:rsidRPr="00962FCD">
        <w:rPr>
          <w:rFonts w:ascii="Times New Roman" w:hAnsi="Times New Roman" w:cs="Times New Roman"/>
          <w:sz w:val="24"/>
          <w:szCs w:val="24"/>
          <w:lang w:val="en-US"/>
        </w:rPr>
        <w:t xml:space="preserve"> of positive and negative tweets by trade unions</w:t>
      </w:r>
    </w:p>
    <w:p w14:paraId="2BB4ACCC" w14:textId="2E350AB5" w:rsidR="00774825" w:rsidRPr="00962FCD" w:rsidRDefault="00774825" w:rsidP="00774825">
      <w:pPr>
        <w:spacing w:line="480" w:lineRule="auto"/>
        <w:rPr>
          <w:rFonts w:ascii="Times New Roman" w:hAnsi="Times New Roman" w:cs="Times New Roman"/>
          <w:noProof/>
          <w:sz w:val="24"/>
          <w:szCs w:val="24"/>
        </w:rPr>
      </w:pPr>
      <w:r w:rsidRPr="00962FCD">
        <w:rPr>
          <w:rFonts w:ascii="Times New Roman" w:hAnsi="Times New Roman" w:cs="Times New Roman"/>
          <w:noProof/>
          <w:sz w:val="24"/>
          <w:szCs w:val="24"/>
          <w:lang w:eastAsia="it-IT"/>
        </w:rPr>
        <w:drawing>
          <wp:inline distT="0" distB="0" distL="0" distR="0" wp14:anchorId="0D5203D9" wp14:editId="1E6A506F">
            <wp:extent cx="5548543" cy="3459923"/>
            <wp:effectExtent l="0" t="0" r="1905" b="0"/>
            <wp:docPr id="10" name="Immagine 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 descr="Timeline&#10;&#10;Description automatically generated"/>
                    <pic:cNvPicPr/>
                  </pic:nvPicPr>
                  <pic:blipFill>
                    <a:blip r:embed="rId8"/>
                    <a:stretch>
                      <a:fillRect/>
                    </a:stretch>
                  </pic:blipFill>
                  <pic:spPr>
                    <a:xfrm>
                      <a:off x="0" y="0"/>
                      <a:ext cx="5561153" cy="3467786"/>
                    </a:xfrm>
                    <a:prstGeom prst="rect">
                      <a:avLst/>
                    </a:prstGeom>
                  </pic:spPr>
                </pic:pic>
              </a:graphicData>
            </a:graphic>
          </wp:inline>
        </w:drawing>
      </w:r>
    </w:p>
    <w:p w14:paraId="4D55E52D" w14:textId="1B471F72" w:rsidR="00774825" w:rsidRPr="00962FCD" w:rsidRDefault="0035324E" w:rsidP="00774825">
      <w:pPr>
        <w:pStyle w:val="Didascalia"/>
        <w:keepNext/>
        <w:spacing w:line="480" w:lineRule="auto"/>
        <w:rPr>
          <w:rFonts w:ascii="Times New Roman" w:hAnsi="Times New Roman" w:cs="Times New Roman"/>
          <w:sz w:val="24"/>
          <w:szCs w:val="24"/>
          <w:lang w:val="en-US"/>
        </w:rPr>
      </w:pPr>
      <w:r w:rsidRPr="00962FCD">
        <w:rPr>
          <w:rFonts w:ascii="Times New Roman" w:hAnsi="Times New Roman" w:cs="Times New Roman"/>
          <w:noProof/>
          <w:sz w:val="24"/>
          <w:szCs w:val="24"/>
          <w:lang w:eastAsia="it-IT"/>
        </w:rPr>
        <mc:AlternateContent>
          <mc:Choice Requires="wpg">
            <w:drawing>
              <wp:anchor distT="0" distB="0" distL="114300" distR="114300" simplePos="0" relativeHeight="251659264" behindDoc="0" locked="0" layoutInCell="1" allowOverlap="1" wp14:anchorId="6F9C796E" wp14:editId="4F6B857A">
                <wp:simplePos x="0" y="0"/>
                <wp:positionH relativeFrom="column">
                  <wp:posOffset>-775970</wp:posOffset>
                </wp:positionH>
                <wp:positionV relativeFrom="paragraph">
                  <wp:posOffset>217170</wp:posOffset>
                </wp:positionV>
                <wp:extent cx="6888480" cy="3745865"/>
                <wp:effectExtent l="0" t="0" r="7620" b="6985"/>
                <wp:wrapNone/>
                <wp:docPr id="3" name="Gruppo 6"/>
                <wp:cNvGraphicFramePr/>
                <a:graphic xmlns:a="http://schemas.openxmlformats.org/drawingml/2006/main">
                  <a:graphicData uri="http://schemas.microsoft.com/office/word/2010/wordprocessingGroup">
                    <wpg:wgp>
                      <wpg:cNvGrpSpPr/>
                      <wpg:grpSpPr>
                        <a:xfrm>
                          <a:off x="0" y="0"/>
                          <a:ext cx="6888480" cy="3745865"/>
                          <a:chOff x="0" y="0"/>
                          <a:chExt cx="7421490" cy="4127500"/>
                        </a:xfrm>
                      </wpg:grpSpPr>
                      <pic:pic xmlns:pic="http://schemas.openxmlformats.org/drawingml/2006/picture">
                        <pic:nvPicPr>
                          <pic:cNvPr id="4" name="Immagine 2"/>
                          <pic:cNvPicPr/>
                        </pic:nvPicPr>
                        <pic:blipFill rotWithShape="1">
                          <a:blip r:embed="rId8"/>
                          <a:srcRect l="23004" r="19470"/>
                          <a:stretch/>
                        </pic:blipFill>
                        <pic:spPr>
                          <a:xfrm>
                            <a:off x="1988820" y="0"/>
                            <a:ext cx="3672654" cy="4127500"/>
                          </a:xfrm>
                          <a:prstGeom prst="rect">
                            <a:avLst/>
                          </a:prstGeom>
                        </pic:spPr>
                      </pic:pic>
                      <pic:pic xmlns:pic="http://schemas.openxmlformats.org/drawingml/2006/picture">
                        <pic:nvPicPr>
                          <pic:cNvPr id="9" name="Immagine 3"/>
                          <pic:cNvPicPr>
                            <a:picLocks noChangeAspect="1"/>
                          </pic:cNvPicPr>
                        </pic:nvPicPr>
                        <pic:blipFill rotWithShape="1">
                          <a:blip r:embed="rId9"/>
                          <a:srcRect t="10894" b="18973"/>
                          <a:stretch/>
                        </pic:blipFill>
                        <pic:spPr>
                          <a:xfrm>
                            <a:off x="0" y="546100"/>
                            <a:ext cx="7421490" cy="300990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oel="http://schemas.microsoft.com/office/2019/extlst">
            <w:pict>
              <v:group w14:anchorId="3366B6E3" id="Gruppo 6" o:spid="_x0000_s1026" style="position:absolute;margin-left:-61.1pt;margin-top:17.1pt;width:542.4pt;height:294.95pt;z-index:251659264;mso-width-relative:margin;mso-height-relative:margin" coordsize="74214,412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 o:spid="_x0000_s1027" type="#_x0000_t75" style="position:absolute;left:19888;width:36726;height:412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">
                  <v:imagedata r:id="rId10" o:title="" cropleft="15076f" cropright="12760f"/>
                </v:shape>
                <v:shape id="Immagine 3" o:spid="_x0000_s1028" type="#_x0000_t75" style="position:absolute;top:5461;width:74214;height:30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">
                  <v:imagedata r:id="rId11" o:title="" croptop="7139f" cropbottom="12434f"/>
                </v:shape>
              </v:group>
            </w:pict>
          </mc:Fallback>
        </mc:AlternateContent>
      </w:r>
      <w:r w:rsidR="00774825" w:rsidRPr="00962FCD">
        <w:rPr>
          <w:rFonts w:ascii="Times New Roman" w:hAnsi="Times New Roman" w:cs="Times New Roman"/>
          <w:sz w:val="24"/>
          <w:szCs w:val="24"/>
          <w:lang w:val="en-US"/>
        </w:rPr>
        <w:t xml:space="preserve">Figure </w:t>
      </w:r>
      <w:r w:rsidR="004A1754" w:rsidRPr="00962FCD">
        <w:rPr>
          <w:rFonts w:ascii="Times New Roman" w:hAnsi="Times New Roman" w:cs="Times New Roman"/>
          <w:sz w:val="24"/>
          <w:szCs w:val="24"/>
          <w:lang w:val="en-US"/>
        </w:rPr>
        <w:t>3B</w:t>
      </w:r>
      <w:r w:rsidR="00774825" w:rsidRPr="00962FCD">
        <w:rPr>
          <w:rFonts w:ascii="Times New Roman" w:hAnsi="Times New Roman" w:cs="Times New Roman"/>
          <w:sz w:val="24"/>
          <w:szCs w:val="24"/>
          <w:lang w:val="en-US"/>
        </w:rPr>
        <w:t xml:space="preserve"> </w:t>
      </w:r>
      <w:proofErr w:type="spellStart"/>
      <w:r w:rsidR="00774825" w:rsidRPr="00962FCD">
        <w:rPr>
          <w:rFonts w:ascii="Times New Roman" w:hAnsi="Times New Roman" w:cs="Times New Roman"/>
          <w:sz w:val="24"/>
          <w:szCs w:val="24"/>
          <w:lang w:val="en-US"/>
        </w:rPr>
        <w:t>Wordcloud</w:t>
      </w:r>
      <w:proofErr w:type="spellEnd"/>
      <w:r w:rsidR="00774825" w:rsidRPr="00962FCD">
        <w:rPr>
          <w:rFonts w:ascii="Times New Roman" w:hAnsi="Times New Roman" w:cs="Times New Roman"/>
          <w:sz w:val="24"/>
          <w:szCs w:val="24"/>
          <w:lang w:val="en-US"/>
        </w:rPr>
        <w:t xml:space="preserve"> of positive and negative tweets by business </w:t>
      </w:r>
      <w:proofErr w:type="spellStart"/>
      <w:r w:rsidR="00774825" w:rsidRPr="00962FCD">
        <w:rPr>
          <w:rFonts w:ascii="Times New Roman" w:hAnsi="Times New Roman" w:cs="Times New Roman"/>
          <w:sz w:val="24"/>
          <w:szCs w:val="24"/>
          <w:lang w:val="en-US"/>
        </w:rPr>
        <w:t>organisations</w:t>
      </w:r>
      <w:proofErr w:type="spellEnd"/>
    </w:p>
    <w:p w14:paraId="7345CBBB" w14:textId="529E106C" w:rsidR="00774825" w:rsidRPr="00962FCD" w:rsidRDefault="00774825" w:rsidP="00774825">
      <w:pPr>
        <w:spacing w:line="480" w:lineRule="auto"/>
        <w:rPr>
          <w:rFonts w:ascii="Times New Roman" w:hAnsi="Times New Roman" w:cs="Times New Roman"/>
          <w:sz w:val="24"/>
          <w:szCs w:val="24"/>
        </w:rPr>
      </w:pPr>
    </w:p>
    <w:p w14:paraId="38E9A744" w14:textId="44A5A320" w:rsidR="00774825" w:rsidRPr="00962FCD" w:rsidRDefault="00774825" w:rsidP="00FA2386">
      <w:pPr>
        <w:spacing w:line="480" w:lineRule="auto"/>
        <w:rPr>
          <w:rFonts w:ascii="Times New Roman" w:hAnsi="Times New Roman" w:cs="Times New Roman"/>
          <w:sz w:val="24"/>
          <w:szCs w:val="24"/>
        </w:rPr>
      </w:pPr>
    </w:p>
    <w:p w14:paraId="216FCE88" w14:textId="5952EAF5" w:rsidR="005608D5" w:rsidRPr="00962FCD" w:rsidRDefault="005608D5" w:rsidP="00FA2386">
      <w:pPr>
        <w:spacing w:line="480" w:lineRule="auto"/>
        <w:rPr>
          <w:rFonts w:ascii="Times New Roman" w:hAnsi="Times New Roman" w:cs="Times New Roman"/>
          <w:sz w:val="24"/>
          <w:szCs w:val="24"/>
        </w:rPr>
      </w:pPr>
    </w:p>
    <w:p w14:paraId="5D0C91A5" w14:textId="463C3C36" w:rsidR="005608D5" w:rsidRPr="00962FCD" w:rsidRDefault="005608D5" w:rsidP="00FA2386">
      <w:pPr>
        <w:spacing w:line="480" w:lineRule="auto"/>
        <w:rPr>
          <w:rFonts w:ascii="Times New Roman" w:hAnsi="Times New Roman" w:cs="Times New Roman"/>
          <w:sz w:val="24"/>
          <w:szCs w:val="24"/>
        </w:rPr>
      </w:pPr>
    </w:p>
    <w:p w14:paraId="0FDEB238" w14:textId="6D67D692" w:rsidR="005608D5" w:rsidRPr="00962FCD" w:rsidRDefault="005608D5" w:rsidP="00FA2386">
      <w:pPr>
        <w:spacing w:line="480" w:lineRule="auto"/>
        <w:rPr>
          <w:rFonts w:ascii="Times New Roman" w:hAnsi="Times New Roman" w:cs="Times New Roman"/>
          <w:sz w:val="24"/>
          <w:szCs w:val="24"/>
        </w:rPr>
      </w:pPr>
    </w:p>
    <w:p w14:paraId="439FA323" w14:textId="5E42588B" w:rsidR="005608D5" w:rsidRPr="00962FCD" w:rsidRDefault="005608D5" w:rsidP="00FA2386">
      <w:pPr>
        <w:spacing w:line="480" w:lineRule="auto"/>
        <w:rPr>
          <w:rFonts w:ascii="Times New Roman" w:hAnsi="Times New Roman" w:cs="Times New Roman"/>
          <w:sz w:val="24"/>
          <w:szCs w:val="24"/>
        </w:rPr>
      </w:pPr>
    </w:p>
    <w:p w14:paraId="324BBCBD" w14:textId="1E947C3F" w:rsidR="005608D5" w:rsidRPr="00962FCD" w:rsidRDefault="005608D5" w:rsidP="00FA2386">
      <w:pPr>
        <w:spacing w:line="480" w:lineRule="auto"/>
        <w:rPr>
          <w:rFonts w:ascii="Times New Roman" w:hAnsi="Times New Roman" w:cs="Times New Roman"/>
          <w:sz w:val="24"/>
          <w:szCs w:val="24"/>
        </w:rPr>
      </w:pPr>
    </w:p>
    <w:p w14:paraId="6B83FBFA" w14:textId="77777777" w:rsidR="00724B80" w:rsidRPr="00962FCD" w:rsidRDefault="00724B80" w:rsidP="00FA2386">
      <w:pPr>
        <w:spacing w:line="480" w:lineRule="auto"/>
        <w:rPr>
          <w:rFonts w:ascii="Times New Roman" w:hAnsi="Times New Roman" w:cs="Times New Roman"/>
          <w:b/>
          <w:bCs/>
          <w:sz w:val="24"/>
          <w:szCs w:val="24"/>
        </w:rPr>
      </w:pPr>
    </w:p>
    <w:p w14:paraId="723E49F8" w14:textId="77777777" w:rsidR="004A1754" w:rsidRPr="00962FCD" w:rsidRDefault="004A1754" w:rsidP="00FA2386">
      <w:pPr>
        <w:spacing w:line="480" w:lineRule="auto"/>
        <w:rPr>
          <w:rFonts w:ascii="Times New Roman" w:hAnsi="Times New Roman" w:cs="Times New Roman"/>
          <w:b/>
          <w:bCs/>
          <w:sz w:val="24"/>
          <w:szCs w:val="24"/>
        </w:rPr>
      </w:pPr>
    </w:p>
    <w:p w14:paraId="1077351B" w14:textId="7EDCD8EE" w:rsidR="004A1754" w:rsidRPr="00962FCD" w:rsidRDefault="004A1754" w:rsidP="00FA2386">
      <w:pPr>
        <w:spacing w:line="480" w:lineRule="auto"/>
        <w:rPr>
          <w:rFonts w:ascii="Times New Roman" w:hAnsi="Times New Roman" w:cs="Times New Roman"/>
          <w:b/>
          <w:bCs/>
          <w:sz w:val="24"/>
          <w:szCs w:val="24"/>
        </w:rPr>
      </w:pPr>
      <w:r w:rsidRPr="00962FCD">
        <w:rPr>
          <w:rFonts w:ascii="Times New Roman" w:hAnsi="Times New Roman" w:cs="Times New Roman"/>
          <w:b/>
          <w:bCs/>
          <w:sz w:val="24"/>
          <w:szCs w:val="24"/>
        </w:rPr>
        <w:t>Appendix 4</w:t>
      </w:r>
      <w:r w:rsidR="002E16EF">
        <w:rPr>
          <w:rFonts w:ascii="Times New Roman" w:hAnsi="Times New Roman" w:cs="Times New Roman"/>
          <w:b/>
          <w:bCs/>
          <w:sz w:val="24"/>
          <w:szCs w:val="24"/>
        </w:rPr>
        <w:t>: The impact of regional stringency on mobility</w:t>
      </w:r>
    </w:p>
    <w:p w14:paraId="5DD7D6F3" w14:textId="10B8587D" w:rsidR="004A1754" w:rsidRPr="00962FCD" w:rsidRDefault="004A1754" w:rsidP="00962FCD">
      <w:pPr>
        <w:spacing w:beforeLines="120" w:before="288" w:afterLines="120" w:after="288" w:line="480" w:lineRule="auto"/>
        <w:rPr>
          <w:rFonts w:ascii="Times New Roman" w:eastAsiaTheme="minorEastAsia" w:hAnsi="Times New Roman" w:cs="Times New Roman"/>
          <w:sz w:val="24"/>
          <w:szCs w:val="24"/>
          <w:lang w:val="en-GB"/>
        </w:rPr>
      </w:pPr>
      <w:r w:rsidRPr="00962FCD">
        <w:rPr>
          <w:rFonts w:ascii="Times New Roman" w:eastAsiaTheme="minorEastAsia" w:hAnsi="Times New Roman" w:cs="Times New Roman"/>
          <w:sz w:val="24"/>
          <w:szCs w:val="24"/>
          <w:lang w:val="en-GB"/>
        </w:rPr>
        <w:t xml:space="preserve">To verify whether variations in the regional stringency index have actual impacts on variations of mobility towards workplaces on the ground (i.e. whether regional stringency really matters to what happens in the real economy), we report here the results of models A1 to A4. These are regressions of the percentage change in mobility towards workplaces – derived from Google data – on stringency level, cumulative deaths by population, the pressure indexes of trade unions and employer organisations, and the time-invariant variables already included in the </w:t>
      </w:r>
      <w:r w:rsidR="004D6204" w:rsidRPr="00962FCD">
        <w:rPr>
          <w:rFonts w:ascii="Times New Roman" w:eastAsiaTheme="minorEastAsia" w:hAnsi="Times New Roman" w:cs="Times New Roman"/>
          <w:sz w:val="24"/>
          <w:szCs w:val="24"/>
          <w:lang w:val="en-GB"/>
        </w:rPr>
        <w:t>main</w:t>
      </w:r>
      <w:r w:rsidRPr="00962FCD">
        <w:rPr>
          <w:rFonts w:ascii="Times New Roman" w:eastAsiaTheme="minorEastAsia" w:hAnsi="Times New Roman" w:cs="Times New Roman"/>
          <w:sz w:val="24"/>
          <w:szCs w:val="24"/>
          <w:lang w:val="en-GB"/>
        </w:rPr>
        <w:t xml:space="preserve"> models reported</w:t>
      </w:r>
      <w:r w:rsidR="004D6204" w:rsidRPr="00962FCD">
        <w:rPr>
          <w:rFonts w:ascii="Times New Roman" w:eastAsiaTheme="minorEastAsia" w:hAnsi="Times New Roman" w:cs="Times New Roman"/>
          <w:sz w:val="24"/>
          <w:szCs w:val="24"/>
          <w:lang w:val="en-GB"/>
        </w:rPr>
        <w:t xml:space="preserve"> and described</w:t>
      </w:r>
      <w:r w:rsidRPr="00962FCD">
        <w:rPr>
          <w:rFonts w:ascii="Times New Roman" w:eastAsiaTheme="minorEastAsia" w:hAnsi="Times New Roman" w:cs="Times New Roman"/>
          <w:sz w:val="24"/>
          <w:szCs w:val="24"/>
          <w:lang w:val="en-GB"/>
        </w:rPr>
        <w:t xml:space="preserve"> in the main text. </w:t>
      </w:r>
    </w:p>
    <w:p w14:paraId="4CEBEFE7" w14:textId="795AB057" w:rsidR="004A1754" w:rsidRPr="00962FCD" w:rsidRDefault="004A1754" w:rsidP="004A1754">
      <w:pPr>
        <w:pStyle w:val="Didascalia"/>
        <w:keepNext/>
        <w:spacing w:beforeLines="120" w:before="288" w:afterLines="120" w:after="288"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Table 4A: Results from Models A1-A4 </w:t>
      </w:r>
    </w:p>
    <w:tbl>
      <w:tblPr>
        <w:tblStyle w:val="Tabellasemplice-1"/>
        <w:tblW w:w="5000" w:type="pct"/>
        <w:tblLook w:val="0000" w:firstRow="0" w:lastRow="0" w:firstColumn="0" w:lastColumn="0" w:noHBand="0" w:noVBand="0"/>
      </w:tblPr>
      <w:tblGrid>
        <w:gridCol w:w="1775"/>
        <w:gridCol w:w="1905"/>
        <w:gridCol w:w="1906"/>
        <w:gridCol w:w="1906"/>
        <w:gridCol w:w="1904"/>
      </w:tblGrid>
      <w:tr w:rsidR="004A1754" w:rsidRPr="00962FCD" w14:paraId="5C57C438"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125F5EE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b/>
                <w:bCs/>
                <w:sz w:val="24"/>
                <w:szCs w:val="24"/>
                <w:lang w:val="en-GB"/>
              </w:rPr>
            </w:pPr>
            <w:r w:rsidRPr="00962FCD">
              <w:rPr>
                <w:rFonts w:ascii="Times New Roman" w:hAnsi="Times New Roman" w:cs="Times New Roman"/>
                <w:b/>
                <w:bCs/>
                <w:sz w:val="24"/>
                <w:szCs w:val="24"/>
                <w:lang w:val="en-GB"/>
              </w:rPr>
              <w:t>Variable (dependent: Google Mobility – Workplaces)</w:t>
            </w:r>
          </w:p>
        </w:tc>
        <w:tc>
          <w:tcPr>
            <w:tcW w:w="1014" w:type="pct"/>
          </w:tcPr>
          <w:p w14:paraId="6FC9035B" w14:textId="31A02EB9"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GB"/>
              </w:rPr>
            </w:pPr>
            <w:r w:rsidRPr="00962FCD">
              <w:rPr>
                <w:rFonts w:ascii="Times New Roman" w:hAnsi="Times New Roman" w:cs="Times New Roman"/>
                <w:b/>
                <w:bCs/>
                <w:sz w:val="24"/>
                <w:szCs w:val="24"/>
                <w:lang w:val="en-GB"/>
              </w:rPr>
              <w:t>Coefficient (Model A1)</w:t>
            </w:r>
          </w:p>
        </w:tc>
        <w:tc>
          <w:tcPr>
            <w:cnfStyle w:val="000010000000" w:firstRow="0" w:lastRow="0" w:firstColumn="0" w:lastColumn="0" w:oddVBand="1" w:evenVBand="0" w:oddHBand="0" w:evenHBand="0" w:firstRowFirstColumn="0" w:firstRowLastColumn="0" w:lastRowFirstColumn="0" w:lastRowLastColumn="0"/>
            <w:tcW w:w="1014" w:type="pct"/>
          </w:tcPr>
          <w:p w14:paraId="0D92BDC9" w14:textId="692D2CDF"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b/>
                <w:bCs/>
                <w:sz w:val="24"/>
                <w:szCs w:val="24"/>
                <w:lang w:val="en-GB"/>
              </w:rPr>
            </w:pPr>
            <w:r w:rsidRPr="00962FCD">
              <w:rPr>
                <w:rFonts w:ascii="Times New Roman" w:hAnsi="Times New Roman" w:cs="Times New Roman"/>
                <w:b/>
                <w:bCs/>
                <w:sz w:val="24"/>
                <w:szCs w:val="24"/>
                <w:lang w:val="en-GB"/>
              </w:rPr>
              <w:t>Coefficient (Model A2)</w:t>
            </w:r>
          </w:p>
        </w:tc>
        <w:tc>
          <w:tcPr>
            <w:tcW w:w="1014" w:type="pct"/>
          </w:tcPr>
          <w:p w14:paraId="51878815" w14:textId="051F53A9"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lang w:val="en-GB"/>
              </w:rPr>
            </w:pPr>
            <w:r w:rsidRPr="00962FCD">
              <w:rPr>
                <w:rFonts w:ascii="Times New Roman" w:hAnsi="Times New Roman" w:cs="Times New Roman"/>
                <w:b/>
                <w:bCs/>
                <w:sz w:val="24"/>
                <w:szCs w:val="24"/>
                <w:lang w:val="en-GB"/>
              </w:rPr>
              <w:t>Coefficient (Model A3)</w:t>
            </w:r>
          </w:p>
        </w:tc>
        <w:tc>
          <w:tcPr>
            <w:cnfStyle w:val="000010000000" w:firstRow="0" w:lastRow="0" w:firstColumn="0" w:lastColumn="0" w:oddVBand="1" w:evenVBand="0" w:oddHBand="0" w:evenHBand="0" w:firstRowFirstColumn="0" w:firstRowLastColumn="0" w:lastRowFirstColumn="0" w:lastRowLastColumn="0"/>
            <w:tcW w:w="1014" w:type="pct"/>
          </w:tcPr>
          <w:p w14:paraId="577C7315" w14:textId="1DD93C69"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b/>
                <w:bCs/>
                <w:sz w:val="24"/>
                <w:szCs w:val="24"/>
                <w:lang w:val="en-GB"/>
              </w:rPr>
            </w:pPr>
            <w:r w:rsidRPr="00962FCD">
              <w:rPr>
                <w:rFonts w:ascii="Times New Roman" w:hAnsi="Times New Roman" w:cs="Times New Roman"/>
                <w:b/>
                <w:bCs/>
                <w:sz w:val="24"/>
                <w:szCs w:val="24"/>
                <w:lang w:val="en-GB"/>
              </w:rPr>
              <w:t>Coefficient (Model A4)</w:t>
            </w:r>
          </w:p>
        </w:tc>
      </w:tr>
      <w:tr w:rsidR="004A1754" w:rsidRPr="00962FCD" w14:paraId="51906554"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2E0F7F26" w14:textId="24E464EE"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Regional stringency (lag 2)</w:t>
            </w:r>
          </w:p>
        </w:tc>
        <w:tc>
          <w:tcPr>
            <w:tcW w:w="1014" w:type="pct"/>
          </w:tcPr>
          <w:p w14:paraId="238D9060"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-0.117</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8E875D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-0.121</w:t>
            </w:r>
            <w:r w:rsidRPr="00962FCD">
              <w:rPr>
                <w:rFonts w:ascii="Times New Roman" w:hAnsi="Times New Roman" w:cs="Times New Roman"/>
                <w:sz w:val="24"/>
                <w:szCs w:val="24"/>
                <w:vertAlign w:val="superscript"/>
              </w:rPr>
              <w:t>**</w:t>
            </w:r>
          </w:p>
        </w:tc>
        <w:tc>
          <w:tcPr>
            <w:tcW w:w="1014" w:type="pct"/>
          </w:tcPr>
          <w:p w14:paraId="58FE619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-0.123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1F2FAE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-0.127</w:t>
            </w:r>
            <w:r w:rsidRPr="00962FCD">
              <w:rPr>
                <w:rFonts w:ascii="Times New Roman" w:hAnsi="Times New Roman" w:cs="Times New Roman"/>
                <w:sz w:val="24"/>
                <w:szCs w:val="24"/>
                <w:vertAlign w:val="superscript"/>
              </w:rPr>
              <w:t>**</w:t>
            </w:r>
          </w:p>
        </w:tc>
      </w:tr>
      <w:tr w:rsidR="004A1754" w:rsidRPr="00962FCD" w14:paraId="36761508"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B8C398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D88E7F5"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(0.0537)</w:t>
            </w:r>
          </w:p>
        </w:tc>
        <w:tc>
          <w:tcPr>
            <w:cnfStyle w:val="000010000000" w:firstRow="0" w:lastRow="0" w:firstColumn="0" w:lastColumn="0" w:oddVBand="1" w:evenVBand="0" w:oddHBand="0" w:evenHBand="0" w:firstRowFirstColumn="0" w:firstRowLastColumn="0" w:lastRowFirstColumn="0" w:lastRowLastColumn="0"/>
            <w:tcW w:w="1014" w:type="pct"/>
          </w:tcPr>
          <w:p w14:paraId="4837870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(0.0533)</w:t>
            </w:r>
          </w:p>
        </w:tc>
        <w:tc>
          <w:tcPr>
            <w:tcW w:w="1014" w:type="pct"/>
          </w:tcPr>
          <w:p w14:paraId="15432BE0"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(0.0530)</w:t>
            </w:r>
          </w:p>
        </w:tc>
        <w:tc>
          <w:tcPr>
            <w:cnfStyle w:val="000010000000" w:firstRow="0" w:lastRow="0" w:firstColumn="0" w:lastColumn="0" w:oddVBand="1" w:evenVBand="0" w:oddHBand="0" w:evenHBand="0" w:firstRowFirstColumn="0" w:firstRowLastColumn="0" w:lastRowFirstColumn="0" w:lastRowLastColumn="0"/>
            <w:tcW w:w="1014" w:type="pct"/>
          </w:tcPr>
          <w:p w14:paraId="4CF6E32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(0.0524)</w:t>
            </w:r>
          </w:p>
        </w:tc>
      </w:tr>
      <w:tr w:rsidR="004A1754" w:rsidRPr="00962FCD" w14:paraId="11406030"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B11AC05"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Cumulative deaths by population (lag 2)</w:t>
            </w:r>
          </w:p>
        </w:tc>
        <w:tc>
          <w:tcPr>
            <w:tcW w:w="1014" w:type="pct"/>
          </w:tcPr>
          <w:p w14:paraId="20012D09"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-793.835</w:t>
            </w:r>
          </w:p>
        </w:tc>
        <w:tc>
          <w:tcPr>
            <w:cnfStyle w:val="000010000000" w:firstRow="0" w:lastRow="0" w:firstColumn="0" w:lastColumn="0" w:oddVBand="1" w:evenVBand="0" w:oddHBand="0" w:evenHBand="0" w:firstRowFirstColumn="0" w:firstRowLastColumn="0" w:lastRowFirstColumn="0" w:lastRowLastColumn="0"/>
            <w:tcW w:w="1014" w:type="pct"/>
          </w:tcPr>
          <w:p w14:paraId="6829776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344.023</w:t>
            </w:r>
          </w:p>
        </w:tc>
        <w:tc>
          <w:tcPr>
            <w:tcW w:w="1014" w:type="pct"/>
          </w:tcPr>
          <w:p w14:paraId="19D7838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-784.623</w:t>
            </w:r>
          </w:p>
        </w:tc>
        <w:tc>
          <w:tcPr>
            <w:cnfStyle w:val="000010000000" w:firstRow="0" w:lastRow="0" w:firstColumn="0" w:lastColumn="0" w:oddVBand="1" w:evenVBand="0" w:oddHBand="0" w:evenHBand="0" w:firstRowFirstColumn="0" w:firstRowLastColumn="0" w:lastRowFirstColumn="0" w:lastRowLastColumn="0"/>
            <w:tcW w:w="1014" w:type="pct"/>
          </w:tcPr>
          <w:p w14:paraId="7BDE110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364.989</w:t>
            </w:r>
          </w:p>
        </w:tc>
      </w:tr>
      <w:tr w:rsidR="004A1754" w:rsidRPr="00962FCD" w14:paraId="696CA28A"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DB6C3B6"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177F18C0"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(645.4927)</w:t>
            </w:r>
          </w:p>
        </w:tc>
        <w:tc>
          <w:tcPr>
            <w:cnfStyle w:val="000010000000" w:firstRow="0" w:lastRow="0" w:firstColumn="0" w:lastColumn="0" w:oddVBand="1" w:evenVBand="0" w:oddHBand="0" w:evenHBand="0" w:firstRowFirstColumn="0" w:firstRowLastColumn="0" w:lastRowFirstColumn="0" w:lastRowLastColumn="0"/>
            <w:tcW w:w="1014" w:type="pct"/>
          </w:tcPr>
          <w:p w14:paraId="01E54C8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(719.1881)</w:t>
            </w:r>
          </w:p>
        </w:tc>
        <w:tc>
          <w:tcPr>
            <w:tcW w:w="1014" w:type="pct"/>
          </w:tcPr>
          <w:p w14:paraId="54B4A0AB"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(638.3676)</w:t>
            </w:r>
          </w:p>
        </w:tc>
        <w:tc>
          <w:tcPr>
            <w:cnfStyle w:val="000010000000" w:firstRow="0" w:lastRow="0" w:firstColumn="0" w:lastColumn="0" w:oddVBand="1" w:evenVBand="0" w:oddHBand="0" w:evenHBand="0" w:firstRowFirstColumn="0" w:firstRowLastColumn="0" w:lastRowFirstColumn="0" w:lastRowLastColumn="0"/>
            <w:tcW w:w="1014" w:type="pct"/>
          </w:tcPr>
          <w:p w14:paraId="3084959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(706.9249)</w:t>
            </w:r>
          </w:p>
        </w:tc>
      </w:tr>
      <w:tr w:rsidR="004A1754" w:rsidRPr="00962FCD" w14:paraId="39A8FA77"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7A487A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Pressure: Trade Unions (lag 2)</w:t>
            </w:r>
          </w:p>
        </w:tc>
        <w:tc>
          <w:tcPr>
            <w:tcW w:w="1014" w:type="pct"/>
          </w:tcPr>
          <w:p w14:paraId="4DF53E1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-4.851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45B5D6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-4.558</w:t>
            </w:r>
            <w:r w:rsidRPr="00962FCD">
              <w:rPr>
                <w:rFonts w:ascii="Times New Roman" w:hAnsi="Times New Roman" w:cs="Times New Roman"/>
                <w:sz w:val="24"/>
                <w:szCs w:val="24"/>
                <w:vertAlign w:val="superscript"/>
              </w:rPr>
              <w:t>*</w:t>
            </w:r>
          </w:p>
        </w:tc>
        <w:tc>
          <w:tcPr>
            <w:tcW w:w="1014" w:type="pct"/>
          </w:tcPr>
          <w:p w14:paraId="501A437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1A9AA49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53DD6DED"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29D774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0DF4D228"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(2.7290)</w:t>
            </w:r>
          </w:p>
        </w:tc>
        <w:tc>
          <w:tcPr>
            <w:cnfStyle w:val="000010000000" w:firstRow="0" w:lastRow="0" w:firstColumn="0" w:lastColumn="0" w:oddVBand="1" w:evenVBand="0" w:oddHBand="0" w:evenHBand="0" w:firstRowFirstColumn="0" w:firstRowLastColumn="0" w:lastRowFirstColumn="0" w:lastRowLastColumn="0"/>
            <w:tcW w:w="1014" w:type="pct"/>
          </w:tcPr>
          <w:p w14:paraId="042EFE5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(2.7222)</w:t>
            </w:r>
          </w:p>
        </w:tc>
        <w:tc>
          <w:tcPr>
            <w:tcW w:w="1014" w:type="pct"/>
          </w:tcPr>
          <w:p w14:paraId="19DFC664"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38CAB70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4130A498"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0CEEEC4"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Pressure: Employers (lag 2)</w:t>
            </w:r>
          </w:p>
        </w:tc>
        <w:tc>
          <w:tcPr>
            <w:tcW w:w="1014" w:type="pct"/>
          </w:tcPr>
          <w:p w14:paraId="4DAAD4F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2.149</w:t>
            </w:r>
          </w:p>
        </w:tc>
        <w:tc>
          <w:tcPr>
            <w:cnfStyle w:val="000010000000" w:firstRow="0" w:lastRow="0" w:firstColumn="0" w:lastColumn="0" w:oddVBand="1" w:evenVBand="0" w:oddHBand="0" w:evenHBand="0" w:firstRowFirstColumn="0" w:firstRowLastColumn="0" w:lastRowFirstColumn="0" w:lastRowLastColumn="0"/>
            <w:tcW w:w="1014" w:type="pct"/>
          </w:tcPr>
          <w:p w14:paraId="2DB8894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1.921</w:t>
            </w:r>
          </w:p>
        </w:tc>
        <w:tc>
          <w:tcPr>
            <w:tcW w:w="1014" w:type="pct"/>
          </w:tcPr>
          <w:p w14:paraId="1B78480F"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70712F4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75EBC353"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2272C5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3DDE120"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(3.3585)</w:t>
            </w:r>
          </w:p>
        </w:tc>
        <w:tc>
          <w:tcPr>
            <w:cnfStyle w:val="000010000000" w:firstRow="0" w:lastRow="0" w:firstColumn="0" w:lastColumn="0" w:oddVBand="1" w:evenVBand="0" w:oddHBand="0" w:evenHBand="0" w:firstRowFirstColumn="0" w:firstRowLastColumn="0" w:lastRowFirstColumn="0" w:lastRowLastColumn="0"/>
            <w:tcW w:w="1014" w:type="pct"/>
          </w:tcPr>
          <w:p w14:paraId="62124D5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(3.3505)</w:t>
            </w:r>
          </w:p>
        </w:tc>
        <w:tc>
          <w:tcPr>
            <w:tcW w:w="1014" w:type="pct"/>
          </w:tcPr>
          <w:p w14:paraId="732DBC5F"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3CA08A70"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4CF1A5A4"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0B142C8"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Absolute number of Trade Unions’ negative COVID tweets (lag 2)</w:t>
            </w:r>
          </w:p>
        </w:tc>
        <w:tc>
          <w:tcPr>
            <w:tcW w:w="1014" w:type="pct"/>
          </w:tcPr>
          <w:p w14:paraId="5B5BE7C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6FD746C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30C44FA9"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-0.127</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630E5E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-0.131</w:t>
            </w:r>
            <w:r w:rsidRPr="00962FCD">
              <w:rPr>
                <w:rFonts w:ascii="Times New Roman" w:hAnsi="Times New Roman" w:cs="Times New Roman"/>
                <w:sz w:val="24"/>
                <w:szCs w:val="24"/>
                <w:vertAlign w:val="superscript"/>
              </w:rPr>
              <w:t>***</w:t>
            </w:r>
          </w:p>
        </w:tc>
      </w:tr>
      <w:tr w:rsidR="004A1754" w:rsidRPr="00962FCD" w14:paraId="2977FC98"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D6C57D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70720BE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624047A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5709D9A9"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(0.0372)</w:t>
            </w:r>
          </w:p>
        </w:tc>
        <w:tc>
          <w:tcPr>
            <w:cnfStyle w:val="000010000000" w:firstRow="0" w:lastRow="0" w:firstColumn="0" w:lastColumn="0" w:oddVBand="1" w:evenVBand="0" w:oddHBand="0" w:evenHBand="0" w:firstRowFirstColumn="0" w:firstRowLastColumn="0" w:lastRowFirstColumn="0" w:lastRowLastColumn="0"/>
            <w:tcW w:w="1014" w:type="pct"/>
          </w:tcPr>
          <w:p w14:paraId="2FF01C3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(0.0370)</w:t>
            </w:r>
          </w:p>
        </w:tc>
      </w:tr>
      <w:tr w:rsidR="004A1754" w:rsidRPr="00962FCD" w14:paraId="54DC94D9"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B22220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Absolute number of Employers’ negative COVID tweets (lag 2)</w:t>
            </w:r>
          </w:p>
        </w:tc>
        <w:tc>
          <w:tcPr>
            <w:tcW w:w="1014" w:type="pct"/>
          </w:tcPr>
          <w:p w14:paraId="6780DD21"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55B032C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6399A6F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0.047</w:t>
            </w:r>
          </w:p>
        </w:tc>
        <w:tc>
          <w:tcPr>
            <w:cnfStyle w:val="000010000000" w:firstRow="0" w:lastRow="0" w:firstColumn="0" w:lastColumn="0" w:oddVBand="1" w:evenVBand="0" w:oddHBand="0" w:evenHBand="0" w:firstRowFirstColumn="0" w:firstRowLastColumn="0" w:lastRowFirstColumn="0" w:lastRowLastColumn="0"/>
            <w:tcW w:w="1014" w:type="pct"/>
          </w:tcPr>
          <w:p w14:paraId="18A6DF9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0.062</w:t>
            </w:r>
          </w:p>
        </w:tc>
      </w:tr>
      <w:tr w:rsidR="004A1754" w:rsidRPr="00962FCD" w14:paraId="5101DE5B"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D471F60"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1C8B77D9"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D818EB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5E4D8009"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(0.0532)</w:t>
            </w:r>
          </w:p>
        </w:tc>
        <w:tc>
          <w:tcPr>
            <w:cnfStyle w:val="000010000000" w:firstRow="0" w:lastRow="0" w:firstColumn="0" w:lastColumn="0" w:oddVBand="1" w:evenVBand="0" w:oddHBand="0" w:evenHBand="0" w:firstRowFirstColumn="0" w:firstRowLastColumn="0" w:lastRowFirstColumn="0" w:lastRowLastColumn="0"/>
            <w:tcW w:w="1014" w:type="pct"/>
          </w:tcPr>
          <w:p w14:paraId="5E35CCE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(0.0538)</w:t>
            </w:r>
          </w:p>
        </w:tc>
      </w:tr>
      <w:tr w:rsidR="004A1754" w:rsidRPr="00962FCD" w14:paraId="7BF44A23"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4FBC243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Percentage of firms with 10+ employees</w:t>
            </w:r>
          </w:p>
        </w:tc>
        <w:tc>
          <w:tcPr>
            <w:tcW w:w="1014" w:type="pct"/>
          </w:tcPr>
          <w:p w14:paraId="7FC760E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-1.201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EDD337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0.300</w:t>
            </w:r>
          </w:p>
        </w:tc>
        <w:tc>
          <w:tcPr>
            <w:tcW w:w="1014" w:type="pct"/>
          </w:tcPr>
          <w:p w14:paraId="270D3DD2"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-1.370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2095AF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0.312</w:t>
            </w:r>
          </w:p>
        </w:tc>
      </w:tr>
      <w:tr w:rsidR="004A1754" w:rsidRPr="00962FCD" w14:paraId="41F1AE1A"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5CD23B0"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09DF0443"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(0.4872)</w:t>
            </w:r>
          </w:p>
        </w:tc>
        <w:tc>
          <w:tcPr>
            <w:cnfStyle w:val="000010000000" w:firstRow="0" w:lastRow="0" w:firstColumn="0" w:lastColumn="0" w:oddVBand="1" w:evenVBand="0" w:oddHBand="0" w:evenHBand="0" w:firstRowFirstColumn="0" w:firstRowLastColumn="0" w:lastRowFirstColumn="0" w:lastRowLastColumn="0"/>
            <w:tcW w:w="1014" w:type="pct"/>
          </w:tcPr>
          <w:p w14:paraId="4BB3325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(0.7422)</w:t>
            </w:r>
          </w:p>
        </w:tc>
        <w:tc>
          <w:tcPr>
            <w:tcW w:w="1014" w:type="pct"/>
          </w:tcPr>
          <w:p w14:paraId="349F0FB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(0.4889)</w:t>
            </w:r>
          </w:p>
        </w:tc>
        <w:tc>
          <w:tcPr>
            <w:cnfStyle w:val="000010000000" w:firstRow="0" w:lastRow="0" w:firstColumn="0" w:lastColumn="0" w:oddVBand="1" w:evenVBand="0" w:oddHBand="0" w:evenHBand="0" w:firstRowFirstColumn="0" w:firstRowLastColumn="0" w:lastRowFirstColumn="0" w:lastRowLastColumn="0"/>
            <w:tcW w:w="1014" w:type="pct"/>
          </w:tcPr>
          <w:p w14:paraId="5529DC3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(0.7141)</w:t>
            </w:r>
          </w:p>
        </w:tc>
      </w:tr>
      <w:tr w:rsidR="004A1754" w:rsidRPr="00962FCD" w14:paraId="0084F106"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FB0F4E8"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Unemployment rate</w:t>
            </w:r>
          </w:p>
        </w:tc>
        <w:tc>
          <w:tcPr>
            <w:tcW w:w="1014" w:type="pct"/>
          </w:tcPr>
          <w:p w14:paraId="72B063D6"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0.209</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3F2F6CF"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-0.183</w:t>
            </w:r>
          </w:p>
        </w:tc>
        <w:tc>
          <w:tcPr>
            <w:tcW w:w="1014" w:type="pct"/>
          </w:tcPr>
          <w:p w14:paraId="4AF35CF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0.210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542034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-0.196</w:t>
            </w:r>
          </w:p>
        </w:tc>
      </w:tr>
      <w:tr w:rsidR="004A1754" w:rsidRPr="00962FCD" w14:paraId="0209F696"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71F1D1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4FAADD4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(0.1133)</w:t>
            </w:r>
          </w:p>
        </w:tc>
        <w:tc>
          <w:tcPr>
            <w:cnfStyle w:val="000010000000" w:firstRow="0" w:lastRow="0" w:firstColumn="0" w:lastColumn="0" w:oddVBand="1" w:evenVBand="0" w:oddHBand="0" w:evenHBand="0" w:firstRowFirstColumn="0" w:firstRowLastColumn="0" w:lastRowFirstColumn="0" w:lastRowLastColumn="0"/>
            <w:tcW w:w="1014" w:type="pct"/>
          </w:tcPr>
          <w:p w14:paraId="68F7084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(0.1367)</w:t>
            </w:r>
          </w:p>
        </w:tc>
        <w:tc>
          <w:tcPr>
            <w:tcW w:w="1014" w:type="pct"/>
          </w:tcPr>
          <w:p w14:paraId="68055F1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(0.1117)</w:t>
            </w:r>
          </w:p>
        </w:tc>
        <w:tc>
          <w:tcPr>
            <w:cnfStyle w:val="000010000000" w:firstRow="0" w:lastRow="0" w:firstColumn="0" w:lastColumn="0" w:oddVBand="1" w:evenVBand="0" w:oddHBand="0" w:evenHBand="0" w:firstRowFirstColumn="0" w:firstRowLastColumn="0" w:lastRowFirstColumn="0" w:lastRowLastColumn="0"/>
            <w:tcW w:w="1014" w:type="pct"/>
          </w:tcPr>
          <w:p w14:paraId="311EB4C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(0.1329)</w:t>
            </w:r>
          </w:p>
        </w:tc>
      </w:tr>
      <w:tr w:rsidR="004A1754" w:rsidRPr="00962FCD" w14:paraId="07747526"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5345861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Political spectrum (0=centre-left; 1=centre-right)</w:t>
            </w:r>
          </w:p>
        </w:tc>
        <w:tc>
          <w:tcPr>
            <w:tcW w:w="1014" w:type="pct"/>
          </w:tcPr>
          <w:p w14:paraId="2D3744D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0.920</w:t>
            </w:r>
          </w:p>
        </w:tc>
        <w:tc>
          <w:tcPr>
            <w:cnfStyle w:val="000010000000" w:firstRow="0" w:lastRow="0" w:firstColumn="0" w:lastColumn="0" w:oddVBand="1" w:evenVBand="0" w:oddHBand="0" w:evenHBand="0" w:firstRowFirstColumn="0" w:firstRowLastColumn="0" w:lastRowFirstColumn="0" w:lastRowLastColumn="0"/>
            <w:tcW w:w="1014" w:type="pct"/>
          </w:tcPr>
          <w:p w14:paraId="3C595E20"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0.207</w:t>
            </w:r>
          </w:p>
        </w:tc>
        <w:tc>
          <w:tcPr>
            <w:tcW w:w="1014" w:type="pct"/>
          </w:tcPr>
          <w:p w14:paraId="4B7CBFED"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0.483</w:t>
            </w:r>
          </w:p>
        </w:tc>
        <w:tc>
          <w:tcPr>
            <w:cnfStyle w:val="000010000000" w:firstRow="0" w:lastRow="0" w:firstColumn="0" w:lastColumn="0" w:oddVBand="1" w:evenVBand="0" w:oddHBand="0" w:evenHBand="0" w:firstRowFirstColumn="0" w:firstRowLastColumn="0" w:lastRowFirstColumn="0" w:lastRowLastColumn="0"/>
            <w:tcW w:w="1014" w:type="pct"/>
          </w:tcPr>
          <w:p w14:paraId="0BDBB9D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-0.228</w:t>
            </w:r>
          </w:p>
        </w:tc>
      </w:tr>
      <w:tr w:rsidR="004A1754" w:rsidRPr="00962FCD" w14:paraId="30AFE58D"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19BEEDB3"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4CB1BD06"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(0.8363)</w:t>
            </w:r>
          </w:p>
        </w:tc>
        <w:tc>
          <w:tcPr>
            <w:cnfStyle w:val="000010000000" w:firstRow="0" w:lastRow="0" w:firstColumn="0" w:lastColumn="0" w:oddVBand="1" w:evenVBand="0" w:oddHBand="0" w:evenHBand="0" w:firstRowFirstColumn="0" w:firstRowLastColumn="0" w:lastRowFirstColumn="0" w:lastRowLastColumn="0"/>
            <w:tcW w:w="1014" w:type="pct"/>
          </w:tcPr>
          <w:p w14:paraId="59AD769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(0.9574)</w:t>
            </w:r>
          </w:p>
        </w:tc>
        <w:tc>
          <w:tcPr>
            <w:tcW w:w="1014" w:type="pct"/>
          </w:tcPr>
          <w:p w14:paraId="6EAAFF14"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(0.8404)</w:t>
            </w:r>
          </w:p>
        </w:tc>
        <w:tc>
          <w:tcPr>
            <w:cnfStyle w:val="000010000000" w:firstRow="0" w:lastRow="0" w:firstColumn="0" w:lastColumn="0" w:oddVBand="1" w:evenVBand="0" w:oddHBand="0" w:evenHBand="0" w:firstRowFirstColumn="0" w:firstRowLastColumn="0" w:lastRowFirstColumn="0" w:lastRowLastColumn="0"/>
            <w:tcW w:w="1014" w:type="pct"/>
          </w:tcPr>
          <w:p w14:paraId="3108910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(0.9275)</w:t>
            </w:r>
          </w:p>
        </w:tc>
      </w:tr>
      <w:tr w:rsidR="004A1754" w:rsidRPr="00962FCD" w14:paraId="22B08659"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706144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Electoral cycle (1=regional elections taking place within 12 months; 0=otherwise)</w:t>
            </w:r>
          </w:p>
        </w:tc>
        <w:tc>
          <w:tcPr>
            <w:tcW w:w="1014" w:type="pct"/>
          </w:tcPr>
          <w:p w14:paraId="6F45FC7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0.268</w:t>
            </w:r>
          </w:p>
        </w:tc>
        <w:tc>
          <w:tcPr>
            <w:cnfStyle w:val="000010000000" w:firstRow="0" w:lastRow="0" w:firstColumn="0" w:lastColumn="0" w:oddVBand="1" w:evenVBand="0" w:oddHBand="0" w:evenHBand="0" w:firstRowFirstColumn="0" w:firstRowLastColumn="0" w:lastRowFirstColumn="0" w:lastRowLastColumn="0"/>
            <w:tcW w:w="1014" w:type="pct"/>
          </w:tcPr>
          <w:p w14:paraId="6AF3D61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0.604</w:t>
            </w:r>
          </w:p>
        </w:tc>
        <w:tc>
          <w:tcPr>
            <w:tcW w:w="1014" w:type="pct"/>
          </w:tcPr>
          <w:p w14:paraId="276947A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0.208</w:t>
            </w:r>
          </w:p>
        </w:tc>
        <w:tc>
          <w:tcPr>
            <w:cnfStyle w:val="000010000000" w:firstRow="0" w:lastRow="0" w:firstColumn="0" w:lastColumn="0" w:oddVBand="1" w:evenVBand="0" w:oddHBand="0" w:evenHBand="0" w:firstRowFirstColumn="0" w:firstRowLastColumn="0" w:lastRowFirstColumn="0" w:lastRowLastColumn="0"/>
            <w:tcW w:w="1014" w:type="pct"/>
          </w:tcPr>
          <w:p w14:paraId="0CEE07D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0.527</w:t>
            </w:r>
          </w:p>
        </w:tc>
      </w:tr>
      <w:tr w:rsidR="004A1754" w:rsidRPr="00962FCD" w14:paraId="45B61D03"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91ECEBC"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5DEDEA4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(0.8371)</w:t>
            </w:r>
          </w:p>
        </w:tc>
        <w:tc>
          <w:tcPr>
            <w:cnfStyle w:val="000010000000" w:firstRow="0" w:lastRow="0" w:firstColumn="0" w:lastColumn="0" w:oddVBand="1" w:evenVBand="0" w:oddHBand="0" w:evenHBand="0" w:firstRowFirstColumn="0" w:firstRowLastColumn="0" w:lastRowFirstColumn="0" w:lastRowLastColumn="0"/>
            <w:tcW w:w="1014" w:type="pct"/>
          </w:tcPr>
          <w:p w14:paraId="0B4243F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(1.0401)</w:t>
            </w:r>
          </w:p>
        </w:tc>
        <w:tc>
          <w:tcPr>
            <w:tcW w:w="1014" w:type="pct"/>
          </w:tcPr>
          <w:p w14:paraId="083568B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(0.8323)</w:t>
            </w:r>
          </w:p>
        </w:tc>
        <w:tc>
          <w:tcPr>
            <w:cnfStyle w:val="000010000000" w:firstRow="0" w:lastRow="0" w:firstColumn="0" w:lastColumn="0" w:oddVBand="1" w:evenVBand="0" w:oddHBand="0" w:evenHBand="0" w:firstRowFirstColumn="0" w:firstRowLastColumn="0" w:lastRowFirstColumn="0" w:lastRowLastColumn="0"/>
            <w:tcW w:w="1014" w:type="pct"/>
          </w:tcPr>
          <w:p w14:paraId="03FE169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(1.0000)</w:t>
            </w:r>
          </w:p>
        </w:tc>
      </w:tr>
      <w:tr w:rsidR="004A1754" w:rsidRPr="00962FCD" w14:paraId="5C7124D5"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683DAB9"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US"/>
              </w:rPr>
              <w:t>Thousands of employees in manufacturing over regional population</w:t>
            </w:r>
          </w:p>
        </w:tc>
        <w:tc>
          <w:tcPr>
            <w:tcW w:w="1014" w:type="pct"/>
          </w:tcPr>
          <w:p w14:paraId="3B6AD4D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37501.906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C74B3E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742625F7"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47334.001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68B636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021D7912"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7B9EE50E"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19C63696"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(1.87e+04)</w:t>
            </w:r>
          </w:p>
        </w:tc>
        <w:tc>
          <w:tcPr>
            <w:cnfStyle w:val="000010000000" w:firstRow="0" w:lastRow="0" w:firstColumn="0" w:lastColumn="0" w:oddVBand="1" w:evenVBand="0" w:oddHBand="0" w:evenHBand="0" w:firstRowFirstColumn="0" w:firstRowLastColumn="0" w:lastRowFirstColumn="0" w:lastRowLastColumn="0"/>
            <w:tcW w:w="1014" w:type="pct"/>
          </w:tcPr>
          <w:p w14:paraId="6428CC9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0C3CB9B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(1.88e+04)</w:t>
            </w:r>
          </w:p>
        </w:tc>
        <w:tc>
          <w:tcPr>
            <w:cnfStyle w:val="000010000000" w:firstRow="0" w:lastRow="0" w:firstColumn="0" w:lastColumn="0" w:oddVBand="1" w:evenVBand="0" w:oddHBand="0" w:evenHBand="0" w:firstRowFirstColumn="0" w:firstRowLastColumn="0" w:lastRowFirstColumn="0" w:lastRowLastColumn="0"/>
            <w:tcW w:w="1014" w:type="pct"/>
          </w:tcPr>
          <w:p w14:paraId="10AE19B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582FBED2"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3FBA571E"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US"/>
              </w:rPr>
              <w:t xml:space="preserve">Thousands of employees in hotels, restaurants and retail over </w:t>
            </w:r>
            <w:r w:rsidRPr="00962FCD">
              <w:rPr>
                <w:rFonts w:ascii="Times New Roman" w:hAnsi="Times New Roman" w:cs="Times New Roman"/>
                <w:sz w:val="24"/>
                <w:szCs w:val="24"/>
                <w:lang w:val="en-US"/>
              </w:rPr>
              <w:lastRenderedPageBreak/>
              <w:t>regional population</w:t>
            </w:r>
          </w:p>
        </w:tc>
        <w:tc>
          <w:tcPr>
            <w:tcW w:w="1014" w:type="pct"/>
          </w:tcPr>
          <w:p w14:paraId="6AAD00D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lastRenderedPageBreak/>
              <w:t>1.26e+05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A068BB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382A506F"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1.27e+05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A5C763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68D7B861"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3AB869E3"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4FC2FD0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(3.89e+04)</w:t>
            </w:r>
          </w:p>
        </w:tc>
        <w:tc>
          <w:tcPr>
            <w:cnfStyle w:val="000010000000" w:firstRow="0" w:lastRow="0" w:firstColumn="0" w:lastColumn="0" w:oddVBand="1" w:evenVBand="0" w:oddHBand="0" w:evenHBand="0" w:firstRowFirstColumn="0" w:firstRowLastColumn="0" w:lastRowFirstColumn="0" w:lastRowLastColumn="0"/>
            <w:tcW w:w="1014" w:type="pct"/>
          </w:tcPr>
          <w:p w14:paraId="067123E0"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c>
          <w:tcPr>
            <w:tcW w:w="1014" w:type="pct"/>
          </w:tcPr>
          <w:p w14:paraId="3D79FC4D"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(3.86e+04)</w:t>
            </w:r>
          </w:p>
        </w:tc>
        <w:tc>
          <w:tcPr>
            <w:cnfStyle w:val="000010000000" w:firstRow="0" w:lastRow="0" w:firstColumn="0" w:lastColumn="0" w:oddVBand="1" w:evenVBand="0" w:oddHBand="0" w:evenHBand="0" w:firstRowFirstColumn="0" w:firstRowLastColumn="0" w:lastRowFirstColumn="0" w:lastRowLastColumn="0"/>
            <w:tcW w:w="1014" w:type="pct"/>
          </w:tcPr>
          <w:p w14:paraId="0BD0EB1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p>
        </w:tc>
      </w:tr>
      <w:tr w:rsidR="004A1754" w:rsidRPr="00962FCD" w14:paraId="0B397B51"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36C95813"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Per capita GDP</w:t>
            </w:r>
          </w:p>
        </w:tc>
        <w:tc>
          <w:tcPr>
            <w:tcW w:w="1014" w:type="pct"/>
          </w:tcPr>
          <w:p w14:paraId="6544ADE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16CFC74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-0.000</w:t>
            </w:r>
            <w:r w:rsidRPr="00962FCD">
              <w:rPr>
                <w:rFonts w:ascii="Times New Roman" w:hAnsi="Times New Roman" w:cs="Times New Roman"/>
                <w:sz w:val="24"/>
                <w:szCs w:val="24"/>
                <w:vertAlign w:val="superscript"/>
              </w:rPr>
              <w:t>*</w:t>
            </w:r>
          </w:p>
        </w:tc>
        <w:tc>
          <w:tcPr>
            <w:tcW w:w="1014" w:type="pct"/>
          </w:tcPr>
          <w:p w14:paraId="3C1C4176"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30829D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-0.000</w:t>
            </w:r>
            <w:r w:rsidRPr="00962FCD">
              <w:rPr>
                <w:rFonts w:ascii="Times New Roman" w:hAnsi="Times New Roman" w:cs="Times New Roman"/>
                <w:sz w:val="24"/>
                <w:szCs w:val="24"/>
                <w:vertAlign w:val="superscript"/>
              </w:rPr>
              <w:t>*</w:t>
            </w:r>
          </w:p>
        </w:tc>
      </w:tr>
      <w:tr w:rsidR="004A1754" w:rsidRPr="00962FCD" w14:paraId="351F26F9"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373C88F9"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285F9B4A"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76D52FC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(0.0001)</w:t>
            </w:r>
          </w:p>
        </w:tc>
        <w:tc>
          <w:tcPr>
            <w:tcW w:w="1014" w:type="pct"/>
          </w:tcPr>
          <w:p w14:paraId="6B96296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7AC00F7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(0.0001)</w:t>
            </w:r>
          </w:p>
        </w:tc>
      </w:tr>
      <w:tr w:rsidR="004A1754" w:rsidRPr="00962FCD" w14:paraId="31B7429F"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726DBF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Services value-added over GDP</w:t>
            </w:r>
          </w:p>
        </w:tc>
        <w:tc>
          <w:tcPr>
            <w:tcW w:w="1014" w:type="pct"/>
          </w:tcPr>
          <w:p w14:paraId="78D1BE2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17941E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-0.361</w:t>
            </w:r>
          </w:p>
        </w:tc>
        <w:tc>
          <w:tcPr>
            <w:tcW w:w="1014" w:type="pct"/>
          </w:tcPr>
          <w:p w14:paraId="43E1088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B10772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-0.338</w:t>
            </w:r>
          </w:p>
        </w:tc>
      </w:tr>
      <w:tr w:rsidR="004A1754" w:rsidRPr="00962FCD" w14:paraId="3F9EC1FD"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5E839D7C"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7A3D8213"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4B3FF8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(0.3501)</w:t>
            </w:r>
          </w:p>
        </w:tc>
        <w:tc>
          <w:tcPr>
            <w:tcW w:w="1014" w:type="pct"/>
          </w:tcPr>
          <w:p w14:paraId="285F8663"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73B3465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(0.3361)</w:t>
            </w:r>
          </w:p>
        </w:tc>
      </w:tr>
      <w:tr w:rsidR="004A1754" w:rsidRPr="00962FCD" w14:paraId="18D54748"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4884D1E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Manufacturing value-added over GDP</w:t>
            </w:r>
          </w:p>
        </w:tc>
        <w:tc>
          <w:tcPr>
            <w:tcW w:w="1014" w:type="pct"/>
          </w:tcPr>
          <w:p w14:paraId="2A75D10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04E0DD4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-0.309</w:t>
            </w:r>
          </w:p>
        </w:tc>
        <w:tc>
          <w:tcPr>
            <w:tcW w:w="1014" w:type="pct"/>
          </w:tcPr>
          <w:p w14:paraId="4195973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22D6786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-0.250</w:t>
            </w:r>
          </w:p>
        </w:tc>
      </w:tr>
      <w:tr w:rsidR="004A1754" w:rsidRPr="00962FCD" w14:paraId="7B732A47"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491C5C6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60121E61"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3224613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(0.3312)</w:t>
            </w:r>
          </w:p>
        </w:tc>
        <w:tc>
          <w:tcPr>
            <w:tcW w:w="1014" w:type="pct"/>
          </w:tcPr>
          <w:p w14:paraId="38B1EC4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014" w:type="pct"/>
          </w:tcPr>
          <w:p w14:paraId="1CC2E25F"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(0.3173)</w:t>
            </w:r>
          </w:p>
        </w:tc>
      </w:tr>
      <w:tr w:rsidR="004A1754" w:rsidRPr="00962FCD" w14:paraId="3D2DEBE5"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C29E8D9"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4.Time</w:t>
            </w:r>
          </w:p>
        </w:tc>
        <w:tc>
          <w:tcPr>
            <w:tcW w:w="1014" w:type="pct"/>
          </w:tcPr>
          <w:p w14:paraId="3ED6747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-10.777</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43EFCC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-10.777</w:t>
            </w:r>
            <w:r w:rsidRPr="00962FCD">
              <w:rPr>
                <w:rFonts w:ascii="Times New Roman" w:hAnsi="Times New Roman" w:cs="Times New Roman"/>
                <w:sz w:val="24"/>
                <w:szCs w:val="24"/>
                <w:vertAlign w:val="superscript"/>
              </w:rPr>
              <w:t>***</w:t>
            </w:r>
          </w:p>
        </w:tc>
        <w:tc>
          <w:tcPr>
            <w:tcW w:w="1014" w:type="pct"/>
          </w:tcPr>
          <w:p w14:paraId="3F75432D"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-10.779</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09EF51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-10.779</w:t>
            </w:r>
            <w:r w:rsidRPr="00962FCD">
              <w:rPr>
                <w:rFonts w:ascii="Times New Roman" w:hAnsi="Times New Roman" w:cs="Times New Roman"/>
                <w:sz w:val="24"/>
                <w:szCs w:val="24"/>
                <w:vertAlign w:val="superscript"/>
              </w:rPr>
              <w:t>***</w:t>
            </w:r>
          </w:p>
        </w:tc>
      </w:tr>
      <w:tr w:rsidR="004A1754" w:rsidRPr="00962FCD" w14:paraId="349FF945"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5BF76ED"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D42278F"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(0.7749)</w:t>
            </w:r>
          </w:p>
        </w:tc>
        <w:tc>
          <w:tcPr>
            <w:cnfStyle w:val="000010000000" w:firstRow="0" w:lastRow="0" w:firstColumn="0" w:lastColumn="0" w:oddVBand="1" w:evenVBand="0" w:oddHBand="0" w:evenHBand="0" w:firstRowFirstColumn="0" w:firstRowLastColumn="0" w:lastRowFirstColumn="0" w:lastRowLastColumn="0"/>
            <w:tcW w:w="1014" w:type="pct"/>
          </w:tcPr>
          <w:p w14:paraId="2DF45B0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(0.7698)</w:t>
            </w:r>
          </w:p>
        </w:tc>
        <w:tc>
          <w:tcPr>
            <w:tcW w:w="1014" w:type="pct"/>
          </w:tcPr>
          <w:p w14:paraId="12554A0E"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(0.7640)</w:t>
            </w:r>
          </w:p>
        </w:tc>
        <w:tc>
          <w:tcPr>
            <w:cnfStyle w:val="000010000000" w:firstRow="0" w:lastRow="0" w:firstColumn="0" w:lastColumn="0" w:oddVBand="1" w:evenVBand="0" w:oddHBand="0" w:evenHBand="0" w:firstRowFirstColumn="0" w:firstRowLastColumn="0" w:lastRowFirstColumn="0" w:lastRowLastColumn="0"/>
            <w:tcW w:w="1014" w:type="pct"/>
          </w:tcPr>
          <w:p w14:paraId="6D06B02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(0.7582)</w:t>
            </w:r>
          </w:p>
        </w:tc>
      </w:tr>
      <w:tr w:rsidR="004A1754" w:rsidRPr="00962FCD" w14:paraId="2AA301EB"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82A9BB6"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5.Time</w:t>
            </w:r>
          </w:p>
        </w:tc>
        <w:tc>
          <w:tcPr>
            <w:tcW w:w="1014" w:type="pct"/>
          </w:tcPr>
          <w:p w14:paraId="15A4988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-9.015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667CD70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-9.006</w:t>
            </w:r>
            <w:r w:rsidRPr="00962FCD">
              <w:rPr>
                <w:rFonts w:ascii="Times New Roman" w:hAnsi="Times New Roman" w:cs="Times New Roman"/>
                <w:sz w:val="24"/>
                <w:szCs w:val="24"/>
                <w:vertAlign w:val="superscript"/>
              </w:rPr>
              <w:t>***</w:t>
            </w:r>
          </w:p>
        </w:tc>
        <w:tc>
          <w:tcPr>
            <w:tcW w:w="1014" w:type="pct"/>
          </w:tcPr>
          <w:p w14:paraId="5E52DD4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-8.991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2C0082B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-8.969</w:t>
            </w:r>
            <w:r w:rsidRPr="00962FCD">
              <w:rPr>
                <w:rFonts w:ascii="Times New Roman" w:hAnsi="Times New Roman" w:cs="Times New Roman"/>
                <w:sz w:val="24"/>
                <w:szCs w:val="24"/>
                <w:vertAlign w:val="superscript"/>
              </w:rPr>
              <w:t>***</w:t>
            </w:r>
          </w:p>
        </w:tc>
      </w:tr>
      <w:tr w:rsidR="004A1754" w:rsidRPr="00962FCD" w14:paraId="1AE8EBC3"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4A8D55A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2B1B09B6"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(0.8000)</w:t>
            </w:r>
          </w:p>
        </w:tc>
        <w:tc>
          <w:tcPr>
            <w:cnfStyle w:val="000010000000" w:firstRow="0" w:lastRow="0" w:firstColumn="0" w:lastColumn="0" w:oddVBand="1" w:evenVBand="0" w:oddHBand="0" w:evenHBand="0" w:firstRowFirstColumn="0" w:firstRowLastColumn="0" w:lastRowFirstColumn="0" w:lastRowLastColumn="0"/>
            <w:tcW w:w="1014" w:type="pct"/>
          </w:tcPr>
          <w:p w14:paraId="4750472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(0.7947)</w:t>
            </w:r>
          </w:p>
        </w:tc>
        <w:tc>
          <w:tcPr>
            <w:tcW w:w="1014" w:type="pct"/>
          </w:tcPr>
          <w:p w14:paraId="6DC5D025"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(0.7871)</w:t>
            </w:r>
          </w:p>
        </w:tc>
        <w:tc>
          <w:tcPr>
            <w:cnfStyle w:val="000010000000" w:firstRow="0" w:lastRow="0" w:firstColumn="0" w:lastColumn="0" w:oddVBand="1" w:evenVBand="0" w:oddHBand="0" w:evenHBand="0" w:firstRowFirstColumn="0" w:firstRowLastColumn="0" w:lastRowFirstColumn="0" w:lastRowLastColumn="0"/>
            <w:tcW w:w="1014" w:type="pct"/>
          </w:tcPr>
          <w:p w14:paraId="58CF11C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(0.7809)</w:t>
            </w:r>
          </w:p>
        </w:tc>
      </w:tr>
      <w:tr w:rsidR="004A1754" w:rsidRPr="00962FCD" w14:paraId="16414374"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4A958B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6.Time</w:t>
            </w:r>
          </w:p>
        </w:tc>
        <w:tc>
          <w:tcPr>
            <w:tcW w:w="1014" w:type="pct"/>
          </w:tcPr>
          <w:p w14:paraId="1FBDBCF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-37.505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D0686F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-37.503</w:t>
            </w:r>
            <w:r w:rsidRPr="00962FCD">
              <w:rPr>
                <w:rFonts w:ascii="Times New Roman" w:hAnsi="Times New Roman" w:cs="Times New Roman"/>
                <w:sz w:val="24"/>
                <w:szCs w:val="24"/>
                <w:vertAlign w:val="superscript"/>
              </w:rPr>
              <w:t>***</w:t>
            </w:r>
          </w:p>
        </w:tc>
        <w:tc>
          <w:tcPr>
            <w:tcW w:w="1014" w:type="pct"/>
          </w:tcPr>
          <w:p w14:paraId="0E74F05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-37.360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73563C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-37.348</w:t>
            </w:r>
            <w:r w:rsidRPr="00962FCD">
              <w:rPr>
                <w:rFonts w:ascii="Times New Roman" w:hAnsi="Times New Roman" w:cs="Times New Roman"/>
                <w:sz w:val="24"/>
                <w:szCs w:val="24"/>
                <w:vertAlign w:val="superscript"/>
              </w:rPr>
              <w:t>***</w:t>
            </w:r>
          </w:p>
        </w:tc>
      </w:tr>
      <w:tr w:rsidR="004A1754" w:rsidRPr="00962FCD" w14:paraId="0EEF1154"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0C5662C"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0FED863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(0.9113)</w:t>
            </w:r>
          </w:p>
        </w:tc>
        <w:tc>
          <w:tcPr>
            <w:cnfStyle w:val="000010000000" w:firstRow="0" w:lastRow="0" w:firstColumn="0" w:lastColumn="0" w:oddVBand="1" w:evenVBand="0" w:oddHBand="0" w:evenHBand="0" w:firstRowFirstColumn="0" w:firstRowLastColumn="0" w:lastRowFirstColumn="0" w:lastRowLastColumn="0"/>
            <w:tcW w:w="1014" w:type="pct"/>
          </w:tcPr>
          <w:p w14:paraId="2641E85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(0.9058)</w:t>
            </w:r>
          </w:p>
        </w:tc>
        <w:tc>
          <w:tcPr>
            <w:tcW w:w="1014" w:type="pct"/>
          </w:tcPr>
          <w:p w14:paraId="497AD93F"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(0.8514)</w:t>
            </w:r>
          </w:p>
        </w:tc>
        <w:tc>
          <w:tcPr>
            <w:cnfStyle w:val="000010000000" w:firstRow="0" w:lastRow="0" w:firstColumn="0" w:lastColumn="0" w:oddVBand="1" w:evenVBand="0" w:oddHBand="0" w:evenHBand="0" w:firstRowFirstColumn="0" w:firstRowLastColumn="0" w:lastRowFirstColumn="0" w:lastRowLastColumn="0"/>
            <w:tcW w:w="1014" w:type="pct"/>
          </w:tcPr>
          <w:p w14:paraId="08ED33F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(0.8447)</w:t>
            </w:r>
          </w:p>
        </w:tc>
      </w:tr>
      <w:tr w:rsidR="004A1754" w:rsidRPr="00962FCD" w14:paraId="13B68EE8"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4787665"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lastRenderedPageBreak/>
              <w:t>7.Time</w:t>
            </w:r>
          </w:p>
        </w:tc>
        <w:tc>
          <w:tcPr>
            <w:tcW w:w="1014" w:type="pct"/>
          </w:tcPr>
          <w:p w14:paraId="1C62C0F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-60.363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392312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-60.336</w:t>
            </w:r>
            <w:r w:rsidRPr="00962FCD">
              <w:rPr>
                <w:rFonts w:ascii="Times New Roman" w:hAnsi="Times New Roman" w:cs="Times New Roman"/>
                <w:sz w:val="24"/>
                <w:szCs w:val="24"/>
                <w:vertAlign w:val="superscript"/>
              </w:rPr>
              <w:t>***</w:t>
            </w:r>
          </w:p>
        </w:tc>
        <w:tc>
          <w:tcPr>
            <w:tcW w:w="1014" w:type="pct"/>
          </w:tcPr>
          <w:p w14:paraId="6A757CF0"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-59.896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846EB1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-59.870</w:t>
            </w:r>
            <w:r w:rsidRPr="00962FCD">
              <w:rPr>
                <w:rFonts w:ascii="Times New Roman" w:hAnsi="Times New Roman" w:cs="Times New Roman"/>
                <w:sz w:val="24"/>
                <w:szCs w:val="24"/>
                <w:vertAlign w:val="superscript"/>
              </w:rPr>
              <w:t>***</w:t>
            </w:r>
          </w:p>
        </w:tc>
      </w:tr>
      <w:tr w:rsidR="004A1754" w:rsidRPr="00962FCD" w14:paraId="17F87587"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5D9505D0"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90CEAD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(1.0028)</w:t>
            </w:r>
          </w:p>
        </w:tc>
        <w:tc>
          <w:tcPr>
            <w:cnfStyle w:val="000010000000" w:firstRow="0" w:lastRow="0" w:firstColumn="0" w:lastColumn="0" w:oddVBand="1" w:evenVBand="0" w:oddHBand="0" w:evenHBand="0" w:firstRowFirstColumn="0" w:firstRowLastColumn="0" w:lastRowFirstColumn="0" w:lastRowLastColumn="0"/>
            <w:tcW w:w="1014" w:type="pct"/>
          </w:tcPr>
          <w:p w14:paraId="3F9ABBC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(0.9958)</w:t>
            </w:r>
          </w:p>
        </w:tc>
        <w:tc>
          <w:tcPr>
            <w:tcW w:w="1014" w:type="pct"/>
          </w:tcPr>
          <w:p w14:paraId="2E22DAE6"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(0.9830)</w:t>
            </w:r>
          </w:p>
        </w:tc>
        <w:tc>
          <w:tcPr>
            <w:cnfStyle w:val="000010000000" w:firstRow="0" w:lastRow="0" w:firstColumn="0" w:lastColumn="0" w:oddVBand="1" w:evenVBand="0" w:oddHBand="0" w:evenHBand="0" w:firstRowFirstColumn="0" w:firstRowLastColumn="0" w:lastRowFirstColumn="0" w:lastRowLastColumn="0"/>
            <w:tcW w:w="1014" w:type="pct"/>
          </w:tcPr>
          <w:p w14:paraId="0A346AF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(0.9749)</w:t>
            </w:r>
          </w:p>
        </w:tc>
      </w:tr>
      <w:tr w:rsidR="004A1754" w:rsidRPr="00962FCD" w14:paraId="2E54EAC3"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31C16FD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8.Time</w:t>
            </w:r>
          </w:p>
        </w:tc>
        <w:tc>
          <w:tcPr>
            <w:tcW w:w="1014" w:type="pct"/>
          </w:tcPr>
          <w:p w14:paraId="64EB927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-63.360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C5EF4D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-63.244</w:t>
            </w:r>
            <w:r w:rsidRPr="00962FCD">
              <w:rPr>
                <w:rFonts w:ascii="Times New Roman" w:hAnsi="Times New Roman" w:cs="Times New Roman"/>
                <w:sz w:val="24"/>
                <w:szCs w:val="24"/>
                <w:vertAlign w:val="superscript"/>
              </w:rPr>
              <w:t>***</w:t>
            </w:r>
          </w:p>
        </w:tc>
        <w:tc>
          <w:tcPr>
            <w:tcW w:w="1014" w:type="pct"/>
          </w:tcPr>
          <w:p w14:paraId="21E4920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-62.482</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8C23AC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-62.343</w:t>
            </w:r>
            <w:r w:rsidRPr="00962FCD">
              <w:rPr>
                <w:rFonts w:ascii="Times New Roman" w:hAnsi="Times New Roman" w:cs="Times New Roman"/>
                <w:sz w:val="24"/>
                <w:szCs w:val="24"/>
                <w:vertAlign w:val="superscript"/>
              </w:rPr>
              <w:t>***</w:t>
            </w:r>
          </w:p>
        </w:tc>
      </w:tr>
      <w:tr w:rsidR="004A1754" w:rsidRPr="00962FCD" w14:paraId="70AEC5EA"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ABEFCDB"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5BF7120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(2.1083)</w:t>
            </w:r>
          </w:p>
        </w:tc>
        <w:tc>
          <w:tcPr>
            <w:cnfStyle w:val="000010000000" w:firstRow="0" w:lastRow="0" w:firstColumn="0" w:lastColumn="0" w:oddVBand="1" w:evenVBand="0" w:oddHBand="0" w:evenHBand="0" w:firstRowFirstColumn="0" w:firstRowLastColumn="0" w:lastRowFirstColumn="0" w:lastRowLastColumn="0"/>
            <w:tcW w:w="1014" w:type="pct"/>
          </w:tcPr>
          <w:p w14:paraId="307AB64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(2.0929)</w:t>
            </w:r>
          </w:p>
        </w:tc>
        <w:tc>
          <w:tcPr>
            <w:tcW w:w="1014" w:type="pct"/>
          </w:tcPr>
          <w:p w14:paraId="6EAEF284"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(2.1112)</w:t>
            </w:r>
          </w:p>
        </w:tc>
        <w:tc>
          <w:tcPr>
            <w:cnfStyle w:val="000010000000" w:firstRow="0" w:lastRow="0" w:firstColumn="0" w:lastColumn="0" w:oddVBand="1" w:evenVBand="0" w:oddHBand="0" w:evenHBand="0" w:firstRowFirstColumn="0" w:firstRowLastColumn="0" w:lastRowFirstColumn="0" w:lastRowLastColumn="0"/>
            <w:tcW w:w="1014" w:type="pct"/>
          </w:tcPr>
          <w:p w14:paraId="489AAB6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(2.0905)</w:t>
            </w:r>
          </w:p>
        </w:tc>
      </w:tr>
      <w:tr w:rsidR="004A1754" w:rsidRPr="00962FCD" w14:paraId="227F27B6"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7BEB9BFD"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9.Time</w:t>
            </w:r>
          </w:p>
        </w:tc>
        <w:tc>
          <w:tcPr>
            <w:tcW w:w="1014" w:type="pct"/>
          </w:tcPr>
          <w:p w14:paraId="18CC2E07"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-59.350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6C0E726B"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-60.473</w:t>
            </w:r>
            <w:r w:rsidRPr="00962FCD">
              <w:rPr>
                <w:rFonts w:ascii="Times New Roman" w:hAnsi="Times New Roman" w:cs="Times New Roman"/>
                <w:sz w:val="24"/>
                <w:szCs w:val="24"/>
                <w:vertAlign w:val="superscript"/>
              </w:rPr>
              <w:t>***</w:t>
            </w:r>
          </w:p>
        </w:tc>
        <w:tc>
          <w:tcPr>
            <w:tcW w:w="1014" w:type="pct"/>
          </w:tcPr>
          <w:p w14:paraId="014875B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-58.476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3D80D3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-59.589</w:t>
            </w:r>
            <w:r w:rsidRPr="00962FCD">
              <w:rPr>
                <w:rFonts w:ascii="Times New Roman" w:hAnsi="Times New Roman" w:cs="Times New Roman"/>
                <w:sz w:val="24"/>
                <w:szCs w:val="24"/>
                <w:vertAlign w:val="superscript"/>
              </w:rPr>
              <w:t>***</w:t>
            </w:r>
          </w:p>
        </w:tc>
      </w:tr>
      <w:tr w:rsidR="004A1754" w:rsidRPr="00962FCD" w14:paraId="08F6534F"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3232951"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76F4C4BD"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(2.4677)</w:t>
            </w:r>
          </w:p>
        </w:tc>
        <w:tc>
          <w:tcPr>
            <w:cnfStyle w:val="000010000000" w:firstRow="0" w:lastRow="0" w:firstColumn="0" w:lastColumn="0" w:oddVBand="1" w:evenVBand="0" w:oddHBand="0" w:evenHBand="0" w:firstRowFirstColumn="0" w:firstRowLastColumn="0" w:lastRowFirstColumn="0" w:lastRowLastColumn="0"/>
            <w:tcW w:w="1014" w:type="pct"/>
          </w:tcPr>
          <w:p w14:paraId="272C8F5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(2.4779)</w:t>
            </w:r>
          </w:p>
        </w:tc>
        <w:tc>
          <w:tcPr>
            <w:tcW w:w="1014" w:type="pct"/>
          </w:tcPr>
          <w:p w14:paraId="7383866B"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(2.4608)</w:t>
            </w:r>
          </w:p>
        </w:tc>
        <w:tc>
          <w:tcPr>
            <w:cnfStyle w:val="000010000000" w:firstRow="0" w:lastRow="0" w:firstColumn="0" w:lastColumn="0" w:oddVBand="1" w:evenVBand="0" w:oddHBand="0" w:evenHBand="0" w:firstRowFirstColumn="0" w:firstRowLastColumn="0" w:lastRowFirstColumn="0" w:lastRowLastColumn="0"/>
            <w:tcW w:w="1014" w:type="pct"/>
          </w:tcPr>
          <w:p w14:paraId="17C8AF3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(2.4613)</w:t>
            </w:r>
          </w:p>
        </w:tc>
      </w:tr>
      <w:tr w:rsidR="004A1754" w:rsidRPr="00962FCD" w14:paraId="026DF28E"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CE6A303"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10.Time</w:t>
            </w:r>
          </w:p>
        </w:tc>
        <w:tc>
          <w:tcPr>
            <w:tcW w:w="1014" w:type="pct"/>
          </w:tcPr>
          <w:p w14:paraId="67089576"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-60.950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F5AB4F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-62.186</w:t>
            </w:r>
            <w:r w:rsidRPr="00962FCD">
              <w:rPr>
                <w:rFonts w:ascii="Times New Roman" w:hAnsi="Times New Roman" w:cs="Times New Roman"/>
                <w:sz w:val="24"/>
                <w:szCs w:val="24"/>
                <w:vertAlign w:val="superscript"/>
              </w:rPr>
              <w:t>***</w:t>
            </w:r>
          </w:p>
        </w:tc>
        <w:tc>
          <w:tcPr>
            <w:tcW w:w="1014" w:type="pct"/>
          </w:tcPr>
          <w:p w14:paraId="65DC8306"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-59.926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79B789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-61.130</w:t>
            </w:r>
            <w:r w:rsidRPr="00962FCD">
              <w:rPr>
                <w:rFonts w:ascii="Times New Roman" w:hAnsi="Times New Roman" w:cs="Times New Roman"/>
                <w:sz w:val="24"/>
                <w:szCs w:val="24"/>
                <w:vertAlign w:val="superscript"/>
              </w:rPr>
              <w:t>***</w:t>
            </w:r>
          </w:p>
        </w:tc>
      </w:tr>
      <w:tr w:rsidR="004A1754" w:rsidRPr="00962FCD" w14:paraId="18FBA79E"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4EFEDFD1"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22DD318B"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(2.4824)</w:t>
            </w:r>
          </w:p>
        </w:tc>
        <w:tc>
          <w:tcPr>
            <w:cnfStyle w:val="000010000000" w:firstRow="0" w:lastRow="0" w:firstColumn="0" w:lastColumn="0" w:oddVBand="1" w:evenVBand="0" w:oddHBand="0" w:evenHBand="0" w:firstRowFirstColumn="0" w:firstRowLastColumn="0" w:lastRowFirstColumn="0" w:lastRowLastColumn="0"/>
            <w:tcW w:w="1014" w:type="pct"/>
          </w:tcPr>
          <w:p w14:paraId="1AC2591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(2.4965)</w:t>
            </w:r>
          </w:p>
        </w:tc>
        <w:tc>
          <w:tcPr>
            <w:tcW w:w="1014" w:type="pct"/>
          </w:tcPr>
          <w:p w14:paraId="2CE0BF04"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(2.4824)</w:t>
            </w:r>
          </w:p>
        </w:tc>
        <w:tc>
          <w:tcPr>
            <w:cnfStyle w:val="000010000000" w:firstRow="0" w:lastRow="0" w:firstColumn="0" w:lastColumn="0" w:oddVBand="1" w:evenVBand="0" w:oddHBand="0" w:evenHBand="0" w:firstRowFirstColumn="0" w:firstRowLastColumn="0" w:lastRowFirstColumn="0" w:lastRowLastColumn="0"/>
            <w:tcW w:w="1014" w:type="pct"/>
          </w:tcPr>
          <w:p w14:paraId="450CD95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(2.4855)</w:t>
            </w:r>
          </w:p>
        </w:tc>
      </w:tr>
      <w:tr w:rsidR="004A1754" w:rsidRPr="00962FCD" w14:paraId="28219869"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95A2248"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11.Time</w:t>
            </w:r>
          </w:p>
        </w:tc>
        <w:tc>
          <w:tcPr>
            <w:tcW w:w="1014" w:type="pct"/>
          </w:tcPr>
          <w:p w14:paraId="61E1DB60"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-53.113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0A9ED0F"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-54.435</w:t>
            </w:r>
            <w:r w:rsidRPr="00962FCD">
              <w:rPr>
                <w:rFonts w:ascii="Times New Roman" w:hAnsi="Times New Roman" w:cs="Times New Roman"/>
                <w:sz w:val="24"/>
                <w:szCs w:val="24"/>
                <w:vertAlign w:val="superscript"/>
              </w:rPr>
              <w:t>***</w:t>
            </w:r>
          </w:p>
        </w:tc>
        <w:tc>
          <w:tcPr>
            <w:tcW w:w="1014" w:type="pct"/>
          </w:tcPr>
          <w:p w14:paraId="01F8239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-52.436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277AABE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-53.733</w:t>
            </w:r>
            <w:r w:rsidRPr="00962FCD">
              <w:rPr>
                <w:rFonts w:ascii="Times New Roman" w:hAnsi="Times New Roman" w:cs="Times New Roman"/>
                <w:sz w:val="24"/>
                <w:szCs w:val="24"/>
                <w:vertAlign w:val="superscript"/>
              </w:rPr>
              <w:t>***</w:t>
            </w:r>
          </w:p>
        </w:tc>
      </w:tr>
      <w:tr w:rsidR="004A1754" w:rsidRPr="00962FCD" w14:paraId="32CD20DE"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BE0B64F"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66BEB715"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(2.4957)</w:t>
            </w:r>
          </w:p>
        </w:tc>
        <w:tc>
          <w:tcPr>
            <w:cnfStyle w:val="000010000000" w:firstRow="0" w:lastRow="0" w:firstColumn="0" w:lastColumn="0" w:oddVBand="1" w:evenVBand="0" w:oddHBand="0" w:evenHBand="0" w:firstRowFirstColumn="0" w:firstRowLastColumn="0" w:lastRowFirstColumn="0" w:lastRowLastColumn="0"/>
            <w:tcW w:w="1014" w:type="pct"/>
          </w:tcPr>
          <w:p w14:paraId="3D829E4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(2.5136)</w:t>
            </w:r>
          </w:p>
        </w:tc>
        <w:tc>
          <w:tcPr>
            <w:tcW w:w="1014" w:type="pct"/>
          </w:tcPr>
          <w:p w14:paraId="56FF217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(2.4755)</w:t>
            </w:r>
          </w:p>
        </w:tc>
        <w:tc>
          <w:tcPr>
            <w:cnfStyle w:val="000010000000" w:firstRow="0" w:lastRow="0" w:firstColumn="0" w:lastColumn="0" w:oddVBand="1" w:evenVBand="0" w:oddHBand="0" w:evenHBand="0" w:firstRowFirstColumn="0" w:firstRowLastColumn="0" w:lastRowFirstColumn="0" w:lastRowLastColumn="0"/>
            <w:tcW w:w="1014" w:type="pct"/>
          </w:tcPr>
          <w:p w14:paraId="14B304D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(2.4838)</w:t>
            </w:r>
          </w:p>
        </w:tc>
      </w:tr>
      <w:tr w:rsidR="004A1754" w:rsidRPr="00962FCD" w14:paraId="29C247C3"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272B50D"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12.Time</w:t>
            </w:r>
          </w:p>
        </w:tc>
        <w:tc>
          <w:tcPr>
            <w:tcW w:w="1014" w:type="pct"/>
          </w:tcPr>
          <w:p w14:paraId="05986362"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-51.763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22947CC"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-53.163</w:t>
            </w:r>
            <w:r w:rsidRPr="00962FCD">
              <w:rPr>
                <w:rFonts w:ascii="Times New Roman" w:hAnsi="Times New Roman" w:cs="Times New Roman"/>
                <w:sz w:val="24"/>
                <w:szCs w:val="24"/>
                <w:vertAlign w:val="superscript"/>
              </w:rPr>
              <w:t>***</w:t>
            </w:r>
          </w:p>
        </w:tc>
        <w:tc>
          <w:tcPr>
            <w:tcW w:w="1014" w:type="pct"/>
          </w:tcPr>
          <w:p w14:paraId="44B4397D"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-51.366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10E398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-52.759</w:t>
            </w:r>
            <w:r w:rsidRPr="00962FCD">
              <w:rPr>
                <w:rFonts w:ascii="Times New Roman" w:hAnsi="Times New Roman" w:cs="Times New Roman"/>
                <w:sz w:val="24"/>
                <w:szCs w:val="24"/>
                <w:vertAlign w:val="superscript"/>
              </w:rPr>
              <w:t>***</w:t>
            </w:r>
          </w:p>
        </w:tc>
      </w:tr>
      <w:tr w:rsidR="004A1754" w:rsidRPr="00962FCD" w14:paraId="665E62CD"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1D47DB8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68BCD1A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(2.4125)</w:t>
            </w:r>
          </w:p>
        </w:tc>
        <w:tc>
          <w:tcPr>
            <w:cnfStyle w:val="000010000000" w:firstRow="0" w:lastRow="0" w:firstColumn="0" w:lastColumn="0" w:oddVBand="1" w:evenVBand="0" w:oddHBand="0" w:evenHBand="0" w:firstRowFirstColumn="0" w:firstRowLastColumn="0" w:lastRowFirstColumn="0" w:lastRowLastColumn="0"/>
            <w:tcW w:w="1014" w:type="pct"/>
          </w:tcPr>
          <w:p w14:paraId="2EC311A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(2.4341)</w:t>
            </w:r>
          </w:p>
        </w:tc>
        <w:tc>
          <w:tcPr>
            <w:tcW w:w="1014" w:type="pct"/>
          </w:tcPr>
          <w:p w14:paraId="0C896A1F"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(2.3856)</w:t>
            </w:r>
          </w:p>
        </w:tc>
        <w:tc>
          <w:tcPr>
            <w:cnfStyle w:val="000010000000" w:firstRow="0" w:lastRow="0" w:firstColumn="0" w:lastColumn="0" w:oddVBand="1" w:evenVBand="0" w:oddHBand="0" w:evenHBand="0" w:firstRowFirstColumn="0" w:firstRowLastColumn="0" w:lastRowFirstColumn="0" w:lastRowLastColumn="0"/>
            <w:tcW w:w="1014" w:type="pct"/>
          </w:tcPr>
          <w:p w14:paraId="0EB8E60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(2.3987)</w:t>
            </w:r>
          </w:p>
        </w:tc>
      </w:tr>
      <w:tr w:rsidR="004A1754" w:rsidRPr="00962FCD" w14:paraId="0459714D"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4E0149C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13.Time</w:t>
            </w:r>
          </w:p>
        </w:tc>
        <w:tc>
          <w:tcPr>
            <w:tcW w:w="1014" w:type="pct"/>
          </w:tcPr>
          <w:p w14:paraId="227777E9"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-45.570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C3FF6B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-47.040</w:t>
            </w:r>
            <w:r w:rsidRPr="00962FCD">
              <w:rPr>
                <w:rFonts w:ascii="Times New Roman" w:hAnsi="Times New Roman" w:cs="Times New Roman"/>
                <w:sz w:val="24"/>
                <w:szCs w:val="24"/>
                <w:vertAlign w:val="superscript"/>
              </w:rPr>
              <w:t>***</w:t>
            </w:r>
          </w:p>
        </w:tc>
        <w:tc>
          <w:tcPr>
            <w:tcW w:w="1014" w:type="pct"/>
          </w:tcPr>
          <w:p w14:paraId="1CE8B8D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-45.343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27084C0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-46.790</w:t>
            </w:r>
            <w:r w:rsidRPr="00962FCD">
              <w:rPr>
                <w:rFonts w:ascii="Times New Roman" w:hAnsi="Times New Roman" w:cs="Times New Roman"/>
                <w:sz w:val="24"/>
                <w:szCs w:val="24"/>
                <w:vertAlign w:val="superscript"/>
              </w:rPr>
              <w:t>***</w:t>
            </w:r>
          </w:p>
        </w:tc>
      </w:tr>
      <w:tr w:rsidR="004A1754" w:rsidRPr="00962FCD" w14:paraId="0C3B90E1"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765C58C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4FC5F6BF"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(2.4073)</w:t>
            </w:r>
          </w:p>
        </w:tc>
        <w:tc>
          <w:tcPr>
            <w:cnfStyle w:val="000010000000" w:firstRow="0" w:lastRow="0" w:firstColumn="0" w:lastColumn="0" w:oddVBand="1" w:evenVBand="0" w:oddHBand="0" w:evenHBand="0" w:firstRowFirstColumn="0" w:firstRowLastColumn="0" w:lastRowFirstColumn="0" w:lastRowLastColumn="0"/>
            <w:tcW w:w="1014" w:type="pct"/>
          </w:tcPr>
          <w:p w14:paraId="7897E95B"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(2.4317)</w:t>
            </w:r>
          </w:p>
        </w:tc>
        <w:tc>
          <w:tcPr>
            <w:tcW w:w="1014" w:type="pct"/>
          </w:tcPr>
          <w:p w14:paraId="76E03E71"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(2.3708)</w:t>
            </w:r>
          </w:p>
        </w:tc>
        <w:tc>
          <w:tcPr>
            <w:cnfStyle w:val="000010000000" w:firstRow="0" w:lastRow="0" w:firstColumn="0" w:lastColumn="0" w:oddVBand="1" w:evenVBand="0" w:oddHBand="0" w:evenHBand="0" w:firstRowFirstColumn="0" w:firstRowLastColumn="0" w:lastRowFirstColumn="0" w:lastRowLastColumn="0"/>
            <w:tcW w:w="1014" w:type="pct"/>
          </w:tcPr>
          <w:p w14:paraId="13C874F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(2.3872)</w:t>
            </w:r>
          </w:p>
        </w:tc>
      </w:tr>
      <w:tr w:rsidR="004A1754" w:rsidRPr="00962FCD" w14:paraId="2DE6E75A"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431D237"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14.Time</w:t>
            </w:r>
          </w:p>
        </w:tc>
        <w:tc>
          <w:tcPr>
            <w:tcW w:w="1014" w:type="pct"/>
          </w:tcPr>
          <w:p w14:paraId="665A76F2"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-34.119</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3792227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-35.614</w:t>
            </w:r>
            <w:r w:rsidRPr="00962FCD">
              <w:rPr>
                <w:rFonts w:ascii="Times New Roman" w:hAnsi="Times New Roman" w:cs="Times New Roman"/>
                <w:sz w:val="24"/>
                <w:szCs w:val="24"/>
                <w:vertAlign w:val="superscript"/>
              </w:rPr>
              <w:t>***</w:t>
            </w:r>
          </w:p>
        </w:tc>
        <w:tc>
          <w:tcPr>
            <w:tcW w:w="1014" w:type="pct"/>
          </w:tcPr>
          <w:p w14:paraId="7C4209E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-33.755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C838DE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-35.244</w:t>
            </w:r>
            <w:r w:rsidRPr="00962FCD">
              <w:rPr>
                <w:rFonts w:ascii="Times New Roman" w:hAnsi="Times New Roman" w:cs="Times New Roman"/>
                <w:sz w:val="24"/>
                <w:szCs w:val="24"/>
                <w:vertAlign w:val="superscript"/>
              </w:rPr>
              <w:t>***</w:t>
            </w:r>
          </w:p>
        </w:tc>
      </w:tr>
      <w:tr w:rsidR="004A1754" w:rsidRPr="00962FCD" w14:paraId="79F94C02"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E462FC8"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5A3B518"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(2.3690)</w:t>
            </w:r>
          </w:p>
        </w:tc>
        <w:tc>
          <w:tcPr>
            <w:cnfStyle w:val="000010000000" w:firstRow="0" w:lastRow="0" w:firstColumn="0" w:lastColumn="0" w:oddVBand="1" w:evenVBand="0" w:oddHBand="0" w:evenHBand="0" w:firstRowFirstColumn="0" w:firstRowLastColumn="0" w:lastRowFirstColumn="0" w:lastRowLastColumn="0"/>
            <w:tcW w:w="1014" w:type="pct"/>
          </w:tcPr>
          <w:p w14:paraId="64671E5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(2.3956)</w:t>
            </w:r>
          </w:p>
        </w:tc>
        <w:tc>
          <w:tcPr>
            <w:tcW w:w="1014" w:type="pct"/>
          </w:tcPr>
          <w:p w14:paraId="63044B38"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(2.3421)</w:t>
            </w:r>
          </w:p>
        </w:tc>
        <w:tc>
          <w:tcPr>
            <w:cnfStyle w:val="000010000000" w:firstRow="0" w:lastRow="0" w:firstColumn="0" w:lastColumn="0" w:oddVBand="1" w:evenVBand="0" w:oddHBand="0" w:evenHBand="0" w:firstRowFirstColumn="0" w:firstRowLastColumn="0" w:lastRowFirstColumn="0" w:lastRowLastColumn="0"/>
            <w:tcW w:w="1014" w:type="pct"/>
          </w:tcPr>
          <w:p w14:paraId="36C68C18"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(2.3612)</w:t>
            </w:r>
          </w:p>
        </w:tc>
      </w:tr>
      <w:tr w:rsidR="004A1754" w:rsidRPr="00962FCD" w14:paraId="021C248F"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BE5DA04"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15.Time</w:t>
            </w:r>
          </w:p>
        </w:tc>
        <w:tc>
          <w:tcPr>
            <w:tcW w:w="1014" w:type="pct"/>
          </w:tcPr>
          <w:p w14:paraId="6BE9BDDE"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-26.564</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125D59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-28.086</w:t>
            </w:r>
            <w:r w:rsidRPr="00962FCD">
              <w:rPr>
                <w:rFonts w:ascii="Times New Roman" w:hAnsi="Times New Roman" w:cs="Times New Roman"/>
                <w:sz w:val="24"/>
                <w:szCs w:val="24"/>
                <w:vertAlign w:val="superscript"/>
              </w:rPr>
              <w:t>***</w:t>
            </w:r>
          </w:p>
        </w:tc>
        <w:tc>
          <w:tcPr>
            <w:tcW w:w="1014" w:type="pct"/>
          </w:tcPr>
          <w:p w14:paraId="237F3FD9"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-26.231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63C11A5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-27.748</w:t>
            </w:r>
            <w:r w:rsidRPr="00962FCD">
              <w:rPr>
                <w:rFonts w:ascii="Times New Roman" w:hAnsi="Times New Roman" w:cs="Times New Roman"/>
                <w:sz w:val="24"/>
                <w:szCs w:val="24"/>
                <w:vertAlign w:val="superscript"/>
              </w:rPr>
              <w:t>***</w:t>
            </w:r>
          </w:p>
        </w:tc>
      </w:tr>
      <w:tr w:rsidR="004A1754" w:rsidRPr="00962FCD" w14:paraId="0ACD9991"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0CB32C83"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50BF57A9"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(2.3308)</w:t>
            </w:r>
          </w:p>
        </w:tc>
        <w:tc>
          <w:tcPr>
            <w:cnfStyle w:val="000010000000" w:firstRow="0" w:lastRow="0" w:firstColumn="0" w:lastColumn="0" w:oddVBand="1" w:evenVBand="0" w:oddHBand="0" w:evenHBand="0" w:firstRowFirstColumn="0" w:firstRowLastColumn="0" w:lastRowFirstColumn="0" w:lastRowLastColumn="0"/>
            <w:tcW w:w="1014" w:type="pct"/>
          </w:tcPr>
          <w:p w14:paraId="5792D67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(2.3589)</w:t>
            </w:r>
          </w:p>
        </w:tc>
        <w:tc>
          <w:tcPr>
            <w:tcW w:w="1014" w:type="pct"/>
          </w:tcPr>
          <w:p w14:paraId="373A42E3"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(2.3037)</w:t>
            </w:r>
          </w:p>
        </w:tc>
        <w:tc>
          <w:tcPr>
            <w:cnfStyle w:val="000010000000" w:firstRow="0" w:lastRow="0" w:firstColumn="0" w:lastColumn="0" w:oddVBand="1" w:evenVBand="0" w:oddHBand="0" w:evenHBand="0" w:firstRowFirstColumn="0" w:firstRowLastColumn="0" w:lastRowFirstColumn="0" w:lastRowLastColumn="0"/>
            <w:tcW w:w="1014" w:type="pct"/>
          </w:tcPr>
          <w:p w14:paraId="5124C60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(2.3247)</w:t>
            </w:r>
          </w:p>
        </w:tc>
      </w:tr>
      <w:tr w:rsidR="004A1754" w:rsidRPr="00962FCD" w14:paraId="7C7CF8C7"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C890ACC"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16.Time</w:t>
            </w:r>
          </w:p>
        </w:tc>
        <w:tc>
          <w:tcPr>
            <w:tcW w:w="1014" w:type="pct"/>
          </w:tcPr>
          <w:p w14:paraId="006FF3A7"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-19.634</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61E3025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-21.185</w:t>
            </w:r>
            <w:r w:rsidRPr="00962FCD">
              <w:rPr>
                <w:rFonts w:ascii="Times New Roman" w:hAnsi="Times New Roman" w:cs="Times New Roman"/>
                <w:sz w:val="24"/>
                <w:szCs w:val="24"/>
                <w:vertAlign w:val="superscript"/>
              </w:rPr>
              <w:t>***</w:t>
            </w:r>
          </w:p>
        </w:tc>
        <w:tc>
          <w:tcPr>
            <w:tcW w:w="1014" w:type="pct"/>
          </w:tcPr>
          <w:p w14:paraId="5CDDB80B"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-19.463</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0EA6DA4"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-21.010</w:t>
            </w:r>
            <w:r w:rsidRPr="00962FCD">
              <w:rPr>
                <w:rFonts w:ascii="Times New Roman" w:hAnsi="Times New Roman" w:cs="Times New Roman"/>
                <w:sz w:val="24"/>
                <w:szCs w:val="24"/>
                <w:vertAlign w:val="superscript"/>
              </w:rPr>
              <w:t>***</w:t>
            </w:r>
          </w:p>
        </w:tc>
      </w:tr>
      <w:tr w:rsidR="004A1754" w:rsidRPr="00962FCD" w14:paraId="0215FC96"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160E014"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5C814DC9"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(2.3061)</w:t>
            </w:r>
          </w:p>
        </w:tc>
        <w:tc>
          <w:tcPr>
            <w:cnfStyle w:val="000010000000" w:firstRow="0" w:lastRow="0" w:firstColumn="0" w:lastColumn="0" w:oddVBand="1" w:evenVBand="0" w:oddHBand="0" w:evenHBand="0" w:firstRowFirstColumn="0" w:firstRowLastColumn="0" w:lastRowFirstColumn="0" w:lastRowLastColumn="0"/>
            <w:tcW w:w="1014" w:type="pct"/>
          </w:tcPr>
          <w:p w14:paraId="6791EEC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(2.3354)</w:t>
            </w:r>
          </w:p>
        </w:tc>
        <w:tc>
          <w:tcPr>
            <w:tcW w:w="1014" w:type="pct"/>
          </w:tcPr>
          <w:p w14:paraId="64827BE5"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(2.2752)</w:t>
            </w:r>
          </w:p>
        </w:tc>
        <w:tc>
          <w:tcPr>
            <w:cnfStyle w:val="000010000000" w:firstRow="0" w:lastRow="0" w:firstColumn="0" w:lastColumn="0" w:oddVBand="1" w:evenVBand="0" w:oddHBand="0" w:evenHBand="0" w:firstRowFirstColumn="0" w:firstRowLastColumn="0" w:lastRowFirstColumn="0" w:lastRowLastColumn="0"/>
            <w:tcW w:w="1014" w:type="pct"/>
          </w:tcPr>
          <w:p w14:paraId="7CD7E91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(2.2979)</w:t>
            </w:r>
          </w:p>
        </w:tc>
      </w:tr>
      <w:tr w:rsidR="004A1754" w:rsidRPr="00962FCD" w14:paraId="2C26BEC3"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2087C941"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17.Time</w:t>
            </w:r>
          </w:p>
        </w:tc>
        <w:tc>
          <w:tcPr>
            <w:tcW w:w="1014" w:type="pct"/>
          </w:tcPr>
          <w:p w14:paraId="1440966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-28.445</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0CD6214B"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-30.053</w:t>
            </w:r>
            <w:r w:rsidRPr="00962FCD">
              <w:rPr>
                <w:rFonts w:ascii="Times New Roman" w:hAnsi="Times New Roman" w:cs="Times New Roman"/>
                <w:sz w:val="24"/>
                <w:szCs w:val="24"/>
                <w:vertAlign w:val="superscript"/>
              </w:rPr>
              <w:t>***</w:t>
            </w:r>
          </w:p>
        </w:tc>
        <w:tc>
          <w:tcPr>
            <w:tcW w:w="1014" w:type="pct"/>
          </w:tcPr>
          <w:p w14:paraId="0DC7FF1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-28.216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C9285E0"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-29.822</w:t>
            </w:r>
            <w:r w:rsidRPr="00962FCD">
              <w:rPr>
                <w:rFonts w:ascii="Times New Roman" w:hAnsi="Times New Roman" w:cs="Times New Roman"/>
                <w:sz w:val="24"/>
                <w:szCs w:val="24"/>
                <w:vertAlign w:val="superscript"/>
              </w:rPr>
              <w:t>***</w:t>
            </w:r>
          </w:p>
        </w:tc>
      </w:tr>
      <w:tr w:rsidR="004A1754" w:rsidRPr="00962FCD" w14:paraId="69DC9EDE"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5711741"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3E95FF57"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(1.7805)</w:t>
            </w:r>
          </w:p>
        </w:tc>
        <w:tc>
          <w:tcPr>
            <w:cnfStyle w:val="000010000000" w:firstRow="0" w:lastRow="0" w:firstColumn="0" w:lastColumn="0" w:oddVBand="1" w:evenVBand="0" w:oddHBand="0" w:evenHBand="0" w:firstRowFirstColumn="0" w:firstRowLastColumn="0" w:lastRowFirstColumn="0" w:lastRowLastColumn="0"/>
            <w:tcW w:w="1014" w:type="pct"/>
          </w:tcPr>
          <w:p w14:paraId="1B71879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(1.8136)</w:t>
            </w:r>
          </w:p>
        </w:tc>
        <w:tc>
          <w:tcPr>
            <w:tcW w:w="1014" w:type="pct"/>
          </w:tcPr>
          <w:p w14:paraId="6D6AB325"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(1.7584)</w:t>
            </w:r>
          </w:p>
        </w:tc>
        <w:tc>
          <w:tcPr>
            <w:cnfStyle w:val="000010000000" w:firstRow="0" w:lastRow="0" w:firstColumn="0" w:lastColumn="0" w:oddVBand="1" w:evenVBand="0" w:oddHBand="0" w:evenHBand="0" w:firstRowFirstColumn="0" w:firstRowLastColumn="0" w:lastRowFirstColumn="0" w:lastRowLastColumn="0"/>
            <w:tcW w:w="1014" w:type="pct"/>
          </w:tcPr>
          <w:p w14:paraId="31677AB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(1.7856)</w:t>
            </w:r>
          </w:p>
        </w:tc>
      </w:tr>
      <w:tr w:rsidR="004A1754" w:rsidRPr="00962FCD" w14:paraId="14AA8558"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4FC78E4D"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18.Time</w:t>
            </w:r>
          </w:p>
        </w:tc>
        <w:tc>
          <w:tcPr>
            <w:tcW w:w="1014" w:type="pct"/>
          </w:tcPr>
          <w:p w14:paraId="35AB102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-19.499</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E970BB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-21.116</w:t>
            </w:r>
            <w:r w:rsidRPr="00962FCD">
              <w:rPr>
                <w:rFonts w:ascii="Times New Roman" w:hAnsi="Times New Roman" w:cs="Times New Roman"/>
                <w:sz w:val="24"/>
                <w:szCs w:val="24"/>
                <w:vertAlign w:val="superscript"/>
              </w:rPr>
              <w:t>***</w:t>
            </w:r>
          </w:p>
        </w:tc>
        <w:tc>
          <w:tcPr>
            <w:tcW w:w="1014" w:type="pct"/>
          </w:tcPr>
          <w:p w14:paraId="03A8849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-19.281</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72F3F929"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-20.899</w:t>
            </w:r>
            <w:r w:rsidRPr="00962FCD">
              <w:rPr>
                <w:rFonts w:ascii="Times New Roman" w:hAnsi="Times New Roman" w:cs="Times New Roman"/>
                <w:sz w:val="24"/>
                <w:szCs w:val="24"/>
                <w:vertAlign w:val="superscript"/>
              </w:rPr>
              <w:t>***</w:t>
            </w:r>
          </w:p>
        </w:tc>
      </w:tr>
      <w:tr w:rsidR="004A1754" w:rsidRPr="00962FCD" w14:paraId="32A45FDD"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CCA46B9"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27082B88"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(1.7321)</w:t>
            </w:r>
          </w:p>
        </w:tc>
        <w:tc>
          <w:tcPr>
            <w:cnfStyle w:val="000010000000" w:firstRow="0" w:lastRow="0" w:firstColumn="0" w:lastColumn="0" w:oddVBand="1" w:evenVBand="0" w:oddHBand="0" w:evenHBand="0" w:firstRowFirstColumn="0" w:firstRowLastColumn="0" w:lastRowFirstColumn="0" w:lastRowLastColumn="0"/>
            <w:tcW w:w="1014" w:type="pct"/>
          </w:tcPr>
          <w:p w14:paraId="7F7AD1D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(1.7660)</w:t>
            </w:r>
          </w:p>
        </w:tc>
        <w:tc>
          <w:tcPr>
            <w:tcW w:w="1014" w:type="pct"/>
          </w:tcPr>
          <w:p w14:paraId="25D1830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(1.7109)</w:t>
            </w:r>
          </w:p>
        </w:tc>
        <w:tc>
          <w:tcPr>
            <w:cnfStyle w:val="000010000000" w:firstRow="0" w:lastRow="0" w:firstColumn="0" w:lastColumn="0" w:oddVBand="1" w:evenVBand="0" w:oddHBand="0" w:evenHBand="0" w:firstRowFirstColumn="0" w:firstRowLastColumn="0" w:lastRowFirstColumn="0" w:lastRowLastColumn="0"/>
            <w:tcW w:w="1014" w:type="pct"/>
          </w:tcPr>
          <w:p w14:paraId="719D17BB"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(1.7395)</w:t>
            </w:r>
          </w:p>
        </w:tc>
      </w:tr>
      <w:tr w:rsidR="004A1754" w:rsidRPr="00962FCD" w14:paraId="6C67B7D9"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6FE6FBC"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19.Time</w:t>
            </w:r>
          </w:p>
        </w:tc>
        <w:tc>
          <w:tcPr>
            <w:tcW w:w="1014" w:type="pct"/>
          </w:tcPr>
          <w:p w14:paraId="4A115FF4"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-17.590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79AF99F"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-19.220</w:t>
            </w:r>
            <w:r w:rsidRPr="00962FCD">
              <w:rPr>
                <w:rFonts w:ascii="Times New Roman" w:hAnsi="Times New Roman" w:cs="Times New Roman"/>
                <w:sz w:val="24"/>
                <w:szCs w:val="24"/>
                <w:vertAlign w:val="superscript"/>
              </w:rPr>
              <w:t>***</w:t>
            </w:r>
          </w:p>
        </w:tc>
        <w:tc>
          <w:tcPr>
            <w:tcW w:w="1014" w:type="pct"/>
          </w:tcPr>
          <w:p w14:paraId="2F67046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-17.447</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E20D3B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-19.073</w:t>
            </w:r>
            <w:r w:rsidRPr="00962FCD">
              <w:rPr>
                <w:rFonts w:ascii="Times New Roman" w:hAnsi="Times New Roman" w:cs="Times New Roman"/>
                <w:sz w:val="24"/>
                <w:szCs w:val="24"/>
                <w:vertAlign w:val="superscript"/>
              </w:rPr>
              <w:t>***</w:t>
            </w:r>
          </w:p>
        </w:tc>
      </w:tr>
      <w:tr w:rsidR="004A1754" w:rsidRPr="00962FCD" w14:paraId="1D068E46"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6204F6E4"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73807ACB"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(1.6895)</w:t>
            </w:r>
          </w:p>
        </w:tc>
        <w:tc>
          <w:tcPr>
            <w:cnfStyle w:val="000010000000" w:firstRow="0" w:lastRow="0" w:firstColumn="0" w:lastColumn="0" w:oddVBand="1" w:evenVBand="0" w:oddHBand="0" w:evenHBand="0" w:firstRowFirstColumn="0" w:firstRowLastColumn="0" w:lastRowFirstColumn="0" w:lastRowLastColumn="0"/>
            <w:tcW w:w="1014" w:type="pct"/>
          </w:tcPr>
          <w:p w14:paraId="22F3A227"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(1.7234)</w:t>
            </w:r>
          </w:p>
        </w:tc>
        <w:tc>
          <w:tcPr>
            <w:tcW w:w="1014" w:type="pct"/>
          </w:tcPr>
          <w:p w14:paraId="77A074ED"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(1.6649)</w:t>
            </w:r>
          </w:p>
        </w:tc>
        <w:tc>
          <w:tcPr>
            <w:cnfStyle w:val="000010000000" w:firstRow="0" w:lastRow="0" w:firstColumn="0" w:lastColumn="0" w:oddVBand="1" w:evenVBand="0" w:oddHBand="0" w:evenHBand="0" w:firstRowFirstColumn="0" w:firstRowLastColumn="0" w:lastRowFirstColumn="0" w:lastRowLastColumn="0"/>
            <w:tcW w:w="1014" w:type="pct"/>
          </w:tcPr>
          <w:p w14:paraId="61B2A23B"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(1.6949)</w:t>
            </w:r>
          </w:p>
        </w:tc>
      </w:tr>
      <w:tr w:rsidR="004A1754" w:rsidRPr="00962FCD" w14:paraId="313B8843"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1F8CC8EE"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20.Time</w:t>
            </w:r>
          </w:p>
        </w:tc>
        <w:tc>
          <w:tcPr>
            <w:tcW w:w="1014" w:type="pct"/>
          </w:tcPr>
          <w:p w14:paraId="77052075"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-16.109</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1ABB2C1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-17.752</w:t>
            </w:r>
            <w:r w:rsidRPr="00962FCD">
              <w:rPr>
                <w:rFonts w:ascii="Times New Roman" w:hAnsi="Times New Roman" w:cs="Times New Roman"/>
                <w:sz w:val="24"/>
                <w:szCs w:val="24"/>
                <w:vertAlign w:val="superscript"/>
              </w:rPr>
              <w:t>***</w:t>
            </w:r>
          </w:p>
        </w:tc>
        <w:tc>
          <w:tcPr>
            <w:tcW w:w="1014" w:type="pct"/>
          </w:tcPr>
          <w:p w14:paraId="1996D39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-16.010</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4A40C11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-17.655</w:t>
            </w:r>
            <w:r w:rsidRPr="00962FCD">
              <w:rPr>
                <w:rFonts w:ascii="Times New Roman" w:hAnsi="Times New Roman" w:cs="Times New Roman"/>
                <w:sz w:val="24"/>
                <w:szCs w:val="24"/>
                <w:vertAlign w:val="superscript"/>
              </w:rPr>
              <w:t>***</w:t>
            </w:r>
          </w:p>
        </w:tc>
      </w:tr>
      <w:tr w:rsidR="004A1754" w:rsidRPr="00962FCD" w14:paraId="3DD69E73"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53E73912"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6885535C"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(1.6428)</w:t>
            </w:r>
          </w:p>
        </w:tc>
        <w:tc>
          <w:tcPr>
            <w:cnfStyle w:val="000010000000" w:firstRow="0" w:lastRow="0" w:firstColumn="0" w:lastColumn="0" w:oddVBand="1" w:evenVBand="0" w:oddHBand="0" w:evenHBand="0" w:firstRowFirstColumn="0" w:firstRowLastColumn="0" w:lastRowFirstColumn="0" w:lastRowLastColumn="0"/>
            <w:tcW w:w="1014" w:type="pct"/>
          </w:tcPr>
          <w:p w14:paraId="5DDBD8DF"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(1.6781)</w:t>
            </w:r>
          </w:p>
        </w:tc>
        <w:tc>
          <w:tcPr>
            <w:tcW w:w="1014" w:type="pct"/>
          </w:tcPr>
          <w:p w14:paraId="561BC4CB"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(1.6205)</w:t>
            </w:r>
          </w:p>
        </w:tc>
        <w:tc>
          <w:tcPr>
            <w:cnfStyle w:val="000010000000" w:firstRow="0" w:lastRow="0" w:firstColumn="0" w:lastColumn="0" w:oddVBand="1" w:evenVBand="0" w:oddHBand="0" w:evenHBand="0" w:firstRowFirstColumn="0" w:firstRowLastColumn="0" w:lastRowFirstColumn="0" w:lastRowLastColumn="0"/>
            <w:tcW w:w="1014" w:type="pct"/>
          </w:tcPr>
          <w:p w14:paraId="02597B2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(1.6504)</w:t>
            </w:r>
          </w:p>
        </w:tc>
      </w:tr>
      <w:tr w:rsidR="004A1754" w:rsidRPr="00962FCD" w14:paraId="13F7E661"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D89715A"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Intercept</w:t>
            </w:r>
          </w:p>
        </w:tc>
        <w:tc>
          <w:tcPr>
            <w:tcW w:w="1014" w:type="pct"/>
          </w:tcPr>
          <w:p w14:paraId="4CCE76CA"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-8.996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27B00F35"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35.908</w:t>
            </w:r>
          </w:p>
        </w:tc>
        <w:tc>
          <w:tcPr>
            <w:tcW w:w="1014" w:type="pct"/>
          </w:tcPr>
          <w:p w14:paraId="28442658"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-8.626</w:t>
            </w:r>
            <w:r w:rsidRPr="00962FCD">
              <w:rPr>
                <w:rFonts w:ascii="Times New Roman" w:hAnsi="Times New Roman" w:cs="Times New Roman"/>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014" w:type="pct"/>
          </w:tcPr>
          <w:p w14:paraId="597FB96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34.427</w:t>
            </w:r>
          </w:p>
        </w:tc>
      </w:tr>
      <w:tr w:rsidR="004A1754" w:rsidRPr="00962FCD" w14:paraId="28A9839C"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284DE1CB"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p>
        </w:tc>
        <w:tc>
          <w:tcPr>
            <w:tcW w:w="1014" w:type="pct"/>
          </w:tcPr>
          <w:p w14:paraId="4EDBF852"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(4.0165)</w:t>
            </w:r>
          </w:p>
        </w:tc>
        <w:tc>
          <w:tcPr>
            <w:cnfStyle w:val="000010000000" w:firstRow="0" w:lastRow="0" w:firstColumn="0" w:lastColumn="0" w:oddVBand="1" w:evenVBand="0" w:oddHBand="0" w:evenHBand="0" w:firstRowFirstColumn="0" w:firstRowLastColumn="0" w:lastRowFirstColumn="0" w:lastRowLastColumn="0"/>
            <w:tcW w:w="1014" w:type="pct"/>
          </w:tcPr>
          <w:p w14:paraId="67D237E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(28.8946)</w:t>
            </w:r>
          </w:p>
        </w:tc>
        <w:tc>
          <w:tcPr>
            <w:tcW w:w="1014" w:type="pct"/>
          </w:tcPr>
          <w:p w14:paraId="06B6A7A1"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(3.9710)</w:t>
            </w:r>
          </w:p>
        </w:tc>
        <w:tc>
          <w:tcPr>
            <w:cnfStyle w:val="000010000000" w:firstRow="0" w:lastRow="0" w:firstColumn="0" w:lastColumn="0" w:oddVBand="1" w:evenVBand="0" w:oddHBand="0" w:evenHBand="0" w:firstRowFirstColumn="0" w:firstRowLastColumn="0" w:lastRowFirstColumn="0" w:lastRowLastColumn="0"/>
            <w:tcW w:w="1014" w:type="pct"/>
          </w:tcPr>
          <w:p w14:paraId="28498CC1"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(27.7107)</w:t>
            </w:r>
          </w:p>
        </w:tc>
      </w:tr>
      <w:tr w:rsidR="004A1754" w:rsidRPr="00962FCD" w14:paraId="53EA1A85"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0A2AB3B1"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lastRenderedPageBreak/>
              <w:t>Observations</w:t>
            </w:r>
          </w:p>
        </w:tc>
        <w:tc>
          <w:tcPr>
            <w:tcW w:w="1014" w:type="pct"/>
          </w:tcPr>
          <w:p w14:paraId="233C53BC"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378</w:t>
            </w:r>
          </w:p>
        </w:tc>
        <w:tc>
          <w:tcPr>
            <w:cnfStyle w:val="000010000000" w:firstRow="0" w:lastRow="0" w:firstColumn="0" w:lastColumn="0" w:oddVBand="1" w:evenVBand="0" w:oddHBand="0" w:evenHBand="0" w:firstRowFirstColumn="0" w:firstRowLastColumn="0" w:lastRowFirstColumn="0" w:lastRowLastColumn="0"/>
            <w:tcW w:w="1014" w:type="pct"/>
          </w:tcPr>
          <w:p w14:paraId="5C65233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378</w:t>
            </w:r>
          </w:p>
        </w:tc>
        <w:tc>
          <w:tcPr>
            <w:tcW w:w="1014" w:type="pct"/>
          </w:tcPr>
          <w:p w14:paraId="2F05FA76"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rPr>
              <w:t>378</w:t>
            </w:r>
          </w:p>
        </w:tc>
        <w:tc>
          <w:tcPr>
            <w:cnfStyle w:val="000010000000" w:firstRow="0" w:lastRow="0" w:firstColumn="0" w:lastColumn="0" w:oddVBand="1" w:evenVBand="0" w:oddHBand="0" w:evenHBand="0" w:firstRowFirstColumn="0" w:firstRowLastColumn="0" w:lastRowFirstColumn="0" w:lastRowLastColumn="0"/>
            <w:tcW w:w="1014" w:type="pct"/>
          </w:tcPr>
          <w:p w14:paraId="13663ACA"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rPr>
              <w:t>378</w:t>
            </w:r>
          </w:p>
        </w:tc>
      </w:tr>
      <w:tr w:rsidR="004A1754" w:rsidRPr="00962FCD" w14:paraId="650421E6"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57083090"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R-squared (within)</w:t>
            </w:r>
          </w:p>
        </w:tc>
        <w:tc>
          <w:tcPr>
            <w:tcW w:w="1014" w:type="pct"/>
          </w:tcPr>
          <w:p w14:paraId="703BF2C1"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0.988</w:t>
            </w:r>
          </w:p>
        </w:tc>
        <w:tc>
          <w:tcPr>
            <w:cnfStyle w:val="000010000000" w:firstRow="0" w:lastRow="0" w:firstColumn="0" w:lastColumn="0" w:oddVBand="1" w:evenVBand="0" w:oddHBand="0" w:evenHBand="0" w:firstRowFirstColumn="0" w:firstRowLastColumn="0" w:lastRowFirstColumn="0" w:lastRowLastColumn="0"/>
            <w:tcW w:w="1014" w:type="pct"/>
          </w:tcPr>
          <w:p w14:paraId="46DCCC4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0.988</w:t>
            </w:r>
          </w:p>
        </w:tc>
        <w:tc>
          <w:tcPr>
            <w:tcW w:w="1014" w:type="pct"/>
          </w:tcPr>
          <w:p w14:paraId="1F958481"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0.989</w:t>
            </w:r>
          </w:p>
        </w:tc>
        <w:tc>
          <w:tcPr>
            <w:cnfStyle w:val="000010000000" w:firstRow="0" w:lastRow="0" w:firstColumn="0" w:lastColumn="0" w:oddVBand="1" w:evenVBand="0" w:oddHBand="0" w:evenHBand="0" w:firstRowFirstColumn="0" w:firstRowLastColumn="0" w:lastRowFirstColumn="0" w:lastRowLastColumn="0"/>
            <w:tcW w:w="1014" w:type="pct"/>
          </w:tcPr>
          <w:p w14:paraId="460911FE"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0.988</w:t>
            </w:r>
          </w:p>
        </w:tc>
      </w:tr>
      <w:tr w:rsidR="004A1754" w:rsidRPr="00962FCD" w14:paraId="3930689E" w14:textId="77777777" w:rsidTr="009E7D31">
        <w:tc>
          <w:tcPr>
            <w:cnfStyle w:val="000010000000" w:firstRow="0" w:lastRow="0" w:firstColumn="0" w:lastColumn="0" w:oddVBand="1" w:evenVBand="0" w:oddHBand="0" w:evenHBand="0" w:firstRowFirstColumn="0" w:firstRowLastColumn="0" w:lastRowFirstColumn="0" w:lastRowLastColumn="0"/>
            <w:tcW w:w="945" w:type="pct"/>
          </w:tcPr>
          <w:p w14:paraId="6A957295"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R-squared (between)</w:t>
            </w:r>
          </w:p>
        </w:tc>
        <w:tc>
          <w:tcPr>
            <w:tcW w:w="1014" w:type="pct"/>
          </w:tcPr>
          <w:p w14:paraId="0259ABE7"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0.318</w:t>
            </w:r>
          </w:p>
        </w:tc>
        <w:tc>
          <w:tcPr>
            <w:cnfStyle w:val="000010000000" w:firstRow="0" w:lastRow="0" w:firstColumn="0" w:lastColumn="0" w:oddVBand="1" w:evenVBand="0" w:oddHBand="0" w:evenHBand="0" w:firstRowFirstColumn="0" w:firstRowLastColumn="0" w:lastRowFirstColumn="0" w:lastRowLastColumn="0"/>
            <w:tcW w:w="1014" w:type="pct"/>
          </w:tcPr>
          <w:p w14:paraId="4524745D"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0.488</w:t>
            </w:r>
          </w:p>
        </w:tc>
        <w:tc>
          <w:tcPr>
            <w:tcW w:w="1014" w:type="pct"/>
          </w:tcPr>
          <w:p w14:paraId="2290FD83" w14:textId="77777777" w:rsidR="004A1754" w:rsidRPr="00962FCD" w:rsidRDefault="004A1754" w:rsidP="009E7D31">
            <w:pPr>
              <w:widowControl w:val="0"/>
              <w:autoSpaceDE w:val="0"/>
              <w:autoSpaceDN w:val="0"/>
              <w:adjustRightInd w:val="0"/>
              <w:spacing w:beforeLines="120" w:before="288" w:afterLines="120" w:after="28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0.285</w:t>
            </w:r>
          </w:p>
        </w:tc>
        <w:tc>
          <w:tcPr>
            <w:cnfStyle w:val="000010000000" w:firstRow="0" w:lastRow="0" w:firstColumn="0" w:lastColumn="0" w:oddVBand="1" w:evenVBand="0" w:oddHBand="0" w:evenHBand="0" w:firstRowFirstColumn="0" w:firstRowLastColumn="0" w:lastRowFirstColumn="0" w:lastRowLastColumn="0"/>
            <w:tcW w:w="1014" w:type="pct"/>
          </w:tcPr>
          <w:p w14:paraId="2F5A6062"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0.479</w:t>
            </w:r>
          </w:p>
        </w:tc>
      </w:tr>
      <w:tr w:rsidR="004A1754" w:rsidRPr="00962FCD" w14:paraId="2109E296" w14:textId="77777777" w:rsidTr="009E7D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5" w:type="pct"/>
          </w:tcPr>
          <w:p w14:paraId="112A4726" w14:textId="77777777" w:rsidR="004A1754" w:rsidRPr="00962FCD" w:rsidRDefault="004A1754" w:rsidP="009E7D31">
            <w:pPr>
              <w:widowControl w:val="0"/>
              <w:autoSpaceDE w:val="0"/>
              <w:autoSpaceDN w:val="0"/>
              <w:adjustRightInd w:val="0"/>
              <w:spacing w:beforeLines="120" w:before="288" w:afterLines="120" w:after="288"/>
              <w:jc w:val="left"/>
              <w:rPr>
                <w:rFonts w:ascii="Times New Roman" w:hAnsi="Times New Roman" w:cs="Times New Roman"/>
                <w:sz w:val="24"/>
                <w:szCs w:val="24"/>
                <w:lang w:val="en-GB"/>
              </w:rPr>
            </w:pPr>
            <w:r w:rsidRPr="00962FCD">
              <w:rPr>
                <w:rFonts w:ascii="Times New Roman" w:hAnsi="Times New Roman" w:cs="Times New Roman"/>
                <w:sz w:val="24"/>
                <w:szCs w:val="24"/>
                <w:lang w:val="en-GB"/>
              </w:rPr>
              <w:t>R-squared (overall)</w:t>
            </w:r>
          </w:p>
        </w:tc>
        <w:tc>
          <w:tcPr>
            <w:tcW w:w="1014" w:type="pct"/>
          </w:tcPr>
          <w:p w14:paraId="1DF836CD"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0.983</w:t>
            </w:r>
          </w:p>
        </w:tc>
        <w:tc>
          <w:tcPr>
            <w:cnfStyle w:val="000010000000" w:firstRow="0" w:lastRow="0" w:firstColumn="0" w:lastColumn="0" w:oddVBand="1" w:evenVBand="0" w:oddHBand="0" w:evenHBand="0" w:firstRowFirstColumn="0" w:firstRowLastColumn="0" w:lastRowFirstColumn="0" w:lastRowLastColumn="0"/>
            <w:tcW w:w="1014" w:type="pct"/>
          </w:tcPr>
          <w:p w14:paraId="565B2093"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0.984</w:t>
            </w:r>
          </w:p>
        </w:tc>
        <w:tc>
          <w:tcPr>
            <w:tcW w:w="1014" w:type="pct"/>
          </w:tcPr>
          <w:p w14:paraId="00FD99E6" w14:textId="77777777" w:rsidR="004A1754" w:rsidRPr="00962FCD" w:rsidRDefault="004A1754" w:rsidP="009E7D31">
            <w:pPr>
              <w:widowControl w:val="0"/>
              <w:autoSpaceDE w:val="0"/>
              <w:autoSpaceDN w:val="0"/>
              <w:adjustRightInd w:val="0"/>
              <w:spacing w:beforeLines="120" w:before="288" w:afterLines="120" w:after="28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962FCD">
              <w:rPr>
                <w:rFonts w:ascii="Times New Roman" w:hAnsi="Times New Roman" w:cs="Times New Roman"/>
                <w:sz w:val="24"/>
                <w:szCs w:val="24"/>
                <w:lang w:val="en-GB"/>
              </w:rPr>
              <w:t>0.983</w:t>
            </w:r>
          </w:p>
        </w:tc>
        <w:tc>
          <w:tcPr>
            <w:cnfStyle w:val="000010000000" w:firstRow="0" w:lastRow="0" w:firstColumn="0" w:lastColumn="0" w:oddVBand="1" w:evenVBand="0" w:oddHBand="0" w:evenHBand="0" w:firstRowFirstColumn="0" w:firstRowLastColumn="0" w:lastRowFirstColumn="0" w:lastRowLastColumn="0"/>
            <w:tcW w:w="1014" w:type="pct"/>
          </w:tcPr>
          <w:p w14:paraId="1C05AEA6" w14:textId="77777777" w:rsidR="004A1754" w:rsidRPr="00962FCD" w:rsidRDefault="004A1754" w:rsidP="009E7D31">
            <w:pPr>
              <w:widowControl w:val="0"/>
              <w:autoSpaceDE w:val="0"/>
              <w:autoSpaceDN w:val="0"/>
              <w:adjustRightInd w:val="0"/>
              <w:spacing w:beforeLines="120" w:before="288" w:afterLines="120" w:after="288"/>
              <w:jc w:val="center"/>
              <w:rPr>
                <w:rFonts w:ascii="Times New Roman" w:hAnsi="Times New Roman" w:cs="Times New Roman"/>
                <w:sz w:val="24"/>
                <w:szCs w:val="24"/>
                <w:lang w:val="en-GB"/>
              </w:rPr>
            </w:pPr>
            <w:r w:rsidRPr="00962FCD">
              <w:rPr>
                <w:rFonts w:ascii="Times New Roman" w:hAnsi="Times New Roman" w:cs="Times New Roman"/>
                <w:sz w:val="24"/>
                <w:szCs w:val="24"/>
                <w:lang w:val="en-GB"/>
              </w:rPr>
              <w:t>0.984</w:t>
            </w:r>
          </w:p>
        </w:tc>
      </w:tr>
    </w:tbl>
    <w:p w14:paraId="0B78C8DE" w14:textId="384175A0" w:rsidR="004A1754" w:rsidRPr="002E16EF" w:rsidRDefault="004A1754" w:rsidP="004A1754">
      <w:pPr>
        <w:spacing w:beforeLines="120" w:before="288" w:afterLines="120" w:after="288"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Notes: Standard errors in brackets. *, ** and *** stand for p &lt; 0.10, p &lt; 0.05 and p &lt; 0.01.</w:t>
      </w:r>
    </w:p>
    <w:p w14:paraId="7376D855" w14:textId="1408F4C4" w:rsidR="004A1754" w:rsidRPr="00962FCD" w:rsidRDefault="004A1754" w:rsidP="004A1754">
      <w:pPr>
        <w:spacing w:beforeLines="120" w:before="288" w:afterLines="120" w:after="288" w:line="480" w:lineRule="auto"/>
        <w:rPr>
          <w:rFonts w:ascii="Times New Roman" w:hAnsi="Times New Roman" w:cs="Times New Roman"/>
          <w:i/>
          <w:iCs/>
          <w:sz w:val="24"/>
          <w:szCs w:val="24"/>
          <w:lang w:val="en-GB"/>
        </w:rPr>
      </w:pPr>
      <w:r w:rsidRPr="00962FCD">
        <w:rPr>
          <w:rFonts w:ascii="Times New Roman" w:hAnsi="Times New Roman" w:cs="Times New Roman"/>
          <w:sz w:val="24"/>
          <w:szCs w:val="24"/>
          <w:lang w:val="en-GB"/>
        </w:rPr>
        <w:t xml:space="preserve">Among time-varying variables, the significant coefficients pertain to the regional stringency and to public pressure by trade unions. Time fixed-effects also have an effect on the dependent variable. Our results clearly show that an increase in regional stringency directly brings about a reduction in mobility towards workplaces. This is an indicator of the fact that the level of stringency </w:t>
      </w:r>
      <w:r w:rsidRPr="00962FCD">
        <w:rPr>
          <w:rFonts w:ascii="Times New Roman" w:hAnsi="Times New Roman" w:cs="Times New Roman"/>
          <w:i/>
          <w:iCs/>
          <w:sz w:val="24"/>
          <w:szCs w:val="24"/>
          <w:lang w:val="en-GB"/>
        </w:rPr>
        <w:t>does</w:t>
      </w:r>
      <w:r w:rsidRPr="00962FCD">
        <w:rPr>
          <w:rFonts w:ascii="Times New Roman" w:hAnsi="Times New Roman" w:cs="Times New Roman"/>
          <w:sz w:val="24"/>
          <w:szCs w:val="24"/>
          <w:lang w:val="en-GB"/>
        </w:rPr>
        <w:t xml:space="preserve"> in fact matter in terms of affecting developments on the ground in terms of workplace/economic activity. Hence, it shows that there are good reasons why employer groups would care about influencing the intensity of regulations at the regional level. </w:t>
      </w:r>
      <w:r w:rsidR="004D6204" w:rsidRPr="00962FCD">
        <w:rPr>
          <w:rFonts w:ascii="Times New Roman" w:hAnsi="Times New Roman" w:cs="Times New Roman"/>
          <w:sz w:val="24"/>
          <w:szCs w:val="24"/>
          <w:lang w:val="en-GB"/>
        </w:rPr>
        <w:t>Most</w:t>
      </w:r>
      <w:r w:rsidRPr="00962FCD">
        <w:rPr>
          <w:rFonts w:ascii="Times New Roman" w:hAnsi="Times New Roman" w:cs="Times New Roman"/>
          <w:sz w:val="24"/>
          <w:szCs w:val="24"/>
          <w:lang w:val="en-GB"/>
        </w:rPr>
        <w:t xml:space="preserve"> structural variables pertaining to the socio-economic context are not significant, except for the employment-related variables in Models </w:t>
      </w:r>
      <w:r w:rsidR="004D6204" w:rsidRPr="00962FCD">
        <w:rPr>
          <w:rFonts w:ascii="Times New Roman" w:hAnsi="Times New Roman" w:cs="Times New Roman"/>
          <w:sz w:val="24"/>
          <w:szCs w:val="24"/>
          <w:lang w:val="en-GB"/>
        </w:rPr>
        <w:t>A1</w:t>
      </w:r>
      <w:r w:rsidRPr="00962FCD">
        <w:rPr>
          <w:rFonts w:ascii="Times New Roman" w:hAnsi="Times New Roman" w:cs="Times New Roman"/>
          <w:sz w:val="24"/>
          <w:szCs w:val="24"/>
          <w:lang w:val="en-GB"/>
        </w:rPr>
        <w:t xml:space="preserve"> and </w:t>
      </w:r>
      <w:r w:rsidR="004D6204" w:rsidRPr="00962FCD">
        <w:rPr>
          <w:rFonts w:ascii="Times New Roman" w:hAnsi="Times New Roman" w:cs="Times New Roman"/>
          <w:sz w:val="24"/>
          <w:szCs w:val="24"/>
          <w:lang w:val="en-GB"/>
        </w:rPr>
        <w:t>A3</w:t>
      </w:r>
      <w:r w:rsidRPr="00962FCD">
        <w:rPr>
          <w:rFonts w:ascii="Times New Roman" w:hAnsi="Times New Roman" w:cs="Times New Roman"/>
          <w:sz w:val="24"/>
          <w:szCs w:val="24"/>
          <w:lang w:val="en-GB"/>
        </w:rPr>
        <w:t xml:space="preserve"> as well as per capita Gross Domestic Product in Models </w:t>
      </w:r>
      <w:r w:rsidR="004D6204" w:rsidRPr="00962FCD">
        <w:rPr>
          <w:rFonts w:ascii="Times New Roman" w:hAnsi="Times New Roman" w:cs="Times New Roman"/>
          <w:sz w:val="24"/>
          <w:szCs w:val="24"/>
          <w:lang w:val="en-GB"/>
        </w:rPr>
        <w:t>A2</w:t>
      </w:r>
      <w:r w:rsidRPr="00962FCD">
        <w:rPr>
          <w:rFonts w:ascii="Times New Roman" w:hAnsi="Times New Roman" w:cs="Times New Roman"/>
          <w:sz w:val="24"/>
          <w:szCs w:val="24"/>
          <w:lang w:val="en-GB"/>
        </w:rPr>
        <w:t xml:space="preserve"> and </w:t>
      </w:r>
      <w:r w:rsidR="004D6204" w:rsidRPr="00962FCD">
        <w:rPr>
          <w:rFonts w:ascii="Times New Roman" w:hAnsi="Times New Roman" w:cs="Times New Roman"/>
          <w:sz w:val="24"/>
          <w:szCs w:val="24"/>
          <w:lang w:val="en-GB"/>
        </w:rPr>
        <w:t>A4</w:t>
      </w:r>
      <w:r w:rsidRPr="00962FCD">
        <w:rPr>
          <w:rFonts w:ascii="Times New Roman" w:hAnsi="Times New Roman" w:cs="Times New Roman"/>
          <w:sz w:val="24"/>
          <w:szCs w:val="24"/>
          <w:lang w:val="en-GB"/>
        </w:rPr>
        <w:t>.</w:t>
      </w:r>
    </w:p>
    <w:p w14:paraId="315637A1" w14:textId="65F00F0B" w:rsidR="004A1754" w:rsidRPr="00962FCD" w:rsidRDefault="004D6204" w:rsidP="004A1754">
      <w:pPr>
        <w:spacing w:beforeLines="120" w:before="288" w:afterLines="120" w:after="288" w:line="480" w:lineRule="auto"/>
        <w:rPr>
          <w:rFonts w:ascii="Times New Roman" w:hAnsi="Times New Roman" w:cs="Times New Roman"/>
          <w:bCs/>
          <w:sz w:val="24"/>
          <w:szCs w:val="24"/>
          <w:lang w:val="en-GB"/>
        </w:rPr>
      </w:pPr>
      <w:r w:rsidRPr="00962FCD">
        <w:rPr>
          <w:rFonts w:ascii="Times New Roman" w:hAnsi="Times New Roman" w:cs="Times New Roman"/>
          <w:bCs/>
          <w:sz w:val="24"/>
          <w:szCs w:val="24"/>
          <w:lang w:val="en-GB"/>
        </w:rPr>
        <w:t>In Models A1 and A3</w:t>
      </w:r>
      <w:r w:rsidR="004A1754" w:rsidRPr="00962FCD">
        <w:rPr>
          <w:rFonts w:ascii="Times New Roman" w:hAnsi="Times New Roman" w:cs="Times New Roman"/>
          <w:bCs/>
          <w:sz w:val="24"/>
          <w:szCs w:val="24"/>
          <w:lang w:val="en-GB"/>
        </w:rPr>
        <w:t xml:space="preserve">, as we would expect, the coefficients pertaining to the share of employees in manufacturing and hospitality-related sectors are both significant and with a positive sign. The unemployment rate is also significant and with a positive sign, which can be rationalised as a reason for regional governments to be less “stringent” in the execution of COVID-19-related </w:t>
      </w:r>
      <w:r w:rsidR="004A1754" w:rsidRPr="00962FCD">
        <w:rPr>
          <w:rFonts w:ascii="Times New Roman" w:hAnsi="Times New Roman" w:cs="Times New Roman"/>
          <w:bCs/>
          <w:sz w:val="24"/>
          <w:szCs w:val="24"/>
          <w:lang w:val="en-GB"/>
        </w:rPr>
        <w:lastRenderedPageBreak/>
        <w:t>restrictions so as to not negatively affect employment dynamics. Lastly, the percentage of firms with ten or more employees has a negative relationship with workplaces-related mobility. This can be interpreted as a consequence of the fact that larger firms are also more structured and can organise remote working more easily compared to the smaller ones.</w:t>
      </w:r>
    </w:p>
    <w:p w14:paraId="53A0F3FA" w14:textId="287AFD48" w:rsidR="004A1754" w:rsidRPr="00962FCD" w:rsidRDefault="004A1754" w:rsidP="004A1754">
      <w:pPr>
        <w:spacing w:beforeLines="120" w:before="288" w:afterLines="120" w:after="288" w:line="48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As regards per capita GDP (Models </w:t>
      </w:r>
      <w:r w:rsidR="004D6204" w:rsidRPr="00962FCD">
        <w:rPr>
          <w:rFonts w:ascii="Times New Roman" w:hAnsi="Times New Roman" w:cs="Times New Roman"/>
          <w:sz w:val="24"/>
          <w:szCs w:val="24"/>
          <w:lang w:val="en-GB"/>
        </w:rPr>
        <w:t>A2</w:t>
      </w:r>
      <w:r w:rsidRPr="00962FCD">
        <w:rPr>
          <w:rFonts w:ascii="Times New Roman" w:hAnsi="Times New Roman" w:cs="Times New Roman"/>
          <w:sz w:val="24"/>
          <w:szCs w:val="24"/>
          <w:lang w:val="en-GB"/>
        </w:rPr>
        <w:t xml:space="preserve"> and </w:t>
      </w:r>
      <w:r w:rsidR="004D6204" w:rsidRPr="00962FCD">
        <w:rPr>
          <w:rFonts w:ascii="Times New Roman" w:hAnsi="Times New Roman" w:cs="Times New Roman"/>
          <w:sz w:val="24"/>
          <w:szCs w:val="24"/>
          <w:lang w:val="en-GB"/>
        </w:rPr>
        <w:t>A4</w:t>
      </w:r>
      <w:r w:rsidRPr="00962FCD">
        <w:rPr>
          <w:rFonts w:ascii="Times New Roman" w:hAnsi="Times New Roman" w:cs="Times New Roman"/>
          <w:sz w:val="24"/>
          <w:szCs w:val="24"/>
          <w:lang w:val="en-GB"/>
        </w:rPr>
        <w:t>), it must be borne in mind that the activities characterised by the highest value-added (business services, banks, insurance companies, service activities incorporated in manufacturing businesses) are easily transferable into a remote-working model, which obviously results in mobility reductions. By contrast, non-</w:t>
      </w:r>
      <w:proofErr w:type="spellStart"/>
      <w:r w:rsidRPr="00962FCD">
        <w:rPr>
          <w:rFonts w:ascii="Times New Roman" w:hAnsi="Times New Roman" w:cs="Times New Roman"/>
          <w:sz w:val="24"/>
          <w:szCs w:val="24"/>
          <w:lang w:val="en-GB"/>
        </w:rPr>
        <w:t>teleworkable</w:t>
      </w:r>
      <w:proofErr w:type="spellEnd"/>
      <w:r w:rsidRPr="00962FCD">
        <w:rPr>
          <w:rFonts w:ascii="Times New Roman" w:hAnsi="Times New Roman" w:cs="Times New Roman"/>
          <w:sz w:val="24"/>
          <w:szCs w:val="24"/>
          <w:lang w:val="en-GB"/>
        </w:rPr>
        <w:t>, material-type production activities have a lower per capita value-added.</w:t>
      </w:r>
    </w:p>
    <w:p w14:paraId="639F403D" w14:textId="483D0D3F" w:rsidR="005608D5" w:rsidRPr="00962FCD" w:rsidRDefault="005608D5" w:rsidP="00FA2386">
      <w:pPr>
        <w:spacing w:line="480" w:lineRule="auto"/>
        <w:rPr>
          <w:rFonts w:ascii="Times New Roman" w:hAnsi="Times New Roman" w:cs="Times New Roman"/>
          <w:b/>
          <w:bCs/>
          <w:sz w:val="24"/>
          <w:szCs w:val="24"/>
        </w:rPr>
      </w:pPr>
      <w:r w:rsidRPr="00962FCD">
        <w:rPr>
          <w:rFonts w:ascii="Times New Roman" w:hAnsi="Times New Roman" w:cs="Times New Roman"/>
          <w:b/>
          <w:bCs/>
          <w:sz w:val="24"/>
          <w:szCs w:val="24"/>
        </w:rPr>
        <w:t>References for appendices</w:t>
      </w:r>
    </w:p>
    <w:p w14:paraId="5EF4FA1C" w14:textId="77777777" w:rsidR="005608D5" w:rsidRPr="00962FCD" w:rsidRDefault="005608D5" w:rsidP="005608D5">
      <w:pPr>
        <w:pStyle w:val="Bibliografia"/>
        <w:spacing w:line="360" w:lineRule="auto"/>
        <w:rPr>
          <w:rFonts w:ascii="Times New Roman" w:hAnsi="Times New Roman" w:cs="Times New Roman"/>
          <w:sz w:val="24"/>
          <w:szCs w:val="24"/>
        </w:rPr>
      </w:pPr>
      <w:proofErr w:type="spellStart"/>
      <w:r w:rsidRPr="00962FCD">
        <w:rPr>
          <w:rFonts w:ascii="Times New Roman" w:hAnsi="Times New Roman" w:cs="Times New Roman"/>
          <w:iCs/>
          <w:sz w:val="24"/>
          <w:szCs w:val="24"/>
        </w:rPr>
        <w:t>Breiman</w:t>
      </w:r>
      <w:proofErr w:type="spellEnd"/>
      <w:r w:rsidRPr="00962FCD">
        <w:rPr>
          <w:rFonts w:ascii="Times New Roman" w:hAnsi="Times New Roman" w:cs="Times New Roman"/>
          <w:iCs/>
          <w:sz w:val="24"/>
          <w:szCs w:val="24"/>
        </w:rPr>
        <w:t xml:space="preserve"> L, Friedman JH, </w:t>
      </w:r>
      <w:proofErr w:type="spellStart"/>
      <w:r w:rsidRPr="00962FCD">
        <w:rPr>
          <w:rFonts w:ascii="Times New Roman" w:hAnsi="Times New Roman" w:cs="Times New Roman"/>
          <w:iCs/>
          <w:sz w:val="24"/>
          <w:szCs w:val="24"/>
        </w:rPr>
        <w:t>Olshen</w:t>
      </w:r>
      <w:proofErr w:type="spellEnd"/>
      <w:r w:rsidRPr="00962FCD">
        <w:rPr>
          <w:rFonts w:ascii="Times New Roman" w:hAnsi="Times New Roman" w:cs="Times New Roman"/>
          <w:iCs/>
          <w:sz w:val="24"/>
          <w:szCs w:val="24"/>
        </w:rPr>
        <w:t xml:space="preserve"> RA and Stone CJ (1984) </w:t>
      </w:r>
      <w:r w:rsidRPr="00962FCD">
        <w:rPr>
          <w:rFonts w:ascii="Times New Roman" w:hAnsi="Times New Roman" w:cs="Times New Roman"/>
          <w:i/>
          <w:iCs/>
          <w:sz w:val="24"/>
          <w:szCs w:val="24"/>
        </w:rPr>
        <w:t>Classification and regression trees.</w:t>
      </w:r>
      <w:r w:rsidRPr="00962FCD">
        <w:rPr>
          <w:rFonts w:ascii="Times New Roman" w:hAnsi="Times New Roman" w:cs="Times New Roman"/>
          <w:iCs/>
          <w:sz w:val="24"/>
          <w:szCs w:val="24"/>
        </w:rPr>
        <w:t xml:space="preserve"> Monterey, CA: Wadsworth &amp; Brooks/Cole Advanced Books &amp; Software. ISBN 978-0-412-04841-8.</w:t>
      </w:r>
    </w:p>
    <w:p w14:paraId="4D3D0DA1" w14:textId="77777777" w:rsidR="005608D5" w:rsidRPr="00962FCD" w:rsidRDefault="005608D5" w:rsidP="005608D5">
      <w:pPr>
        <w:pStyle w:val="Bibliografia"/>
        <w:spacing w:line="360" w:lineRule="auto"/>
        <w:rPr>
          <w:rFonts w:ascii="Times New Roman" w:hAnsi="Times New Roman" w:cs="Times New Roman"/>
          <w:sz w:val="24"/>
          <w:szCs w:val="24"/>
          <w:lang w:val="en-GB"/>
        </w:rPr>
      </w:pPr>
      <w:proofErr w:type="spellStart"/>
      <w:r w:rsidRPr="00962FCD">
        <w:rPr>
          <w:rFonts w:ascii="Times New Roman" w:hAnsi="Times New Roman" w:cs="Times New Roman"/>
          <w:sz w:val="24"/>
          <w:szCs w:val="24"/>
        </w:rPr>
        <w:t>Delizo</w:t>
      </w:r>
      <w:proofErr w:type="spellEnd"/>
      <w:r w:rsidRPr="00962FCD">
        <w:rPr>
          <w:rFonts w:ascii="Times New Roman" w:hAnsi="Times New Roman" w:cs="Times New Roman"/>
          <w:sz w:val="24"/>
          <w:szCs w:val="24"/>
        </w:rPr>
        <w:t xml:space="preserve"> JPD, </w:t>
      </w:r>
      <w:proofErr w:type="spellStart"/>
      <w:r w:rsidRPr="00962FCD">
        <w:rPr>
          <w:rFonts w:ascii="Times New Roman" w:hAnsi="Times New Roman" w:cs="Times New Roman"/>
          <w:sz w:val="24"/>
          <w:szCs w:val="24"/>
        </w:rPr>
        <w:t>Abisado</w:t>
      </w:r>
      <w:proofErr w:type="spellEnd"/>
      <w:r w:rsidRPr="00962FCD">
        <w:rPr>
          <w:rFonts w:ascii="Times New Roman" w:hAnsi="Times New Roman" w:cs="Times New Roman"/>
          <w:sz w:val="24"/>
          <w:szCs w:val="24"/>
        </w:rPr>
        <w:t xml:space="preserve"> MB and De Los </w:t>
      </w:r>
      <w:proofErr w:type="spellStart"/>
      <w:r w:rsidRPr="00962FCD">
        <w:rPr>
          <w:rFonts w:ascii="Times New Roman" w:hAnsi="Times New Roman" w:cs="Times New Roman"/>
          <w:sz w:val="24"/>
          <w:szCs w:val="24"/>
        </w:rPr>
        <w:t>Trinos</w:t>
      </w:r>
      <w:proofErr w:type="spellEnd"/>
      <w:r w:rsidRPr="00962FCD">
        <w:rPr>
          <w:rFonts w:ascii="Times New Roman" w:hAnsi="Times New Roman" w:cs="Times New Roman"/>
          <w:sz w:val="24"/>
          <w:szCs w:val="24"/>
        </w:rPr>
        <w:t xml:space="preserve"> MIP (2020) </w:t>
      </w:r>
      <w:r w:rsidRPr="00962FCD">
        <w:rPr>
          <w:rFonts w:ascii="Times New Roman" w:hAnsi="Times New Roman" w:cs="Times New Roman"/>
          <w:sz w:val="24"/>
          <w:szCs w:val="24"/>
          <w:lang w:val="en-GB"/>
        </w:rPr>
        <w:t>Philippine Twitter Sentiments during Covid-19 Pandemic using Multinomial Naïve-Bayes. International Journal of Advanced Trends in Computer Science and Engineering 9(1.3).</w:t>
      </w:r>
    </w:p>
    <w:p w14:paraId="79086F4A" w14:textId="77777777"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Gupta V and Lehal GS (2009) A survey of text mining techniques and applications. Journal of emerging technologies in web intelligence, 1(1): 60-76.</w:t>
      </w:r>
    </w:p>
    <w:p w14:paraId="7B6457CA" w14:textId="77777777"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Jo T (2019) </w:t>
      </w:r>
      <w:r w:rsidRPr="00962FCD">
        <w:rPr>
          <w:rFonts w:ascii="Times New Roman" w:hAnsi="Times New Roman" w:cs="Times New Roman"/>
          <w:i/>
          <w:iCs/>
          <w:sz w:val="24"/>
          <w:szCs w:val="24"/>
          <w:lang w:val="en-GB"/>
        </w:rPr>
        <w:t>Text mining. Studies in Big Data</w:t>
      </w:r>
      <w:r w:rsidRPr="00962FCD">
        <w:rPr>
          <w:rFonts w:ascii="Times New Roman" w:hAnsi="Times New Roman" w:cs="Times New Roman"/>
          <w:sz w:val="24"/>
          <w:szCs w:val="24"/>
          <w:lang w:val="en-GB"/>
        </w:rPr>
        <w:t>. Cham: Springer International Publishing.</w:t>
      </w:r>
    </w:p>
    <w:p w14:paraId="09340B8D" w14:textId="51EB870D"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 xml:space="preserve">McCallum A and Nigam K (1998) A comparison of event models for naive bayes text classification. In: </w:t>
      </w:r>
      <w:r w:rsidRPr="00962FCD">
        <w:rPr>
          <w:rFonts w:ascii="Times New Roman" w:hAnsi="Times New Roman" w:cs="Times New Roman"/>
          <w:i/>
          <w:iCs/>
          <w:sz w:val="24"/>
          <w:szCs w:val="24"/>
          <w:lang w:val="en-GB"/>
        </w:rPr>
        <w:t>AAAI-98 workshop on learning for text categorization</w:t>
      </w:r>
      <w:r w:rsidRPr="00962FCD">
        <w:rPr>
          <w:rFonts w:ascii="Times New Roman" w:hAnsi="Times New Roman" w:cs="Times New Roman"/>
          <w:sz w:val="24"/>
          <w:szCs w:val="24"/>
          <w:lang w:val="en-GB"/>
        </w:rPr>
        <w:t xml:space="preserve"> (Vol. 752, No. 1, pp. 41-48).</w:t>
      </w:r>
    </w:p>
    <w:p w14:paraId="0F40028A" w14:textId="77777777" w:rsidR="005608D5" w:rsidRPr="00962FCD" w:rsidRDefault="005608D5" w:rsidP="005608D5">
      <w:pPr>
        <w:pStyle w:val="Bibliografia"/>
        <w:spacing w:line="360" w:lineRule="auto"/>
        <w:rPr>
          <w:rFonts w:ascii="Times New Roman" w:hAnsi="Times New Roman" w:cs="Times New Roman"/>
          <w:sz w:val="24"/>
          <w:szCs w:val="24"/>
        </w:rPr>
      </w:pPr>
      <w:r w:rsidRPr="00962FCD">
        <w:rPr>
          <w:rFonts w:ascii="Times New Roman" w:hAnsi="Times New Roman" w:cs="Times New Roman"/>
          <w:sz w:val="24"/>
          <w:szCs w:val="24"/>
        </w:rPr>
        <w:t xml:space="preserve">Moreno A and Iglesias CA (2020) </w:t>
      </w:r>
      <w:r w:rsidRPr="00962FCD">
        <w:rPr>
          <w:rFonts w:ascii="Times New Roman" w:hAnsi="Times New Roman" w:cs="Times New Roman"/>
          <w:i/>
          <w:iCs/>
          <w:sz w:val="24"/>
          <w:szCs w:val="24"/>
        </w:rPr>
        <w:t>Sentiment Analysis for Social Media</w:t>
      </w:r>
      <w:r w:rsidRPr="00962FCD">
        <w:rPr>
          <w:rFonts w:ascii="Times New Roman" w:hAnsi="Times New Roman" w:cs="Times New Roman"/>
          <w:sz w:val="24"/>
          <w:szCs w:val="24"/>
        </w:rPr>
        <w:t>. MDPI - Multidisciplinary Digital Publishing Institute. DOI: 10.3390/books978-3-03928-573-0.</w:t>
      </w:r>
    </w:p>
    <w:p w14:paraId="3DD3F05C" w14:textId="77777777"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lastRenderedPageBreak/>
        <w:t>Rinker T (2017) Package ‘</w:t>
      </w:r>
      <w:proofErr w:type="spellStart"/>
      <w:r w:rsidRPr="00962FCD">
        <w:rPr>
          <w:rFonts w:ascii="Times New Roman" w:hAnsi="Times New Roman" w:cs="Times New Roman"/>
          <w:sz w:val="24"/>
          <w:szCs w:val="24"/>
          <w:lang w:val="en-GB"/>
        </w:rPr>
        <w:t>sentimentr</w:t>
      </w:r>
      <w:proofErr w:type="spellEnd"/>
      <w:r w:rsidRPr="00962FCD">
        <w:rPr>
          <w:rFonts w:ascii="Times New Roman" w:hAnsi="Times New Roman" w:cs="Times New Roman"/>
          <w:sz w:val="24"/>
          <w:szCs w:val="24"/>
          <w:lang w:val="en-GB"/>
        </w:rPr>
        <w:t>’: Calculate Text Polarity Sentiment. Available at: https://github.com/trinker/sentimentr.</w:t>
      </w:r>
    </w:p>
    <w:p w14:paraId="7A2D5350" w14:textId="77777777" w:rsidR="005608D5" w:rsidRPr="00962FCD" w:rsidRDefault="005608D5" w:rsidP="005608D5">
      <w:pPr>
        <w:pStyle w:val="Bibliografia"/>
        <w:spacing w:line="360" w:lineRule="auto"/>
        <w:rPr>
          <w:rFonts w:ascii="Times New Roman" w:hAnsi="Times New Roman" w:cs="Times New Roman"/>
          <w:iCs/>
          <w:sz w:val="24"/>
          <w:szCs w:val="24"/>
        </w:rPr>
      </w:pPr>
      <w:r w:rsidRPr="00962FCD">
        <w:rPr>
          <w:rFonts w:ascii="Times New Roman" w:hAnsi="Times New Roman" w:cs="Times New Roman"/>
          <w:iCs/>
          <w:sz w:val="24"/>
          <w:szCs w:val="24"/>
        </w:rPr>
        <w:t xml:space="preserve">Rokach L and Maimon O (2008) </w:t>
      </w:r>
      <w:r w:rsidRPr="00962FCD">
        <w:rPr>
          <w:rFonts w:ascii="Times New Roman" w:hAnsi="Times New Roman" w:cs="Times New Roman"/>
          <w:i/>
          <w:iCs/>
          <w:sz w:val="24"/>
          <w:szCs w:val="24"/>
        </w:rPr>
        <w:t>Data mining with decision trees: theory and applications</w:t>
      </w:r>
      <w:r w:rsidRPr="00962FCD">
        <w:rPr>
          <w:rFonts w:ascii="Times New Roman" w:hAnsi="Times New Roman" w:cs="Times New Roman"/>
          <w:iCs/>
          <w:sz w:val="24"/>
          <w:szCs w:val="24"/>
        </w:rPr>
        <w:t>. World Scientific Pub. Co. Inc.</w:t>
      </w:r>
    </w:p>
    <w:p w14:paraId="01034736" w14:textId="77777777"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rPr>
        <w:t xml:space="preserve">Samuel J, Ali GG, Rahman M, </w:t>
      </w:r>
      <w:proofErr w:type="spellStart"/>
      <w:r w:rsidRPr="00962FCD">
        <w:rPr>
          <w:rFonts w:ascii="Times New Roman" w:hAnsi="Times New Roman" w:cs="Times New Roman"/>
          <w:sz w:val="24"/>
          <w:szCs w:val="24"/>
        </w:rPr>
        <w:t>Esawi</w:t>
      </w:r>
      <w:proofErr w:type="spellEnd"/>
      <w:r w:rsidRPr="00962FCD">
        <w:rPr>
          <w:rFonts w:ascii="Times New Roman" w:hAnsi="Times New Roman" w:cs="Times New Roman"/>
          <w:sz w:val="24"/>
          <w:szCs w:val="24"/>
        </w:rPr>
        <w:t xml:space="preserve"> E and Samuel Y (2020) </w:t>
      </w:r>
      <w:r w:rsidRPr="00962FCD">
        <w:rPr>
          <w:rFonts w:ascii="Times New Roman" w:hAnsi="Times New Roman" w:cs="Times New Roman"/>
          <w:sz w:val="24"/>
          <w:szCs w:val="24"/>
          <w:lang w:val="en-GB"/>
        </w:rPr>
        <w:t xml:space="preserve">Covid-19 public sentiment insights and machine learning for tweets classification. </w:t>
      </w:r>
      <w:r w:rsidRPr="00962FCD">
        <w:rPr>
          <w:rFonts w:ascii="Times New Roman" w:hAnsi="Times New Roman" w:cs="Times New Roman"/>
          <w:i/>
          <w:iCs/>
          <w:sz w:val="24"/>
          <w:szCs w:val="24"/>
          <w:lang w:val="en-GB"/>
        </w:rPr>
        <w:t>Information</w:t>
      </w:r>
      <w:r w:rsidRPr="00962FCD">
        <w:rPr>
          <w:rFonts w:ascii="Times New Roman" w:hAnsi="Times New Roman" w:cs="Times New Roman"/>
          <w:sz w:val="24"/>
          <w:szCs w:val="24"/>
          <w:lang w:val="en-GB"/>
        </w:rPr>
        <w:t>, 11(6): 314.</w:t>
      </w:r>
    </w:p>
    <w:p w14:paraId="18E45881" w14:textId="77777777" w:rsidR="005608D5" w:rsidRPr="00962FCD" w:rsidRDefault="005608D5" w:rsidP="005608D5">
      <w:pPr>
        <w:pStyle w:val="Bibliografia"/>
        <w:spacing w:line="360" w:lineRule="auto"/>
        <w:rPr>
          <w:rFonts w:ascii="Times New Roman" w:hAnsi="Times New Roman" w:cs="Times New Roman"/>
          <w:sz w:val="24"/>
          <w:szCs w:val="24"/>
          <w:lang w:val="en-GB"/>
        </w:rPr>
      </w:pPr>
      <w:r w:rsidRPr="00962FCD">
        <w:rPr>
          <w:rFonts w:ascii="Times New Roman" w:hAnsi="Times New Roman" w:cs="Times New Roman"/>
          <w:sz w:val="24"/>
          <w:szCs w:val="24"/>
          <w:lang w:val="en-GB"/>
        </w:rPr>
        <w:t>Ting SL, Ip WH and Tsang AH (2011) Is Naive Bayes a good classifier for document classification. International Journal of Software Engineering and Its Applications, 5(3): 37-46.</w:t>
      </w:r>
    </w:p>
    <w:p w14:paraId="1A8B8F0A" w14:textId="77777777" w:rsidR="005608D5" w:rsidRPr="00962FCD" w:rsidRDefault="005608D5" w:rsidP="005608D5">
      <w:pPr>
        <w:pStyle w:val="Bibliografia"/>
        <w:spacing w:line="360" w:lineRule="auto"/>
        <w:rPr>
          <w:rFonts w:ascii="Times New Roman" w:hAnsi="Times New Roman" w:cs="Times New Roman"/>
          <w:sz w:val="24"/>
          <w:szCs w:val="24"/>
        </w:rPr>
      </w:pPr>
      <w:r w:rsidRPr="00962FCD">
        <w:rPr>
          <w:rFonts w:ascii="Times New Roman" w:hAnsi="Times New Roman" w:cs="Times New Roman"/>
          <w:sz w:val="24"/>
          <w:szCs w:val="24"/>
          <w:lang w:val="en-GB"/>
        </w:rPr>
        <w:t xml:space="preserve">Villavicencio C, </w:t>
      </w:r>
      <w:proofErr w:type="spellStart"/>
      <w:r w:rsidRPr="00962FCD">
        <w:rPr>
          <w:rFonts w:ascii="Times New Roman" w:hAnsi="Times New Roman" w:cs="Times New Roman"/>
          <w:sz w:val="24"/>
          <w:szCs w:val="24"/>
          <w:lang w:val="en-GB"/>
        </w:rPr>
        <w:t>Macrohon</w:t>
      </w:r>
      <w:proofErr w:type="spellEnd"/>
      <w:r w:rsidRPr="00962FCD">
        <w:rPr>
          <w:rFonts w:ascii="Times New Roman" w:hAnsi="Times New Roman" w:cs="Times New Roman"/>
          <w:sz w:val="24"/>
          <w:szCs w:val="24"/>
          <w:lang w:val="en-GB"/>
        </w:rPr>
        <w:t xml:space="preserve"> JJ, </w:t>
      </w:r>
      <w:proofErr w:type="spellStart"/>
      <w:r w:rsidRPr="00962FCD">
        <w:rPr>
          <w:rFonts w:ascii="Times New Roman" w:hAnsi="Times New Roman" w:cs="Times New Roman"/>
          <w:sz w:val="24"/>
          <w:szCs w:val="24"/>
          <w:lang w:val="en-GB"/>
        </w:rPr>
        <w:t>Inbaraj</w:t>
      </w:r>
      <w:proofErr w:type="spellEnd"/>
      <w:r w:rsidRPr="00962FCD">
        <w:rPr>
          <w:rFonts w:ascii="Times New Roman" w:hAnsi="Times New Roman" w:cs="Times New Roman"/>
          <w:sz w:val="24"/>
          <w:szCs w:val="24"/>
          <w:lang w:val="en-GB"/>
        </w:rPr>
        <w:t xml:space="preserve"> XA, Jeng JH and Hsieh JG (2021) Twitter Sentiment Analysis towards COVID-19 Vaccines in the Philippines Using Naïve Bayes. </w:t>
      </w:r>
      <w:r w:rsidRPr="00962FCD">
        <w:rPr>
          <w:rFonts w:ascii="Times New Roman" w:hAnsi="Times New Roman" w:cs="Times New Roman"/>
          <w:sz w:val="24"/>
          <w:szCs w:val="24"/>
        </w:rPr>
        <w:t>Information, 12(5): 204.</w:t>
      </w:r>
    </w:p>
    <w:p w14:paraId="0A540D37" w14:textId="41669431" w:rsidR="00B81660" w:rsidRPr="00962FCD" w:rsidRDefault="00B81660" w:rsidP="00FA2386">
      <w:pPr>
        <w:spacing w:line="480" w:lineRule="auto"/>
        <w:rPr>
          <w:rFonts w:ascii="Times New Roman" w:hAnsi="Times New Roman" w:cs="Times New Roman"/>
          <w:b/>
          <w:bCs/>
          <w:sz w:val="24"/>
          <w:szCs w:val="24"/>
        </w:rPr>
      </w:pPr>
    </w:p>
    <w:sectPr w:rsidR="00B81660" w:rsidRPr="00962FCD">
      <w:pgSz w:w="12240" w:h="15840"/>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2AB14C" w14:textId="77777777" w:rsidR="00D737C1" w:rsidRDefault="00D737C1" w:rsidP="00A37341">
      <w:pPr>
        <w:spacing w:after="0" w:line="240" w:lineRule="auto"/>
      </w:pPr>
      <w:r>
        <w:separator/>
      </w:r>
    </w:p>
  </w:endnote>
  <w:endnote w:type="continuationSeparator" w:id="0">
    <w:p w14:paraId="39E9BB68" w14:textId="77777777" w:rsidR="00D737C1" w:rsidRDefault="00D737C1" w:rsidP="00A373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1"/>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B27C34" w14:textId="77777777" w:rsidR="00D737C1" w:rsidRDefault="00D737C1" w:rsidP="00A37341">
      <w:pPr>
        <w:spacing w:after="0" w:line="240" w:lineRule="auto"/>
      </w:pPr>
      <w:r>
        <w:separator/>
      </w:r>
    </w:p>
  </w:footnote>
  <w:footnote w:type="continuationSeparator" w:id="0">
    <w:p w14:paraId="62D01439" w14:textId="77777777" w:rsidR="00D737C1" w:rsidRDefault="00D737C1" w:rsidP="00A37341">
      <w:pPr>
        <w:spacing w:after="0" w:line="240" w:lineRule="auto"/>
      </w:pPr>
      <w:r>
        <w:continuationSeparator/>
      </w:r>
    </w:p>
  </w:footnote>
  <w:footnote w:id="1">
    <w:p w14:paraId="556D9C90" w14:textId="77777777" w:rsidR="007E3CCB" w:rsidRPr="00176D81" w:rsidRDefault="007E3CCB" w:rsidP="005B1908">
      <w:pPr>
        <w:pStyle w:val="Testonotaapidipagina"/>
        <w:rPr>
          <w:rFonts w:ascii="Times New Roman" w:hAnsi="Times New Roman" w:cs="Times New Roman"/>
          <w:lang w:val="en-GB"/>
        </w:rPr>
      </w:pPr>
      <w:r w:rsidRPr="00176D81">
        <w:rPr>
          <w:rStyle w:val="Rimandonotaapidipagina"/>
          <w:rFonts w:ascii="Times New Roman" w:hAnsi="Times New Roman" w:cs="Times New Roman"/>
        </w:rPr>
        <w:footnoteRef/>
      </w:r>
      <w:r w:rsidRPr="00176D81">
        <w:rPr>
          <w:rFonts w:ascii="Times New Roman" w:hAnsi="Times New Roman" w:cs="Times New Roman"/>
          <w:lang w:val="en-GB"/>
        </w:rPr>
        <w:t xml:space="preserve"> http://mpqa.cs.pitt.edu/lexicons/subj_lexicon/</w:t>
      </w:r>
    </w:p>
  </w:footnote>
  <w:footnote w:id="2">
    <w:p w14:paraId="691C14D4" w14:textId="77777777" w:rsidR="007E3CCB" w:rsidRPr="00176D81" w:rsidRDefault="007E3CCB" w:rsidP="005B1908">
      <w:pPr>
        <w:pStyle w:val="Testonotaapidipagina"/>
        <w:rPr>
          <w:rFonts w:ascii="Times New Roman" w:hAnsi="Times New Roman" w:cs="Times New Roman"/>
          <w:lang w:val="en-GB"/>
        </w:rPr>
      </w:pPr>
      <w:r w:rsidRPr="00176D81">
        <w:rPr>
          <w:rStyle w:val="Rimandonotaapidipagina"/>
          <w:rFonts w:ascii="Times New Roman" w:hAnsi="Times New Roman" w:cs="Times New Roman"/>
        </w:rPr>
        <w:footnoteRef/>
      </w:r>
      <w:r w:rsidRPr="00176D81">
        <w:rPr>
          <w:rFonts w:ascii="Times New Roman" w:hAnsi="Times New Roman" w:cs="Times New Roman"/>
          <w:lang w:val="en-GB"/>
        </w:rPr>
        <w:t xml:space="preserve"> https://saifmohammad.com/WebPages/AccessResource.htm</w:t>
      </w:r>
    </w:p>
  </w:footnote>
  <w:footnote w:id="3">
    <w:p w14:paraId="75580505" w14:textId="77777777" w:rsidR="007E3CCB" w:rsidRPr="00176D81" w:rsidRDefault="007E3CCB" w:rsidP="005B1908">
      <w:pPr>
        <w:pStyle w:val="Testonotaapidipagina"/>
        <w:rPr>
          <w:rFonts w:ascii="Times New Roman" w:hAnsi="Times New Roman" w:cs="Times New Roman"/>
          <w:lang w:val="en-GB"/>
        </w:rPr>
      </w:pPr>
      <w:r w:rsidRPr="00176D81">
        <w:rPr>
          <w:rStyle w:val="Rimandonotaapidipagina"/>
          <w:rFonts w:ascii="Times New Roman" w:hAnsi="Times New Roman" w:cs="Times New Roman"/>
        </w:rPr>
        <w:footnoteRef/>
      </w:r>
      <w:r w:rsidRPr="00176D81">
        <w:rPr>
          <w:rFonts w:ascii="Times New Roman" w:hAnsi="Times New Roman" w:cs="Times New Roman"/>
          <w:lang w:val="en-GB"/>
        </w:rPr>
        <w:t xml:space="preserve"> https://dspace-clarin-it.ilc.cnr.it/repository/xmlui/handle/20.500.11752/ILC-73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AA8416F"/>
    <w:multiLevelType w:val="hybridMultilevel"/>
    <w:tmpl w:val="AA9A7D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5"/>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Y0NzEztDA1NDYzMTVX0lEKTi0uzszPAykwrgUAAu0adCwAAAA="/>
  </w:docVars>
  <w:rsids>
    <w:rsidRoot w:val="00A37341"/>
    <w:rsid w:val="000F5EC6"/>
    <w:rsid w:val="00102DE2"/>
    <w:rsid w:val="00121AFD"/>
    <w:rsid w:val="00131C6C"/>
    <w:rsid w:val="00141801"/>
    <w:rsid w:val="001C3ADC"/>
    <w:rsid w:val="00236A01"/>
    <w:rsid w:val="00271ED6"/>
    <w:rsid w:val="002E16EF"/>
    <w:rsid w:val="0035324E"/>
    <w:rsid w:val="00423042"/>
    <w:rsid w:val="00462B0D"/>
    <w:rsid w:val="00475984"/>
    <w:rsid w:val="004A1754"/>
    <w:rsid w:val="004D6204"/>
    <w:rsid w:val="004E1A52"/>
    <w:rsid w:val="005441F4"/>
    <w:rsid w:val="005608D5"/>
    <w:rsid w:val="005B1908"/>
    <w:rsid w:val="00620400"/>
    <w:rsid w:val="00621239"/>
    <w:rsid w:val="00647F47"/>
    <w:rsid w:val="007073B2"/>
    <w:rsid w:val="00724B80"/>
    <w:rsid w:val="00761A8D"/>
    <w:rsid w:val="00774825"/>
    <w:rsid w:val="007E3CCB"/>
    <w:rsid w:val="007F35E1"/>
    <w:rsid w:val="008933DB"/>
    <w:rsid w:val="008A15C2"/>
    <w:rsid w:val="008A7FFC"/>
    <w:rsid w:val="008D6BEE"/>
    <w:rsid w:val="008E3A43"/>
    <w:rsid w:val="009269E1"/>
    <w:rsid w:val="00926D3D"/>
    <w:rsid w:val="00947C9E"/>
    <w:rsid w:val="00962FCD"/>
    <w:rsid w:val="009B14B2"/>
    <w:rsid w:val="009C4D3C"/>
    <w:rsid w:val="009D07CC"/>
    <w:rsid w:val="00A003CE"/>
    <w:rsid w:val="00A37341"/>
    <w:rsid w:val="00AC7775"/>
    <w:rsid w:val="00B81660"/>
    <w:rsid w:val="00B87574"/>
    <w:rsid w:val="00BC3E29"/>
    <w:rsid w:val="00D737C1"/>
    <w:rsid w:val="00D97EC8"/>
    <w:rsid w:val="00DE7D1C"/>
    <w:rsid w:val="00E12C1B"/>
    <w:rsid w:val="00E322A9"/>
    <w:rsid w:val="00F30223"/>
    <w:rsid w:val="00F44A30"/>
    <w:rsid w:val="00F600C1"/>
    <w:rsid w:val="00F9635C"/>
    <w:rsid w:val="00FA2386"/>
    <w:rsid w:val="00FD5E1E"/>
    <w:rsid w:val="00FE6F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926C0"/>
  <w15:chartTrackingRefBased/>
  <w15:docId w15:val="{F7BB82CF-1A66-4B38-981A-56CE0BAF4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A37341"/>
    <w:pPr>
      <w:spacing w:after="0" w:line="240" w:lineRule="auto"/>
      <w:jc w:val="both"/>
    </w:pPr>
    <w:rPr>
      <w:sz w:val="20"/>
      <w:szCs w:val="20"/>
      <w:lang w:val="it-IT"/>
    </w:rPr>
  </w:style>
  <w:style w:type="character" w:customStyle="1" w:styleId="TestonotaapidipaginaCarattere">
    <w:name w:val="Testo nota a piè di pagina Carattere"/>
    <w:basedOn w:val="Carpredefinitoparagrafo"/>
    <w:link w:val="Testonotaapidipagina"/>
    <w:uiPriority w:val="99"/>
    <w:semiHidden/>
    <w:rsid w:val="00A37341"/>
    <w:rPr>
      <w:sz w:val="20"/>
      <w:szCs w:val="20"/>
      <w:lang w:val="it-IT"/>
    </w:rPr>
  </w:style>
  <w:style w:type="character" w:styleId="Rimandonotaapidipagina">
    <w:name w:val="footnote reference"/>
    <w:basedOn w:val="Carpredefinitoparagrafo"/>
    <w:uiPriority w:val="99"/>
    <w:semiHidden/>
    <w:unhideWhenUsed/>
    <w:rsid w:val="00A37341"/>
    <w:rPr>
      <w:vertAlign w:val="superscript"/>
    </w:rPr>
  </w:style>
  <w:style w:type="paragraph" w:styleId="Didascalia">
    <w:name w:val="caption"/>
    <w:basedOn w:val="Normale"/>
    <w:next w:val="Normale"/>
    <w:uiPriority w:val="35"/>
    <w:unhideWhenUsed/>
    <w:qFormat/>
    <w:rsid w:val="00774825"/>
    <w:pPr>
      <w:spacing w:after="200" w:line="240" w:lineRule="auto"/>
      <w:jc w:val="both"/>
    </w:pPr>
    <w:rPr>
      <w:i/>
      <w:iCs/>
      <w:color w:val="44546A" w:themeColor="text2"/>
      <w:sz w:val="18"/>
      <w:szCs w:val="18"/>
      <w:lang w:val="it-IT"/>
    </w:rPr>
  </w:style>
  <w:style w:type="table" w:styleId="Grigliatabellachiara">
    <w:name w:val="Grid Table Light"/>
    <w:basedOn w:val="Tabellanormale"/>
    <w:uiPriority w:val="40"/>
    <w:rsid w:val="00236A0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Paragrafoelenco">
    <w:name w:val="List Paragraph"/>
    <w:basedOn w:val="Normale"/>
    <w:uiPriority w:val="34"/>
    <w:qFormat/>
    <w:rsid w:val="00236A01"/>
    <w:pPr>
      <w:ind w:left="720"/>
      <w:contextualSpacing/>
    </w:pPr>
  </w:style>
  <w:style w:type="character" w:styleId="Rimandocommento">
    <w:name w:val="annotation reference"/>
    <w:basedOn w:val="Carpredefinitoparagrafo"/>
    <w:uiPriority w:val="99"/>
    <w:semiHidden/>
    <w:unhideWhenUsed/>
    <w:rsid w:val="009C4D3C"/>
    <w:rPr>
      <w:sz w:val="16"/>
      <w:szCs w:val="16"/>
    </w:rPr>
  </w:style>
  <w:style w:type="paragraph" w:styleId="Testocommento">
    <w:name w:val="annotation text"/>
    <w:basedOn w:val="Normale"/>
    <w:link w:val="TestocommentoCarattere"/>
    <w:uiPriority w:val="99"/>
    <w:semiHidden/>
    <w:unhideWhenUsed/>
    <w:rsid w:val="009C4D3C"/>
    <w:pPr>
      <w:spacing w:after="0" w:line="240" w:lineRule="auto"/>
      <w:jc w:val="both"/>
    </w:pPr>
    <w:rPr>
      <w:sz w:val="20"/>
      <w:szCs w:val="20"/>
      <w:lang w:val="it-IT"/>
    </w:rPr>
  </w:style>
  <w:style w:type="character" w:customStyle="1" w:styleId="TestocommentoCarattere">
    <w:name w:val="Testo commento Carattere"/>
    <w:basedOn w:val="Carpredefinitoparagrafo"/>
    <w:link w:val="Testocommento"/>
    <w:uiPriority w:val="99"/>
    <w:semiHidden/>
    <w:rsid w:val="009C4D3C"/>
    <w:rPr>
      <w:sz w:val="20"/>
      <w:szCs w:val="20"/>
      <w:lang w:val="it-IT"/>
    </w:rPr>
  </w:style>
  <w:style w:type="paragraph" w:styleId="Testofumetto">
    <w:name w:val="Balloon Text"/>
    <w:basedOn w:val="Normale"/>
    <w:link w:val="TestofumettoCarattere"/>
    <w:uiPriority w:val="99"/>
    <w:semiHidden/>
    <w:unhideWhenUsed/>
    <w:rsid w:val="009B14B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B14B2"/>
    <w:rPr>
      <w:rFonts w:ascii="Segoe UI" w:hAnsi="Segoe UI" w:cs="Segoe UI"/>
      <w:sz w:val="18"/>
      <w:szCs w:val="18"/>
    </w:rPr>
  </w:style>
  <w:style w:type="paragraph" w:styleId="NormaleWeb">
    <w:name w:val="Normal (Web)"/>
    <w:basedOn w:val="Normale"/>
    <w:uiPriority w:val="99"/>
    <w:semiHidden/>
    <w:unhideWhenUsed/>
    <w:rsid w:val="00FA2386"/>
    <w:pPr>
      <w:spacing w:before="100" w:beforeAutospacing="1" w:after="100" w:afterAutospacing="1" w:line="240" w:lineRule="auto"/>
    </w:pPr>
    <w:rPr>
      <w:rFonts w:ascii="Times New Roman" w:eastAsia="Times New Roman" w:hAnsi="Times New Roman" w:cs="Times New Roman"/>
      <w:sz w:val="24"/>
      <w:szCs w:val="24"/>
    </w:rPr>
  </w:style>
  <w:style w:type="paragraph" w:styleId="Revisione">
    <w:name w:val="Revision"/>
    <w:hidden/>
    <w:uiPriority w:val="99"/>
    <w:semiHidden/>
    <w:rsid w:val="00121AFD"/>
    <w:pPr>
      <w:spacing w:after="0" w:line="240" w:lineRule="auto"/>
    </w:pPr>
  </w:style>
  <w:style w:type="paragraph" w:styleId="Bibliografia">
    <w:name w:val="Bibliography"/>
    <w:basedOn w:val="Normale"/>
    <w:next w:val="Normale"/>
    <w:uiPriority w:val="37"/>
    <w:semiHidden/>
    <w:unhideWhenUsed/>
    <w:rsid w:val="005608D5"/>
  </w:style>
  <w:style w:type="table" w:styleId="Tabellasemplice-1">
    <w:name w:val="Plain Table 1"/>
    <w:basedOn w:val="Tabellanormale"/>
    <w:uiPriority w:val="41"/>
    <w:rsid w:val="008D6BEE"/>
    <w:pPr>
      <w:spacing w:after="0" w:line="240" w:lineRule="auto"/>
      <w:jc w:val="both"/>
    </w:pPr>
    <w:rPr>
      <w:lang w:val="it-IT"/>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1309227">
      <w:bodyDiv w:val="1"/>
      <w:marLeft w:val="0"/>
      <w:marRight w:val="0"/>
      <w:marTop w:val="0"/>
      <w:marBottom w:val="0"/>
      <w:divBdr>
        <w:top w:val="none" w:sz="0" w:space="0" w:color="auto"/>
        <w:left w:val="none" w:sz="0" w:space="0" w:color="auto"/>
        <w:bottom w:val="none" w:sz="0" w:space="0" w:color="auto"/>
        <w:right w:val="none" w:sz="0" w:space="0" w:color="auto"/>
      </w:divBdr>
    </w:div>
    <w:div w:id="1074864180">
      <w:bodyDiv w:val="1"/>
      <w:marLeft w:val="0"/>
      <w:marRight w:val="0"/>
      <w:marTop w:val="0"/>
      <w:marBottom w:val="0"/>
      <w:divBdr>
        <w:top w:val="none" w:sz="0" w:space="0" w:color="auto"/>
        <w:left w:val="none" w:sz="0" w:space="0" w:color="auto"/>
        <w:bottom w:val="none" w:sz="0" w:space="0" w:color="auto"/>
        <w:right w:val="none" w:sz="0" w:space="0" w:color="auto"/>
      </w:divBdr>
    </w:div>
    <w:div w:id="1589803499">
      <w:bodyDiv w:val="1"/>
      <w:marLeft w:val="0"/>
      <w:marRight w:val="0"/>
      <w:marTop w:val="0"/>
      <w:marBottom w:val="0"/>
      <w:divBdr>
        <w:top w:val="none" w:sz="0" w:space="0" w:color="auto"/>
        <w:left w:val="none" w:sz="0" w:space="0" w:color="auto"/>
        <w:bottom w:val="none" w:sz="0" w:space="0" w:color="auto"/>
        <w:right w:val="none" w:sz="0" w:space="0" w:color="auto"/>
      </w:divBdr>
    </w:div>
    <w:div w:id="1776943476">
      <w:bodyDiv w:val="1"/>
      <w:marLeft w:val="0"/>
      <w:marRight w:val="0"/>
      <w:marTop w:val="0"/>
      <w:marBottom w:val="0"/>
      <w:divBdr>
        <w:top w:val="none" w:sz="0" w:space="0" w:color="auto"/>
        <w:left w:val="none" w:sz="0" w:space="0" w:color="auto"/>
        <w:bottom w:val="none" w:sz="0" w:space="0" w:color="auto"/>
        <w:right w:val="none" w:sz="0" w:space="0" w:color="auto"/>
      </w:divBdr>
    </w:div>
    <w:div w:id="1811633818">
      <w:bodyDiv w:val="1"/>
      <w:marLeft w:val="0"/>
      <w:marRight w:val="0"/>
      <w:marTop w:val="0"/>
      <w:marBottom w:val="0"/>
      <w:divBdr>
        <w:top w:val="none" w:sz="0" w:space="0" w:color="auto"/>
        <w:left w:val="none" w:sz="0" w:space="0" w:color="auto"/>
        <w:bottom w:val="none" w:sz="0" w:space="0" w:color="auto"/>
        <w:right w:val="none" w:sz="0" w:space="0" w:color="auto"/>
      </w:divBdr>
    </w:div>
    <w:div w:id="2132240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arian\Seafile\4.%202020%20COVID%20Projects\Stringency%20&amp;%20business%20power\10.%20Revisions%20Sept%202023\data%20google%20trend%20salience%20by%20country%20CORONAVIRUS.csv"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Interest</a:t>
            </a:r>
            <a:r>
              <a:rPr lang="en-US" baseline="0"/>
              <a:t> over time for "coronavirus" (GoogleTrends measure), selected EU countries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lineChart>
        <c:grouping val="standard"/>
        <c:varyColors val="0"/>
        <c:ser>
          <c:idx val="0"/>
          <c:order val="0"/>
          <c:tx>
            <c:strRef>
              <c:f>'data google trend salience by c'!$B$3</c:f>
              <c:strCache>
                <c:ptCount val="1"/>
                <c:pt idx="0">
                  <c:v>Italy</c:v>
                </c:pt>
              </c:strCache>
            </c:strRef>
          </c:tx>
          <c:spPr>
            <a:ln w="15875" cap="rnd">
              <a:solidFill>
                <a:schemeClr val="tx1"/>
              </a:solidFill>
              <a:round/>
            </a:ln>
            <a:effectLst/>
          </c:spPr>
          <c:marker>
            <c:symbol val="none"/>
          </c:marker>
          <c:cat>
            <c:numRef>
              <c:f>'data google trend salience by c'!$A$4:$A$124</c:f>
              <c:numCache>
                <c:formatCode>m/d/yyyy</c:formatCode>
                <c:ptCount val="121"/>
                <c:pt idx="0">
                  <c:v>43862</c:v>
                </c:pt>
                <c:pt idx="1">
                  <c:v>43863</c:v>
                </c:pt>
                <c:pt idx="2">
                  <c:v>43864</c:v>
                </c:pt>
                <c:pt idx="3">
                  <c:v>43865</c:v>
                </c:pt>
                <c:pt idx="4">
                  <c:v>43866</c:v>
                </c:pt>
                <c:pt idx="5">
                  <c:v>43867</c:v>
                </c:pt>
                <c:pt idx="6">
                  <c:v>43868</c:v>
                </c:pt>
                <c:pt idx="7">
                  <c:v>43869</c:v>
                </c:pt>
                <c:pt idx="8">
                  <c:v>43870</c:v>
                </c:pt>
                <c:pt idx="9">
                  <c:v>43871</c:v>
                </c:pt>
                <c:pt idx="10">
                  <c:v>43872</c:v>
                </c:pt>
                <c:pt idx="11">
                  <c:v>43873</c:v>
                </c:pt>
                <c:pt idx="12">
                  <c:v>43874</c:v>
                </c:pt>
                <c:pt idx="13">
                  <c:v>43875</c:v>
                </c:pt>
                <c:pt idx="14">
                  <c:v>43876</c:v>
                </c:pt>
                <c:pt idx="15">
                  <c:v>43877</c:v>
                </c:pt>
                <c:pt idx="16">
                  <c:v>43878</c:v>
                </c:pt>
                <c:pt idx="17">
                  <c:v>43879</c:v>
                </c:pt>
                <c:pt idx="18">
                  <c:v>43880</c:v>
                </c:pt>
                <c:pt idx="19">
                  <c:v>43881</c:v>
                </c:pt>
                <c:pt idx="20">
                  <c:v>43882</c:v>
                </c:pt>
                <c:pt idx="21">
                  <c:v>43883</c:v>
                </c:pt>
                <c:pt idx="22">
                  <c:v>43884</c:v>
                </c:pt>
                <c:pt idx="23">
                  <c:v>43885</c:v>
                </c:pt>
                <c:pt idx="24">
                  <c:v>43886</c:v>
                </c:pt>
                <c:pt idx="25">
                  <c:v>43887</c:v>
                </c:pt>
                <c:pt idx="26">
                  <c:v>43888</c:v>
                </c:pt>
                <c:pt idx="27">
                  <c:v>43889</c:v>
                </c:pt>
                <c:pt idx="28">
                  <c:v>43890</c:v>
                </c:pt>
                <c:pt idx="29">
                  <c:v>43891</c:v>
                </c:pt>
                <c:pt idx="30">
                  <c:v>43892</c:v>
                </c:pt>
                <c:pt idx="31">
                  <c:v>43893</c:v>
                </c:pt>
                <c:pt idx="32">
                  <c:v>43894</c:v>
                </c:pt>
                <c:pt idx="33">
                  <c:v>43895</c:v>
                </c:pt>
                <c:pt idx="34">
                  <c:v>43896</c:v>
                </c:pt>
                <c:pt idx="35">
                  <c:v>43897</c:v>
                </c:pt>
                <c:pt idx="36">
                  <c:v>43898</c:v>
                </c:pt>
                <c:pt idx="37">
                  <c:v>43899</c:v>
                </c:pt>
                <c:pt idx="38">
                  <c:v>43900</c:v>
                </c:pt>
                <c:pt idx="39">
                  <c:v>43901</c:v>
                </c:pt>
                <c:pt idx="40">
                  <c:v>43902</c:v>
                </c:pt>
                <c:pt idx="41">
                  <c:v>43903</c:v>
                </c:pt>
                <c:pt idx="42">
                  <c:v>43904</c:v>
                </c:pt>
                <c:pt idx="43">
                  <c:v>43905</c:v>
                </c:pt>
                <c:pt idx="44">
                  <c:v>43906</c:v>
                </c:pt>
                <c:pt idx="45">
                  <c:v>43907</c:v>
                </c:pt>
                <c:pt idx="46">
                  <c:v>43908</c:v>
                </c:pt>
                <c:pt idx="47">
                  <c:v>43909</c:v>
                </c:pt>
                <c:pt idx="48">
                  <c:v>43910</c:v>
                </c:pt>
                <c:pt idx="49">
                  <c:v>43911</c:v>
                </c:pt>
                <c:pt idx="50">
                  <c:v>43912</c:v>
                </c:pt>
                <c:pt idx="51">
                  <c:v>43913</c:v>
                </c:pt>
                <c:pt idx="52">
                  <c:v>43914</c:v>
                </c:pt>
                <c:pt idx="53">
                  <c:v>43915</c:v>
                </c:pt>
                <c:pt idx="54">
                  <c:v>43916</c:v>
                </c:pt>
                <c:pt idx="55">
                  <c:v>43917</c:v>
                </c:pt>
                <c:pt idx="56">
                  <c:v>43918</c:v>
                </c:pt>
                <c:pt idx="57">
                  <c:v>43919</c:v>
                </c:pt>
                <c:pt idx="58">
                  <c:v>43920</c:v>
                </c:pt>
                <c:pt idx="59">
                  <c:v>43921</c:v>
                </c:pt>
                <c:pt idx="60">
                  <c:v>43922</c:v>
                </c:pt>
                <c:pt idx="61">
                  <c:v>43923</c:v>
                </c:pt>
                <c:pt idx="62">
                  <c:v>43924</c:v>
                </c:pt>
                <c:pt idx="63">
                  <c:v>43925</c:v>
                </c:pt>
                <c:pt idx="64">
                  <c:v>43926</c:v>
                </c:pt>
                <c:pt idx="65">
                  <c:v>43927</c:v>
                </c:pt>
                <c:pt idx="66">
                  <c:v>43928</c:v>
                </c:pt>
                <c:pt idx="67">
                  <c:v>43929</c:v>
                </c:pt>
                <c:pt idx="68">
                  <c:v>43930</c:v>
                </c:pt>
                <c:pt idx="69">
                  <c:v>43931</c:v>
                </c:pt>
                <c:pt idx="70">
                  <c:v>43932</c:v>
                </c:pt>
                <c:pt idx="71">
                  <c:v>43933</c:v>
                </c:pt>
                <c:pt idx="72">
                  <c:v>43934</c:v>
                </c:pt>
                <c:pt idx="73">
                  <c:v>43935</c:v>
                </c:pt>
                <c:pt idx="74">
                  <c:v>43936</c:v>
                </c:pt>
                <c:pt idx="75">
                  <c:v>43937</c:v>
                </c:pt>
                <c:pt idx="76">
                  <c:v>43938</c:v>
                </c:pt>
                <c:pt idx="77">
                  <c:v>43939</c:v>
                </c:pt>
                <c:pt idx="78">
                  <c:v>43940</c:v>
                </c:pt>
                <c:pt idx="79">
                  <c:v>43941</c:v>
                </c:pt>
                <c:pt idx="80">
                  <c:v>43942</c:v>
                </c:pt>
                <c:pt idx="81">
                  <c:v>43943</c:v>
                </c:pt>
                <c:pt idx="82">
                  <c:v>43944</c:v>
                </c:pt>
                <c:pt idx="83">
                  <c:v>43945</c:v>
                </c:pt>
                <c:pt idx="84">
                  <c:v>43946</c:v>
                </c:pt>
                <c:pt idx="85">
                  <c:v>43947</c:v>
                </c:pt>
                <c:pt idx="86">
                  <c:v>43948</c:v>
                </c:pt>
                <c:pt idx="87">
                  <c:v>43949</c:v>
                </c:pt>
                <c:pt idx="88">
                  <c:v>43950</c:v>
                </c:pt>
                <c:pt idx="89">
                  <c:v>43951</c:v>
                </c:pt>
                <c:pt idx="90">
                  <c:v>43952</c:v>
                </c:pt>
                <c:pt idx="91">
                  <c:v>43953</c:v>
                </c:pt>
                <c:pt idx="92">
                  <c:v>43954</c:v>
                </c:pt>
                <c:pt idx="93">
                  <c:v>43955</c:v>
                </c:pt>
                <c:pt idx="94">
                  <c:v>43956</c:v>
                </c:pt>
                <c:pt idx="95">
                  <c:v>43957</c:v>
                </c:pt>
                <c:pt idx="96">
                  <c:v>43958</c:v>
                </c:pt>
                <c:pt idx="97">
                  <c:v>43959</c:v>
                </c:pt>
                <c:pt idx="98">
                  <c:v>43960</c:v>
                </c:pt>
                <c:pt idx="99">
                  <c:v>43961</c:v>
                </c:pt>
                <c:pt idx="100">
                  <c:v>43962</c:v>
                </c:pt>
                <c:pt idx="101">
                  <c:v>43963</c:v>
                </c:pt>
                <c:pt idx="102">
                  <c:v>43964</c:v>
                </c:pt>
                <c:pt idx="103">
                  <c:v>43965</c:v>
                </c:pt>
                <c:pt idx="104">
                  <c:v>43966</c:v>
                </c:pt>
                <c:pt idx="105">
                  <c:v>43967</c:v>
                </c:pt>
                <c:pt idx="106">
                  <c:v>43968</c:v>
                </c:pt>
                <c:pt idx="107">
                  <c:v>43969</c:v>
                </c:pt>
                <c:pt idx="108">
                  <c:v>43970</c:v>
                </c:pt>
                <c:pt idx="109">
                  <c:v>43971</c:v>
                </c:pt>
                <c:pt idx="110">
                  <c:v>43972</c:v>
                </c:pt>
                <c:pt idx="111">
                  <c:v>43973</c:v>
                </c:pt>
                <c:pt idx="112">
                  <c:v>43974</c:v>
                </c:pt>
                <c:pt idx="113">
                  <c:v>43975</c:v>
                </c:pt>
                <c:pt idx="114">
                  <c:v>43976</c:v>
                </c:pt>
                <c:pt idx="115">
                  <c:v>43977</c:v>
                </c:pt>
                <c:pt idx="116">
                  <c:v>43978</c:v>
                </c:pt>
                <c:pt idx="117">
                  <c:v>43979</c:v>
                </c:pt>
                <c:pt idx="118">
                  <c:v>43980</c:v>
                </c:pt>
                <c:pt idx="119">
                  <c:v>43981</c:v>
                </c:pt>
                <c:pt idx="120">
                  <c:v>43982</c:v>
                </c:pt>
              </c:numCache>
            </c:numRef>
          </c:cat>
          <c:val>
            <c:numRef>
              <c:f>'data google trend salience by c'!$B$4:$B$124</c:f>
              <c:numCache>
                <c:formatCode>General</c:formatCode>
                <c:ptCount val="121"/>
                <c:pt idx="0">
                  <c:v>12</c:v>
                </c:pt>
                <c:pt idx="1">
                  <c:v>7</c:v>
                </c:pt>
                <c:pt idx="2">
                  <c:v>5</c:v>
                </c:pt>
                <c:pt idx="3">
                  <c:v>5</c:v>
                </c:pt>
                <c:pt idx="4">
                  <c:v>4</c:v>
                </c:pt>
                <c:pt idx="5">
                  <c:v>4</c:v>
                </c:pt>
                <c:pt idx="6">
                  <c:v>4</c:v>
                </c:pt>
                <c:pt idx="7">
                  <c:v>3</c:v>
                </c:pt>
                <c:pt idx="8">
                  <c:v>3</c:v>
                </c:pt>
                <c:pt idx="9">
                  <c:v>4</c:v>
                </c:pt>
                <c:pt idx="10">
                  <c:v>4</c:v>
                </c:pt>
                <c:pt idx="11">
                  <c:v>4</c:v>
                </c:pt>
                <c:pt idx="12">
                  <c:v>4</c:v>
                </c:pt>
                <c:pt idx="13">
                  <c:v>3</c:v>
                </c:pt>
                <c:pt idx="14">
                  <c:v>3</c:v>
                </c:pt>
                <c:pt idx="15">
                  <c:v>3</c:v>
                </c:pt>
                <c:pt idx="16">
                  <c:v>3</c:v>
                </c:pt>
                <c:pt idx="17">
                  <c:v>2</c:v>
                </c:pt>
                <c:pt idx="18">
                  <c:v>2</c:v>
                </c:pt>
                <c:pt idx="19">
                  <c:v>2</c:v>
                </c:pt>
                <c:pt idx="20">
                  <c:v>33</c:v>
                </c:pt>
                <c:pt idx="21">
                  <c:v>67</c:v>
                </c:pt>
                <c:pt idx="22">
                  <c:v>94</c:v>
                </c:pt>
                <c:pt idx="23">
                  <c:v>86</c:v>
                </c:pt>
                <c:pt idx="24">
                  <c:v>71</c:v>
                </c:pt>
                <c:pt idx="25">
                  <c:v>56</c:v>
                </c:pt>
                <c:pt idx="26">
                  <c:v>49</c:v>
                </c:pt>
                <c:pt idx="27">
                  <c:v>39</c:v>
                </c:pt>
                <c:pt idx="28">
                  <c:v>40</c:v>
                </c:pt>
                <c:pt idx="29">
                  <c:v>38</c:v>
                </c:pt>
                <c:pt idx="30">
                  <c:v>39</c:v>
                </c:pt>
                <c:pt idx="31">
                  <c:v>42</c:v>
                </c:pt>
                <c:pt idx="32">
                  <c:v>58</c:v>
                </c:pt>
                <c:pt idx="33">
                  <c:v>50</c:v>
                </c:pt>
                <c:pt idx="34">
                  <c:v>54</c:v>
                </c:pt>
                <c:pt idx="35">
                  <c:v>63</c:v>
                </c:pt>
                <c:pt idx="36">
                  <c:v>72</c:v>
                </c:pt>
                <c:pt idx="37">
                  <c:v>80</c:v>
                </c:pt>
                <c:pt idx="38">
                  <c:v>75</c:v>
                </c:pt>
                <c:pt idx="39">
                  <c:v>78</c:v>
                </c:pt>
                <c:pt idx="40">
                  <c:v>71</c:v>
                </c:pt>
                <c:pt idx="41">
                  <c:v>65</c:v>
                </c:pt>
                <c:pt idx="42">
                  <c:v>64</c:v>
                </c:pt>
                <c:pt idx="43">
                  <c:v>64</c:v>
                </c:pt>
                <c:pt idx="44">
                  <c:v>56</c:v>
                </c:pt>
                <c:pt idx="45">
                  <c:v>56</c:v>
                </c:pt>
                <c:pt idx="46">
                  <c:v>54</c:v>
                </c:pt>
                <c:pt idx="47">
                  <c:v>55</c:v>
                </c:pt>
                <c:pt idx="48">
                  <c:v>56</c:v>
                </c:pt>
                <c:pt idx="49">
                  <c:v>57</c:v>
                </c:pt>
                <c:pt idx="50">
                  <c:v>55</c:v>
                </c:pt>
                <c:pt idx="51">
                  <c:v>44</c:v>
                </c:pt>
                <c:pt idx="52">
                  <c:v>44</c:v>
                </c:pt>
                <c:pt idx="53">
                  <c:v>39</c:v>
                </c:pt>
                <c:pt idx="54">
                  <c:v>41</c:v>
                </c:pt>
                <c:pt idx="55">
                  <c:v>39</c:v>
                </c:pt>
                <c:pt idx="56">
                  <c:v>43</c:v>
                </c:pt>
                <c:pt idx="57">
                  <c:v>39</c:v>
                </c:pt>
                <c:pt idx="58">
                  <c:v>34</c:v>
                </c:pt>
                <c:pt idx="59">
                  <c:v>32</c:v>
                </c:pt>
                <c:pt idx="60">
                  <c:v>30</c:v>
                </c:pt>
                <c:pt idx="61">
                  <c:v>28</c:v>
                </c:pt>
                <c:pt idx="62">
                  <c:v>35</c:v>
                </c:pt>
                <c:pt idx="63">
                  <c:v>43</c:v>
                </c:pt>
                <c:pt idx="64">
                  <c:v>43</c:v>
                </c:pt>
                <c:pt idx="65">
                  <c:v>28</c:v>
                </c:pt>
                <c:pt idx="66">
                  <c:v>29</c:v>
                </c:pt>
                <c:pt idx="67">
                  <c:v>28</c:v>
                </c:pt>
                <c:pt idx="68">
                  <c:v>28</c:v>
                </c:pt>
                <c:pt idx="69">
                  <c:v>26</c:v>
                </c:pt>
                <c:pt idx="70">
                  <c:v>26</c:v>
                </c:pt>
                <c:pt idx="71">
                  <c:v>28</c:v>
                </c:pt>
                <c:pt idx="72">
                  <c:v>31</c:v>
                </c:pt>
                <c:pt idx="73">
                  <c:v>28</c:v>
                </c:pt>
                <c:pt idx="74">
                  <c:v>24</c:v>
                </c:pt>
                <c:pt idx="75">
                  <c:v>22</c:v>
                </c:pt>
                <c:pt idx="76">
                  <c:v>25</c:v>
                </c:pt>
                <c:pt idx="77">
                  <c:v>35</c:v>
                </c:pt>
                <c:pt idx="78">
                  <c:v>33</c:v>
                </c:pt>
                <c:pt idx="79">
                  <c:v>22</c:v>
                </c:pt>
                <c:pt idx="80">
                  <c:v>21</c:v>
                </c:pt>
                <c:pt idx="81">
                  <c:v>21</c:v>
                </c:pt>
                <c:pt idx="82">
                  <c:v>19</c:v>
                </c:pt>
                <c:pt idx="83">
                  <c:v>20</c:v>
                </c:pt>
                <c:pt idx="84">
                  <c:v>21</c:v>
                </c:pt>
                <c:pt idx="85">
                  <c:v>22</c:v>
                </c:pt>
                <c:pt idx="86">
                  <c:v>20</c:v>
                </c:pt>
                <c:pt idx="87">
                  <c:v>19</c:v>
                </c:pt>
                <c:pt idx="88">
                  <c:v>19</c:v>
                </c:pt>
                <c:pt idx="89">
                  <c:v>17</c:v>
                </c:pt>
                <c:pt idx="90">
                  <c:v>20</c:v>
                </c:pt>
                <c:pt idx="91">
                  <c:v>21</c:v>
                </c:pt>
                <c:pt idx="92">
                  <c:v>21</c:v>
                </c:pt>
                <c:pt idx="93">
                  <c:v>19</c:v>
                </c:pt>
                <c:pt idx="94">
                  <c:v>17</c:v>
                </c:pt>
                <c:pt idx="95">
                  <c:v>16</c:v>
                </c:pt>
                <c:pt idx="96">
                  <c:v>17</c:v>
                </c:pt>
                <c:pt idx="97">
                  <c:v>17</c:v>
                </c:pt>
                <c:pt idx="98">
                  <c:v>17</c:v>
                </c:pt>
                <c:pt idx="99">
                  <c:v>18</c:v>
                </c:pt>
                <c:pt idx="100">
                  <c:v>15</c:v>
                </c:pt>
                <c:pt idx="101">
                  <c:v>16</c:v>
                </c:pt>
                <c:pt idx="102">
                  <c:v>15</c:v>
                </c:pt>
                <c:pt idx="103">
                  <c:v>15</c:v>
                </c:pt>
                <c:pt idx="104">
                  <c:v>15</c:v>
                </c:pt>
                <c:pt idx="105">
                  <c:v>15</c:v>
                </c:pt>
                <c:pt idx="106">
                  <c:v>16</c:v>
                </c:pt>
                <c:pt idx="107">
                  <c:v>13</c:v>
                </c:pt>
                <c:pt idx="108">
                  <c:v>12</c:v>
                </c:pt>
                <c:pt idx="109">
                  <c:v>12</c:v>
                </c:pt>
                <c:pt idx="110">
                  <c:v>12</c:v>
                </c:pt>
                <c:pt idx="111">
                  <c:v>11</c:v>
                </c:pt>
                <c:pt idx="112">
                  <c:v>12</c:v>
                </c:pt>
                <c:pt idx="113">
                  <c:v>14</c:v>
                </c:pt>
                <c:pt idx="114">
                  <c:v>11</c:v>
                </c:pt>
                <c:pt idx="115">
                  <c:v>10</c:v>
                </c:pt>
                <c:pt idx="116">
                  <c:v>11</c:v>
                </c:pt>
                <c:pt idx="117">
                  <c:v>10</c:v>
                </c:pt>
                <c:pt idx="118">
                  <c:v>10</c:v>
                </c:pt>
                <c:pt idx="119">
                  <c:v>10</c:v>
                </c:pt>
                <c:pt idx="120">
                  <c:v>11</c:v>
                </c:pt>
              </c:numCache>
            </c:numRef>
          </c:val>
          <c:smooth val="0"/>
          <c:extLst>
            <c:ext xmlns:c16="http://schemas.microsoft.com/office/drawing/2014/chart" uri="{C3380CC4-5D6E-409C-BE32-E72D297353CC}">
              <c16:uniqueId val="{00000000-5ABE-404E-BA61-102F6C2140E7}"/>
            </c:ext>
          </c:extLst>
        </c:ser>
        <c:ser>
          <c:idx val="1"/>
          <c:order val="1"/>
          <c:tx>
            <c:strRef>
              <c:f>'data google trend salience by c'!$C$3</c:f>
              <c:strCache>
                <c:ptCount val="1"/>
                <c:pt idx="0">
                  <c:v>Spain</c:v>
                </c:pt>
              </c:strCache>
            </c:strRef>
          </c:tx>
          <c:spPr>
            <a:ln w="15875" cap="rnd">
              <a:solidFill>
                <a:schemeClr val="tx1">
                  <a:lumMod val="50000"/>
                  <a:lumOff val="50000"/>
                </a:schemeClr>
              </a:solidFill>
              <a:prstDash val="sysDash"/>
              <a:round/>
            </a:ln>
            <a:effectLst/>
          </c:spPr>
          <c:marker>
            <c:symbol val="none"/>
          </c:marker>
          <c:cat>
            <c:numRef>
              <c:f>'data google trend salience by c'!$A$4:$A$124</c:f>
              <c:numCache>
                <c:formatCode>m/d/yyyy</c:formatCode>
                <c:ptCount val="121"/>
                <c:pt idx="0">
                  <c:v>43862</c:v>
                </c:pt>
                <c:pt idx="1">
                  <c:v>43863</c:v>
                </c:pt>
                <c:pt idx="2">
                  <c:v>43864</c:v>
                </c:pt>
                <c:pt idx="3">
                  <c:v>43865</c:v>
                </c:pt>
                <c:pt idx="4">
                  <c:v>43866</c:v>
                </c:pt>
                <c:pt idx="5">
                  <c:v>43867</c:v>
                </c:pt>
                <c:pt idx="6">
                  <c:v>43868</c:v>
                </c:pt>
                <c:pt idx="7">
                  <c:v>43869</c:v>
                </c:pt>
                <c:pt idx="8">
                  <c:v>43870</c:v>
                </c:pt>
                <c:pt idx="9">
                  <c:v>43871</c:v>
                </c:pt>
                <c:pt idx="10">
                  <c:v>43872</c:v>
                </c:pt>
                <c:pt idx="11">
                  <c:v>43873</c:v>
                </c:pt>
                <c:pt idx="12">
                  <c:v>43874</c:v>
                </c:pt>
                <c:pt idx="13">
                  <c:v>43875</c:v>
                </c:pt>
                <c:pt idx="14">
                  <c:v>43876</c:v>
                </c:pt>
                <c:pt idx="15">
                  <c:v>43877</c:v>
                </c:pt>
                <c:pt idx="16">
                  <c:v>43878</c:v>
                </c:pt>
                <c:pt idx="17">
                  <c:v>43879</c:v>
                </c:pt>
                <c:pt idx="18">
                  <c:v>43880</c:v>
                </c:pt>
                <c:pt idx="19">
                  <c:v>43881</c:v>
                </c:pt>
                <c:pt idx="20">
                  <c:v>43882</c:v>
                </c:pt>
                <c:pt idx="21">
                  <c:v>43883</c:v>
                </c:pt>
                <c:pt idx="22">
                  <c:v>43884</c:v>
                </c:pt>
                <c:pt idx="23">
                  <c:v>43885</c:v>
                </c:pt>
                <c:pt idx="24">
                  <c:v>43886</c:v>
                </c:pt>
                <c:pt idx="25">
                  <c:v>43887</c:v>
                </c:pt>
                <c:pt idx="26">
                  <c:v>43888</c:v>
                </c:pt>
                <c:pt idx="27">
                  <c:v>43889</c:v>
                </c:pt>
                <c:pt idx="28">
                  <c:v>43890</c:v>
                </c:pt>
                <c:pt idx="29">
                  <c:v>43891</c:v>
                </c:pt>
                <c:pt idx="30">
                  <c:v>43892</c:v>
                </c:pt>
                <c:pt idx="31">
                  <c:v>43893</c:v>
                </c:pt>
                <c:pt idx="32">
                  <c:v>43894</c:v>
                </c:pt>
                <c:pt idx="33">
                  <c:v>43895</c:v>
                </c:pt>
                <c:pt idx="34">
                  <c:v>43896</c:v>
                </c:pt>
                <c:pt idx="35">
                  <c:v>43897</c:v>
                </c:pt>
                <c:pt idx="36">
                  <c:v>43898</c:v>
                </c:pt>
                <c:pt idx="37">
                  <c:v>43899</c:v>
                </c:pt>
                <c:pt idx="38">
                  <c:v>43900</c:v>
                </c:pt>
                <c:pt idx="39">
                  <c:v>43901</c:v>
                </c:pt>
                <c:pt idx="40">
                  <c:v>43902</c:v>
                </c:pt>
                <c:pt idx="41">
                  <c:v>43903</c:v>
                </c:pt>
                <c:pt idx="42">
                  <c:v>43904</c:v>
                </c:pt>
                <c:pt idx="43">
                  <c:v>43905</c:v>
                </c:pt>
                <c:pt idx="44">
                  <c:v>43906</c:v>
                </c:pt>
                <c:pt idx="45">
                  <c:v>43907</c:v>
                </c:pt>
                <c:pt idx="46">
                  <c:v>43908</c:v>
                </c:pt>
                <c:pt idx="47">
                  <c:v>43909</c:v>
                </c:pt>
                <c:pt idx="48">
                  <c:v>43910</c:v>
                </c:pt>
                <c:pt idx="49">
                  <c:v>43911</c:v>
                </c:pt>
                <c:pt idx="50">
                  <c:v>43912</c:v>
                </c:pt>
                <c:pt idx="51">
                  <c:v>43913</c:v>
                </c:pt>
                <c:pt idx="52">
                  <c:v>43914</c:v>
                </c:pt>
                <c:pt idx="53">
                  <c:v>43915</c:v>
                </c:pt>
                <c:pt idx="54">
                  <c:v>43916</c:v>
                </c:pt>
                <c:pt idx="55">
                  <c:v>43917</c:v>
                </c:pt>
                <c:pt idx="56">
                  <c:v>43918</c:v>
                </c:pt>
                <c:pt idx="57">
                  <c:v>43919</c:v>
                </c:pt>
                <c:pt idx="58">
                  <c:v>43920</c:v>
                </c:pt>
                <c:pt idx="59">
                  <c:v>43921</c:v>
                </c:pt>
                <c:pt idx="60">
                  <c:v>43922</c:v>
                </c:pt>
                <c:pt idx="61">
                  <c:v>43923</c:v>
                </c:pt>
                <c:pt idx="62">
                  <c:v>43924</c:v>
                </c:pt>
                <c:pt idx="63">
                  <c:v>43925</c:v>
                </c:pt>
                <c:pt idx="64">
                  <c:v>43926</c:v>
                </c:pt>
                <c:pt idx="65">
                  <c:v>43927</c:v>
                </c:pt>
                <c:pt idx="66">
                  <c:v>43928</c:v>
                </c:pt>
                <c:pt idx="67">
                  <c:v>43929</c:v>
                </c:pt>
                <c:pt idx="68">
                  <c:v>43930</c:v>
                </c:pt>
                <c:pt idx="69">
                  <c:v>43931</c:v>
                </c:pt>
                <c:pt idx="70">
                  <c:v>43932</c:v>
                </c:pt>
                <c:pt idx="71">
                  <c:v>43933</c:v>
                </c:pt>
                <c:pt idx="72">
                  <c:v>43934</c:v>
                </c:pt>
                <c:pt idx="73">
                  <c:v>43935</c:v>
                </c:pt>
                <c:pt idx="74">
                  <c:v>43936</c:v>
                </c:pt>
                <c:pt idx="75">
                  <c:v>43937</c:v>
                </c:pt>
                <c:pt idx="76">
                  <c:v>43938</c:v>
                </c:pt>
                <c:pt idx="77">
                  <c:v>43939</c:v>
                </c:pt>
                <c:pt idx="78">
                  <c:v>43940</c:v>
                </c:pt>
                <c:pt idx="79">
                  <c:v>43941</c:v>
                </c:pt>
                <c:pt idx="80">
                  <c:v>43942</c:v>
                </c:pt>
                <c:pt idx="81">
                  <c:v>43943</c:v>
                </c:pt>
                <c:pt idx="82">
                  <c:v>43944</c:v>
                </c:pt>
                <c:pt idx="83">
                  <c:v>43945</c:v>
                </c:pt>
                <c:pt idx="84">
                  <c:v>43946</c:v>
                </c:pt>
                <c:pt idx="85">
                  <c:v>43947</c:v>
                </c:pt>
                <c:pt idx="86">
                  <c:v>43948</c:v>
                </c:pt>
                <c:pt idx="87">
                  <c:v>43949</c:v>
                </c:pt>
                <c:pt idx="88">
                  <c:v>43950</c:v>
                </c:pt>
                <c:pt idx="89">
                  <c:v>43951</c:v>
                </c:pt>
                <c:pt idx="90">
                  <c:v>43952</c:v>
                </c:pt>
                <c:pt idx="91">
                  <c:v>43953</c:v>
                </c:pt>
                <c:pt idx="92">
                  <c:v>43954</c:v>
                </c:pt>
                <c:pt idx="93">
                  <c:v>43955</c:v>
                </c:pt>
                <c:pt idx="94">
                  <c:v>43956</c:v>
                </c:pt>
                <c:pt idx="95">
                  <c:v>43957</c:v>
                </c:pt>
                <c:pt idx="96">
                  <c:v>43958</c:v>
                </c:pt>
                <c:pt idx="97">
                  <c:v>43959</c:v>
                </c:pt>
                <c:pt idx="98">
                  <c:v>43960</c:v>
                </c:pt>
                <c:pt idx="99">
                  <c:v>43961</c:v>
                </c:pt>
                <c:pt idx="100">
                  <c:v>43962</c:v>
                </c:pt>
                <c:pt idx="101">
                  <c:v>43963</c:v>
                </c:pt>
                <c:pt idx="102">
                  <c:v>43964</c:v>
                </c:pt>
                <c:pt idx="103">
                  <c:v>43965</c:v>
                </c:pt>
                <c:pt idx="104">
                  <c:v>43966</c:v>
                </c:pt>
                <c:pt idx="105">
                  <c:v>43967</c:v>
                </c:pt>
                <c:pt idx="106">
                  <c:v>43968</c:v>
                </c:pt>
                <c:pt idx="107">
                  <c:v>43969</c:v>
                </c:pt>
                <c:pt idx="108">
                  <c:v>43970</c:v>
                </c:pt>
                <c:pt idx="109">
                  <c:v>43971</c:v>
                </c:pt>
                <c:pt idx="110">
                  <c:v>43972</c:v>
                </c:pt>
                <c:pt idx="111">
                  <c:v>43973</c:v>
                </c:pt>
                <c:pt idx="112">
                  <c:v>43974</c:v>
                </c:pt>
                <c:pt idx="113">
                  <c:v>43975</c:v>
                </c:pt>
                <c:pt idx="114">
                  <c:v>43976</c:v>
                </c:pt>
                <c:pt idx="115">
                  <c:v>43977</c:v>
                </c:pt>
                <c:pt idx="116">
                  <c:v>43978</c:v>
                </c:pt>
                <c:pt idx="117">
                  <c:v>43979</c:v>
                </c:pt>
                <c:pt idx="118">
                  <c:v>43980</c:v>
                </c:pt>
                <c:pt idx="119">
                  <c:v>43981</c:v>
                </c:pt>
                <c:pt idx="120">
                  <c:v>43982</c:v>
                </c:pt>
              </c:numCache>
            </c:numRef>
          </c:cat>
          <c:val>
            <c:numRef>
              <c:f>'data google trend salience by c'!$C$4:$C$124</c:f>
              <c:numCache>
                <c:formatCode>General</c:formatCode>
                <c:ptCount val="121"/>
                <c:pt idx="0">
                  <c:v>8</c:v>
                </c:pt>
                <c:pt idx="1">
                  <c:v>5</c:v>
                </c:pt>
                <c:pt idx="2">
                  <c:v>4</c:v>
                </c:pt>
                <c:pt idx="3">
                  <c:v>3</c:v>
                </c:pt>
                <c:pt idx="4">
                  <c:v>3</c:v>
                </c:pt>
                <c:pt idx="5">
                  <c:v>3</c:v>
                </c:pt>
                <c:pt idx="6">
                  <c:v>3</c:v>
                </c:pt>
                <c:pt idx="7">
                  <c:v>3</c:v>
                </c:pt>
                <c:pt idx="8">
                  <c:v>3</c:v>
                </c:pt>
                <c:pt idx="9">
                  <c:v>3</c:v>
                </c:pt>
                <c:pt idx="10">
                  <c:v>4</c:v>
                </c:pt>
                <c:pt idx="11">
                  <c:v>3</c:v>
                </c:pt>
                <c:pt idx="12">
                  <c:v>3</c:v>
                </c:pt>
                <c:pt idx="13">
                  <c:v>2</c:v>
                </c:pt>
                <c:pt idx="14">
                  <c:v>2</c:v>
                </c:pt>
                <c:pt idx="15">
                  <c:v>2</c:v>
                </c:pt>
                <c:pt idx="16">
                  <c:v>2</c:v>
                </c:pt>
                <c:pt idx="17">
                  <c:v>2</c:v>
                </c:pt>
                <c:pt idx="18">
                  <c:v>2</c:v>
                </c:pt>
                <c:pt idx="19">
                  <c:v>2</c:v>
                </c:pt>
                <c:pt idx="20">
                  <c:v>3</c:v>
                </c:pt>
                <c:pt idx="21">
                  <c:v>5</c:v>
                </c:pt>
                <c:pt idx="22">
                  <c:v>10</c:v>
                </c:pt>
                <c:pt idx="23">
                  <c:v>18</c:v>
                </c:pt>
                <c:pt idx="24">
                  <c:v>32</c:v>
                </c:pt>
                <c:pt idx="25">
                  <c:v>28</c:v>
                </c:pt>
                <c:pt idx="26">
                  <c:v>19</c:v>
                </c:pt>
                <c:pt idx="27">
                  <c:v>21</c:v>
                </c:pt>
                <c:pt idx="28">
                  <c:v>18</c:v>
                </c:pt>
                <c:pt idx="29">
                  <c:v>18</c:v>
                </c:pt>
                <c:pt idx="30">
                  <c:v>20</c:v>
                </c:pt>
                <c:pt idx="31">
                  <c:v>22</c:v>
                </c:pt>
                <c:pt idx="32">
                  <c:v>24</c:v>
                </c:pt>
                <c:pt idx="33">
                  <c:v>23</c:v>
                </c:pt>
                <c:pt idx="34">
                  <c:v>23</c:v>
                </c:pt>
                <c:pt idx="35">
                  <c:v>22</c:v>
                </c:pt>
                <c:pt idx="36">
                  <c:v>25</c:v>
                </c:pt>
                <c:pt idx="37">
                  <c:v>48</c:v>
                </c:pt>
                <c:pt idx="38">
                  <c:v>66</c:v>
                </c:pt>
                <c:pt idx="39">
                  <c:v>71</c:v>
                </c:pt>
                <c:pt idx="40">
                  <c:v>100</c:v>
                </c:pt>
                <c:pt idx="41">
                  <c:v>97</c:v>
                </c:pt>
                <c:pt idx="42">
                  <c:v>97</c:v>
                </c:pt>
                <c:pt idx="43">
                  <c:v>85</c:v>
                </c:pt>
                <c:pt idx="44">
                  <c:v>70</c:v>
                </c:pt>
                <c:pt idx="45">
                  <c:v>65</c:v>
                </c:pt>
                <c:pt idx="46">
                  <c:v>64</c:v>
                </c:pt>
                <c:pt idx="47">
                  <c:v>62</c:v>
                </c:pt>
                <c:pt idx="48">
                  <c:v>59</c:v>
                </c:pt>
                <c:pt idx="49">
                  <c:v>68</c:v>
                </c:pt>
                <c:pt idx="50">
                  <c:v>65</c:v>
                </c:pt>
                <c:pt idx="51">
                  <c:v>51</c:v>
                </c:pt>
                <c:pt idx="52">
                  <c:v>51</c:v>
                </c:pt>
                <c:pt idx="53">
                  <c:v>52</c:v>
                </c:pt>
                <c:pt idx="54">
                  <c:v>47</c:v>
                </c:pt>
                <c:pt idx="55">
                  <c:v>46</c:v>
                </c:pt>
                <c:pt idx="56">
                  <c:v>48</c:v>
                </c:pt>
                <c:pt idx="57">
                  <c:v>45</c:v>
                </c:pt>
                <c:pt idx="58">
                  <c:v>39</c:v>
                </c:pt>
                <c:pt idx="59">
                  <c:v>38</c:v>
                </c:pt>
                <c:pt idx="60">
                  <c:v>33</c:v>
                </c:pt>
                <c:pt idx="61">
                  <c:v>35</c:v>
                </c:pt>
                <c:pt idx="62">
                  <c:v>39</c:v>
                </c:pt>
                <c:pt idx="63">
                  <c:v>42</c:v>
                </c:pt>
                <c:pt idx="64">
                  <c:v>58</c:v>
                </c:pt>
                <c:pt idx="65">
                  <c:v>35</c:v>
                </c:pt>
                <c:pt idx="66">
                  <c:v>36</c:v>
                </c:pt>
                <c:pt idx="67">
                  <c:v>32</c:v>
                </c:pt>
                <c:pt idx="68">
                  <c:v>33</c:v>
                </c:pt>
                <c:pt idx="69">
                  <c:v>31</c:v>
                </c:pt>
                <c:pt idx="70">
                  <c:v>32</c:v>
                </c:pt>
                <c:pt idx="71">
                  <c:v>31</c:v>
                </c:pt>
                <c:pt idx="72">
                  <c:v>28</c:v>
                </c:pt>
                <c:pt idx="73">
                  <c:v>26</c:v>
                </c:pt>
                <c:pt idx="74">
                  <c:v>26</c:v>
                </c:pt>
                <c:pt idx="75">
                  <c:v>27</c:v>
                </c:pt>
                <c:pt idx="76">
                  <c:v>26</c:v>
                </c:pt>
                <c:pt idx="77">
                  <c:v>28</c:v>
                </c:pt>
                <c:pt idx="78">
                  <c:v>26</c:v>
                </c:pt>
                <c:pt idx="79">
                  <c:v>22</c:v>
                </c:pt>
                <c:pt idx="80">
                  <c:v>22</c:v>
                </c:pt>
                <c:pt idx="81">
                  <c:v>22</c:v>
                </c:pt>
                <c:pt idx="82">
                  <c:v>21</c:v>
                </c:pt>
                <c:pt idx="83">
                  <c:v>22</c:v>
                </c:pt>
                <c:pt idx="84">
                  <c:v>24</c:v>
                </c:pt>
                <c:pt idx="85">
                  <c:v>23</c:v>
                </c:pt>
                <c:pt idx="86">
                  <c:v>20</c:v>
                </c:pt>
                <c:pt idx="87">
                  <c:v>22</c:v>
                </c:pt>
                <c:pt idx="88">
                  <c:v>20</c:v>
                </c:pt>
                <c:pt idx="89">
                  <c:v>18</c:v>
                </c:pt>
                <c:pt idx="90">
                  <c:v>20</c:v>
                </c:pt>
                <c:pt idx="91">
                  <c:v>22</c:v>
                </c:pt>
                <c:pt idx="92">
                  <c:v>21</c:v>
                </c:pt>
                <c:pt idx="93">
                  <c:v>19</c:v>
                </c:pt>
                <c:pt idx="94">
                  <c:v>18</c:v>
                </c:pt>
                <c:pt idx="95">
                  <c:v>20</c:v>
                </c:pt>
                <c:pt idx="96">
                  <c:v>19</c:v>
                </c:pt>
                <c:pt idx="97">
                  <c:v>21</c:v>
                </c:pt>
                <c:pt idx="98">
                  <c:v>19</c:v>
                </c:pt>
                <c:pt idx="99">
                  <c:v>17</c:v>
                </c:pt>
                <c:pt idx="100">
                  <c:v>17</c:v>
                </c:pt>
                <c:pt idx="101">
                  <c:v>16</c:v>
                </c:pt>
                <c:pt idx="102">
                  <c:v>17</c:v>
                </c:pt>
                <c:pt idx="103">
                  <c:v>16</c:v>
                </c:pt>
                <c:pt idx="104">
                  <c:v>17</c:v>
                </c:pt>
                <c:pt idx="105">
                  <c:v>17</c:v>
                </c:pt>
                <c:pt idx="106">
                  <c:v>16</c:v>
                </c:pt>
                <c:pt idx="107">
                  <c:v>19</c:v>
                </c:pt>
                <c:pt idx="108">
                  <c:v>16</c:v>
                </c:pt>
                <c:pt idx="109">
                  <c:v>14</c:v>
                </c:pt>
                <c:pt idx="110">
                  <c:v>13</c:v>
                </c:pt>
                <c:pt idx="111">
                  <c:v>13</c:v>
                </c:pt>
                <c:pt idx="112">
                  <c:v>14</c:v>
                </c:pt>
                <c:pt idx="113">
                  <c:v>13</c:v>
                </c:pt>
                <c:pt idx="114">
                  <c:v>11</c:v>
                </c:pt>
                <c:pt idx="115">
                  <c:v>11</c:v>
                </c:pt>
                <c:pt idx="116">
                  <c:v>11</c:v>
                </c:pt>
                <c:pt idx="117">
                  <c:v>11</c:v>
                </c:pt>
                <c:pt idx="118">
                  <c:v>10</c:v>
                </c:pt>
                <c:pt idx="119">
                  <c:v>11</c:v>
                </c:pt>
                <c:pt idx="120">
                  <c:v>9</c:v>
                </c:pt>
              </c:numCache>
            </c:numRef>
          </c:val>
          <c:smooth val="0"/>
          <c:extLst>
            <c:ext xmlns:c16="http://schemas.microsoft.com/office/drawing/2014/chart" uri="{C3380CC4-5D6E-409C-BE32-E72D297353CC}">
              <c16:uniqueId val="{00000001-5ABE-404E-BA61-102F6C2140E7}"/>
            </c:ext>
          </c:extLst>
        </c:ser>
        <c:ser>
          <c:idx val="2"/>
          <c:order val="2"/>
          <c:tx>
            <c:strRef>
              <c:f>'data google trend salience by c'!$D$3</c:f>
              <c:strCache>
                <c:ptCount val="1"/>
                <c:pt idx="0">
                  <c:v>Germany</c:v>
                </c:pt>
              </c:strCache>
            </c:strRef>
          </c:tx>
          <c:spPr>
            <a:ln w="22225" cap="rnd">
              <a:solidFill>
                <a:schemeClr val="tx1"/>
              </a:solidFill>
              <a:prstDash val="sysDot"/>
              <a:round/>
            </a:ln>
            <a:effectLst/>
          </c:spPr>
          <c:marker>
            <c:symbol val="none"/>
          </c:marker>
          <c:cat>
            <c:numRef>
              <c:f>'data google trend salience by c'!$A$4:$A$124</c:f>
              <c:numCache>
                <c:formatCode>m/d/yyyy</c:formatCode>
                <c:ptCount val="121"/>
                <c:pt idx="0">
                  <c:v>43862</c:v>
                </c:pt>
                <c:pt idx="1">
                  <c:v>43863</c:v>
                </c:pt>
                <c:pt idx="2">
                  <c:v>43864</c:v>
                </c:pt>
                <c:pt idx="3">
                  <c:v>43865</c:v>
                </c:pt>
                <c:pt idx="4">
                  <c:v>43866</c:v>
                </c:pt>
                <c:pt idx="5">
                  <c:v>43867</c:v>
                </c:pt>
                <c:pt idx="6">
                  <c:v>43868</c:v>
                </c:pt>
                <c:pt idx="7">
                  <c:v>43869</c:v>
                </c:pt>
                <c:pt idx="8">
                  <c:v>43870</c:v>
                </c:pt>
                <c:pt idx="9">
                  <c:v>43871</c:v>
                </c:pt>
                <c:pt idx="10">
                  <c:v>43872</c:v>
                </c:pt>
                <c:pt idx="11">
                  <c:v>43873</c:v>
                </c:pt>
                <c:pt idx="12">
                  <c:v>43874</c:v>
                </c:pt>
                <c:pt idx="13">
                  <c:v>43875</c:v>
                </c:pt>
                <c:pt idx="14">
                  <c:v>43876</c:v>
                </c:pt>
                <c:pt idx="15">
                  <c:v>43877</c:v>
                </c:pt>
                <c:pt idx="16">
                  <c:v>43878</c:v>
                </c:pt>
                <c:pt idx="17">
                  <c:v>43879</c:v>
                </c:pt>
                <c:pt idx="18">
                  <c:v>43880</c:v>
                </c:pt>
                <c:pt idx="19">
                  <c:v>43881</c:v>
                </c:pt>
                <c:pt idx="20">
                  <c:v>43882</c:v>
                </c:pt>
                <c:pt idx="21">
                  <c:v>43883</c:v>
                </c:pt>
                <c:pt idx="22">
                  <c:v>43884</c:v>
                </c:pt>
                <c:pt idx="23">
                  <c:v>43885</c:v>
                </c:pt>
                <c:pt idx="24">
                  <c:v>43886</c:v>
                </c:pt>
                <c:pt idx="25">
                  <c:v>43887</c:v>
                </c:pt>
                <c:pt idx="26">
                  <c:v>43888</c:v>
                </c:pt>
                <c:pt idx="27">
                  <c:v>43889</c:v>
                </c:pt>
                <c:pt idx="28">
                  <c:v>43890</c:v>
                </c:pt>
                <c:pt idx="29">
                  <c:v>43891</c:v>
                </c:pt>
                <c:pt idx="30">
                  <c:v>43892</c:v>
                </c:pt>
                <c:pt idx="31">
                  <c:v>43893</c:v>
                </c:pt>
                <c:pt idx="32">
                  <c:v>43894</c:v>
                </c:pt>
                <c:pt idx="33">
                  <c:v>43895</c:v>
                </c:pt>
                <c:pt idx="34">
                  <c:v>43896</c:v>
                </c:pt>
                <c:pt idx="35">
                  <c:v>43897</c:v>
                </c:pt>
                <c:pt idx="36">
                  <c:v>43898</c:v>
                </c:pt>
                <c:pt idx="37">
                  <c:v>43899</c:v>
                </c:pt>
                <c:pt idx="38">
                  <c:v>43900</c:v>
                </c:pt>
                <c:pt idx="39">
                  <c:v>43901</c:v>
                </c:pt>
                <c:pt idx="40">
                  <c:v>43902</c:v>
                </c:pt>
                <c:pt idx="41">
                  <c:v>43903</c:v>
                </c:pt>
                <c:pt idx="42">
                  <c:v>43904</c:v>
                </c:pt>
                <c:pt idx="43">
                  <c:v>43905</c:v>
                </c:pt>
                <c:pt idx="44">
                  <c:v>43906</c:v>
                </c:pt>
                <c:pt idx="45">
                  <c:v>43907</c:v>
                </c:pt>
                <c:pt idx="46">
                  <c:v>43908</c:v>
                </c:pt>
                <c:pt idx="47">
                  <c:v>43909</c:v>
                </c:pt>
                <c:pt idx="48">
                  <c:v>43910</c:v>
                </c:pt>
                <c:pt idx="49">
                  <c:v>43911</c:v>
                </c:pt>
                <c:pt idx="50">
                  <c:v>43912</c:v>
                </c:pt>
                <c:pt idx="51">
                  <c:v>43913</c:v>
                </c:pt>
                <c:pt idx="52">
                  <c:v>43914</c:v>
                </c:pt>
                <c:pt idx="53">
                  <c:v>43915</c:v>
                </c:pt>
                <c:pt idx="54">
                  <c:v>43916</c:v>
                </c:pt>
                <c:pt idx="55">
                  <c:v>43917</c:v>
                </c:pt>
                <c:pt idx="56">
                  <c:v>43918</c:v>
                </c:pt>
                <c:pt idx="57">
                  <c:v>43919</c:v>
                </c:pt>
                <c:pt idx="58">
                  <c:v>43920</c:v>
                </c:pt>
                <c:pt idx="59">
                  <c:v>43921</c:v>
                </c:pt>
                <c:pt idx="60">
                  <c:v>43922</c:v>
                </c:pt>
                <c:pt idx="61">
                  <c:v>43923</c:v>
                </c:pt>
                <c:pt idx="62">
                  <c:v>43924</c:v>
                </c:pt>
                <c:pt idx="63">
                  <c:v>43925</c:v>
                </c:pt>
                <c:pt idx="64">
                  <c:v>43926</c:v>
                </c:pt>
                <c:pt idx="65">
                  <c:v>43927</c:v>
                </c:pt>
                <c:pt idx="66">
                  <c:v>43928</c:v>
                </c:pt>
                <c:pt idx="67">
                  <c:v>43929</c:v>
                </c:pt>
                <c:pt idx="68">
                  <c:v>43930</c:v>
                </c:pt>
                <c:pt idx="69">
                  <c:v>43931</c:v>
                </c:pt>
                <c:pt idx="70">
                  <c:v>43932</c:v>
                </c:pt>
                <c:pt idx="71">
                  <c:v>43933</c:v>
                </c:pt>
                <c:pt idx="72">
                  <c:v>43934</c:v>
                </c:pt>
                <c:pt idx="73">
                  <c:v>43935</c:v>
                </c:pt>
                <c:pt idx="74">
                  <c:v>43936</c:v>
                </c:pt>
                <c:pt idx="75">
                  <c:v>43937</c:v>
                </c:pt>
                <c:pt idx="76">
                  <c:v>43938</c:v>
                </c:pt>
                <c:pt idx="77">
                  <c:v>43939</c:v>
                </c:pt>
                <c:pt idx="78">
                  <c:v>43940</c:v>
                </c:pt>
                <c:pt idx="79">
                  <c:v>43941</c:v>
                </c:pt>
                <c:pt idx="80">
                  <c:v>43942</c:v>
                </c:pt>
                <c:pt idx="81">
                  <c:v>43943</c:v>
                </c:pt>
                <c:pt idx="82">
                  <c:v>43944</c:v>
                </c:pt>
                <c:pt idx="83">
                  <c:v>43945</c:v>
                </c:pt>
                <c:pt idx="84">
                  <c:v>43946</c:v>
                </c:pt>
                <c:pt idx="85">
                  <c:v>43947</c:v>
                </c:pt>
                <c:pt idx="86">
                  <c:v>43948</c:v>
                </c:pt>
                <c:pt idx="87">
                  <c:v>43949</c:v>
                </c:pt>
                <c:pt idx="88">
                  <c:v>43950</c:v>
                </c:pt>
                <c:pt idx="89">
                  <c:v>43951</c:v>
                </c:pt>
                <c:pt idx="90">
                  <c:v>43952</c:v>
                </c:pt>
                <c:pt idx="91">
                  <c:v>43953</c:v>
                </c:pt>
                <c:pt idx="92">
                  <c:v>43954</c:v>
                </c:pt>
                <c:pt idx="93">
                  <c:v>43955</c:v>
                </c:pt>
                <c:pt idx="94">
                  <c:v>43956</c:v>
                </c:pt>
                <c:pt idx="95">
                  <c:v>43957</c:v>
                </c:pt>
                <c:pt idx="96">
                  <c:v>43958</c:v>
                </c:pt>
                <c:pt idx="97">
                  <c:v>43959</c:v>
                </c:pt>
                <c:pt idx="98">
                  <c:v>43960</c:v>
                </c:pt>
                <c:pt idx="99">
                  <c:v>43961</c:v>
                </c:pt>
                <c:pt idx="100">
                  <c:v>43962</c:v>
                </c:pt>
                <c:pt idx="101">
                  <c:v>43963</c:v>
                </c:pt>
                <c:pt idx="102">
                  <c:v>43964</c:v>
                </c:pt>
                <c:pt idx="103">
                  <c:v>43965</c:v>
                </c:pt>
                <c:pt idx="104">
                  <c:v>43966</c:v>
                </c:pt>
                <c:pt idx="105">
                  <c:v>43967</c:v>
                </c:pt>
                <c:pt idx="106">
                  <c:v>43968</c:v>
                </c:pt>
                <c:pt idx="107">
                  <c:v>43969</c:v>
                </c:pt>
                <c:pt idx="108">
                  <c:v>43970</c:v>
                </c:pt>
                <c:pt idx="109">
                  <c:v>43971</c:v>
                </c:pt>
                <c:pt idx="110">
                  <c:v>43972</c:v>
                </c:pt>
                <c:pt idx="111">
                  <c:v>43973</c:v>
                </c:pt>
                <c:pt idx="112">
                  <c:v>43974</c:v>
                </c:pt>
                <c:pt idx="113">
                  <c:v>43975</c:v>
                </c:pt>
                <c:pt idx="114">
                  <c:v>43976</c:v>
                </c:pt>
                <c:pt idx="115">
                  <c:v>43977</c:v>
                </c:pt>
                <c:pt idx="116">
                  <c:v>43978</c:v>
                </c:pt>
                <c:pt idx="117">
                  <c:v>43979</c:v>
                </c:pt>
                <c:pt idx="118">
                  <c:v>43980</c:v>
                </c:pt>
                <c:pt idx="119">
                  <c:v>43981</c:v>
                </c:pt>
                <c:pt idx="120">
                  <c:v>43982</c:v>
                </c:pt>
              </c:numCache>
            </c:numRef>
          </c:cat>
          <c:val>
            <c:numRef>
              <c:f>'data google trend salience by c'!$D$4:$D$124</c:f>
              <c:numCache>
                <c:formatCode>General</c:formatCode>
                <c:ptCount val="121"/>
                <c:pt idx="0">
                  <c:v>2</c:v>
                </c:pt>
                <c:pt idx="1">
                  <c:v>2</c:v>
                </c:pt>
                <c:pt idx="2">
                  <c:v>2</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3</c:v>
                </c:pt>
                <c:pt idx="23">
                  <c:v>5</c:v>
                </c:pt>
                <c:pt idx="24">
                  <c:v>8</c:v>
                </c:pt>
                <c:pt idx="25">
                  <c:v>14</c:v>
                </c:pt>
                <c:pt idx="26">
                  <c:v>17</c:v>
                </c:pt>
                <c:pt idx="27">
                  <c:v>21</c:v>
                </c:pt>
                <c:pt idx="28">
                  <c:v>17</c:v>
                </c:pt>
                <c:pt idx="29">
                  <c:v>17</c:v>
                </c:pt>
                <c:pt idx="30">
                  <c:v>19</c:v>
                </c:pt>
                <c:pt idx="31">
                  <c:v>17</c:v>
                </c:pt>
                <c:pt idx="32">
                  <c:v>18</c:v>
                </c:pt>
                <c:pt idx="33">
                  <c:v>20</c:v>
                </c:pt>
                <c:pt idx="34">
                  <c:v>20</c:v>
                </c:pt>
                <c:pt idx="35">
                  <c:v>17</c:v>
                </c:pt>
                <c:pt idx="36">
                  <c:v>21</c:v>
                </c:pt>
                <c:pt idx="37">
                  <c:v>27</c:v>
                </c:pt>
                <c:pt idx="38">
                  <c:v>32</c:v>
                </c:pt>
                <c:pt idx="39">
                  <c:v>40</c:v>
                </c:pt>
                <c:pt idx="40">
                  <c:v>59</c:v>
                </c:pt>
                <c:pt idx="41">
                  <c:v>77</c:v>
                </c:pt>
                <c:pt idx="42">
                  <c:v>70</c:v>
                </c:pt>
                <c:pt idx="43">
                  <c:v>78</c:v>
                </c:pt>
                <c:pt idx="44">
                  <c:v>77</c:v>
                </c:pt>
                <c:pt idx="45">
                  <c:v>72</c:v>
                </c:pt>
                <c:pt idx="46">
                  <c:v>68</c:v>
                </c:pt>
                <c:pt idx="47">
                  <c:v>66</c:v>
                </c:pt>
                <c:pt idx="48">
                  <c:v>69</c:v>
                </c:pt>
                <c:pt idx="49">
                  <c:v>67</c:v>
                </c:pt>
                <c:pt idx="50">
                  <c:v>69</c:v>
                </c:pt>
                <c:pt idx="51">
                  <c:v>59</c:v>
                </c:pt>
                <c:pt idx="52">
                  <c:v>51</c:v>
                </c:pt>
                <c:pt idx="53">
                  <c:v>48</c:v>
                </c:pt>
                <c:pt idx="54">
                  <c:v>47</c:v>
                </c:pt>
                <c:pt idx="55">
                  <c:v>46</c:v>
                </c:pt>
                <c:pt idx="56">
                  <c:v>47</c:v>
                </c:pt>
                <c:pt idx="57">
                  <c:v>43</c:v>
                </c:pt>
                <c:pt idx="58">
                  <c:v>42</c:v>
                </c:pt>
                <c:pt idx="59">
                  <c:v>39</c:v>
                </c:pt>
                <c:pt idx="60">
                  <c:v>37</c:v>
                </c:pt>
                <c:pt idx="61">
                  <c:v>36</c:v>
                </c:pt>
                <c:pt idx="62">
                  <c:v>35</c:v>
                </c:pt>
                <c:pt idx="63">
                  <c:v>36</c:v>
                </c:pt>
                <c:pt idx="64">
                  <c:v>36</c:v>
                </c:pt>
                <c:pt idx="65">
                  <c:v>35</c:v>
                </c:pt>
                <c:pt idx="66">
                  <c:v>31</c:v>
                </c:pt>
                <c:pt idx="67">
                  <c:v>30</c:v>
                </c:pt>
                <c:pt idx="68">
                  <c:v>30</c:v>
                </c:pt>
                <c:pt idx="69">
                  <c:v>28</c:v>
                </c:pt>
                <c:pt idx="70">
                  <c:v>28</c:v>
                </c:pt>
                <c:pt idx="71">
                  <c:v>27</c:v>
                </c:pt>
                <c:pt idx="72">
                  <c:v>29</c:v>
                </c:pt>
                <c:pt idx="73">
                  <c:v>30</c:v>
                </c:pt>
                <c:pt idx="74">
                  <c:v>49</c:v>
                </c:pt>
                <c:pt idx="75">
                  <c:v>36</c:v>
                </c:pt>
                <c:pt idx="76">
                  <c:v>29</c:v>
                </c:pt>
                <c:pt idx="77">
                  <c:v>26</c:v>
                </c:pt>
                <c:pt idx="78">
                  <c:v>27</c:v>
                </c:pt>
                <c:pt idx="79">
                  <c:v>27</c:v>
                </c:pt>
                <c:pt idx="80">
                  <c:v>26</c:v>
                </c:pt>
                <c:pt idx="81">
                  <c:v>25</c:v>
                </c:pt>
                <c:pt idx="82">
                  <c:v>26</c:v>
                </c:pt>
                <c:pt idx="83">
                  <c:v>25</c:v>
                </c:pt>
                <c:pt idx="84">
                  <c:v>24</c:v>
                </c:pt>
                <c:pt idx="85">
                  <c:v>26</c:v>
                </c:pt>
                <c:pt idx="86">
                  <c:v>24</c:v>
                </c:pt>
                <c:pt idx="87">
                  <c:v>25</c:v>
                </c:pt>
                <c:pt idx="88">
                  <c:v>25</c:v>
                </c:pt>
                <c:pt idx="89">
                  <c:v>26</c:v>
                </c:pt>
                <c:pt idx="90">
                  <c:v>22</c:v>
                </c:pt>
                <c:pt idx="91">
                  <c:v>22</c:v>
                </c:pt>
                <c:pt idx="92">
                  <c:v>24</c:v>
                </c:pt>
                <c:pt idx="93">
                  <c:v>24</c:v>
                </c:pt>
                <c:pt idx="94">
                  <c:v>25</c:v>
                </c:pt>
                <c:pt idx="95">
                  <c:v>35</c:v>
                </c:pt>
                <c:pt idx="96">
                  <c:v>28</c:v>
                </c:pt>
                <c:pt idx="97">
                  <c:v>24</c:v>
                </c:pt>
                <c:pt idx="98">
                  <c:v>22</c:v>
                </c:pt>
                <c:pt idx="99">
                  <c:v>22</c:v>
                </c:pt>
                <c:pt idx="100">
                  <c:v>23</c:v>
                </c:pt>
                <c:pt idx="101">
                  <c:v>23</c:v>
                </c:pt>
                <c:pt idx="102">
                  <c:v>22</c:v>
                </c:pt>
                <c:pt idx="103">
                  <c:v>20</c:v>
                </c:pt>
                <c:pt idx="104">
                  <c:v>20</c:v>
                </c:pt>
                <c:pt idx="105">
                  <c:v>20</c:v>
                </c:pt>
                <c:pt idx="106">
                  <c:v>19</c:v>
                </c:pt>
                <c:pt idx="107">
                  <c:v>20</c:v>
                </c:pt>
                <c:pt idx="108">
                  <c:v>18</c:v>
                </c:pt>
                <c:pt idx="109">
                  <c:v>18</c:v>
                </c:pt>
                <c:pt idx="110">
                  <c:v>17</c:v>
                </c:pt>
                <c:pt idx="111">
                  <c:v>16</c:v>
                </c:pt>
                <c:pt idx="112">
                  <c:v>17</c:v>
                </c:pt>
                <c:pt idx="113">
                  <c:v>18</c:v>
                </c:pt>
                <c:pt idx="114">
                  <c:v>19</c:v>
                </c:pt>
                <c:pt idx="115">
                  <c:v>19</c:v>
                </c:pt>
                <c:pt idx="116">
                  <c:v>17</c:v>
                </c:pt>
                <c:pt idx="117">
                  <c:v>16</c:v>
                </c:pt>
                <c:pt idx="118">
                  <c:v>16</c:v>
                </c:pt>
                <c:pt idx="119">
                  <c:v>16</c:v>
                </c:pt>
                <c:pt idx="120">
                  <c:v>15</c:v>
                </c:pt>
              </c:numCache>
            </c:numRef>
          </c:val>
          <c:smooth val="0"/>
          <c:extLst>
            <c:ext xmlns:c16="http://schemas.microsoft.com/office/drawing/2014/chart" uri="{C3380CC4-5D6E-409C-BE32-E72D297353CC}">
              <c16:uniqueId val="{00000002-5ABE-404E-BA61-102F6C2140E7}"/>
            </c:ext>
          </c:extLst>
        </c:ser>
        <c:ser>
          <c:idx val="3"/>
          <c:order val="3"/>
          <c:tx>
            <c:strRef>
              <c:f>'data google trend salience by c'!$E$3</c:f>
              <c:strCache>
                <c:ptCount val="1"/>
                <c:pt idx="0">
                  <c:v>France</c:v>
                </c:pt>
              </c:strCache>
            </c:strRef>
          </c:tx>
          <c:spPr>
            <a:ln w="15875" cap="rnd">
              <a:solidFill>
                <a:schemeClr val="tx1"/>
              </a:solidFill>
              <a:prstDash val="dash"/>
              <a:round/>
            </a:ln>
            <a:effectLst/>
          </c:spPr>
          <c:marker>
            <c:symbol val="none"/>
          </c:marker>
          <c:cat>
            <c:numRef>
              <c:f>'data google trend salience by c'!$A$4:$A$124</c:f>
              <c:numCache>
                <c:formatCode>m/d/yyyy</c:formatCode>
                <c:ptCount val="121"/>
                <c:pt idx="0">
                  <c:v>43862</c:v>
                </c:pt>
                <c:pt idx="1">
                  <c:v>43863</c:v>
                </c:pt>
                <c:pt idx="2">
                  <c:v>43864</c:v>
                </c:pt>
                <c:pt idx="3">
                  <c:v>43865</c:v>
                </c:pt>
                <c:pt idx="4">
                  <c:v>43866</c:v>
                </c:pt>
                <c:pt idx="5">
                  <c:v>43867</c:v>
                </c:pt>
                <c:pt idx="6">
                  <c:v>43868</c:v>
                </c:pt>
                <c:pt idx="7">
                  <c:v>43869</c:v>
                </c:pt>
                <c:pt idx="8">
                  <c:v>43870</c:v>
                </c:pt>
                <c:pt idx="9">
                  <c:v>43871</c:v>
                </c:pt>
                <c:pt idx="10">
                  <c:v>43872</c:v>
                </c:pt>
                <c:pt idx="11">
                  <c:v>43873</c:v>
                </c:pt>
                <c:pt idx="12">
                  <c:v>43874</c:v>
                </c:pt>
                <c:pt idx="13">
                  <c:v>43875</c:v>
                </c:pt>
                <c:pt idx="14">
                  <c:v>43876</c:v>
                </c:pt>
                <c:pt idx="15">
                  <c:v>43877</c:v>
                </c:pt>
                <c:pt idx="16">
                  <c:v>43878</c:v>
                </c:pt>
                <c:pt idx="17">
                  <c:v>43879</c:v>
                </c:pt>
                <c:pt idx="18">
                  <c:v>43880</c:v>
                </c:pt>
                <c:pt idx="19">
                  <c:v>43881</c:v>
                </c:pt>
                <c:pt idx="20">
                  <c:v>43882</c:v>
                </c:pt>
                <c:pt idx="21">
                  <c:v>43883</c:v>
                </c:pt>
                <c:pt idx="22">
                  <c:v>43884</c:v>
                </c:pt>
                <c:pt idx="23">
                  <c:v>43885</c:v>
                </c:pt>
                <c:pt idx="24">
                  <c:v>43886</c:v>
                </c:pt>
                <c:pt idx="25">
                  <c:v>43887</c:v>
                </c:pt>
                <c:pt idx="26">
                  <c:v>43888</c:v>
                </c:pt>
                <c:pt idx="27">
                  <c:v>43889</c:v>
                </c:pt>
                <c:pt idx="28">
                  <c:v>43890</c:v>
                </c:pt>
                <c:pt idx="29">
                  <c:v>43891</c:v>
                </c:pt>
                <c:pt idx="30">
                  <c:v>43892</c:v>
                </c:pt>
                <c:pt idx="31">
                  <c:v>43893</c:v>
                </c:pt>
                <c:pt idx="32">
                  <c:v>43894</c:v>
                </c:pt>
                <c:pt idx="33">
                  <c:v>43895</c:v>
                </c:pt>
                <c:pt idx="34">
                  <c:v>43896</c:v>
                </c:pt>
                <c:pt idx="35">
                  <c:v>43897</c:v>
                </c:pt>
                <c:pt idx="36">
                  <c:v>43898</c:v>
                </c:pt>
                <c:pt idx="37">
                  <c:v>43899</c:v>
                </c:pt>
                <c:pt idx="38">
                  <c:v>43900</c:v>
                </c:pt>
                <c:pt idx="39">
                  <c:v>43901</c:v>
                </c:pt>
                <c:pt idx="40">
                  <c:v>43902</c:v>
                </c:pt>
                <c:pt idx="41">
                  <c:v>43903</c:v>
                </c:pt>
                <c:pt idx="42">
                  <c:v>43904</c:v>
                </c:pt>
                <c:pt idx="43">
                  <c:v>43905</c:v>
                </c:pt>
                <c:pt idx="44">
                  <c:v>43906</c:v>
                </c:pt>
                <c:pt idx="45">
                  <c:v>43907</c:v>
                </c:pt>
                <c:pt idx="46">
                  <c:v>43908</c:v>
                </c:pt>
                <c:pt idx="47">
                  <c:v>43909</c:v>
                </c:pt>
                <c:pt idx="48">
                  <c:v>43910</c:v>
                </c:pt>
                <c:pt idx="49">
                  <c:v>43911</c:v>
                </c:pt>
                <c:pt idx="50">
                  <c:v>43912</c:v>
                </c:pt>
                <c:pt idx="51">
                  <c:v>43913</c:v>
                </c:pt>
                <c:pt idx="52">
                  <c:v>43914</c:v>
                </c:pt>
                <c:pt idx="53">
                  <c:v>43915</c:v>
                </c:pt>
                <c:pt idx="54">
                  <c:v>43916</c:v>
                </c:pt>
                <c:pt idx="55">
                  <c:v>43917</c:v>
                </c:pt>
                <c:pt idx="56">
                  <c:v>43918</c:v>
                </c:pt>
                <c:pt idx="57">
                  <c:v>43919</c:v>
                </c:pt>
                <c:pt idx="58">
                  <c:v>43920</c:v>
                </c:pt>
                <c:pt idx="59">
                  <c:v>43921</c:v>
                </c:pt>
                <c:pt idx="60">
                  <c:v>43922</c:v>
                </c:pt>
                <c:pt idx="61">
                  <c:v>43923</c:v>
                </c:pt>
                <c:pt idx="62">
                  <c:v>43924</c:v>
                </c:pt>
                <c:pt idx="63">
                  <c:v>43925</c:v>
                </c:pt>
                <c:pt idx="64">
                  <c:v>43926</c:v>
                </c:pt>
                <c:pt idx="65">
                  <c:v>43927</c:v>
                </c:pt>
                <c:pt idx="66">
                  <c:v>43928</c:v>
                </c:pt>
                <c:pt idx="67">
                  <c:v>43929</c:v>
                </c:pt>
                <c:pt idx="68">
                  <c:v>43930</c:v>
                </c:pt>
                <c:pt idx="69">
                  <c:v>43931</c:v>
                </c:pt>
                <c:pt idx="70">
                  <c:v>43932</c:v>
                </c:pt>
                <c:pt idx="71">
                  <c:v>43933</c:v>
                </c:pt>
                <c:pt idx="72">
                  <c:v>43934</c:v>
                </c:pt>
                <c:pt idx="73">
                  <c:v>43935</c:v>
                </c:pt>
                <c:pt idx="74">
                  <c:v>43936</c:v>
                </c:pt>
                <c:pt idx="75">
                  <c:v>43937</c:v>
                </c:pt>
                <c:pt idx="76">
                  <c:v>43938</c:v>
                </c:pt>
                <c:pt idx="77">
                  <c:v>43939</c:v>
                </c:pt>
                <c:pt idx="78">
                  <c:v>43940</c:v>
                </c:pt>
                <c:pt idx="79">
                  <c:v>43941</c:v>
                </c:pt>
                <c:pt idx="80">
                  <c:v>43942</c:v>
                </c:pt>
                <c:pt idx="81">
                  <c:v>43943</c:v>
                </c:pt>
                <c:pt idx="82">
                  <c:v>43944</c:v>
                </c:pt>
                <c:pt idx="83">
                  <c:v>43945</c:v>
                </c:pt>
                <c:pt idx="84">
                  <c:v>43946</c:v>
                </c:pt>
                <c:pt idx="85">
                  <c:v>43947</c:v>
                </c:pt>
                <c:pt idx="86">
                  <c:v>43948</c:v>
                </c:pt>
                <c:pt idx="87">
                  <c:v>43949</c:v>
                </c:pt>
                <c:pt idx="88">
                  <c:v>43950</c:v>
                </c:pt>
                <c:pt idx="89">
                  <c:v>43951</c:v>
                </c:pt>
                <c:pt idx="90">
                  <c:v>43952</c:v>
                </c:pt>
                <c:pt idx="91">
                  <c:v>43953</c:v>
                </c:pt>
                <c:pt idx="92">
                  <c:v>43954</c:v>
                </c:pt>
                <c:pt idx="93">
                  <c:v>43955</c:v>
                </c:pt>
                <c:pt idx="94">
                  <c:v>43956</c:v>
                </c:pt>
                <c:pt idx="95">
                  <c:v>43957</c:v>
                </c:pt>
                <c:pt idx="96">
                  <c:v>43958</c:v>
                </c:pt>
                <c:pt idx="97">
                  <c:v>43959</c:v>
                </c:pt>
                <c:pt idx="98">
                  <c:v>43960</c:v>
                </c:pt>
                <c:pt idx="99">
                  <c:v>43961</c:v>
                </c:pt>
                <c:pt idx="100">
                  <c:v>43962</c:v>
                </c:pt>
                <c:pt idx="101">
                  <c:v>43963</c:v>
                </c:pt>
                <c:pt idx="102">
                  <c:v>43964</c:v>
                </c:pt>
                <c:pt idx="103">
                  <c:v>43965</c:v>
                </c:pt>
                <c:pt idx="104">
                  <c:v>43966</c:v>
                </c:pt>
                <c:pt idx="105">
                  <c:v>43967</c:v>
                </c:pt>
                <c:pt idx="106">
                  <c:v>43968</c:v>
                </c:pt>
                <c:pt idx="107">
                  <c:v>43969</c:v>
                </c:pt>
                <c:pt idx="108">
                  <c:v>43970</c:v>
                </c:pt>
                <c:pt idx="109">
                  <c:v>43971</c:v>
                </c:pt>
                <c:pt idx="110">
                  <c:v>43972</c:v>
                </c:pt>
                <c:pt idx="111">
                  <c:v>43973</c:v>
                </c:pt>
                <c:pt idx="112">
                  <c:v>43974</c:v>
                </c:pt>
                <c:pt idx="113">
                  <c:v>43975</c:v>
                </c:pt>
                <c:pt idx="114">
                  <c:v>43976</c:v>
                </c:pt>
                <c:pt idx="115">
                  <c:v>43977</c:v>
                </c:pt>
                <c:pt idx="116">
                  <c:v>43978</c:v>
                </c:pt>
                <c:pt idx="117">
                  <c:v>43979</c:v>
                </c:pt>
                <c:pt idx="118">
                  <c:v>43980</c:v>
                </c:pt>
                <c:pt idx="119">
                  <c:v>43981</c:v>
                </c:pt>
                <c:pt idx="120">
                  <c:v>43982</c:v>
                </c:pt>
              </c:numCache>
            </c:numRef>
          </c:cat>
          <c:val>
            <c:numRef>
              <c:f>'data google trend salience by c'!$E$4:$E$124</c:f>
              <c:numCache>
                <c:formatCode>General</c:formatCode>
                <c:ptCount val="121"/>
                <c:pt idx="0">
                  <c:v>5</c:v>
                </c:pt>
                <c:pt idx="1">
                  <c:v>4</c:v>
                </c:pt>
                <c:pt idx="2">
                  <c:v>3</c:v>
                </c:pt>
                <c:pt idx="3">
                  <c:v>3</c:v>
                </c:pt>
                <c:pt idx="4">
                  <c:v>3</c:v>
                </c:pt>
                <c:pt idx="5">
                  <c:v>3</c:v>
                </c:pt>
                <c:pt idx="6">
                  <c:v>3</c:v>
                </c:pt>
                <c:pt idx="7">
                  <c:v>5</c:v>
                </c:pt>
                <c:pt idx="8">
                  <c:v>4</c:v>
                </c:pt>
                <c:pt idx="9">
                  <c:v>3</c:v>
                </c:pt>
                <c:pt idx="10">
                  <c:v>3</c:v>
                </c:pt>
                <c:pt idx="11">
                  <c:v>3</c:v>
                </c:pt>
                <c:pt idx="12">
                  <c:v>3</c:v>
                </c:pt>
                <c:pt idx="13">
                  <c:v>2</c:v>
                </c:pt>
                <c:pt idx="14">
                  <c:v>3</c:v>
                </c:pt>
                <c:pt idx="15">
                  <c:v>2</c:v>
                </c:pt>
                <c:pt idx="16">
                  <c:v>2</c:v>
                </c:pt>
                <c:pt idx="17">
                  <c:v>2</c:v>
                </c:pt>
                <c:pt idx="18">
                  <c:v>2</c:v>
                </c:pt>
                <c:pt idx="19">
                  <c:v>2</c:v>
                </c:pt>
                <c:pt idx="20">
                  <c:v>2</c:v>
                </c:pt>
                <c:pt idx="21">
                  <c:v>4</c:v>
                </c:pt>
                <c:pt idx="22">
                  <c:v>7</c:v>
                </c:pt>
                <c:pt idx="23">
                  <c:v>11</c:v>
                </c:pt>
                <c:pt idx="24">
                  <c:v>13</c:v>
                </c:pt>
                <c:pt idx="25">
                  <c:v>16</c:v>
                </c:pt>
                <c:pt idx="26">
                  <c:v>17</c:v>
                </c:pt>
                <c:pt idx="27">
                  <c:v>25</c:v>
                </c:pt>
                <c:pt idx="28">
                  <c:v>23</c:v>
                </c:pt>
                <c:pt idx="29">
                  <c:v>25</c:v>
                </c:pt>
                <c:pt idx="30">
                  <c:v>28</c:v>
                </c:pt>
                <c:pt idx="31">
                  <c:v>26</c:v>
                </c:pt>
                <c:pt idx="32">
                  <c:v>25</c:v>
                </c:pt>
                <c:pt idx="33">
                  <c:v>29</c:v>
                </c:pt>
                <c:pt idx="34">
                  <c:v>29</c:v>
                </c:pt>
                <c:pt idx="35">
                  <c:v>28</c:v>
                </c:pt>
                <c:pt idx="36">
                  <c:v>33</c:v>
                </c:pt>
                <c:pt idx="37">
                  <c:v>33</c:v>
                </c:pt>
                <c:pt idx="38">
                  <c:v>32</c:v>
                </c:pt>
                <c:pt idx="39">
                  <c:v>36</c:v>
                </c:pt>
                <c:pt idx="40">
                  <c:v>57</c:v>
                </c:pt>
                <c:pt idx="41">
                  <c:v>62</c:v>
                </c:pt>
                <c:pt idx="42">
                  <c:v>70</c:v>
                </c:pt>
                <c:pt idx="43">
                  <c:v>78</c:v>
                </c:pt>
                <c:pt idx="44">
                  <c:v>67</c:v>
                </c:pt>
                <c:pt idx="45">
                  <c:v>60</c:v>
                </c:pt>
                <c:pt idx="46">
                  <c:v>68</c:v>
                </c:pt>
                <c:pt idx="47">
                  <c:v>50</c:v>
                </c:pt>
                <c:pt idx="48">
                  <c:v>47</c:v>
                </c:pt>
                <c:pt idx="49">
                  <c:v>48</c:v>
                </c:pt>
                <c:pt idx="50">
                  <c:v>51</c:v>
                </c:pt>
                <c:pt idx="51">
                  <c:v>40</c:v>
                </c:pt>
                <c:pt idx="52">
                  <c:v>36</c:v>
                </c:pt>
                <c:pt idx="53">
                  <c:v>35</c:v>
                </c:pt>
                <c:pt idx="54">
                  <c:v>33</c:v>
                </c:pt>
                <c:pt idx="55">
                  <c:v>34</c:v>
                </c:pt>
                <c:pt idx="56">
                  <c:v>34</c:v>
                </c:pt>
                <c:pt idx="57">
                  <c:v>33</c:v>
                </c:pt>
                <c:pt idx="58">
                  <c:v>26</c:v>
                </c:pt>
                <c:pt idx="59">
                  <c:v>26</c:v>
                </c:pt>
                <c:pt idx="60">
                  <c:v>27</c:v>
                </c:pt>
                <c:pt idx="61">
                  <c:v>25</c:v>
                </c:pt>
                <c:pt idx="62">
                  <c:v>34</c:v>
                </c:pt>
                <c:pt idx="63">
                  <c:v>36</c:v>
                </c:pt>
                <c:pt idx="64">
                  <c:v>37</c:v>
                </c:pt>
                <c:pt idx="65">
                  <c:v>31</c:v>
                </c:pt>
                <c:pt idx="66">
                  <c:v>31</c:v>
                </c:pt>
                <c:pt idx="67">
                  <c:v>31</c:v>
                </c:pt>
                <c:pt idx="68">
                  <c:v>29</c:v>
                </c:pt>
                <c:pt idx="69">
                  <c:v>28</c:v>
                </c:pt>
                <c:pt idx="70">
                  <c:v>23</c:v>
                </c:pt>
                <c:pt idx="71">
                  <c:v>22</c:v>
                </c:pt>
                <c:pt idx="72">
                  <c:v>30</c:v>
                </c:pt>
                <c:pt idx="73">
                  <c:v>28</c:v>
                </c:pt>
                <c:pt idx="74">
                  <c:v>30</c:v>
                </c:pt>
                <c:pt idx="75">
                  <c:v>27</c:v>
                </c:pt>
                <c:pt idx="76">
                  <c:v>25</c:v>
                </c:pt>
                <c:pt idx="77">
                  <c:v>26</c:v>
                </c:pt>
                <c:pt idx="78">
                  <c:v>25</c:v>
                </c:pt>
                <c:pt idx="79">
                  <c:v>17</c:v>
                </c:pt>
                <c:pt idx="80">
                  <c:v>17</c:v>
                </c:pt>
                <c:pt idx="81">
                  <c:v>16</c:v>
                </c:pt>
                <c:pt idx="82">
                  <c:v>23</c:v>
                </c:pt>
                <c:pt idx="83">
                  <c:v>16</c:v>
                </c:pt>
                <c:pt idx="84">
                  <c:v>16</c:v>
                </c:pt>
                <c:pt idx="85">
                  <c:v>16</c:v>
                </c:pt>
                <c:pt idx="86">
                  <c:v>14</c:v>
                </c:pt>
                <c:pt idx="87">
                  <c:v>17</c:v>
                </c:pt>
                <c:pt idx="88">
                  <c:v>17</c:v>
                </c:pt>
                <c:pt idx="89">
                  <c:v>16</c:v>
                </c:pt>
                <c:pt idx="90">
                  <c:v>14</c:v>
                </c:pt>
                <c:pt idx="91">
                  <c:v>16</c:v>
                </c:pt>
                <c:pt idx="92">
                  <c:v>16</c:v>
                </c:pt>
                <c:pt idx="93">
                  <c:v>13</c:v>
                </c:pt>
                <c:pt idx="94">
                  <c:v>13</c:v>
                </c:pt>
                <c:pt idx="95">
                  <c:v>13</c:v>
                </c:pt>
                <c:pt idx="96">
                  <c:v>13</c:v>
                </c:pt>
                <c:pt idx="97">
                  <c:v>13</c:v>
                </c:pt>
                <c:pt idx="98">
                  <c:v>13</c:v>
                </c:pt>
                <c:pt idx="99">
                  <c:v>13</c:v>
                </c:pt>
                <c:pt idx="100">
                  <c:v>12</c:v>
                </c:pt>
                <c:pt idx="101">
                  <c:v>11</c:v>
                </c:pt>
                <c:pt idx="102">
                  <c:v>12</c:v>
                </c:pt>
                <c:pt idx="103">
                  <c:v>11</c:v>
                </c:pt>
                <c:pt idx="104">
                  <c:v>11</c:v>
                </c:pt>
                <c:pt idx="105">
                  <c:v>11</c:v>
                </c:pt>
                <c:pt idx="106">
                  <c:v>12</c:v>
                </c:pt>
                <c:pt idx="107">
                  <c:v>11</c:v>
                </c:pt>
                <c:pt idx="108">
                  <c:v>9</c:v>
                </c:pt>
                <c:pt idx="109">
                  <c:v>8</c:v>
                </c:pt>
                <c:pt idx="110">
                  <c:v>8</c:v>
                </c:pt>
                <c:pt idx="111">
                  <c:v>8</c:v>
                </c:pt>
                <c:pt idx="112">
                  <c:v>8</c:v>
                </c:pt>
                <c:pt idx="113">
                  <c:v>8</c:v>
                </c:pt>
                <c:pt idx="114">
                  <c:v>8</c:v>
                </c:pt>
                <c:pt idx="115">
                  <c:v>7</c:v>
                </c:pt>
                <c:pt idx="116">
                  <c:v>7</c:v>
                </c:pt>
                <c:pt idx="117">
                  <c:v>8</c:v>
                </c:pt>
                <c:pt idx="118">
                  <c:v>6</c:v>
                </c:pt>
                <c:pt idx="119">
                  <c:v>6</c:v>
                </c:pt>
                <c:pt idx="120">
                  <c:v>6</c:v>
                </c:pt>
              </c:numCache>
            </c:numRef>
          </c:val>
          <c:smooth val="0"/>
          <c:extLst>
            <c:ext xmlns:c16="http://schemas.microsoft.com/office/drawing/2014/chart" uri="{C3380CC4-5D6E-409C-BE32-E72D297353CC}">
              <c16:uniqueId val="{00000003-5ABE-404E-BA61-102F6C2140E7}"/>
            </c:ext>
          </c:extLst>
        </c:ser>
        <c:ser>
          <c:idx val="4"/>
          <c:order val="4"/>
          <c:tx>
            <c:strRef>
              <c:f>'data google trend salience by c'!$F$3</c:f>
              <c:strCache>
                <c:ptCount val="1"/>
                <c:pt idx="0">
                  <c:v>United Kingdom</c:v>
                </c:pt>
              </c:strCache>
            </c:strRef>
          </c:tx>
          <c:spPr>
            <a:ln w="15875" cap="rnd">
              <a:solidFill>
                <a:schemeClr val="tx1">
                  <a:lumMod val="50000"/>
                  <a:lumOff val="50000"/>
                </a:schemeClr>
              </a:solidFill>
              <a:prstDash val="lgDashDot"/>
              <a:round/>
            </a:ln>
            <a:effectLst/>
          </c:spPr>
          <c:marker>
            <c:symbol val="none"/>
          </c:marker>
          <c:cat>
            <c:numRef>
              <c:f>'data google trend salience by c'!$A$4:$A$124</c:f>
              <c:numCache>
                <c:formatCode>m/d/yyyy</c:formatCode>
                <c:ptCount val="121"/>
                <c:pt idx="0">
                  <c:v>43862</c:v>
                </c:pt>
                <c:pt idx="1">
                  <c:v>43863</c:v>
                </c:pt>
                <c:pt idx="2">
                  <c:v>43864</c:v>
                </c:pt>
                <c:pt idx="3">
                  <c:v>43865</c:v>
                </c:pt>
                <c:pt idx="4">
                  <c:v>43866</c:v>
                </c:pt>
                <c:pt idx="5">
                  <c:v>43867</c:v>
                </c:pt>
                <c:pt idx="6">
                  <c:v>43868</c:v>
                </c:pt>
                <c:pt idx="7">
                  <c:v>43869</c:v>
                </c:pt>
                <c:pt idx="8">
                  <c:v>43870</c:v>
                </c:pt>
                <c:pt idx="9">
                  <c:v>43871</c:v>
                </c:pt>
                <c:pt idx="10">
                  <c:v>43872</c:v>
                </c:pt>
                <c:pt idx="11">
                  <c:v>43873</c:v>
                </c:pt>
                <c:pt idx="12">
                  <c:v>43874</c:v>
                </c:pt>
                <c:pt idx="13">
                  <c:v>43875</c:v>
                </c:pt>
                <c:pt idx="14">
                  <c:v>43876</c:v>
                </c:pt>
                <c:pt idx="15">
                  <c:v>43877</c:v>
                </c:pt>
                <c:pt idx="16">
                  <c:v>43878</c:v>
                </c:pt>
                <c:pt idx="17">
                  <c:v>43879</c:v>
                </c:pt>
                <c:pt idx="18">
                  <c:v>43880</c:v>
                </c:pt>
                <c:pt idx="19">
                  <c:v>43881</c:v>
                </c:pt>
                <c:pt idx="20">
                  <c:v>43882</c:v>
                </c:pt>
                <c:pt idx="21">
                  <c:v>43883</c:v>
                </c:pt>
                <c:pt idx="22">
                  <c:v>43884</c:v>
                </c:pt>
                <c:pt idx="23">
                  <c:v>43885</c:v>
                </c:pt>
                <c:pt idx="24">
                  <c:v>43886</c:v>
                </c:pt>
                <c:pt idx="25">
                  <c:v>43887</c:v>
                </c:pt>
                <c:pt idx="26">
                  <c:v>43888</c:v>
                </c:pt>
                <c:pt idx="27">
                  <c:v>43889</c:v>
                </c:pt>
                <c:pt idx="28">
                  <c:v>43890</c:v>
                </c:pt>
                <c:pt idx="29">
                  <c:v>43891</c:v>
                </c:pt>
                <c:pt idx="30">
                  <c:v>43892</c:v>
                </c:pt>
                <c:pt idx="31">
                  <c:v>43893</c:v>
                </c:pt>
                <c:pt idx="32">
                  <c:v>43894</c:v>
                </c:pt>
                <c:pt idx="33">
                  <c:v>43895</c:v>
                </c:pt>
                <c:pt idx="34">
                  <c:v>43896</c:v>
                </c:pt>
                <c:pt idx="35">
                  <c:v>43897</c:v>
                </c:pt>
                <c:pt idx="36">
                  <c:v>43898</c:v>
                </c:pt>
                <c:pt idx="37">
                  <c:v>43899</c:v>
                </c:pt>
                <c:pt idx="38">
                  <c:v>43900</c:v>
                </c:pt>
                <c:pt idx="39">
                  <c:v>43901</c:v>
                </c:pt>
                <c:pt idx="40">
                  <c:v>43902</c:v>
                </c:pt>
                <c:pt idx="41">
                  <c:v>43903</c:v>
                </c:pt>
                <c:pt idx="42">
                  <c:v>43904</c:v>
                </c:pt>
                <c:pt idx="43">
                  <c:v>43905</c:v>
                </c:pt>
                <c:pt idx="44">
                  <c:v>43906</c:v>
                </c:pt>
                <c:pt idx="45">
                  <c:v>43907</c:v>
                </c:pt>
                <c:pt idx="46">
                  <c:v>43908</c:v>
                </c:pt>
                <c:pt idx="47">
                  <c:v>43909</c:v>
                </c:pt>
                <c:pt idx="48">
                  <c:v>43910</c:v>
                </c:pt>
                <c:pt idx="49">
                  <c:v>43911</c:v>
                </c:pt>
                <c:pt idx="50">
                  <c:v>43912</c:v>
                </c:pt>
                <c:pt idx="51">
                  <c:v>43913</c:v>
                </c:pt>
                <c:pt idx="52">
                  <c:v>43914</c:v>
                </c:pt>
                <c:pt idx="53">
                  <c:v>43915</c:v>
                </c:pt>
                <c:pt idx="54">
                  <c:v>43916</c:v>
                </c:pt>
                <c:pt idx="55">
                  <c:v>43917</c:v>
                </c:pt>
                <c:pt idx="56">
                  <c:v>43918</c:v>
                </c:pt>
                <c:pt idx="57">
                  <c:v>43919</c:v>
                </c:pt>
                <c:pt idx="58">
                  <c:v>43920</c:v>
                </c:pt>
                <c:pt idx="59">
                  <c:v>43921</c:v>
                </c:pt>
                <c:pt idx="60">
                  <c:v>43922</c:v>
                </c:pt>
                <c:pt idx="61">
                  <c:v>43923</c:v>
                </c:pt>
                <c:pt idx="62">
                  <c:v>43924</c:v>
                </c:pt>
                <c:pt idx="63">
                  <c:v>43925</c:v>
                </c:pt>
                <c:pt idx="64">
                  <c:v>43926</c:v>
                </c:pt>
                <c:pt idx="65">
                  <c:v>43927</c:v>
                </c:pt>
                <c:pt idx="66">
                  <c:v>43928</c:v>
                </c:pt>
                <c:pt idx="67">
                  <c:v>43929</c:v>
                </c:pt>
                <c:pt idx="68">
                  <c:v>43930</c:v>
                </c:pt>
                <c:pt idx="69">
                  <c:v>43931</c:v>
                </c:pt>
                <c:pt idx="70">
                  <c:v>43932</c:v>
                </c:pt>
                <c:pt idx="71">
                  <c:v>43933</c:v>
                </c:pt>
                <c:pt idx="72">
                  <c:v>43934</c:v>
                </c:pt>
                <c:pt idx="73">
                  <c:v>43935</c:v>
                </c:pt>
                <c:pt idx="74">
                  <c:v>43936</c:v>
                </c:pt>
                <c:pt idx="75">
                  <c:v>43937</c:v>
                </c:pt>
                <c:pt idx="76">
                  <c:v>43938</c:v>
                </c:pt>
                <c:pt idx="77">
                  <c:v>43939</c:v>
                </c:pt>
                <c:pt idx="78">
                  <c:v>43940</c:v>
                </c:pt>
                <c:pt idx="79">
                  <c:v>43941</c:v>
                </c:pt>
                <c:pt idx="80">
                  <c:v>43942</c:v>
                </c:pt>
                <c:pt idx="81">
                  <c:v>43943</c:v>
                </c:pt>
                <c:pt idx="82">
                  <c:v>43944</c:v>
                </c:pt>
                <c:pt idx="83">
                  <c:v>43945</c:v>
                </c:pt>
                <c:pt idx="84">
                  <c:v>43946</c:v>
                </c:pt>
                <c:pt idx="85">
                  <c:v>43947</c:v>
                </c:pt>
                <c:pt idx="86">
                  <c:v>43948</c:v>
                </c:pt>
                <c:pt idx="87">
                  <c:v>43949</c:v>
                </c:pt>
                <c:pt idx="88">
                  <c:v>43950</c:v>
                </c:pt>
                <c:pt idx="89">
                  <c:v>43951</c:v>
                </c:pt>
                <c:pt idx="90">
                  <c:v>43952</c:v>
                </c:pt>
                <c:pt idx="91">
                  <c:v>43953</c:v>
                </c:pt>
                <c:pt idx="92">
                  <c:v>43954</c:v>
                </c:pt>
                <c:pt idx="93">
                  <c:v>43955</c:v>
                </c:pt>
                <c:pt idx="94">
                  <c:v>43956</c:v>
                </c:pt>
                <c:pt idx="95">
                  <c:v>43957</c:v>
                </c:pt>
                <c:pt idx="96">
                  <c:v>43958</c:v>
                </c:pt>
                <c:pt idx="97">
                  <c:v>43959</c:v>
                </c:pt>
                <c:pt idx="98">
                  <c:v>43960</c:v>
                </c:pt>
                <c:pt idx="99">
                  <c:v>43961</c:v>
                </c:pt>
                <c:pt idx="100">
                  <c:v>43962</c:v>
                </c:pt>
                <c:pt idx="101">
                  <c:v>43963</c:v>
                </c:pt>
                <c:pt idx="102">
                  <c:v>43964</c:v>
                </c:pt>
                <c:pt idx="103">
                  <c:v>43965</c:v>
                </c:pt>
                <c:pt idx="104">
                  <c:v>43966</c:v>
                </c:pt>
                <c:pt idx="105">
                  <c:v>43967</c:v>
                </c:pt>
                <c:pt idx="106">
                  <c:v>43968</c:v>
                </c:pt>
                <c:pt idx="107">
                  <c:v>43969</c:v>
                </c:pt>
                <c:pt idx="108">
                  <c:v>43970</c:v>
                </c:pt>
                <c:pt idx="109">
                  <c:v>43971</c:v>
                </c:pt>
                <c:pt idx="110">
                  <c:v>43972</c:v>
                </c:pt>
                <c:pt idx="111">
                  <c:v>43973</c:v>
                </c:pt>
                <c:pt idx="112">
                  <c:v>43974</c:v>
                </c:pt>
                <c:pt idx="113">
                  <c:v>43975</c:v>
                </c:pt>
                <c:pt idx="114">
                  <c:v>43976</c:v>
                </c:pt>
                <c:pt idx="115">
                  <c:v>43977</c:v>
                </c:pt>
                <c:pt idx="116">
                  <c:v>43978</c:v>
                </c:pt>
                <c:pt idx="117">
                  <c:v>43979</c:v>
                </c:pt>
                <c:pt idx="118">
                  <c:v>43980</c:v>
                </c:pt>
                <c:pt idx="119">
                  <c:v>43981</c:v>
                </c:pt>
                <c:pt idx="120">
                  <c:v>43982</c:v>
                </c:pt>
              </c:numCache>
            </c:numRef>
          </c:cat>
          <c:val>
            <c:numRef>
              <c:f>'data google trend salience by c'!$F$4:$F$124</c:f>
              <c:numCache>
                <c:formatCode>General</c:formatCode>
                <c:ptCount val="121"/>
                <c:pt idx="0">
                  <c:v>5</c:v>
                </c:pt>
                <c:pt idx="1">
                  <c:v>4</c:v>
                </c:pt>
                <c:pt idx="2">
                  <c:v>4</c:v>
                </c:pt>
                <c:pt idx="3">
                  <c:v>3</c:v>
                </c:pt>
                <c:pt idx="4">
                  <c:v>3</c:v>
                </c:pt>
                <c:pt idx="5">
                  <c:v>4</c:v>
                </c:pt>
                <c:pt idx="6">
                  <c:v>4</c:v>
                </c:pt>
                <c:pt idx="7">
                  <c:v>4</c:v>
                </c:pt>
                <c:pt idx="8">
                  <c:v>4</c:v>
                </c:pt>
                <c:pt idx="9">
                  <c:v>6</c:v>
                </c:pt>
                <c:pt idx="10">
                  <c:v>5</c:v>
                </c:pt>
                <c:pt idx="11">
                  <c:v>5</c:v>
                </c:pt>
                <c:pt idx="12">
                  <c:v>5</c:v>
                </c:pt>
                <c:pt idx="13">
                  <c:v>4</c:v>
                </c:pt>
                <c:pt idx="14">
                  <c:v>3</c:v>
                </c:pt>
                <c:pt idx="15">
                  <c:v>2</c:v>
                </c:pt>
                <c:pt idx="16">
                  <c:v>2</c:v>
                </c:pt>
                <c:pt idx="17">
                  <c:v>2</c:v>
                </c:pt>
                <c:pt idx="18">
                  <c:v>2</c:v>
                </c:pt>
                <c:pt idx="19">
                  <c:v>2</c:v>
                </c:pt>
                <c:pt idx="20">
                  <c:v>2</c:v>
                </c:pt>
                <c:pt idx="21">
                  <c:v>2</c:v>
                </c:pt>
                <c:pt idx="22">
                  <c:v>4</c:v>
                </c:pt>
                <c:pt idx="23">
                  <c:v>6</c:v>
                </c:pt>
                <c:pt idx="24">
                  <c:v>10</c:v>
                </c:pt>
                <c:pt idx="25">
                  <c:v>13</c:v>
                </c:pt>
                <c:pt idx="26">
                  <c:v>11</c:v>
                </c:pt>
                <c:pt idx="27">
                  <c:v>13</c:v>
                </c:pt>
                <c:pt idx="28">
                  <c:v>10</c:v>
                </c:pt>
                <c:pt idx="29">
                  <c:v>13</c:v>
                </c:pt>
                <c:pt idx="30">
                  <c:v>17</c:v>
                </c:pt>
                <c:pt idx="31">
                  <c:v>17</c:v>
                </c:pt>
                <c:pt idx="32">
                  <c:v>21</c:v>
                </c:pt>
                <c:pt idx="33">
                  <c:v>23</c:v>
                </c:pt>
                <c:pt idx="34">
                  <c:v>19</c:v>
                </c:pt>
                <c:pt idx="35">
                  <c:v>18</c:v>
                </c:pt>
                <c:pt idx="36">
                  <c:v>21</c:v>
                </c:pt>
                <c:pt idx="37">
                  <c:v>29</c:v>
                </c:pt>
                <c:pt idx="38">
                  <c:v>32</c:v>
                </c:pt>
                <c:pt idx="39">
                  <c:v>37</c:v>
                </c:pt>
                <c:pt idx="40">
                  <c:v>56</c:v>
                </c:pt>
                <c:pt idx="41">
                  <c:v>53</c:v>
                </c:pt>
                <c:pt idx="42">
                  <c:v>52</c:v>
                </c:pt>
                <c:pt idx="43">
                  <c:v>57</c:v>
                </c:pt>
                <c:pt idx="44">
                  <c:v>63</c:v>
                </c:pt>
                <c:pt idx="45">
                  <c:v>64</c:v>
                </c:pt>
                <c:pt idx="46">
                  <c:v>56</c:v>
                </c:pt>
                <c:pt idx="47">
                  <c:v>50</c:v>
                </c:pt>
                <c:pt idx="48">
                  <c:v>48</c:v>
                </c:pt>
                <c:pt idx="49">
                  <c:v>46</c:v>
                </c:pt>
                <c:pt idx="50">
                  <c:v>51</c:v>
                </c:pt>
                <c:pt idx="51">
                  <c:v>50</c:v>
                </c:pt>
                <c:pt idx="52">
                  <c:v>43</c:v>
                </c:pt>
                <c:pt idx="53">
                  <c:v>49</c:v>
                </c:pt>
                <c:pt idx="54">
                  <c:v>42</c:v>
                </c:pt>
                <c:pt idx="55">
                  <c:v>38</c:v>
                </c:pt>
                <c:pt idx="56">
                  <c:v>40</c:v>
                </c:pt>
                <c:pt idx="57">
                  <c:v>39</c:v>
                </c:pt>
                <c:pt idx="58">
                  <c:v>32</c:v>
                </c:pt>
                <c:pt idx="59">
                  <c:v>30</c:v>
                </c:pt>
                <c:pt idx="60">
                  <c:v>29</c:v>
                </c:pt>
                <c:pt idx="61">
                  <c:v>32</c:v>
                </c:pt>
                <c:pt idx="62">
                  <c:v>28</c:v>
                </c:pt>
                <c:pt idx="63">
                  <c:v>37</c:v>
                </c:pt>
                <c:pt idx="64">
                  <c:v>40</c:v>
                </c:pt>
                <c:pt idx="65">
                  <c:v>31</c:v>
                </c:pt>
                <c:pt idx="66">
                  <c:v>29</c:v>
                </c:pt>
                <c:pt idx="67">
                  <c:v>35</c:v>
                </c:pt>
                <c:pt idx="68">
                  <c:v>26</c:v>
                </c:pt>
                <c:pt idx="69">
                  <c:v>33</c:v>
                </c:pt>
                <c:pt idx="70">
                  <c:v>24</c:v>
                </c:pt>
                <c:pt idx="71">
                  <c:v>25</c:v>
                </c:pt>
                <c:pt idx="72">
                  <c:v>33</c:v>
                </c:pt>
                <c:pt idx="73">
                  <c:v>30</c:v>
                </c:pt>
                <c:pt idx="74">
                  <c:v>29</c:v>
                </c:pt>
                <c:pt idx="75">
                  <c:v>27</c:v>
                </c:pt>
                <c:pt idx="76">
                  <c:v>26</c:v>
                </c:pt>
                <c:pt idx="77">
                  <c:v>19</c:v>
                </c:pt>
                <c:pt idx="78">
                  <c:v>20</c:v>
                </c:pt>
                <c:pt idx="79">
                  <c:v>19</c:v>
                </c:pt>
                <c:pt idx="80">
                  <c:v>26</c:v>
                </c:pt>
                <c:pt idx="81">
                  <c:v>18</c:v>
                </c:pt>
                <c:pt idx="82">
                  <c:v>17</c:v>
                </c:pt>
                <c:pt idx="83">
                  <c:v>24</c:v>
                </c:pt>
                <c:pt idx="84">
                  <c:v>17</c:v>
                </c:pt>
                <c:pt idx="85">
                  <c:v>17</c:v>
                </c:pt>
                <c:pt idx="86">
                  <c:v>17</c:v>
                </c:pt>
                <c:pt idx="87">
                  <c:v>17</c:v>
                </c:pt>
                <c:pt idx="88">
                  <c:v>17</c:v>
                </c:pt>
                <c:pt idx="89">
                  <c:v>14</c:v>
                </c:pt>
                <c:pt idx="90">
                  <c:v>15</c:v>
                </c:pt>
                <c:pt idx="91">
                  <c:v>15</c:v>
                </c:pt>
                <c:pt idx="92">
                  <c:v>15</c:v>
                </c:pt>
                <c:pt idx="93">
                  <c:v>14</c:v>
                </c:pt>
                <c:pt idx="94">
                  <c:v>15</c:v>
                </c:pt>
                <c:pt idx="95">
                  <c:v>14</c:v>
                </c:pt>
                <c:pt idx="96">
                  <c:v>14</c:v>
                </c:pt>
                <c:pt idx="97">
                  <c:v>13</c:v>
                </c:pt>
                <c:pt idx="98">
                  <c:v>13</c:v>
                </c:pt>
                <c:pt idx="99">
                  <c:v>17</c:v>
                </c:pt>
                <c:pt idx="100">
                  <c:v>15</c:v>
                </c:pt>
                <c:pt idx="101">
                  <c:v>14</c:v>
                </c:pt>
                <c:pt idx="102">
                  <c:v>12</c:v>
                </c:pt>
                <c:pt idx="103">
                  <c:v>12</c:v>
                </c:pt>
                <c:pt idx="104">
                  <c:v>12</c:v>
                </c:pt>
                <c:pt idx="105">
                  <c:v>13</c:v>
                </c:pt>
                <c:pt idx="106">
                  <c:v>12</c:v>
                </c:pt>
                <c:pt idx="107">
                  <c:v>13</c:v>
                </c:pt>
                <c:pt idx="108">
                  <c:v>12</c:v>
                </c:pt>
                <c:pt idx="109">
                  <c:v>11</c:v>
                </c:pt>
                <c:pt idx="110">
                  <c:v>10</c:v>
                </c:pt>
                <c:pt idx="111">
                  <c:v>9</c:v>
                </c:pt>
                <c:pt idx="112">
                  <c:v>9</c:v>
                </c:pt>
                <c:pt idx="113">
                  <c:v>10</c:v>
                </c:pt>
                <c:pt idx="114">
                  <c:v>11</c:v>
                </c:pt>
                <c:pt idx="115">
                  <c:v>10</c:v>
                </c:pt>
                <c:pt idx="116">
                  <c:v>10</c:v>
                </c:pt>
                <c:pt idx="117">
                  <c:v>11</c:v>
                </c:pt>
                <c:pt idx="118">
                  <c:v>10</c:v>
                </c:pt>
                <c:pt idx="119">
                  <c:v>9</c:v>
                </c:pt>
                <c:pt idx="120">
                  <c:v>9</c:v>
                </c:pt>
              </c:numCache>
            </c:numRef>
          </c:val>
          <c:smooth val="0"/>
          <c:extLst>
            <c:ext xmlns:c16="http://schemas.microsoft.com/office/drawing/2014/chart" uri="{C3380CC4-5D6E-409C-BE32-E72D297353CC}">
              <c16:uniqueId val="{00000004-5ABE-404E-BA61-102F6C2140E7}"/>
            </c:ext>
          </c:extLst>
        </c:ser>
        <c:dLbls>
          <c:showLegendKey val="0"/>
          <c:showVal val="0"/>
          <c:showCatName val="0"/>
          <c:showSerName val="0"/>
          <c:showPercent val="0"/>
          <c:showBubbleSize val="0"/>
        </c:dLbls>
        <c:smooth val="0"/>
        <c:axId val="1377885728"/>
        <c:axId val="1363771536"/>
      </c:lineChart>
      <c:dateAx>
        <c:axId val="1377885728"/>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363771536"/>
        <c:crosses val="autoZero"/>
        <c:auto val="1"/>
        <c:lblOffset val="100"/>
        <c:baseTimeUnit val="days"/>
      </c:dateAx>
      <c:valAx>
        <c:axId val="136377153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377885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3569</Words>
  <Characters>20347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MPIfG</Company>
  <LinksUpToDate>false</LinksUpToDate>
  <CharactersWithSpaces>23869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Tassinari, Arianna</dc:creator>
  <cp:keywords/>
  <dc:description/>
  <cp:lastModifiedBy>Antonia Ciavarella</cp:lastModifiedBy>
  <cp:revision>2</cp:revision>
  <dcterms:created xsi:type="dcterms:W3CDTF">2024-11-15T10:39:00Z</dcterms:created>
  <dcterms:modified xsi:type="dcterms:W3CDTF">2024-11-15T10:39:00Z</dcterms:modified>
</cp:coreProperties>
</file>