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645F76" w14:textId="23EC93C7" w:rsidR="007F5BF3" w:rsidRPr="004F492D" w:rsidRDefault="00C052C1" w:rsidP="007F5BF3">
      <w:pPr>
        <w:spacing w:line="480" w:lineRule="auto"/>
        <w:jc w:val="both"/>
        <w:rPr>
          <w:rFonts w:ascii="Times New Roman" w:hAnsi="Times New Roman" w:cs="Times New Roman"/>
          <w:b/>
          <w:bCs/>
          <w:sz w:val="22"/>
          <w:szCs w:val="22"/>
          <w:lang w:val="en-US"/>
        </w:rPr>
      </w:pPr>
      <w:r w:rsidRPr="00A40326">
        <w:rPr>
          <w:rFonts w:ascii="Times New Roman" w:hAnsi="Times New Roman" w:cs="Times New Roman"/>
          <w:b/>
          <w:bCs/>
          <w:iCs/>
          <w:sz w:val="22"/>
          <w:szCs w:val="22"/>
          <w:lang w:val="en-US"/>
        </w:rPr>
        <w:t>BIALLELIC</w:t>
      </w:r>
      <w:r w:rsidRPr="00A40326">
        <w:rPr>
          <w:rFonts w:ascii="Times New Roman" w:hAnsi="Times New Roman" w:cs="Times New Roman"/>
          <w:b/>
          <w:bCs/>
          <w:i/>
          <w:sz w:val="22"/>
          <w:szCs w:val="22"/>
          <w:lang w:val="en-US"/>
        </w:rPr>
        <w:t xml:space="preserve"> SH2B3</w:t>
      </w:r>
      <w:r w:rsidRPr="00A40326">
        <w:rPr>
          <w:rFonts w:ascii="Times New Roman" w:hAnsi="Times New Roman" w:cs="Times New Roman"/>
          <w:b/>
          <w:bCs/>
          <w:sz w:val="22"/>
          <w:szCs w:val="22"/>
          <w:lang w:val="en-US"/>
        </w:rPr>
        <w:t xml:space="preserve"> GERMLINE VARIANTS ARE ASSOCIATED WITH A NEONATAL MYELOPROLIFERATIVE DISEASE AND MULTISYSTEMIC INVOLVEMENT</w:t>
      </w:r>
    </w:p>
    <w:p w14:paraId="02AEE5DF" w14:textId="77777777" w:rsidR="007F5BF3" w:rsidRPr="004F492D" w:rsidRDefault="007F5BF3" w:rsidP="007F5BF3">
      <w:pPr>
        <w:spacing w:line="480" w:lineRule="auto"/>
        <w:jc w:val="both"/>
        <w:rPr>
          <w:rFonts w:ascii="Times New Roman" w:hAnsi="Times New Roman" w:cs="Times New Roman"/>
          <w:b/>
          <w:bCs/>
          <w:sz w:val="22"/>
          <w:szCs w:val="22"/>
          <w:lang w:val="en-US"/>
        </w:rPr>
      </w:pPr>
    </w:p>
    <w:p w14:paraId="0B26F873" w14:textId="0AB551BD" w:rsidR="000E3939" w:rsidRPr="000E3939" w:rsidRDefault="007F5BF3" w:rsidP="007F5BF3">
      <w:pPr>
        <w:spacing w:line="480" w:lineRule="auto"/>
        <w:jc w:val="both"/>
        <w:rPr>
          <w:rFonts w:ascii="Times" w:hAnsi="Times" w:cs="Times New Roman"/>
          <w:b/>
          <w:bCs/>
          <w:sz w:val="22"/>
          <w:szCs w:val="22"/>
        </w:rPr>
      </w:pPr>
      <w:r w:rsidRPr="00663299">
        <w:rPr>
          <w:rFonts w:ascii="Times New Roman" w:hAnsi="Times New Roman" w:cs="Times New Roman"/>
          <w:sz w:val="22"/>
          <w:szCs w:val="22"/>
        </w:rPr>
        <w:t>Davide Leardini*</w:t>
      </w:r>
      <w:r w:rsidRPr="00663299">
        <w:rPr>
          <w:rFonts w:ascii="Times New Roman" w:hAnsi="Times New Roman" w:cs="Times New Roman"/>
          <w:sz w:val="22"/>
          <w:szCs w:val="22"/>
          <w:vertAlign w:val="superscript"/>
        </w:rPr>
        <w:t>1</w:t>
      </w:r>
      <w:r w:rsidRPr="00663299">
        <w:rPr>
          <w:rFonts w:ascii="Times New Roman" w:hAnsi="Times New Roman" w:cs="Times New Roman"/>
          <w:sz w:val="22"/>
          <w:szCs w:val="22"/>
        </w:rPr>
        <w:t>, Elisabetta Flex</w:t>
      </w:r>
      <w:r w:rsidRPr="00663299">
        <w:rPr>
          <w:rFonts w:ascii="Times New Roman" w:hAnsi="Times New Roman" w:cs="Times New Roman"/>
          <w:sz w:val="22"/>
          <w:szCs w:val="22"/>
          <w:vertAlign w:val="superscript"/>
        </w:rPr>
        <w:t>2</w:t>
      </w:r>
      <w:r w:rsidRPr="00663299">
        <w:rPr>
          <w:rFonts w:ascii="Times New Roman" w:hAnsi="Times New Roman" w:cs="Times New Roman"/>
          <w:sz w:val="22"/>
          <w:szCs w:val="22"/>
        </w:rPr>
        <w:t>, Elliot Stieglitz</w:t>
      </w:r>
      <w:r w:rsidRPr="00663299">
        <w:rPr>
          <w:rFonts w:ascii="Times New Roman" w:hAnsi="Times New Roman" w:cs="Times New Roman"/>
          <w:sz w:val="22"/>
          <w:szCs w:val="22"/>
          <w:vertAlign w:val="superscript"/>
        </w:rPr>
        <w:t>3</w:t>
      </w:r>
      <w:r w:rsidRPr="00663299">
        <w:rPr>
          <w:rFonts w:ascii="Times New Roman" w:hAnsi="Times New Roman" w:cs="Times New Roman"/>
          <w:sz w:val="22"/>
          <w:szCs w:val="22"/>
        </w:rPr>
        <w:t>, Sara Cerasi</w:t>
      </w:r>
      <w:r w:rsidRPr="00663299">
        <w:rPr>
          <w:rFonts w:ascii="Times New Roman" w:hAnsi="Times New Roman" w:cs="Times New Roman"/>
          <w:sz w:val="22"/>
          <w:szCs w:val="22"/>
          <w:vertAlign w:val="superscript"/>
        </w:rPr>
        <w:t>1</w:t>
      </w:r>
      <w:r w:rsidRPr="00663299">
        <w:rPr>
          <w:rFonts w:ascii="Times New Roman" w:hAnsi="Times New Roman" w:cs="Times New Roman"/>
          <w:sz w:val="22"/>
          <w:szCs w:val="22"/>
        </w:rPr>
        <w:t>, Salvatore Nicola Bertuccio</w:t>
      </w:r>
      <w:r w:rsidRPr="00663299">
        <w:rPr>
          <w:rFonts w:ascii="Times New Roman" w:hAnsi="Times New Roman" w:cs="Times New Roman"/>
          <w:sz w:val="22"/>
          <w:szCs w:val="22"/>
          <w:vertAlign w:val="superscript"/>
        </w:rPr>
        <w:t>4</w:t>
      </w:r>
      <w:r w:rsidRPr="00663299">
        <w:rPr>
          <w:rFonts w:ascii="Times New Roman" w:hAnsi="Times New Roman" w:cs="Times New Roman"/>
          <w:sz w:val="22"/>
          <w:szCs w:val="22"/>
        </w:rPr>
        <w:t>, Francesco Baccelli</w:t>
      </w:r>
      <w:r w:rsidRPr="00663299">
        <w:rPr>
          <w:rFonts w:ascii="Times New Roman" w:hAnsi="Times New Roman" w:cs="Times New Roman"/>
          <w:sz w:val="22"/>
          <w:szCs w:val="22"/>
          <w:vertAlign w:val="superscript"/>
        </w:rPr>
        <w:t>1</w:t>
      </w:r>
      <w:r w:rsidRPr="00663299">
        <w:rPr>
          <w:rFonts w:ascii="Times New Roman" w:hAnsi="Times New Roman" w:cs="Times New Roman"/>
          <w:sz w:val="22"/>
          <w:szCs w:val="22"/>
        </w:rPr>
        <w:t xml:space="preserve">, </w:t>
      </w:r>
      <w:proofErr w:type="spellStart"/>
      <w:r w:rsidRPr="00663299">
        <w:rPr>
          <w:rFonts w:ascii="Times New Roman" w:hAnsi="Times New Roman" w:cs="Times New Roman"/>
          <w:sz w:val="22"/>
          <w:szCs w:val="22"/>
        </w:rPr>
        <w:t>Krisztián</w:t>
      </w:r>
      <w:proofErr w:type="spellEnd"/>
      <w:r w:rsidRPr="00663299">
        <w:rPr>
          <w:rFonts w:ascii="Times New Roman" w:hAnsi="Times New Roman" w:cs="Times New Roman"/>
          <w:sz w:val="22"/>
          <w:szCs w:val="22"/>
        </w:rPr>
        <w:t xml:space="preserve"> Kállay</w:t>
      </w:r>
      <w:r w:rsidRPr="00663299">
        <w:rPr>
          <w:rFonts w:ascii="Times New Roman" w:hAnsi="Times New Roman" w:cs="Times New Roman"/>
          <w:sz w:val="22"/>
          <w:szCs w:val="22"/>
          <w:vertAlign w:val="superscript"/>
        </w:rPr>
        <w:t>5</w:t>
      </w:r>
      <w:r w:rsidRPr="00663299">
        <w:rPr>
          <w:rFonts w:ascii="Times New Roman" w:hAnsi="Times New Roman" w:cs="Times New Roman"/>
          <w:sz w:val="22"/>
          <w:szCs w:val="22"/>
        </w:rPr>
        <w:t>, Paula Kjollerstrom</w:t>
      </w:r>
      <w:r w:rsidRPr="00663299">
        <w:rPr>
          <w:rFonts w:ascii="Times New Roman" w:hAnsi="Times New Roman" w:cs="Times New Roman"/>
          <w:sz w:val="22"/>
          <w:szCs w:val="22"/>
          <w:vertAlign w:val="superscript"/>
        </w:rPr>
        <w:t>6</w:t>
      </w:r>
      <w:r w:rsidRPr="00663299">
        <w:rPr>
          <w:rFonts w:ascii="Times New Roman" w:hAnsi="Times New Roman" w:cs="Times New Roman"/>
          <w:sz w:val="22"/>
          <w:szCs w:val="22"/>
        </w:rPr>
        <w:t>, Sara Batalha</w:t>
      </w:r>
      <w:r w:rsidRPr="00663299">
        <w:rPr>
          <w:rFonts w:ascii="Times New Roman" w:hAnsi="Times New Roman" w:cs="Times New Roman"/>
          <w:sz w:val="22"/>
          <w:szCs w:val="22"/>
          <w:vertAlign w:val="superscript"/>
        </w:rPr>
        <w:t>6</w:t>
      </w:r>
      <w:r w:rsidRPr="00663299">
        <w:rPr>
          <w:rFonts w:ascii="Times New Roman" w:hAnsi="Times New Roman" w:cs="Times New Roman"/>
          <w:sz w:val="22"/>
          <w:szCs w:val="22"/>
        </w:rPr>
        <w:t>, Giovanna Carpentieri</w:t>
      </w:r>
      <w:r w:rsidRPr="00663299">
        <w:rPr>
          <w:rFonts w:ascii="Times New Roman" w:hAnsi="Times New Roman" w:cs="Times New Roman"/>
          <w:sz w:val="22"/>
          <w:szCs w:val="22"/>
          <w:vertAlign w:val="superscript"/>
        </w:rPr>
        <w:t>7</w:t>
      </w:r>
      <w:r w:rsidRPr="00663299">
        <w:rPr>
          <w:rFonts w:ascii="Times New Roman" w:hAnsi="Times New Roman" w:cs="Times New Roman"/>
          <w:sz w:val="22"/>
          <w:szCs w:val="22"/>
        </w:rPr>
        <w:t>, Lucia Pedace</w:t>
      </w:r>
      <w:r w:rsidRPr="00663299">
        <w:rPr>
          <w:rFonts w:ascii="Times New Roman" w:hAnsi="Times New Roman" w:cs="Times New Roman"/>
          <w:sz w:val="22"/>
          <w:szCs w:val="22"/>
          <w:vertAlign w:val="superscript"/>
        </w:rPr>
        <w:t>8</w:t>
      </w:r>
      <w:r w:rsidRPr="00663299">
        <w:rPr>
          <w:rFonts w:ascii="Times New Roman" w:hAnsi="Times New Roman" w:cs="Times New Roman"/>
          <w:sz w:val="22"/>
          <w:szCs w:val="22"/>
        </w:rPr>
        <w:t>, Andrea Ciolfi</w:t>
      </w:r>
      <w:r w:rsidRPr="00663299">
        <w:rPr>
          <w:rFonts w:ascii="Times New Roman" w:hAnsi="Times New Roman" w:cs="Times New Roman"/>
          <w:sz w:val="22"/>
          <w:szCs w:val="22"/>
          <w:vertAlign w:val="superscript"/>
        </w:rPr>
        <w:t>7</w:t>
      </w:r>
      <w:r w:rsidRPr="00663299">
        <w:rPr>
          <w:rFonts w:ascii="Times New Roman" w:hAnsi="Times New Roman" w:cs="Times New Roman"/>
          <w:sz w:val="22"/>
          <w:szCs w:val="22"/>
        </w:rPr>
        <w:t>, Mahmoud Hammad</w:t>
      </w:r>
      <w:r w:rsidRPr="00663299">
        <w:rPr>
          <w:rFonts w:ascii="Times New Roman" w:hAnsi="Times New Roman" w:cs="Times New Roman"/>
          <w:sz w:val="22"/>
          <w:szCs w:val="22"/>
          <w:vertAlign w:val="superscript"/>
        </w:rPr>
        <w:t>9</w:t>
      </w:r>
      <w:r w:rsidRPr="00663299">
        <w:rPr>
          <w:rFonts w:ascii="Times New Roman" w:hAnsi="Times New Roman" w:cs="Times New Roman"/>
          <w:sz w:val="22"/>
          <w:szCs w:val="22"/>
        </w:rPr>
        <w:t>, Maria Miranda</w:t>
      </w:r>
      <w:r w:rsidRPr="00663299">
        <w:rPr>
          <w:rFonts w:ascii="Times New Roman" w:hAnsi="Times New Roman" w:cs="Times New Roman"/>
          <w:sz w:val="22"/>
          <w:szCs w:val="22"/>
          <w:vertAlign w:val="superscript"/>
        </w:rPr>
        <w:t>10</w:t>
      </w:r>
      <w:r w:rsidRPr="00663299">
        <w:rPr>
          <w:rFonts w:ascii="Times New Roman" w:hAnsi="Times New Roman" w:cs="Times New Roman"/>
          <w:sz w:val="22"/>
          <w:szCs w:val="22"/>
        </w:rPr>
        <w:t>, Marta Rojas</w:t>
      </w:r>
      <w:r w:rsidRPr="00663299">
        <w:rPr>
          <w:rFonts w:ascii="Times New Roman" w:hAnsi="Times New Roman" w:cs="Times New Roman"/>
          <w:sz w:val="22"/>
          <w:szCs w:val="22"/>
          <w:vertAlign w:val="superscript"/>
        </w:rPr>
        <w:t>11</w:t>
      </w:r>
      <w:r w:rsidRPr="00663299">
        <w:rPr>
          <w:rFonts w:ascii="Times New Roman" w:hAnsi="Times New Roman" w:cs="Times New Roman"/>
          <w:sz w:val="22"/>
          <w:szCs w:val="22"/>
        </w:rPr>
        <w:t xml:space="preserve">, </w:t>
      </w:r>
      <w:proofErr w:type="spellStart"/>
      <w:r w:rsidRPr="00663299">
        <w:rPr>
          <w:rFonts w:ascii="Times New Roman" w:hAnsi="Times New Roman" w:cs="Times New Roman"/>
          <w:sz w:val="22"/>
          <w:szCs w:val="22"/>
        </w:rPr>
        <w:t>Anupama</w:t>
      </w:r>
      <w:proofErr w:type="spellEnd"/>
      <w:r w:rsidRPr="00663299">
        <w:rPr>
          <w:rFonts w:ascii="Times New Roman" w:hAnsi="Times New Roman" w:cs="Times New Roman"/>
          <w:sz w:val="22"/>
          <w:szCs w:val="22"/>
        </w:rPr>
        <w:t xml:space="preserve"> Rao</w:t>
      </w:r>
      <w:r w:rsidRPr="00663299">
        <w:rPr>
          <w:rFonts w:ascii="Times New Roman" w:hAnsi="Times New Roman" w:cs="Times New Roman"/>
          <w:sz w:val="22"/>
          <w:szCs w:val="22"/>
          <w:vertAlign w:val="superscript"/>
        </w:rPr>
        <w:t>12</w:t>
      </w:r>
      <w:r w:rsidRPr="00663299">
        <w:rPr>
          <w:rFonts w:ascii="Times New Roman" w:hAnsi="Times New Roman" w:cs="Times New Roman"/>
          <w:sz w:val="22"/>
          <w:szCs w:val="22"/>
        </w:rPr>
        <w:t>, Andrew J. Innes</w:t>
      </w:r>
      <w:r w:rsidRPr="00663299">
        <w:rPr>
          <w:rFonts w:ascii="Times New Roman" w:hAnsi="Times New Roman" w:cs="Times New Roman"/>
          <w:sz w:val="22"/>
          <w:szCs w:val="22"/>
          <w:vertAlign w:val="superscript"/>
        </w:rPr>
        <w:t>13</w:t>
      </w:r>
      <w:r w:rsidRPr="00663299">
        <w:rPr>
          <w:rFonts w:ascii="Times New Roman" w:hAnsi="Times New Roman" w:cs="Times New Roman"/>
          <w:sz w:val="22"/>
          <w:szCs w:val="22"/>
        </w:rPr>
        <w:t>, Martina Rudelius</w:t>
      </w:r>
      <w:r w:rsidRPr="00663299">
        <w:rPr>
          <w:rFonts w:ascii="Times New Roman" w:hAnsi="Times New Roman" w:cs="Times New Roman"/>
          <w:sz w:val="22"/>
          <w:szCs w:val="22"/>
          <w:vertAlign w:val="superscript"/>
        </w:rPr>
        <w:t>14</w:t>
      </w:r>
      <w:r w:rsidRPr="00663299">
        <w:rPr>
          <w:rFonts w:ascii="Times New Roman" w:hAnsi="Times New Roman" w:cs="Times New Roman"/>
          <w:sz w:val="22"/>
          <w:szCs w:val="22"/>
        </w:rPr>
        <w:t>, Valeria Santini</w:t>
      </w:r>
      <w:r w:rsidRPr="00663299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Pr="00663299">
        <w:rPr>
          <w:rFonts w:ascii="Times New Roman" w:hAnsi="Times New Roman" w:cs="Times New Roman"/>
          <w:sz w:val="22"/>
          <w:szCs w:val="22"/>
        </w:rPr>
        <w:t>, Marco Raddi</w:t>
      </w:r>
      <w:r w:rsidRPr="00663299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Pr="00663299">
        <w:rPr>
          <w:rFonts w:ascii="Times New Roman" w:hAnsi="Times New Roman" w:cs="Times New Roman"/>
          <w:sz w:val="22"/>
          <w:szCs w:val="22"/>
        </w:rPr>
        <w:t xml:space="preserve">, </w:t>
      </w:r>
      <w:proofErr w:type="spellStart"/>
      <w:r w:rsidRPr="00663299">
        <w:rPr>
          <w:rFonts w:ascii="Times New Roman" w:hAnsi="Times New Roman" w:cs="Times New Roman"/>
          <w:sz w:val="22"/>
          <w:szCs w:val="22"/>
        </w:rPr>
        <w:t>Kok-Hoi</w:t>
      </w:r>
      <w:proofErr w:type="spellEnd"/>
      <w:r w:rsidRPr="00663299">
        <w:rPr>
          <w:rFonts w:ascii="Times New Roman" w:hAnsi="Times New Roman" w:cs="Times New Roman"/>
          <w:sz w:val="22"/>
          <w:szCs w:val="22"/>
        </w:rPr>
        <w:t xml:space="preserve"> Teh</w:t>
      </w:r>
      <w:r w:rsidRPr="00663299">
        <w:rPr>
          <w:rFonts w:ascii="Times New Roman" w:hAnsi="Times New Roman" w:cs="Times New Roman"/>
          <w:sz w:val="22"/>
          <w:szCs w:val="22"/>
          <w:vertAlign w:val="superscript"/>
        </w:rPr>
        <w:t>16</w:t>
      </w:r>
      <w:r w:rsidRPr="00663299">
        <w:rPr>
          <w:rFonts w:ascii="Times New Roman" w:hAnsi="Times New Roman" w:cs="Times New Roman"/>
          <w:sz w:val="22"/>
          <w:szCs w:val="22"/>
        </w:rPr>
        <w:t>, Rita De Vito</w:t>
      </w:r>
      <w:r w:rsidRPr="00663299">
        <w:rPr>
          <w:rFonts w:ascii="Times New Roman" w:hAnsi="Times New Roman" w:cs="Times New Roman"/>
          <w:sz w:val="22"/>
          <w:szCs w:val="22"/>
          <w:vertAlign w:val="superscript"/>
        </w:rPr>
        <w:t>17</w:t>
      </w:r>
      <w:r w:rsidRPr="00663299">
        <w:rPr>
          <w:rFonts w:ascii="Times New Roman" w:hAnsi="Times New Roman" w:cs="Times New Roman"/>
          <w:sz w:val="22"/>
          <w:szCs w:val="22"/>
        </w:rPr>
        <w:t xml:space="preserve">, </w:t>
      </w:r>
      <w:proofErr w:type="spellStart"/>
      <w:r w:rsidRPr="00663299">
        <w:rPr>
          <w:rFonts w:ascii="Times New Roman" w:hAnsi="Times New Roman" w:cs="Times New Roman"/>
          <w:sz w:val="22"/>
          <w:szCs w:val="22"/>
        </w:rPr>
        <w:t>Ayami</w:t>
      </w:r>
      <w:proofErr w:type="spellEnd"/>
      <w:r w:rsidRPr="00663299">
        <w:rPr>
          <w:rFonts w:ascii="Times New Roman" w:hAnsi="Times New Roman" w:cs="Times New Roman"/>
          <w:sz w:val="22"/>
          <w:szCs w:val="22"/>
        </w:rPr>
        <w:t xml:space="preserve"> Yoshimi</w:t>
      </w:r>
      <w:r w:rsidRPr="00663299">
        <w:rPr>
          <w:rFonts w:ascii="Times New Roman" w:hAnsi="Times New Roman" w:cs="Times New Roman"/>
          <w:sz w:val="22"/>
          <w:szCs w:val="22"/>
          <w:vertAlign w:val="superscript"/>
        </w:rPr>
        <w:t>18</w:t>
      </w:r>
      <w:r w:rsidRPr="00663299">
        <w:rPr>
          <w:rFonts w:ascii="Times New Roman" w:hAnsi="Times New Roman" w:cs="Times New Roman"/>
          <w:sz w:val="22"/>
          <w:szCs w:val="22"/>
        </w:rPr>
        <w:t>, Marco Tartaglia</w:t>
      </w:r>
      <w:r w:rsidRPr="00663299">
        <w:rPr>
          <w:rFonts w:ascii="Times New Roman" w:hAnsi="Times New Roman" w:cs="Times New Roman"/>
          <w:sz w:val="22"/>
          <w:szCs w:val="22"/>
          <w:vertAlign w:val="superscript"/>
        </w:rPr>
        <w:t>7</w:t>
      </w:r>
      <w:r w:rsidRPr="00663299">
        <w:rPr>
          <w:rFonts w:ascii="Times New Roman" w:hAnsi="Times New Roman" w:cs="Times New Roman"/>
          <w:sz w:val="22"/>
          <w:szCs w:val="22"/>
        </w:rPr>
        <w:t>, Franco Locatelli</w:t>
      </w:r>
      <w:r w:rsidRPr="00663299">
        <w:rPr>
          <w:rFonts w:ascii="Times New Roman" w:hAnsi="Times New Roman" w:cs="Times New Roman"/>
          <w:sz w:val="22"/>
          <w:szCs w:val="22"/>
          <w:vertAlign w:val="superscript"/>
        </w:rPr>
        <w:t>8,19</w:t>
      </w:r>
      <w:r w:rsidRPr="00663299">
        <w:rPr>
          <w:rFonts w:ascii="Times New Roman" w:hAnsi="Times New Roman" w:cs="Times New Roman"/>
          <w:sz w:val="22"/>
          <w:szCs w:val="22"/>
        </w:rPr>
        <w:t>, Charlotte M. Niemeyer</w:t>
      </w:r>
      <w:r w:rsidRPr="00663299">
        <w:rPr>
          <w:rFonts w:ascii="Times New Roman" w:hAnsi="Times New Roman" w:cs="Times New Roman"/>
          <w:sz w:val="22"/>
          <w:szCs w:val="22"/>
          <w:vertAlign w:val="superscript"/>
        </w:rPr>
        <w:t>18</w:t>
      </w:r>
      <w:r w:rsidRPr="00663299">
        <w:rPr>
          <w:rFonts w:ascii="Times New Roman" w:hAnsi="Times New Roman" w:cs="Times New Roman"/>
          <w:sz w:val="22"/>
          <w:szCs w:val="22"/>
        </w:rPr>
        <w:t>, Riccardo Masetti</w:t>
      </w:r>
      <w:r w:rsidRPr="00663299">
        <w:rPr>
          <w:rFonts w:ascii="Times New Roman" w:hAnsi="Times New Roman" w:cs="Times New Roman"/>
          <w:sz w:val="22"/>
          <w:szCs w:val="22"/>
          <w:vertAlign w:val="superscript"/>
        </w:rPr>
        <w:t>1</w:t>
      </w:r>
    </w:p>
    <w:p w14:paraId="7485E144" w14:textId="77777777" w:rsidR="000E3939" w:rsidRPr="000E3939" w:rsidRDefault="000E3939" w:rsidP="003550F7">
      <w:pPr>
        <w:spacing w:line="480" w:lineRule="auto"/>
        <w:jc w:val="center"/>
        <w:rPr>
          <w:rFonts w:ascii="Times" w:hAnsi="Times" w:cs="Times New Roman"/>
          <w:b/>
          <w:bCs/>
          <w:sz w:val="22"/>
          <w:szCs w:val="22"/>
        </w:rPr>
      </w:pPr>
    </w:p>
    <w:p w14:paraId="15C03D00" w14:textId="77777777" w:rsidR="000E3939" w:rsidRPr="000E3939" w:rsidRDefault="000E3939" w:rsidP="003550F7">
      <w:pPr>
        <w:spacing w:line="480" w:lineRule="auto"/>
        <w:jc w:val="center"/>
        <w:rPr>
          <w:rFonts w:ascii="Times" w:hAnsi="Times" w:cs="Times New Roman"/>
          <w:b/>
          <w:bCs/>
          <w:sz w:val="22"/>
          <w:szCs w:val="22"/>
        </w:rPr>
      </w:pPr>
    </w:p>
    <w:p w14:paraId="53F6B51F" w14:textId="77777777" w:rsidR="000E3939" w:rsidRPr="000E3939" w:rsidRDefault="000E3939" w:rsidP="003550F7">
      <w:pPr>
        <w:spacing w:line="480" w:lineRule="auto"/>
        <w:jc w:val="center"/>
        <w:rPr>
          <w:rFonts w:ascii="Times" w:hAnsi="Times" w:cs="Times New Roman"/>
          <w:b/>
          <w:bCs/>
          <w:sz w:val="22"/>
          <w:szCs w:val="22"/>
        </w:rPr>
      </w:pPr>
    </w:p>
    <w:p w14:paraId="0C91E16A" w14:textId="77777777" w:rsidR="000E3939" w:rsidRPr="000E3939" w:rsidRDefault="000E3939" w:rsidP="003550F7">
      <w:pPr>
        <w:spacing w:line="480" w:lineRule="auto"/>
        <w:jc w:val="center"/>
        <w:rPr>
          <w:rFonts w:ascii="Times" w:hAnsi="Times" w:cs="Times New Roman"/>
          <w:b/>
          <w:bCs/>
          <w:sz w:val="22"/>
          <w:szCs w:val="22"/>
        </w:rPr>
      </w:pPr>
    </w:p>
    <w:p w14:paraId="23EED87F" w14:textId="77777777" w:rsidR="000E3939" w:rsidRPr="000E3939" w:rsidRDefault="000E3939" w:rsidP="003550F7">
      <w:pPr>
        <w:spacing w:line="480" w:lineRule="auto"/>
        <w:jc w:val="center"/>
        <w:rPr>
          <w:rFonts w:ascii="Times" w:hAnsi="Times" w:cs="Times New Roman"/>
          <w:b/>
          <w:bCs/>
          <w:sz w:val="22"/>
          <w:szCs w:val="22"/>
        </w:rPr>
      </w:pPr>
    </w:p>
    <w:p w14:paraId="194841A7" w14:textId="538156E1" w:rsidR="005113B1" w:rsidRPr="007F5BF3" w:rsidRDefault="009B56D5" w:rsidP="003550F7">
      <w:pPr>
        <w:spacing w:line="480" w:lineRule="auto"/>
        <w:jc w:val="center"/>
        <w:rPr>
          <w:rFonts w:ascii="Times" w:hAnsi="Times" w:cs="Times New Roman"/>
          <w:b/>
          <w:bCs/>
          <w:sz w:val="26"/>
          <w:szCs w:val="28"/>
          <w:lang w:val="en-US"/>
        </w:rPr>
      </w:pPr>
      <w:r w:rsidRPr="007F5BF3">
        <w:rPr>
          <w:rFonts w:ascii="Times" w:hAnsi="Times" w:cs="Times New Roman"/>
          <w:b/>
          <w:bCs/>
          <w:sz w:val="26"/>
          <w:szCs w:val="28"/>
          <w:lang w:val="en-US"/>
        </w:rPr>
        <w:t>SUPPLEMENTARY MATERIAL</w:t>
      </w:r>
    </w:p>
    <w:p w14:paraId="339F7466" w14:textId="77777777" w:rsidR="009B56D5" w:rsidRDefault="009B56D5" w:rsidP="003550F7">
      <w:pPr>
        <w:spacing w:line="480" w:lineRule="auto"/>
        <w:jc w:val="both"/>
        <w:rPr>
          <w:rFonts w:ascii="Times" w:hAnsi="Times" w:cs="Times New Roman"/>
          <w:b/>
          <w:bCs/>
          <w:sz w:val="22"/>
          <w:szCs w:val="22"/>
          <w:lang w:val="en-US"/>
        </w:rPr>
      </w:pPr>
    </w:p>
    <w:p w14:paraId="76C12A33" w14:textId="12C2B4DB" w:rsidR="00322C15" w:rsidRDefault="00322C15" w:rsidP="00322C15">
      <w:pPr>
        <w:spacing w:line="480" w:lineRule="auto"/>
        <w:jc w:val="both"/>
        <w:rPr>
          <w:rFonts w:ascii="Times" w:hAnsi="Times" w:cs="Times New Roman"/>
          <w:sz w:val="22"/>
          <w:szCs w:val="22"/>
          <w:lang w:val="en-US"/>
        </w:rPr>
      </w:pPr>
      <w:r w:rsidRPr="000B788A">
        <w:rPr>
          <w:rFonts w:ascii="Times" w:hAnsi="Times" w:cs="Times New Roman"/>
          <w:b/>
          <w:bCs/>
          <w:sz w:val="22"/>
          <w:szCs w:val="22"/>
          <w:lang w:val="en-US"/>
        </w:rPr>
        <w:t xml:space="preserve">Supplementary Table </w:t>
      </w:r>
      <w:r>
        <w:rPr>
          <w:rFonts w:ascii="Times" w:hAnsi="Times" w:cs="Times New Roman"/>
          <w:b/>
          <w:bCs/>
          <w:sz w:val="22"/>
          <w:szCs w:val="22"/>
          <w:lang w:val="en-US"/>
        </w:rPr>
        <w:t>S</w:t>
      </w:r>
      <w:r w:rsidR="00F24E71">
        <w:rPr>
          <w:rFonts w:ascii="Times" w:hAnsi="Times" w:cs="Times New Roman"/>
          <w:b/>
          <w:bCs/>
          <w:sz w:val="22"/>
          <w:szCs w:val="22"/>
          <w:lang w:val="en-US"/>
        </w:rPr>
        <w:t>1</w:t>
      </w:r>
      <w:r w:rsidRPr="000B788A">
        <w:rPr>
          <w:rFonts w:ascii="Times" w:hAnsi="Times" w:cs="Times New Roman"/>
          <w:b/>
          <w:bCs/>
          <w:sz w:val="22"/>
          <w:szCs w:val="22"/>
          <w:lang w:val="en-US"/>
        </w:rPr>
        <w:t>:</w:t>
      </w:r>
      <w:r>
        <w:rPr>
          <w:rFonts w:ascii="Times" w:hAnsi="Times" w:cs="Times New Roman"/>
          <w:sz w:val="22"/>
          <w:szCs w:val="22"/>
          <w:lang w:val="en-US"/>
        </w:rPr>
        <w:t xml:space="preserve"> </w:t>
      </w:r>
      <w:r w:rsidR="001C2B00" w:rsidRPr="001C2B00">
        <w:rPr>
          <w:rFonts w:ascii="Times" w:hAnsi="Times" w:cs="Times New Roman"/>
          <w:sz w:val="22"/>
          <w:szCs w:val="22"/>
          <w:lang w:val="en-US"/>
        </w:rPr>
        <w:t>Germline mutations of the ten patients included in the cohort presented.</w:t>
      </w:r>
    </w:p>
    <w:p w14:paraId="65AEBA1B" w14:textId="33437E3C" w:rsidR="00FD7D45" w:rsidRDefault="00FD7D45" w:rsidP="003550F7">
      <w:pPr>
        <w:spacing w:line="480" w:lineRule="auto"/>
        <w:jc w:val="both"/>
        <w:rPr>
          <w:rFonts w:ascii="Times" w:hAnsi="Times" w:cs="Times New Roman"/>
          <w:sz w:val="22"/>
          <w:szCs w:val="22"/>
          <w:lang w:val="en-US"/>
        </w:rPr>
      </w:pPr>
      <w:r w:rsidRPr="00E73821">
        <w:rPr>
          <w:rFonts w:ascii="Times" w:hAnsi="Times" w:cs="Times New Roman"/>
          <w:b/>
          <w:bCs/>
          <w:sz w:val="22"/>
          <w:szCs w:val="22"/>
          <w:lang w:val="en-US"/>
        </w:rPr>
        <w:t xml:space="preserve">Supplementary Figure </w:t>
      </w:r>
      <w:r w:rsidR="006A7A14">
        <w:rPr>
          <w:rFonts w:ascii="Times" w:hAnsi="Times" w:cs="Times New Roman"/>
          <w:b/>
          <w:bCs/>
          <w:sz w:val="22"/>
          <w:szCs w:val="22"/>
          <w:lang w:val="en-US"/>
        </w:rPr>
        <w:t>S</w:t>
      </w:r>
      <w:r w:rsidR="00EF37B3">
        <w:rPr>
          <w:rFonts w:ascii="Times" w:hAnsi="Times" w:cs="Times New Roman"/>
          <w:b/>
          <w:bCs/>
          <w:sz w:val="22"/>
          <w:szCs w:val="22"/>
          <w:lang w:val="en-US"/>
        </w:rPr>
        <w:t>1</w:t>
      </w:r>
      <w:r w:rsidRPr="00E73821">
        <w:rPr>
          <w:rFonts w:ascii="Times" w:hAnsi="Times" w:cs="Times New Roman"/>
          <w:b/>
          <w:bCs/>
          <w:sz w:val="22"/>
          <w:szCs w:val="22"/>
          <w:lang w:val="en-US"/>
        </w:rPr>
        <w:t>:</w:t>
      </w:r>
      <w:r w:rsidRPr="00DD1415">
        <w:rPr>
          <w:rFonts w:ascii="Times" w:hAnsi="Times" w:cs="Times New Roman"/>
          <w:sz w:val="22"/>
          <w:szCs w:val="22"/>
          <w:lang w:val="en-US"/>
        </w:rPr>
        <w:t xml:space="preserve"> </w:t>
      </w:r>
      <w:r w:rsidR="001C2B00" w:rsidRPr="001C2B00">
        <w:rPr>
          <w:rFonts w:ascii="Times" w:hAnsi="Times" w:cs="Times New Roman"/>
          <w:sz w:val="22"/>
          <w:szCs w:val="22"/>
          <w:lang w:val="en-US"/>
        </w:rPr>
        <w:t>Temporal trend of platelets for the patients included in the study.</w:t>
      </w:r>
    </w:p>
    <w:p w14:paraId="1ECA5B8C" w14:textId="3EF5174C" w:rsidR="00AD5B58" w:rsidRDefault="00AD5B58" w:rsidP="003550F7">
      <w:pPr>
        <w:jc w:val="both"/>
        <w:rPr>
          <w:rFonts w:ascii="Times" w:hAnsi="Times" w:cs="Times New Roman"/>
          <w:sz w:val="22"/>
          <w:szCs w:val="22"/>
          <w:lang w:val="en-US"/>
        </w:rPr>
      </w:pPr>
      <w:r>
        <w:rPr>
          <w:rFonts w:ascii="Times" w:hAnsi="Times" w:cs="Times New Roman"/>
          <w:sz w:val="22"/>
          <w:szCs w:val="22"/>
          <w:lang w:val="en-US"/>
        </w:rPr>
        <w:br w:type="page"/>
      </w:r>
    </w:p>
    <w:p w14:paraId="15FC1A72" w14:textId="71B136E8" w:rsidR="00173896" w:rsidRPr="00A40326" w:rsidRDefault="00173896" w:rsidP="00E40FC3">
      <w:pPr>
        <w:spacing w:line="480" w:lineRule="auto"/>
        <w:jc w:val="both"/>
        <w:rPr>
          <w:rFonts w:ascii="Times" w:hAnsi="Times" w:cs="Times New Roman"/>
          <w:color w:val="000000" w:themeColor="text1"/>
          <w:sz w:val="22"/>
          <w:szCs w:val="22"/>
          <w:lang w:val="en-US"/>
        </w:rPr>
      </w:pPr>
      <w:r w:rsidRPr="00A40326">
        <w:rPr>
          <w:rFonts w:ascii="Times" w:hAnsi="Times" w:cs="Times New Roman"/>
          <w:b/>
          <w:bCs/>
          <w:color w:val="000000" w:themeColor="text1"/>
          <w:sz w:val="22"/>
          <w:szCs w:val="22"/>
          <w:lang w:val="en-US"/>
        </w:rPr>
        <w:lastRenderedPageBreak/>
        <w:t xml:space="preserve">Supplementary Table S1: </w:t>
      </w:r>
      <w:r w:rsidRPr="00A40326">
        <w:rPr>
          <w:rFonts w:ascii="Times" w:hAnsi="Times" w:cs="Times New Roman"/>
          <w:color w:val="000000" w:themeColor="text1"/>
          <w:sz w:val="22"/>
          <w:szCs w:val="22"/>
          <w:lang w:val="en-US"/>
        </w:rPr>
        <w:t xml:space="preserve">Germline mutations of the ten patients included in the cohort presented. </w:t>
      </w:r>
      <w:r w:rsidRPr="00A40326">
        <w:rPr>
          <w:rFonts w:ascii="Times" w:hAnsi="Times" w:cs="Times New Roman"/>
          <w:color w:val="000000" w:themeColor="text1"/>
          <w:sz w:val="22"/>
          <w:szCs w:val="22"/>
          <w:vertAlign w:val="superscript"/>
          <w:lang w:val="en-US"/>
        </w:rPr>
        <w:t>+</w:t>
      </w:r>
      <w:r w:rsidRPr="00A40326">
        <w:rPr>
          <w:rFonts w:ascii="Times" w:hAnsi="Times" w:cs="Times New Roman"/>
          <w:color w:val="000000" w:themeColor="text1"/>
          <w:sz w:val="22"/>
          <w:szCs w:val="22"/>
          <w:lang w:val="en-US"/>
        </w:rPr>
        <w:t xml:space="preserve"> compound heterozygous, </w:t>
      </w:r>
      <w:r w:rsidRPr="00A40326">
        <w:rPr>
          <w:rFonts w:ascii="Times" w:hAnsi="Times" w:cs="Times New Roman"/>
          <w:i/>
          <w:iCs/>
          <w:color w:val="000000" w:themeColor="text1"/>
          <w:sz w:val="22"/>
          <w:szCs w:val="22"/>
          <w:lang w:val="en-US"/>
        </w:rPr>
        <w:t>in-trans</w:t>
      </w:r>
      <w:r w:rsidRPr="00A40326">
        <w:rPr>
          <w:rFonts w:ascii="Times" w:hAnsi="Times" w:cs="Times New Roman"/>
          <w:color w:val="000000" w:themeColor="text1"/>
          <w:sz w:val="22"/>
          <w:szCs w:val="22"/>
          <w:lang w:val="en-US"/>
        </w:rPr>
        <w:t xml:space="preserve"> on IGV variant viewer. Variants reported for the first time are bolded. GnomAD v4.1.0 and GnomAD v3.1.2 (</w:t>
      </w:r>
      <w:r w:rsidR="00A40326" w:rsidRPr="00A40326">
        <w:rPr>
          <w:rFonts w:ascii="Times" w:hAnsi="Times" w:cs="Times New Roman"/>
          <w:color w:val="000000" w:themeColor="text1"/>
          <w:sz w:val="22"/>
          <w:szCs w:val="22"/>
          <w:lang w:val="en-US"/>
        </w:rPr>
        <w:t>non-cancer</w:t>
      </w:r>
      <w:r w:rsidRPr="00A40326">
        <w:rPr>
          <w:rFonts w:ascii="Times" w:hAnsi="Times" w:cs="Times New Roman"/>
          <w:color w:val="000000" w:themeColor="text1"/>
          <w:sz w:val="22"/>
          <w:szCs w:val="22"/>
          <w:lang w:val="en-US"/>
        </w:rPr>
        <w:t>).</w:t>
      </w:r>
    </w:p>
    <w:p w14:paraId="3C353276" w14:textId="77777777" w:rsidR="00CA7DAA" w:rsidRPr="00173896" w:rsidRDefault="00CA7DAA">
      <w:pPr>
        <w:rPr>
          <w:rFonts w:ascii="Times New Roman" w:hAnsi="Times New Roman" w:cs="Times New Roman"/>
          <w:b/>
          <w:bCs/>
          <w:sz w:val="22"/>
          <w:szCs w:val="22"/>
          <w:lang w:val="en-US"/>
        </w:rPr>
      </w:pPr>
    </w:p>
    <w:tbl>
      <w:tblPr>
        <w:tblW w:w="5000" w:type="pct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7"/>
        <w:gridCol w:w="2215"/>
        <w:gridCol w:w="2212"/>
        <w:gridCol w:w="2209"/>
        <w:gridCol w:w="2209"/>
        <w:gridCol w:w="2471"/>
        <w:gridCol w:w="1946"/>
      </w:tblGrid>
      <w:tr w:rsidR="00CA7DAA" w:rsidRPr="00173896" w14:paraId="42445A84" w14:textId="417833CB" w:rsidTr="00173896">
        <w:trPr>
          <w:trHeight w:val="20"/>
        </w:trPr>
        <w:tc>
          <w:tcPr>
            <w:tcW w:w="35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FDDB8EC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ID</w:t>
            </w:r>
          </w:p>
        </w:tc>
        <w:tc>
          <w:tcPr>
            <w:tcW w:w="7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5" w:type="dxa"/>
              <w:bottom w:w="0" w:type="dxa"/>
              <w:right w:w="95" w:type="dxa"/>
            </w:tcMar>
            <w:vAlign w:val="center"/>
          </w:tcPr>
          <w:p w14:paraId="580C30B1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Genome</w:t>
            </w:r>
          </w:p>
          <w:p w14:paraId="66B4D2E9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hg19</w:t>
            </w:r>
          </w:p>
        </w:tc>
        <w:tc>
          <w:tcPr>
            <w:tcW w:w="7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20C21F7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mRNA</w:t>
            </w:r>
          </w:p>
          <w:p w14:paraId="667FDB18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NM_005475.3</w:t>
            </w:r>
          </w:p>
        </w:tc>
        <w:tc>
          <w:tcPr>
            <w:tcW w:w="77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20503CE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Protein</w:t>
            </w:r>
          </w:p>
        </w:tc>
        <w:tc>
          <w:tcPr>
            <w:tcW w:w="77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56FD8BE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dbSNP</w:t>
            </w:r>
          </w:p>
        </w:tc>
        <w:tc>
          <w:tcPr>
            <w:tcW w:w="8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EDAC1DF" w14:textId="2D8BC76A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Allele Frequency</w:t>
            </w:r>
          </w:p>
          <w:p w14:paraId="394C617A" w14:textId="2DAC1F48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173896"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GnomAD_exomes</w:t>
            </w:r>
            <w:proofErr w:type="spellEnd"/>
            <w:r w:rsidRPr="00173896"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 xml:space="preserve"> (GnomAD version v.4.1.0)</w:t>
            </w:r>
          </w:p>
        </w:tc>
        <w:tc>
          <w:tcPr>
            <w:tcW w:w="68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CDC653" w14:textId="6B0E55B6" w:rsidR="00CA7DAA" w:rsidRPr="00173896" w:rsidRDefault="00173896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b/>
                <w:bCs/>
                <w:color w:val="000000"/>
                <w:sz w:val="21"/>
                <w:szCs w:val="21"/>
                <w:shd w:val="clear" w:color="auto" w:fill="FAFAFA"/>
                <w:lang w:val="en-US"/>
              </w:rPr>
              <w:t>Allele Frequency</w:t>
            </w:r>
            <w:r w:rsidRPr="00173896"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 xml:space="preserve"> </w:t>
            </w:r>
            <w:r w:rsidR="00CA7DAA" w:rsidRPr="00173896"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 xml:space="preserve">gnomAD v3.1.2 </w:t>
            </w:r>
          </w:p>
          <w:p w14:paraId="3B67CFA8" w14:textId="2304815B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(</w:t>
            </w:r>
            <w:r w:rsidR="00990A1C" w:rsidRPr="00173896"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non-cancer</w:t>
            </w:r>
            <w:r w:rsidRPr="00173896"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)</w:t>
            </w:r>
          </w:p>
        </w:tc>
      </w:tr>
      <w:tr w:rsidR="00CA7DAA" w:rsidRPr="00173896" w14:paraId="613C21C2" w14:textId="189642DD" w:rsidTr="00173896">
        <w:trPr>
          <w:trHeight w:val="20"/>
        </w:trPr>
        <w:tc>
          <w:tcPr>
            <w:tcW w:w="35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3514195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P1.1</w:t>
            </w:r>
          </w:p>
        </w:tc>
        <w:tc>
          <w:tcPr>
            <w:tcW w:w="7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5" w:type="dxa"/>
              <w:bottom w:w="0" w:type="dxa"/>
              <w:right w:w="95" w:type="dxa"/>
            </w:tcMar>
            <w:vAlign w:val="center"/>
          </w:tcPr>
          <w:p w14:paraId="6F4DE3D7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chr12:111447482</w:t>
            </w:r>
          </w:p>
        </w:tc>
        <w:tc>
          <w:tcPr>
            <w:tcW w:w="7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A2AB2D5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c.1174C&gt;T</w:t>
            </w:r>
          </w:p>
        </w:tc>
        <w:tc>
          <w:tcPr>
            <w:tcW w:w="77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31B5571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p.Arg392Trp</w:t>
            </w:r>
          </w:p>
        </w:tc>
        <w:tc>
          <w:tcPr>
            <w:tcW w:w="77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AA9B580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rs770836648</w:t>
            </w:r>
          </w:p>
        </w:tc>
        <w:tc>
          <w:tcPr>
            <w:tcW w:w="8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BA4ED9A" w14:textId="677E9033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0.000006417</w:t>
            </w:r>
          </w:p>
        </w:tc>
        <w:tc>
          <w:tcPr>
            <w:tcW w:w="68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8FE22A" w14:textId="68802395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Variant not found</w:t>
            </w:r>
          </w:p>
        </w:tc>
      </w:tr>
      <w:tr w:rsidR="00CA7DAA" w:rsidRPr="00173896" w14:paraId="7D7FEF48" w14:textId="45E442D8" w:rsidTr="00173896">
        <w:trPr>
          <w:trHeight w:val="20"/>
        </w:trPr>
        <w:tc>
          <w:tcPr>
            <w:tcW w:w="35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AE7F022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P1.2</w:t>
            </w:r>
          </w:p>
        </w:tc>
        <w:tc>
          <w:tcPr>
            <w:tcW w:w="7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5" w:type="dxa"/>
              <w:bottom w:w="0" w:type="dxa"/>
              <w:right w:w="95" w:type="dxa"/>
            </w:tcMar>
            <w:vAlign w:val="center"/>
          </w:tcPr>
          <w:p w14:paraId="0EF42E55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chr12:111447482</w:t>
            </w:r>
          </w:p>
        </w:tc>
        <w:tc>
          <w:tcPr>
            <w:tcW w:w="7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8A22E86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c.1174C&gt;T</w:t>
            </w:r>
          </w:p>
        </w:tc>
        <w:tc>
          <w:tcPr>
            <w:tcW w:w="77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0DF94A3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p.Arg392Trp</w:t>
            </w:r>
          </w:p>
        </w:tc>
        <w:tc>
          <w:tcPr>
            <w:tcW w:w="77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C55EF67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rs770836648</w:t>
            </w:r>
          </w:p>
        </w:tc>
        <w:tc>
          <w:tcPr>
            <w:tcW w:w="8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7CE397B" w14:textId="68F4432D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0.000006417</w:t>
            </w:r>
          </w:p>
        </w:tc>
        <w:tc>
          <w:tcPr>
            <w:tcW w:w="68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E52D49" w14:textId="6DEEFBF9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Variant not found</w:t>
            </w:r>
          </w:p>
        </w:tc>
      </w:tr>
      <w:tr w:rsidR="00CA7DAA" w:rsidRPr="00173896" w14:paraId="2809FC03" w14:textId="53073B09" w:rsidTr="00173896">
        <w:trPr>
          <w:trHeight w:val="20"/>
        </w:trPr>
        <w:tc>
          <w:tcPr>
            <w:tcW w:w="35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00BA7ED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P2.1</w:t>
            </w:r>
          </w:p>
        </w:tc>
        <w:tc>
          <w:tcPr>
            <w:tcW w:w="7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5" w:type="dxa"/>
              <w:bottom w:w="0" w:type="dxa"/>
              <w:right w:w="95" w:type="dxa"/>
            </w:tcMar>
            <w:vAlign w:val="center"/>
          </w:tcPr>
          <w:p w14:paraId="4A35F1DC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chr12: 111446947</w:t>
            </w:r>
          </w:p>
        </w:tc>
        <w:tc>
          <w:tcPr>
            <w:tcW w:w="7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28C58B2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c.1709&gt;</w:t>
            </w:r>
            <w:proofErr w:type="spellStart"/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dupA</w:t>
            </w:r>
            <w:proofErr w:type="spellEnd"/>
          </w:p>
        </w:tc>
        <w:tc>
          <w:tcPr>
            <w:tcW w:w="77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D335AFD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p.Asp570Lysfs*82</w:t>
            </w:r>
          </w:p>
        </w:tc>
        <w:tc>
          <w:tcPr>
            <w:tcW w:w="77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63669D6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N/A</w:t>
            </w:r>
          </w:p>
        </w:tc>
        <w:tc>
          <w:tcPr>
            <w:tcW w:w="8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0870CFD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N/A</w:t>
            </w:r>
          </w:p>
        </w:tc>
        <w:tc>
          <w:tcPr>
            <w:tcW w:w="68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70A93A" w14:textId="67200BCB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N/A</w:t>
            </w:r>
          </w:p>
        </w:tc>
      </w:tr>
      <w:tr w:rsidR="00CA7DAA" w:rsidRPr="00173896" w14:paraId="065BD3D7" w14:textId="1818F18F" w:rsidTr="00173896">
        <w:trPr>
          <w:trHeight w:val="20"/>
        </w:trPr>
        <w:tc>
          <w:tcPr>
            <w:tcW w:w="35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215B81D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P4.1</w:t>
            </w:r>
          </w:p>
        </w:tc>
        <w:tc>
          <w:tcPr>
            <w:tcW w:w="7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5" w:type="dxa"/>
              <w:bottom w:w="0" w:type="dxa"/>
              <w:right w:w="95" w:type="dxa"/>
            </w:tcMar>
            <w:vAlign w:val="center"/>
          </w:tcPr>
          <w:p w14:paraId="3644ECC7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chr 12:111447732</w:t>
            </w:r>
          </w:p>
        </w:tc>
        <w:tc>
          <w:tcPr>
            <w:tcW w:w="7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D3C69A2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c.1313 T&gt;G</w:t>
            </w:r>
          </w:p>
        </w:tc>
        <w:tc>
          <w:tcPr>
            <w:tcW w:w="77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1AD2F6F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p.Leu438Arg</w:t>
            </w:r>
          </w:p>
        </w:tc>
        <w:tc>
          <w:tcPr>
            <w:tcW w:w="77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C01AF62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rs1458654949</w:t>
            </w:r>
          </w:p>
        </w:tc>
        <w:tc>
          <w:tcPr>
            <w:tcW w:w="8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7B21851" w14:textId="01C37193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N/A</w:t>
            </w:r>
          </w:p>
        </w:tc>
        <w:tc>
          <w:tcPr>
            <w:tcW w:w="68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F7CC79" w14:textId="41E8D4C5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N/A</w:t>
            </w:r>
          </w:p>
        </w:tc>
      </w:tr>
      <w:tr w:rsidR="00CA7DAA" w:rsidRPr="00173896" w14:paraId="4E7940B6" w14:textId="306C0969" w:rsidTr="00173896">
        <w:trPr>
          <w:trHeight w:val="20"/>
        </w:trPr>
        <w:tc>
          <w:tcPr>
            <w:tcW w:w="35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BDA8EB0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P5.1</w:t>
            </w:r>
          </w:p>
        </w:tc>
        <w:tc>
          <w:tcPr>
            <w:tcW w:w="7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5" w:type="dxa"/>
              <w:bottom w:w="0" w:type="dxa"/>
              <w:right w:w="95" w:type="dxa"/>
            </w:tcMar>
            <w:vAlign w:val="center"/>
          </w:tcPr>
          <w:p w14:paraId="5AA0B686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chr 12:111447483</w:t>
            </w:r>
          </w:p>
        </w:tc>
        <w:tc>
          <w:tcPr>
            <w:tcW w:w="7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287228C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c.1175 G&gt;A</w:t>
            </w:r>
          </w:p>
        </w:tc>
        <w:tc>
          <w:tcPr>
            <w:tcW w:w="77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54535F7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p.Arg392Gln</w:t>
            </w:r>
          </w:p>
        </w:tc>
        <w:tc>
          <w:tcPr>
            <w:tcW w:w="77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B342E27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rs953911126</w:t>
            </w:r>
          </w:p>
        </w:tc>
        <w:tc>
          <w:tcPr>
            <w:tcW w:w="8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BDB7DE3" w14:textId="27E7ADFE" w:rsidR="00CA7DAA" w:rsidRPr="00173896" w:rsidRDefault="00173896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0.000005474</w:t>
            </w: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ab/>
            </w:r>
          </w:p>
        </w:tc>
        <w:tc>
          <w:tcPr>
            <w:tcW w:w="68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B1D79D" w14:textId="0AF6A24B" w:rsidR="00CA7DAA" w:rsidRPr="00173896" w:rsidRDefault="00173896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0.00002034</w:t>
            </w:r>
          </w:p>
        </w:tc>
      </w:tr>
      <w:tr w:rsidR="00CA7DAA" w:rsidRPr="00173896" w14:paraId="0E80A7A6" w14:textId="30A96D0A" w:rsidTr="00173896">
        <w:trPr>
          <w:trHeight w:val="20"/>
        </w:trPr>
        <w:tc>
          <w:tcPr>
            <w:tcW w:w="35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CB45864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P6.1</w:t>
            </w:r>
          </w:p>
        </w:tc>
        <w:tc>
          <w:tcPr>
            <w:tcW w:w="7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5" w:type="dxa"/>
              <w:bottom w:w="0" w:type="dxa"/>
              <w:right w:w="95" w:type="dxa"/>
            </w:tcMar>
            <w:vAlign w:val="center"/>
          </w:tcPr>
          <w:p w14:paraId="4DAFB8BD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chr12:111446852</w:t>
            </w:r>
          </w:p>
        </w:tc>
        <w:tc>
          <w:tcPr>
            <w:tcW w:w="7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94EFE47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c.832 A&gt;T</w:t>
            </w:r>
          </w:p>
        </w:tc>
        <w:tc>
          <w:tcPr>
            <w:tcW w:w="77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67DDEE9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p.Lys278*</w:t>
            </w:r>
          </w:p>
        </w:tc>
        <w:tc>
          <w:tcPr>
            <w:tcW w:w="77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5DD4072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N/A</w:t>
            </w:r>
          </w:p>
        </w:tc>
        <w:tc>
          <w:tcPr>
            <w:tcW w:w="8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3FE5145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N/A</w:t>
            </w:r>
          </w:p>
        </w:tc>
        <w:tc>
          <w:tcPr>
            <w:tcW w:w="68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C8EBA7" w14:textId="72D951CF" w:rsidR="00CA7DAA" w:rsidRPr="00173896" w:rsidRDefault="00173896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N/A</w:t>
            </w:r>
          </w:p>
        </w:tc>
      </w:tr>
      <w:tr w:rsidR="00CA7DAA" w:rsidRPr="00173896" w14:paraId="7BCE60CE" w14:textId="2D054966" w:rsidTr="00173896">
        <w:trPr>
          <w:trHeight w:val="20"/>
        </w:trPr>
        <w:tc>
          <w:tcPr>
            <w:tcW w:w="35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8AC4E23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P8.1</w:t>
            </w:r>
          </w:p>
        </w:tc>
        <w:tc>
          <w:tcPr>
            <w:tcW w:w="7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5" w:type="dxa"/>
              <w:bottom w:w="0" w:type="dxa"/>
              <w:right w:w="95" w:type="dxa"/>
            </w:tcMar>
            <w:vAlign w:val="center"/>
          </w:tcPr>
          <w:p w14:paraId="053E95D2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chr12:111446853</w:t>
            </w:r>
          </w:p>
        </w:tc>
        <w:tc>
          <w:tcPr>
            <w:tcW w:w="7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D064B91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c.833delA</w:t>
            </w:r>
          </w:p>
        </w:tc>
        <w:tc>
          <w:tcPr>
            <w:tcW w:w="77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58DCEF3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p.Lys278Argfs*2</w:t>
            </w:r>
          </w:p>
        </w:tc>
        <w:tc>
          <w:tcPr>
            <w:tcW w:w="77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C48E884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N/A</w:t>
            </w:r>
          </w:p>
        </w:tc>
        <w:tc>
          <w:tcPr>
            <w:tcW w:w="8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40CD830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N/A</w:t>
            </w:r>
          </w:p>
        </w:tc>
        <w:tc>
          <w:tcPr>
            <w:tcW w:w="68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DD9EE7" w14:textId="162461B2" w:rsidR="00CA7DAA" w:rsidRPr="00173896" w:rsidRDefault="00173896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N/A</w:t>
            </w:r>
          </w:p>
        </w:tc>
      </w:tr>
      <w:tr w:rsidR="00CA7DAA" w:rsidRPr="00173896" w14:paraId="6F85A86A" w14:textId="5725DD62" w:rsidTr="00173896">
        <w:trPr>
          <w:trHeight w:val="20"/>
        </w:trPr>
        <w:tc>
          <w:tcPr>
            <w:tcW w:w="35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764C7F5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P9.1</w:t>
            </w:r>
          </w:p>
        </w:tc>
        <w:tc>
          <w:tcPr>
            <w:tcW w:w="7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5" w:type="dxa"/>
              <w:bottom w:w="0" w:type="dxa"/>
              <w:right w:w="95" w:type="dxa"/>
            </w:tcMar>
            <w:vAlign w:val="center"/>
          </w:tcPr>
          <w:p w14:paraId="3057C511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chr12: 111447466</w:t>
            </w:r>
          </w:p>
        </w:tc>
        <w:tc>
          <w:tcPr>
            <w:tcW w:w="7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22FE675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c.1159 G&gt;T</w:t>
            </w:r>
          </w:p>
        </w:tc>
        <w:tc>
          <w:tcPr>
            <w:tcW w:w="77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2A8E2B4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p.Gly387*</w:t>
            </w:r>
          </w:p>
        </w:tc>
        <w:tc>
          <w:tcPr>
            <w:tcW w:w="77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40E092D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N/A</w:t>
            </w:r>
          </w:p>
        </w:tc>
        <w:tc>
          <w:tcPr>
            <w:tcW w:w="8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982F1DE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N/A</w:t>
            </w:r>
          </w:p>
        </w:tc>
        <w:tc>
          <w:tcPr>
            <w:tcW w:w="68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AACDCB" w14:textId="0CC4A7EF" w:rsidR="00CA7DAA" w:rsidRPr="00173896" w:rsidRDefault="00173896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N/A</w:t>
            </w:r>
          </w:p>
        </w:tc>
      </w:tr>
      <w:tr w:rsidR="00CA7DAA" w:rsidRPr="00173896" w14:paraId="4CD73A3D" w14:textId="4DA5D2BE" w:rsidTr="00173896">
        <w:trPr>
          <w:trHeight w:val="20"/>
        </w:trPr>
        <w:tc>
          <w:tcPr>
            <w:tcW w:w="35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59AD162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P3.1</w:t>
            </w:r>
          </w:p>
        </w:tc>
        <w:tc>
          <w:tcPr>
            <w:tcW w:w="7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5" w:type="dxa"/>
              <w:bottom w:w="0" w:type="dxa"/>
              <w:right w:w="95" w:type="dxa"/>
            </w:tcMar>
            <w:vAlign w:val="center"/>
          </w:tcPr>
          <w:p w14:paraId="4F5F8593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chr12:111418146</w:t>
            </w:r>
          </w:p>
        </w:tc>
        <w:tc>
          <w:tcPr>
            <w:tcW w:w="7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E9444AD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c.1A&gt;G</w:t>
            </w:r>
          </w:p>
        </w:tc>
        <w:tc>
          <w:tcPr>
            <w:tcW w:w="77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91B6662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p.Met1Val</w:t>
            </w:r>
          </w:p>
        </w:tc>
        <w:tc>
          <w:tcPr>
            <w:tcW w:w="77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B3386A8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rs376261237</w:t>
            </w:r>
          </w:p>
        </w:tc>
        <w:tc>
          <w:tcPr>
            <w:tcW w:w="8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2C1B8B1" w14:textId="5B14553A" w:rsidR="00CA7DAA" w:rsidRPr="00173896" w:rsidRDefault="00173896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color w:val="000000"/>
                <w:sz w:val="21"/>
                <w:szCs w:val="21"/>
                <w:shd w:val="clear" w:color="auto" w:fill="FAFAFA"/>
              </w:rPr>
              <w:t>0.000001446</w:t>
            </w:r>
          </w:p>
        </w:tc>
        <w:tc>
          <w:tcPr>
            <w:tcW w:w="68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928F5F" w14:textId="60D345F6" w:rsidR="00CA7DAA" w:rsidRPr="00173896" w:rsidRDefault="00173896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Variant not found</w:t>
            </w:r>
          </w:p>
        </w:tc>
      </w:tr>
      <w:tr w:rsidR="00CA7DAA" w:rsidRPr="00173896" w14:paraId="41DF2763" w14:textId="2A93333D" w:rsidTr="00173896">
        <w:trPr>
          <w:trHeight w:val="20"/>
        </w:trPr>
        <w:tc>
          <w:tcPr>
            <w:tcW w:w="35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7E20B20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P7.1</w:t>
            </w:r>
          </w:p>
        </w:tc>
        <w:tc>
          <w:tcPr>
            <w:tcW w:w="7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5" w:type="dxa"/>
              <w:bottom w:w="0" w:type="dxa"/>
              <w:right w:w="95" w:type="dxa"/>
            </w:tcMar>
            <w:vAlign w:val="center"/>
          </w:tcPr>
          <w:p w14:paraId="35D1CA14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chr12:111447506</w:t>
            </w:r>
          </w:p>
          <w:p w14:paraId="4C423A0E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chr12:111447491</w:t>
            </w:r>
          </w:p>
        </w:tc>
        <w:tc>
          <w:tcPr>
            <w:tcW w:w="77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3BA0E4B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c.1198 G&gt;A</w:t>
            </w:r>
          </w:p>
          <w:p w14:paraId="33C3199B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c.1183 G&gt;A</w:t>
            </w:r>
          </w:p>
        </w:tc>
        <w:tc>
          <w:tcPr>
            <w:tcW w:w="77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EBA184A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p.Glu400Lys</w:t>
            </w:r>
            <w:r w:rsidRPr="00173896">
              <w:rPr>
                <w:rFonts w:ascii="Times New Roman" w:hAnsi="Times New Roman" w:cs="Times New Roman"/>
                <w:sz w:val="21"/>
                <w:szCs w:val="21"/>
                <w:vertAlign w:val="superscript"/>
                <w:lang w:val="en-US"/>
              </w:rPr>
              <w:t>+</w:t>
            </w: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br/>
            </w:r>
            <w:r w:rsidRPr="00173896"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p.Glu395Lys</w:t>
            </w:r>
            <w:r w:rsidRPr="00173896">
              <w:rPr>
                <w:rFonts w:ascii="Times New Roman" w:hAnsi="Times New Roman" w:cs="Times New Roman"/>
                <w:b/>
                <w:bCs/>
                <w:sz w:val="21"/>
                <w:szCs w:val="21"/>
                <w:vertAlign w:val="superscript"/>
                <w:lang w:val="en-US"/>
              </w:rPr>
              <w:t>+</w:t>
            </w:r>
          </w:p>
        </w:tc>
        <w:tc>
          <w:tcPr>
            <w:tcW w:w="77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442A594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rs72650673</w:t>
            </w:r>
          </w:p>
          <w:p w14:paraId="2BD6D850" w14:textId="77777777" w:rsidR="00CA7DAA" w:rsidRPr="00173896" w:rsidRDefault="00CA7DAA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rs148636776</w:t>
            </w:r>
          </w:p>
        </w:tc>
        <w:tc>
          <w:tcPr>
            <w:tcW w:w="8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725E220" w14:textId="77777777" w:rsidR="00173896" w:rsidRPr="00173896" w:rsidRDefault="00173896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color w:val="000000"/>
                <w:sz w:val="21"/>
                <w:szCs w:val="21"/>
                <w:shd w:val="clear" w:color="auto" w:fill="FAFAFA"/>
              </w:rPr>
              <w:t>0.001510</w:t>
            </w:r>
            <w:r w:rsidRPr="00173896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 xml:space="preserve"> </w:t>
            </w:r>
          </w:p>
          <w:p w14:paraId="5140E6B2" w14:textId="6B00A435" w:rsidR="00CA7DAA" w:rsidRPr="00173896" w:rsidRDefault="00173896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color w:val="000000"/>
                <w:sz w:val="21"/>
                <w:szCs w:val="21"/>
                <w:shd w:val="clear" w:color="auto" w:fill="FAFAFA"/>
              </w:rPr>
              <w:t>0.0003621</w:t>
            </w:r>
          </w:p>
        </w:tc>
        <w:tc>
          <w:tcPr>
            <w:tcW w:w="68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56DA2D" w14:textId="77777777" w:rsidR="00173896" w:rsidRPr="00173896" w:rsidRDefault="00173896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sz w:val="21"/>
                <w:szCs w:val="21"/>
                <w:shd w:val="clear" w:color="auto" w:fill="FAFAFA"/>
              </w:rPr>
            </w:pPr>
            <w:r w:rsidRPr="00173896">
              <w:rPr>
                <w:rFonts w:ascii="Times New Roman" w:hAnsi="Times New Roman" w:cs="Times New Roman"/>
                <w:color w:val="000000"/>
                <w:sz w:val="21"/>
                <w:szCs w:val="21"/>
                <w:shd w:val="clear" w:color="auto" w:fill="FAFAFA"/>
              </w:rPr>
              <w:t>0.0007838</w:t>
            </w:r>
          </w:p>
          <w:p w14:paraId="6C216B39" w14:textId="66999E32" w:rsidR="00CA7DAA" w:rsidRPr="00173896" w:rsidRDefault="00173896" w:rsidP="00F75D12">
            <w:pPr>
              <w:spacing w:line="276" w:lineRule="auto"/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173896">
              <w:rPr>
                <w:rFonts w:ascii="Times New Roman" w:hAnsi="Times New Roman" w:cs="Times New Roman"/>
                <w:color w:val="000000"/>
                <w:sz w:val="21"/>
                <w:szCs w:val="21"/>
                <w:shd w:val="clear" w:color="auto" w:fill="FAFAFA"/>
              </w:rPr>
              <w:t xml:space="preserve"> 0.0002007</w:t>
            </w:r>
          </w:p>
        </w:tc>
      </w:tr>
    </w:tbl>
    <w:p w14:paraId="0F3F2269" w14:textId="6051C666" w:rsidR="00262545" w:rsidRPr="00876703" w:rsidRDefault="00262545">
      <w:pPr>
        <w:rPr>
          <w:rFonts w:ascii="Times" w:hAnsi="Times" w:cs="Times New Roman"/>
          <w:b/>
          <w:bCs/>
          <w:sz w:val="22"/>
          <w:szCs w:val="22"/>
          <w:lang w:val="en-US"/>
        </w:rPr>
      </w:pPr>
      <w:r w:rsidRPr="00876703">
        <w:rPr>
          <w:rFonts w:ascii="Times" w:hAnsi="Times" w:cs="Times New Roman"/>
          <w:b/>
          <w:bCs/>
          <w:sz w:val="22"/>
          <w:szCs w:val="22"/>
          <w:lang w:val="en-US"/>
        </w:rPr>
        <w:br w:type="page"/>
      </w:r>
    </w:p>
    <w:p w14:paraId="73EEEBDC" w14:textId="03226F39" w:rsidR="00FD7D45" w:rsidRDefault="00FD7D45" w:rsidP="003550F7">
      <w:pPr>
        <w:jc w:val="both"/>
        <w:rPr>
          <w:rFonts w:ascii="Times" w:hAnsi="Times" w:cs="Times New Roman"/>
          <w:sz w:val="22"/>
          <w:szCs w:val="22"/>
          <w:lang w:val="en-US"/>
        </w:rPr>
      </w:pPr>
    </w:p>
    <w:p w14:paraId="4ACDE039" w14:textId="6C02B0EA" w:rsidR="00F8560F" w:rsidRDefault="00F8560F" w:rsidP="00E40FC3">
      <w:pPr>
        <w:spacing w:line="480" w:lineRule="auto"/>
        <w:jc w:val="both"/>
        <w:rPr>
          <w:rFonts w:ascii="Times" w:hAnsi="Times" w:cs="Times New Roman"/>
          <w:sz w:val="22"/>
          <w:szCs w:val="22"/>
          <w:lang w:val="en-US"/>
        </w:rPr>
      </w:pPr>
      <w:r w:rsidRPr="00E73821">
        <w:rPr>
          <w:rFonts w:ascii="Times" w:hAnsi="Times" w:cs="Times New Roman"/>
          <w:b/>
          <w:bCs/>
          <w:sz w:val="22"/>
          <w:szCs w:val="22"/>
          <w:lang w:val="en-US"/>
        </w:rPr>
        <w:t xml:space="preserve">Supplementary Figure </w:t>
      </w:r>
      <w:r>
        <w:rPr>
          <w:rFonts w:ascii="Times" w:hAnsi="Times" w:cs="Times New Roman"/>
          <w:b/>
          <w:bCs/>
          <w:sz w:val="22"/>
          <w:szCs w:val="22"/>
          <w:lang w:val="en-US"/>
        </w:rPr>
        <w:t>S</w:t>
      </w:r>
      <w:r w:rsidR="00EF37B3">
        <w:rPr>
          <w:rFonts w:ascii="Times" w:hAnsi="Times" w:cs="Times New Roman"/>
          <w:b/>
          <w:bCs/>
          <w:sz w:val="22"/>
          <w:szCs w:val="22"/>
          <w:lang w:val="en-US"/>
        </w:rPr>
        <w:t>1</w:t>
      </w:r>
      <w:r w:rsidRPr="00E73821">
        <w:rPr>
          <w:rFonts w:ascii="Times" w:hAnsi="Times" w:cs="Times New Roman"/>
          <w:b/>
          <w:bCs/>
          <w:sz w:val="22"/>
          <w:szCs w:val="22"/>
          <w:lang w:val="en-US"/>
        </w:rPr>
        <w:t>:</w:t>
      </w:r>
      <w:r w:rsidRPr="003550F7">
        <w:rPr>
          <w:rFonts w:ascii="Times" w:hAnsi="Times" w:cs="Times New Roman"/>
          <w:sz w:val="22"/>
          <w:szCs w:val="22"/>
          <w:lang w:val="en-US"/>
        </w:rPr>
        <w:t xml:space="preserve"> Temporal trend of platelets</w:t>
      </w:r>
      <w:r>
        <w:rPr>
          <w:rFonts w:ascii="Times" w:hAnsi="Times" w:cs="Times New Roman"/>
          <w:sz w:val="22"/>
          <w:szCs w:val="22"/>
          <w:lang w:val="en-US"/>
        </w:rPr>
        <w:t xml:space="preserve"> for the patients included in the study. Data were retrieved from medical records. Graphical presentation was performed with R studio software v</w:t>
      </w:r>
      <w:r w:rsidRPr="003550F7">
        <w:rPr>
          <w:rFonts w:ascii="Times" w:hAnsi="Times" w:cs="Times New Roman"/>
          <w:sz w:val="22"/>
          <w:szCs w:val="22"/>
          <w:lang w:val="en-US"/>
        </w:rPr>
        <w:t>ersion 2022.12.0+353 (2022.12.0+353)</w:t>
      </w:r>
      <w:r>
        <w:rPr>
          <w:rFonts w:ascii="Times" w:hAnsi="Times" w:cs="Times New Roman"/>
          <w:sz w:val="22"/>
          <w:szCs w:val="22"/>
          <w:lang w:val="en-US"/>
        </w:rPr>
        <w:t>.</w:t>
      </w:r>
    </w:p>
    <w:p w14:paraId="571FCB70" w14:textId="77777777" w:rsidR="00F8560F" w:rsidRDefault="00F8560F" w:rsidP="00F8560F">
      <w:pPr>
        <w:jc w:val="both"/>
        <w:rPr>
          <w:rFonts w:ascii="Times" w:hAnsi="Times" w:cs="Times New Roman"/>
          <w:sz w:val="22"/>
          <w:szCs w:val="22"/>
          <w:lang w:val="en-US"/>
        </w:rPr>
      </w:pPr>
    </w:p>
    <w:p w14:paraId="79CC74A1" w14:textId="224E2BB2" w:rsidR="00F8560F" w:rsidRDefault="005216A1" w:rsidP="00990A1C">
      <w:pPr>
        <w:jc w:val="center"/>
        <w:rPr>
          <w:rFonts w:ascii="Times" w:hAnsi="Times" w:cs="Times New Roman"/>
          <w:sz w:val="22"/>
          <w:szCs w:val="22"/>
          <w:lang w:val="en-US"/>
        </w:rPr>
      </w:pPr>
      <w:r>
        <w:rPr>
          <w:rFonts w:ascii="Times" w:hAnsi="Times" w:cs="Times New Roman"/>
          <w:noProof/>
          <w:sz w:val="22"/>
          <w:szCs w:val="22"/>
          <w:lang w:eastAsia="it-IT"/>
        </w:rPr>
        <w:drawing>
          <wp:inline distT="0" distB="0" distL="0" distR="0" wp14:anchorId="2BEF17F1" wp14:editId="3A4752BF">
            <wp:extent cx="6801678" cy="3813939"/>
            <wp:effectExtent l="0" t="0" r="0" b="0"/>
            <wp:docPr id="89158348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1583484" name="Immagine 891583484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805898" cy="3816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A348BD" w14:textId="77777777" w:rsidR="00F8560F" w:rsidRDefault="00F8560F" w:rsidP="00F8560F">
      <w:pPr>
        <w:jc w:val="both"/>
        <w:rPr>
          <w:rFonts w:ascii="Times" w:hAnsi="Times" w:cs="Times New Roman"/>
          <w:sz w:val="22"/>
          <w:szCs w:val="22"/>
          <w:lang w:val="en-US"/>
        </w:rPr>
      </w:pPr>
    </w:p>
    <w:p w14:paraId="0FA7E501" w14:textId="77777777" w:rsidR="00F579AC" w:rsidRDefault="00F579AC" w:rsidP="00F8560F">
      <w:pPr>
        <w:jc w:val="both"/>
        <w:rPr>
          <w:rFonts w:ascii="Times" w:hAnsi="Times" w:cs="Times New Roman"/>
          <w:sz w:val="22"/>
          <w:szCs w:val="22"/>
          <w:lang w:val="en-US"/>
        </w:rPr>
      </w:pPr>
    </w:p>
    <w:p w14:paraId="308BFD4E" w14:textId="6A25F172" w:rsidR="00F579AC" w:rsidRDefault="00F579AC" w:rsidP="00AF7236">
      <w:pPr>
        <w:rPr>
          <w:rFonts w:ascii="Times" w:hAnsi="Times" w:cs="Times New Roman"/>
          <w:sz w:val="22"/>
          <w:szCs w:val="22"/>
          <w:lang w:val="en-US"/>
        </w:rPr>
      </w:pPr>
    </w:p>
    <w:sectPr w:rsidR="00F579AC" w:rsidSect="00CA7DAA">
      <w:pgSz w:w="16840" w:h="11900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551BF" w14:textId="77777777" w:rsidR="004E0A93" w:rsidRDefault="004E0A93" w:rsidP="006611D8">
      <w:r>
        <w:separator/>
      </w:r>
    </w:p>
  </w:endnote>
  <w:endnote w:type="continuationSeparator" w:id="0">
    <w:p w14:paraId="003EF0AC" w14:textId="77777777" w:rsidR="004E0A93" w:rsidRDefault="004E0A93" w:rsidP="006611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">
    <w:altName w:val="Times New Roman"/>
    <w:panose1 w:val="00000000000000000000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B7AF75" w14:textId="77777777" w:rsidR="004E0A93" w:rsidRDefault="004E0A93" w:rsidP="006611D8">
      <w:r>
        <w:separator/>
      </w:r>
    </w:p>
  </w:footnote>
  <w:footnote w:type="continuationSeparator" w:id="0">
    <w:p w14:paraId="51485288" w14:textId="77777777" w:rsidR="004E0A93" w:rsidRDefault="004E0A93" w:rsidP="006611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6171F"/>
    <w:multiLevelType w:val="hybridMultilevel"/>
    <w:tmpl w:val="746E2F32"/>
    <w:lvl w:ilvl="0" w:tplc="017A057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4E6843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B4C71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71090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590093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C80A59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3A63A6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5B67D3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5A2A6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17694771"/>
    <w:multiLevelType w:val="hybridMultilevel"/>
    <w:tmpl w:val="F1E8EBF8"/>
    <w:lvl w:ilvl="0" w:tplc="5A223774">
      <w:start w:val="3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9B30D8F"/>
    <w:multiLevelType w:val="hybridMultilevel"/>
    <w:tmpl w:val="DBA03FE4"/>
    <w:lvl w:ilvl="0" w:tplc="C8CA638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6522CE"/>
    <w:multiLevelType w:val="hybridMultilevel"/>
    <w:tmpl w:val="DDEC44A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15300C"/>
    <w:multiLevelType w:val="hybridMultilevel"/>
    <w:tmpl w:val="D0061164"/>
    <w:lvl w:ilvl="0" w:tplc="B38A29C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56D526C"/>
    <w:multiLevelType w:val="hybridMultilevel"/>
    <w:tmpl w:val="B48AB5CA"/>
    <w:lvl w:ilvl="0" w:tplc="3E3E389E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  <w:color w:val="1E3563"/>
        <w:sz w:val="24"/>
        <w:szCs w:val="24"/>
      </w:rPr>
    </w:lvl>
    <w:lvl w:ilvl="1" w:tplc="5A223774">
      <w:start w:val="3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18505044">
    <w:abstractNumId w:val="3"/>
  </w:num>
  <w:num w:numId="2" w16cid:durableId="789398816">
    <w:abstractNumId w:val="2"/>
  </w:num>
  <w:num w:numId="3" w16cid:durableId="819227393">
    <w:abstractNumId w:val="4"/>
  </w:num>
  <w:num w:numId="4" w16cid:durableId="379787419">
    <w:abstractNumId w:val="5"/>
  </w:num>
  <w:num w:numId="5" w16cid:durableId="731201092">
    <w:abstractNumId w:val="1"/>
  </w:num>
  <w:num w:numId="6" w16cid:durableId="8137608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9"/>
  <w:proofState w:spelling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49ED"/>
    <w:rsid w:val="00001D56"/>
    <w:rsid w:val="00003504"/>
    <w:rsid w:val="0000730C"/>
    <w:rsid w:val="00010F60"/>
    <w:rsid w:val="000116F7"/>
    <w:rsid w:val="000154B4"/>
    <w:rsid w:val="00020A6A"/>
    <w:rsid w:val="00020F4E"/>
    <w:rsid w:val="00022167"/>
    <w:rsid w:val="0002626A"/>
    <w:rsid w:val="000302F3"/>
    <w:rsid w:val="00032C10"/>
    <w:rsid w:val="00040D5E"/>
    <w:rsid w:val="00041BB4"/>
    <w:rsid w:val="00042649"/>
    <w:rsid w:val="0004307B"/>
    <w:rsid w:val="000430E8"/>
    <w:rsid w:val="0004337F"/>
    <w:rsid w:val="00045A00"/>
    <w:rsid w:val="00057740"/>
    <w:rsid w:val="00057AEC"/>
    <w:rsid w:val="0006748B"/>
    <w:rsid w:val="0008099A"/>
    <w:rsid w:val="00092B00"/>
    <w:rsid w:val="000A18E6"/>
    <w:rsid w:val="000A7A03"/>
    <w:rsid w:val="000B2B03"/>
    <w:rsid w:val="000B788A"/>
    <w:rsid w:val="000D52EC"/>
    <w:rsid w:val="000E1059"/>
    <w:rsid w:val="000E3939"/>
    <w:rsid w:val="000E558A"/>
    <w:rsid w:val="000F0774"/>
    <w:rsid w:val="000F50F4"/>
    <w:rsid w:val="00104163"/>
    <w:rsid w:val="00110DBB"/>
    <w:rsid w:val="001120EF"/>
    <w:rsid w:val="001342C3"/>
    <w:rsid w:val="00135188"/>
    <w:rsid w:val="00146207"/>
    <w:rsid w:val="00147693"/>
    <w:rsid w:val="00173896"/>
    <w:rsid w:val="001747AA"/>
    <w:rsid w:val="00186EBC"/>
    <w:rsid w:val="0018774A"/>
    <w:rsid w:val="00187D4A"/>
    <w:rsid w:val="00187E8A"/>
    <w:rsid w:val="00195546"/>
    <w:rsid w:val="001A1057"/>
    <w:rsid w:val="001A5F1C"/>
    <w:rsid w:val="001B11EE"/>
    <w:rsid w:val="001B747D"/>
    <w:rsid w:val="001C2B00"/>
    <w:rsid w:val="001C4B1C"/>
    <w:rsid w:val="001C54A4"/>
    <w:rsid w:val="001F0A6D"/>
    <w:rsid w:val="001F1AA5"/>
    <w:rsid w:val="001F4DA6"/>
    <w:rsid w:val="001F5229"/>
    <w:rsid w:val="00205524"/>
    <w:rsid w:val="00210B67"/>
    <w:rsid w:val="002176FF"/>
    <w:rsid w:val="002213A7"/>
    <w:rsid w:val="00226C6D"/>
    <w:rsid w:val="002378D3"/>
    <w:rsid w:val="002403E2"/>
    <w:rsid w:val="00240C98"/>
    <w:rsid w:val="00242F1E"/>
    <w:rsid w:val="00246C4D"/>
    <w:rsid w:val="00250697"/>
    <w:rsid w:val="00262545"/>
    <w:rsid w:val="002654A6"/>
    <w:rsid w:val="002675F0"/>
    <w:rsid w:val="002728A7"/>
    <w:rsid w:val="0027664D"/>
    <w:rsid w:val="00295547"/>
    <w:rsid w:val="002A1FE2"/>
    <w:rsid w:val="002A69ED"/>
    <w:rsid w:val="002B40A4"/>
    <w:rsid w:val="002B617D"/>
    <w:rsid w:val="002B73CE"/>
    <w:rsid w:val="002D56B3"/>
    <w:rsid w:val="002E424A"/>
    <w:rsid w:val="002F767D"/>
    <w:rsid w:val="00322C15"/>
    <w:rsid w:val="00334C73"/>
    <w:rsid w:val="003514FB"/>
    <w:rsid w:val="003550F7"/>
    <w:rsid w:val="00356A57"/>
    <w:rsid w:val="00361442"/>
    <w:rsid w:val="00364C8C"/>
    <w:rsid w:val="003674A3"/>
    <w:rsid w:val="003700C2"/>
    <w:rsid w:val="00374E80"/>
    <w:rsid w:val="00376377"/>
    <w:rsid w:val="003876C2"/>
    <w:rsid w:val="00392991"/>
    <w:rsid w:val="00393221"/>
    <w:rsid w:val="003A67D9"/>
    <w:rsid w:val="003B11B6"/>
    <w:rsid w:val="003B2EF3"/>
    <w:rsid w:val="003B2F68"/>
    <w:rsid w:val="003B6F73"/>
    <w:rsid w:val="003C0D05"/>
    <w:rsid w:val="003C12D3"/>
    <w:rsid w:val="003D4E1E"/>
    <w:rsid w:val="003E15A5"/>
    <w:rsid w:val="003F3492"/>
    <w:rsid w:val="004075F5"/>
    <w:rsid w:val="0041103B"/>
    <w:rsid w:val="00413DBB"/>
    <w:rsid w:val="0041559A"/>
    <w:rsid w:val="00417C54"/>
    <w:rsid w:val="0044222D"/>
    <w:rsid w:val="004440A6"/>
    <w:rsid w:val="004456AC"/>
    <w:rsid w:val="0046204B"/>
    <w:rsid w:val="00465496"/>
    <w:rsid w:val="0047091E"/>
    <w:rsid w:val="00475192"/>
    <w:rsid w:val="00477A8F"/>
    <w:rsid w:val="0048548A"/>
    <w:rsid w:val="00497043"/>
    <w:rsid w:val="004A2128"/>
    <w:rsid w:val="004A54AB"/>
    <w:rsid w:val="004A72F0"/>
    <w:rsid w:val="004B02AF"/>
    <w:rsid w:val="004D0E65"/>
    <w:rsid w:val="004D5B95"/>
    <w:rsid w:val="004E0A93"/>
    <w:rsid w:val="004E0F35"/>
    <w:rsid w:val="004E1867"/>
    <w:rsid w:val="004F3BAC"/>
    <w:rsid w:val="004F3C27"/>
    <w:rsid w:val="004F3CCA"/>
    <w:rsid w:val="0050276C"/>
    <w:rsid w:val="00502927"/>
    <w:rsid w:val="00506E85"/>
    <w:rsid w:val="00507690"/>
    <w:rsid w:val="005103FD"/>
    <w:rsid w:val="005113B1"/>
    <w:rsid w:val="005216A1"/>
    <w:rsid w:val="00531ADE"/>
    <w:rsid w:val="005358D5"/>
    <w:rsid w:val="0053686F"/>
    <w:rsid w:val="005411C3"/>
    <w:rsid w:val="005463ED"/>
    <w:rsid w:val="0055453E"/>
    <w:rsid w:val="00566504"/>
    <w:rsid w:val="00577B85"/>
    <w:rsid w:val="00580668"/>
    <w:rsid w:val="005848FB"/>
    <w:rsid w:val="00595351"/>
    <w:rsid w:val="005A0BAA"/>
    <w:rsid w:val="005A4F95"/>
    <w:rsid w:val="005B5986"/>
    <w:rsid w:val="005C1A0A"/>
    <w:rsid w:val="005C25A8"/>
    <w:rsid w:val="005C7735"/>
    <w:rsid w:val="005C779B"/>
    <w:rsid w:val="005D5DCB"/>
    <w:rsid w:val="005E41F6"/>
    <w:rsid w:val="005F2133"/>
    <w:rsid w:val="005F232E"/>
    <w:rsid w:val="005F61BA"/>
    <w:rsid w:val="0061011D"/>
    <w:rsid w:val="0062192F"/>
    <w:rsid w:val="00634DFD"/>
    <w:rsid w:val="00640633"/>
    <w:rsid w:val="00641DBA"/>
    <w:rsid w:val="00650C9B"/>
    <w:rsid w:val="006611D8"/>
    <w:rsid w:val="00663C39"/>
    <w:rsid w:val="00666720"/>
    <w:rsid w:val="006670CC"/>
    <w:rsid w:val="00670594"/>
    <w:rsid w:val="00671307"/>
    <w:rsid w:val="0067505B"/>
    <w:rsid w:val="00685429"/>
    <w:rsid w:val="006903BD"/>
    <w:rsid w:val="006963A3"/>
    <w:rsid w:val="006A46F0"/>
    <w:rsid w:val="006A5D2A"/>
    <w:rsid w:val="006A7A14"/>
    <w:rsid w:val="006B0EF1"/>
    <w:rsid w:val="006B326B"/>
    <w:rsid w:val="006B6825"/>
    <w:rsid w:val="006C7C0A"/>
    <w:rsid w:val="006D1620"/>
    <w:rsid w:val="006D38B5"/>
    <w:rsid w:val="006E14B4"/>
    <w:rsid w:val="006E5497"/>
    <w:rsid w:val="006E5727"/>
    <w:rsid w:val="006F1EE7"/>
    <w:rsid w:val="006F2213"/>
    <w:rsid w:val="00703806"/>
    <w:rsid w:val="0070391D"/>
    <w:rsid w:val="00703C98"/>
    <w:rsid w:val="0071035C"/>
    <w:rsid w:val="0071661C"/>
    <w:rsid w:val="007166D9"/>
    <w:rsid w:val="0071686A"/>
    <w:rsid w:val="00733FC1"/>
    <w:rsid w:val="007406BE"/>
    <w:rsid w:val="0074116D"/>
    <w:rsid w:val="00745629"/>
    <w:rsid w:val="00750036"/>
    <w:rsid w:val="00752B20"/>
    <w:rsid w:val="00761DE4"/>
    <w:rsid w:val="00762C16"/>
    <w:rsid w:val="00764667"/>
    <w:rsid w:val="00767605"/>
    <w:rsid w:val="00770644"/>
    <w:rsid w:val="007804AD"/>
    <w:rsid w:val="007811A6"/>
    <w:rsid w:val="007858B3"/>
    <w:rsid w:val="00794EFE"/>
    <w:rsid w:val="007B3E9A"/>
    <w:rsid w:val="007B791A"/>
    <w:rsid w:val="007C3D29"/>
    <w:rsid w:val="007C64DA"/>
    <w:rsid w:val="007D0B62"/>
    <w:rsid w:val="007D32BD"/>
    <w:rsid w:val="007D70E1"/>
    <w:rsid w:val="007E11D6"/>
    <w:rsid w:val="007E3E5B"/>
    <w:rsid w:val="007E5FBA"/>
    <w:rsid w:val="007E6A64"/>
    <w:rsid w:val="007F5BF3"/>
    <w:rsid w:val="007F6D21"/>
    <w:rsid w:val="00800BB2"/>
    <w:rsid w:val="00800E7F"/>
    <w:rsid w:val="00805BF6"/>
    <w:rsid w:val="0082178A"/>
    <w:rsid w:val="008220A4"/>
    <w:rsid w:val="008313CD"/>
    <w:rsid w:val="0083234A"/>
    <w:rsid w:val="00836EB1"/>
    <w:rsid w:val="0084364D"/>
    <w:rsid w:val="00845FC8"/>
    <w:rsid w:val="00850619"/>
    <w:rsid w:val="0085140B"/>
    <w:rsid w:val="00851E0B"/>
    <w:rsid w:val="00852E84"/>
    <w:rsid w:val="00853A13"/>
    <w:rsid w:val="00873876"/>
    <w:rsid w:val="00874903"/>
    <w:rsid w:val="00876703"/>
    <w:rsid w:val="00882643"/>
    <w:rsid w:val="00885A4C"/>
    <w:rsid w:val="0089436E"/>
    <w:rsid w:val="008A6C68"/>
    <w:rsid w:val="008A6FCE"/>
    <w:rsid w:val="008B14BB"/>
    <w:rsid w:val="008B2AB1"/>
    <w:rsid w:val="008B4FE2"/>
    <w:rsid w:val="008B6846"/>
    <w:rsid w:val="008C7E64"/>
    <w:rsid w:val="008D2EDA"/>
    <w:rsid w:val="008D5EF9"/>
    <w:rsid w:val="008F3848"/>
    <w:rsid w:val="008F6871"/>
    <w:rsid w:val="009243B3"/>
    <w:rsid w:val="009268ED"/>
    <w:rsid w:val="0093692C"/>
    <w:rsid w:val="009470CC"/>
    <w:rsid w:val="00967772"/>
    <w:rsid w:val="00982968"/>
    <w:rsid w:val="009838A0"/>
    <w:rsid w:val="009879C9"/>
    <w:rsid w:val="00990A1C"/>
    <w:rsid w:val="00995E6E"/>
    <w:rsid w:val="009A4955"/>
    <w:rsid w:val="009B56D5"/>
    <w:rsid w:val="009C0B65"/>
    <w:rsid w:val="009C663E"/>
    <w:rsid w:val="009D767A"/>
    <w:rsid w:val="009E59B2"/>
    <w:rsid w:val="009F75F0"/>
    <w:rsid w:val="00A00D8E"/>
    <w:rsid w:val="00A102BD"/>
    <w:rsid w:val="00A12DAD"/>
    <w:rsid w:val="00A12F57"/>
    <w:rsid w:val="00A249F7"/>
    <w:rsid w:val="00A250A4"/>
    <w:rsid w:val="00A25134"/>
    <w:rsid w:val="00A25305"/>
    <w:rsid w:val="00A258BE"/>
    <w:rsid w:val="00A315F8"/>
    <w:rsid w:val="00A354C3"/>
    <w:rsid w:val="00A40326"/>
    <w:rsid w:val="00A43294"/>
    <w:rsid w:val="00A45FD4"/>
    <w:rsid w:val="00A478CB"/>
    <w:rsid w:val="00A50536"/>
    <w:rsid w:val="00A50652"/>
    <w:rsid w:val="00A51988"/>
    <w:rsid w:val="00A53B40"/>
    <w:rsid w:val="00A56C43"/>
    <w:rsid w:val="00A61195"/>
    <w:rsid w:val="00A618DF"/>
    <w:rsid w:val="00A65E12"/>
    <w:rsid w:val="00A85148"/>
    <w:rsid w:val="00A901E3"/>
    <w:rsid w:val="00A93AC2"/>
    <w:rsid w:val="00A965A6"/>
    <w:rsid w:val="00AA2637"/>
    <w:rsid w:val="00AB00FE"/>
    <w:rsid w:val="00AB1189"/>
    <w:rsid w:val="00AC5B37"/>
    <w:rsid w:val="00AD5B58"/>
    <w:rsid w:val="00AD5D73"/>
    <w:rsid w:val="00AE4F80"/>
    <w:rsid w:val="00AE73C4"/>
    <w:rsid w:val="00AE78C1"/>
    <w:rsid w:val="00AF7236"/>
    <w:rsid w:val="00B12625"/>
    <w:rsid w:val="00B1705F"/>
    <w:rsid w:val="00B520FB"/>
    <w:rsid w:val="00B56041"/>
    <w:rsid w:val="00B578D9"/>
    <w:rsid w:val="00B700B0"/>
    <w:rsid w:val="00B70563"/>
    <w:rsid w:val="00B71815"/>
    <w:rsid w:val="00B82F5B"/>
    <w:rsid w:val="00BA51F9"/>
    <w:rsid w:val="00BA6116"/>
    <w:rsid w:val="00BA7082"/>
    <w:rsid w:val="00BA7B19"/>
    <w:rsid w:val="00BB0A2D"/>
    <w:rsid w:val="00BB10D9"/>
    <w:rsid w:val="00BB3D2F"/>
    <w:rsid w:val="00BB7629"/>
    <w:rsid w:val="00BD2A76"/>
    <w:rsid w:val="00BE6321"/>
    <w:rsid w:val="00BF0B78"/>
    <w:rsid w:val="00BF0E78"/>
    <w:rsid w:val="00BF7E99"/>
    <w:rsid w:val="00C052A8"/>
    <w:rsid w:val="00C052C1"/>
    <w:rsid w:val="00C113DA"/>
    <w:rsid w:val="00C139A5"/>
    <w:rsid w:val="00C16B77"/>
    <w:rsid w:val="00C16FD4"/>
    <w:rsid w:val="00C207A6"/>
    <w:rsid w:val="00C21C0B"/>
    <w:rsid w:val="00C224A5"/>
    <w:rsid w:val="00C27113"/>
    <w:rsid w:val="00C42F22"/>
    <w:rsid w:val="00C45551"/>
    <w:rsid w:val="00C57F06"/>
    <w:rsid w:val="00C605D3"/>
    <w:rsid w:val="00C758B8"/>
    <w:rsid w:val="00C826FB"/>
    <w:rsid w:val="00C858C4"/>
    <w:rsid w:val="00C942F9"/>
    <w:rsid w:val="00CA585D"/>
    <w:rsid w:val="00CA7DAA"/>
    <w:rsid w:val="00CB33BD"/>
    <w:rsid w:val="00CB4C8F"/>
    <w:rsid w:val="00CC4103"/>
    <w:rsid w:val="00CD03CC"/>
    <w:rsid w:val="00CE73DD"/>
    <w:rsid w:val="00CF4F8B"/>
    <w:rsid w:val="00D03B30"/>
    <w:rsid w:val="00D0402E"/>
    <w:rsid w:val="00D1415F"/>
    <w:rsid w:val="00D165AC"/>
    <w:rsid w:val="00D200F3"/>
    <w:rsid w:val="00D20B98"/>
    <w:rsid w:val="00D21F00"/>
    <w:rsid w:val="00D25388"/>
    <w:rsid w:val="00D367BA"/>
    <w:rsid w:val="00D4172D"/>
    <w:rsid w:val="00D47697"/>
    <w:rsid w:val="00D51D9D"/>
    <w:rsid w:val="00D5200B"/>
    <w:rsid w:val="00D54F9C"/>
    <w:rsid w:val="00D64DA3"/>
    <w:rsid w:val="00D710DC"/>
    <w:rsid w:val="00D72828"/>
    <w:rsid w:val="00D83DF5"/>
    <w:rsid w:val="00D9115E"/>
    <w:rsid w:val="00D947A6"/>
    <w:rsid w:val="00D97BFD"/>
    <w:rsid w:val="00DA3B22"/>
    <w:rsid w:val="00DB0DD1"/>
    <w:rsid w:val="00DC0C38"/>
    <w:rsid w:val="00DC40E2"/>
    <w:rsid w:val="00DC4CD1"/>
    <w:rsid w:val="00DD1317"/>
    <w:rsid w:val="00DD1415"/>
    <w:rsid w:val="00DE44C2"/>
    <w:rsid w:val="00DE4A9B"/>
    <w:rsid w:val="00DE6C38"/>
    <w:rsid w:val="00DF1547"/>
    <w:rsid w:val="00DF4355"/>
    <w:rsid w:val="00DF6F4D"/>
    <w:rsid w:val="00DF7496"/>
    <w:rsid w:val="00E01693"/>
    <w:rsid w:val="00E0172B"/>
    <w:rsid w:val="00E1031D"/>
    <w:rsid w:val="00E1242A"/>
    <w:rsid w:val="00E17DDC"/>
    <w:rsid w:val="00E20BA6"/>
    <w:rsid w:val="00E25D53"/>
    <w:rsid w:val="00E27A6B"/>
    <w:rsid w:val="00E3484C"/>
    <w:rsid w:val="00E40FC3"/>
    <w:rsid w:val="00E51F35"/>
    <w:rsid w:val="00E53A3B"/>
    <w:rsid w:val="00E555B0"/>
    <w:rsid w:val="00E67E89"/>
    <w:rsid w:val="00E73821"/>
    <w:rsid w:val="00E76E7D"/>
    <w:rsid w:val="00E80846"/>
    <w:rsid w:val="00E82E08"/>
    <w:rsid w:val="00E83BA6"/>
    <w:rsid w:val="00E8572C"/>
    <w:rsid w:val="00E876DC"/>
    <w:rsid w:val="00E90A58"/>
    <w:rsid w:val="00E949DA"/>
    <w:rsid w:val="00E949ED"/>
    <w:rsid w:val="00EB4F01"/>
    <w:rsid w:val="00EB75E4"/>
    <w:rsid w:val="00EC1BA4"/>
    <w:rsid w:val="00EC3033"/>
    <w:rsid w:val="00EC4311"/>
    <w:rsid w:val="00EC5B29"/>
    <w:rsid w:val="00EC5B37"/>
    <w:rsid w:val="00EC65BC"/>
    <w:rsid w:val="00ED5863"/>
    <w:rsid w:val="00EE0092"/>
    <w:rsid w:val="00EE405C"/>
    <w:rsid w:val="00EF2261"/>
    <w:rsid w:val="00EF37B3"/>
    <w:rsid w:val="00EF745F"/>
    <w:rsid w:val="00F00A4D"/>
    <w:rsid w:val="00F02803"/>
    <w:rsid w:val="00F06F46"/>
    <w:rsid w:val="00F118BD"/>
    <w:rsid w:val="00F1484E"/>
    <w:rsid w:val="00F24E71"/>
    <w:rsid w:val="00F314A6"/>
    <w:rsid w:val="00F32B40"/>
    <w:rsid w:val="00F40894"/>
    <w:rsid w:val="00F4198B"/>
    <w:rsid w:val="00F44DB5"/>
    <w:rsid w:val="00F5436B"/>
    <w:rsid w:val="00F56C90"/>
    <w:rsid w:val="00F56DD1"/>
    <w:rsid w:val="00F579AC"/>
    <w:rsid w:val="00F61A84"/>
    <w:rsid w:val="00F71EB1"/>
    <w:rsid w:val="00F82CBF"/>
    <w:rsid w:val="00F82CC0"/>
    <w:rsid w:val="00F8560F"/>
    <w:rsid w:val="00F95937"/>
    <w:rsid w:val="00F96D8B"/>
    <w:rsid w:val="00FA22D3"/>
    <w:rsid w:val="00FA785A"/>
    <w:rsid w:val="00FA7FBB"/>
    <w:rsid w:val="00FB0097"/>
    <w:rsid w:val="00FB5251"/>
    <w:rsid w:val="00FC05BB"/>
    <w:rsid w:val="00FD5022"/>
    <w:rsid w:val="00FD655C"/>
    <w:rsid w:val="00FD7D45"/>
    <w:rsid w:val="00FD7EEC"/>
    <w:rsid w:val="00FE736F"/>
    <w:rsid w:val="00FF33B2"/>
    <w:rsid w:val="00FF351E"/>
    <w:rsid w:val="00FF4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9FECF8"/>
  <w15:docId w15:val="{37510475-7FCB-8E49-8F14-2C945203EA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C16FD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5F213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5F2133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F213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F2133"/>
    <w:rPr>
      <w:b/>
      <w:bCs/>
      <w:sz w:val="20"/>
      <w:szCs w:val="20"/>
    </w:rPr>
  </w:style>
  <w:style w:type="paragraph" w:styleId="Paragrafoelenco">
    <w:name w:val="List Paragraph"/>
    <w:basedOn w:val="Normale"/>
    <w:uiPriority w:val="34"/>
    <w:qFormat/>
    <w:rsid w:val="0000730C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302F3"/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302F3"/>
    <w:rPr>
      <w:rFonts w:ascii="Times New Roman" w:hAnsi="Times New Roman" w:cs="Times New Roman"/>
      <w:sz w:val="18"/>
      <w:szCs w:val="18"/>
    </w:rPr>
  </w:style>
  <w:style w:type="paragraph" w:styleId="Revisione">
    <w:name w:val="Revision"/>
    <w:hidden/>
    <w:uiPriority w:val="99"/>
    <w:semiHidden/>
    <w:rsid w:val="006B6825"/>
  </w:style>
  <w:style w:type="paragraph" w:styleId="Intestazione">
    <w:name w:val="header"/>
    <w:basedOn w:val="Normale"/>
    <w:link w:val="IntestazioneCarattere"/>
    <w:uiPriority w:val="99"/>
    <w:unhideWhenUsed/>
    <w:rsid w:val="006611D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611D8"/>
  </w:style>
  <w:style w:type="paragraph" w:styleId="Pidipagina">
    <w:name w:val="footer"/>
    <w:basedOn w:val="Normale"/>
    <w:link w:val="PidipaginaCarattere"/>
    <w:uiPriority w:val="99"/>
    <w:unhideWhenUsed/>
    <w:rsid w:val="006611D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611D8"/>
  </w:style>
  <w:style w:type="character" w:customStyle="1" w:styleId="apple-converted-space">
    <w:name w:val="apple-converted-space"/>
    <w:basedOn w:val="Carpredefinitoparagrafo"/>
    <w:rsid w:val="0004337F"/>
  </w:style>
  <w:style w:type="character" w:customStyle="1" w:styleId="il">
    <w:name w:val="il"/>
    <w:basedOn w:val="Carpredefinitoparagrafo"/>
    <w:rsid w:val="0004337F"/>
  </w:style>
  <w:style w:type="table" w:styleId="Grigliatabella">
    <w:name w:val="Table Grid"/>
    <w:basedOn w:val="Tabellanormale"/>
    <w:uiPriority w:val="39"/>
    <w:rsid w:val="00E90A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00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422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45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6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77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166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8018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8175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8176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150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665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7104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40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641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9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7238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7345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66276FE-1900-4245-A9D7-5C56AA2011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3</Pages>
  <Words>338</Words>
  <Characters>1932</Characters>
  <Application>Microsoft Office Word</Application>
  <DocSecurity>0</DocSecurity>
  <Lines>16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Davide Leardini - davide.leardini3@studio.unibo.it</dc:creator>
  <cp:keywords/>
  <dc:description/>
  <cp:lastModifiedBy>Davide Leardini - davide.leardini3@studio.unibo.it</cp:lastModifiedBy>
  <cp:revision>25</cp:revision>
  <dcterms:created xsi:type="dcterms:W3CDTF">2024-08-14T09:41:00Z</dcterms:created>
  <dcterms:modified xsi:type="dcterms:W3CDTF">2025-04-09T19:30:00Z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Unique User Id_1">
    <vt:lpwstr>02d933f2-84e9-38ed-8c04-519300c26eed</vt:lpwstr>
  </property>
  <property fmtid="{D5CDD505-2E9C-101B-9397-08002B2CF9AE}" pid="4" name="Mendeley Citation Style_1">
    <vt:lpwstr>http://www.zotero.org/styles/blood</vt:lpwstr>
  </property>
  <property fmtid="{D5CDD505-2E9C-101B-9397-08002B2CF9AE}" pid="5" name="Mendeley Recent Style Id 0_1">
    <vt:lpwstr>http://www.zotero.org/styles/american-medical-association</vt:lpwstr>
  </property>
  <property fmtid="{D5CDD505-2E9C-101B-9397-08002B2CF9AE}" pid="6" name="Mendeley Recent Style Name 0_1">
    <vt:lpwstr>American Medical Association</vt:lpwstr>
  </property>
  <property fmtid="{D5CDD505-2E9C-101B-9397-08002B2CF9AE}" pid="7" name="Mendeley Recent Style Id 1_1">
    <vt:lpwstr>http://www.zotero.org/styles/american-political-science-association</vt:lpwstr>
  </property>
  <property fmtid="{D5CDD505-2E9C-101B-9397-08002B2CF9AE}" pid="8" name="Mendeley Recent Style Name 1_1">
    <vt:lpwstr>American Political Science Association</vt:lpwstr>
  </property>
  <property fmtid="{D5CDD505-2E9C-101B-9397-08002B2CF9AE}" pid="9" name="Mendeley Recent Style Id 2_1">
    <vt:lpwstr>http://www.zotero.org/styles/apa</vt:lpwstr>
  </property>
  <property fmtid="{D5CDD505-2E9C-101B-9397-08002B2CF9AE}" pid="10" name="Mendeley Recent Style Name 2_1">
    <vt:lpwstr>American Psychological Association 6th edition</vt:lpwstr>
  </property>
  <property fmtid="{D5CDD505-2E9C-101B-9397-08002B2CF9AE}" pid="11" name="Mendeley Recent Style Id 3_1">
    <vt:lpwstr>http://www.zotero.org/styles/blood</vt:lpwstr>
  </property>
  <property fmtid="{D5CDD505-2E9C-101B-9397-08002B2CF9AE}" pid="12" name="Mendeley Recent Style Name 3_1">
    <vt:lpwstr>Blood</vt:lpwstr>
  </property>
  <property fmtid="{D5CDD505-2E9C-101B-9397-08002B2CF9AE}" pid="13" name="Mendeley Recent Style Id 4_1">
    <vt:lpwstr>http://www.zotero.org/styles/bone-marrow-transplantation</vt:lpwstr>
  </property>
  <property fmtid="{D5CDD505-2E9C-101B-9397-08002B2CF9AE}" pid="14" name="Mendeley Recent Style Name 4_1">
    <vt:lpwstr>Bone Marrow Transplantation</vt:lpwstr>
  </property>
  <property fmtid="{D5CDD505-2E9C-101B-9397-08002B2CF9AE}" pid="15" name="Mendeley Recent Style Id 5_1">
    <vt:lpwstr>http://www.zotero.org/styles/british-journal-of-haematology</vt:lpwstr>
  </property>
  <property fmtid="{D5CDD505-2E9C-101B-9397-08002B2CF9AE}" pid="16" name="Mendeley Recent Style Name 5_1">
    <vt:lpwstr>British Journal of Haematology</vt:lpwstr>
  </property>
  <property fmtid="{D5CDD505-2E9C-101B-9397-08002B2CF9AE}" pid="17" name="Mendeley Recent Style Id 6_1">
    <vt:lpwstr>http://www.zotero.org/styles/human-genomics</vt:lpwstr>
  </property>
  <property fmtid="{D5CDD505-2E9C-101B-9397-08002B2CF9AE}" pid="18" name="Mendeley Recent Style Name 6_1">
    <vt:lpwstr>Human Genomics</vt:lpwstr>
  </property>
  <property fmtid="{D5CDD505-2E9C-101B-9397-08002B2CF9AE}" pid="19" name="Mendeley Recent Style Id 7_1">
    <vt:lpwstr>http://www.zotero.org/styles/journal-of-clinical-medicine</vt:lpwstr>
  </property>
  <property fmtid="{D5CDD505-2E9C-101B-9397-08002B2CF9AE}" pid="20" name="Mendeley Recent Style Name 7_1">
    <vt:lpwstr>Journal of Clinical Medicine</vt:lpwstr>
  </property>
  <property fmtid="{D5CDD505-2E9C-101B-9397-08002B2CF9AE}" pid="21" name="Mendeley Recent Style Id 8_1">
    <vt:lpwstr>http://www.zotero.org/styles/scientific-reports</vt:lpwstr>
  </property>
  <property fmtid="{D5CDD505-2E9C-101B-9397-08002B2CF9AE}" pid="22" name="Mendeley Recent Style Name 8_1">
    <vt:lpwstr>Scientific Reports</vt:lpwstr>
  </property>
  <property fmtid="{D5CDD505-2E9C-101B-9397-08002B2CF9AE}" pid="23" name="Mendeley Recent Style Id 9_1">
    <vt:lpwstr>http://www.zotero.org/styles/the-journal-of-clinical-investigation</vt:lpwstr>
  </property>
  <property fmtid="{D5CDD505-2E9C-101B-9397-08002B2CF9AE}" pid="24" name="Mendeley Recent Style Name 9_1">
    <vt:lpwstr>The Journal of Clinical Investigation</vt:lpwstr>
  </property>
</Properties>
</file>