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EE197B" w14:textId="77777777" w:rsidR="00D8373E" w:rsidRDefault="00D8373E" w:rsidP="00D8373E">
      <w:pPr>
        <w:widowControl/>
        <w:wordWrap/>
        <w:autoSpaceDE/>
        <w:autoSpaceDN/>
        <w:spacing w:after="160" w:line="259" w:lineRule="auto"/>
        <w:jc w:val="left"/>
        <w:rPr>
          <w:rFonts w:ascii="Times New Roman"/>
          <w:b/>
          <w:color w:val="000000" w:themeColor="text1"/>
          <w:sz w:val="24"/>
        </w:rPr>
      </w:pPr>
      <w:r w:rsidRPr="006B327B">
        <w:rPr>
          <w:rFonts w:ascii="Times New Roman"/>
          <w:b/>
          <w:color w:val="000000" w:themeColor="text1"/>
          <w:sz w:val="24"/>
        </w:rPr>
        <w:t>Supplementary Materials</w:t>
      </w:r>
    </w:p>
    <w:p w14:paraId="10547E1F" w14:textId="77777777" w:rsidR="00D8373E" w:rsidRDefault="00D8373E" w:rsidP="00D8373E">
      <w:pPr>
        <w:widowControl/>
        <w:wordWrap/>
        <w:autoSpaceDE/>
        <w:autoSpaceDN/>
        <w:spacing w:after="160" w:line="259" w:lineRule="auto"/>
        <w:jc w:val="left"/>
        <w:rPr>
          <w:rFonts w:ascii="Times New Roman"/>
          <w:b/>
          <w:color w:val="000000" w:themeColor="text1"/>
          <w:sz w:val="24"/>
        </w:rPr>
      </w:pPr>
      <w:r w:rsidRPr="00EF5127">
        <w:rPr>
          <w:rFonts w:ascii="Times New Roman"/>
          <w:b/>
          <w:color w:val="000000" w:themeColor="text1"/>
          <w:sz w:val="22"/>
        </w:rPr>
        <w:t>Supplement</w:t>
      </w:r>
      <w:r w:rsidRPr="00EF5127">
        <w:rPr>
          <w:rFonts w:ascii="Times New Roman" w:eastAsia="Malgun Gothic"/>
          <w:b/>
          <w:color w:val="000000" w:themeColor="text1"/>
          <w:sz w:val="22"/>
        </w:rPr>
        <w:t>ary</w:t>
      </w:r>
      <w:r w:rsidRPr="00EF5127">
        <w:rPr>
          <w:rFonts w:ascii="Times New Roman"/>
          <w:b/>
          <w:color w:val="000000" w:themeColor="text1"/>
          <w:sz w:val="22"/>
        </w:rPr>
        <w:t xml:space="preserve"> </w:t>
      </w:r>
      <w:r w:rsidRPr="00EF5127">
        <w:rPr>
          <w:rFonts w:ascii="Times New Roman" w:eastAsia="Malgun Gothic"/>
          <w:b/>
          <w:color w:val="000000" w:themeColor="text1"/>
          <w:sz w:val="22"/>
        </w:rPr>
        <w:t>Table</w:t>
      </w:r>
      <w:r w:rsidRPr="00EF5127">
        <w:rPr>
          <w:rFonts w:ascii="Times New Roman"/>
          <w:b/>
          <w:color w:val="000000" w:themeColor="text1"/>
          <w:sz w:val="22"/>
        </w:rPr>
        <w:t xml:space="preserve"> </w:t>
      </w:r>
      <w:r w:rsidRPr="00EF5127">
        <w:rPr>
          <w:rFonts w:ascii="Times New Roman" w:eastAsia="Malgun Gothic"/>
          <w:b/>
          <w:color w:val="000000" w:themeColor="text1"/>
          <w:sz w:val="22"/>
        </w:rPr>
        <w:t>S</w:t>
      </w:r>
      <w:r w:rsidRPr="00EF5127">
        <w:rPr>
          <w:rFonts w:ascii="Times New Roman"/>
          <w:b/>
          <w:color w:val="000000" w:themeColor="text1"/>
          <w:sz w:val="22"/>
        </w:rPr>
        <w:t xml:space="preserve">1. </w:t>
      </w:r>
      <w:r w:rsidRPr="007558BF">
        <w:rPr>
          <w:rFonts w:ascii="Times New Roman"/>
          <w:color w:val="000000" w:themeColor="text1"/>
          <w:sz w:val="22"/>
        </w:rPr>
        <w:t>Behavioural ethogram of weaning piglets based on the Welfare Quality (2009) assessment guidelines</w:t>
      </w:r>
    </w:p>
    <w:tbl>
      <w:tblPr>
        <w:tblStyle w:val="TableGrid"/>
        <w:tblpPr w:leftFromText="180" w:rightFromText="180" w:vertAnchor="page" w:horzAnchor="margin" w:tblpY="298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52"/>
        <w:gridCol w:w="6274"/>
      </w:tblGrid>
      <w:tr w:rsidR="00D8373E" w:rsidRPr="000B0E27" w14:paraId="7E1C5135" w14:textId="77777777" w:rsidTr="00A67978">
        <w:tc>
          <w:tcPr>
            <w:tcW w:w="27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982608" w14:textId="77777777" w:rsidR="00D8373E" w:rsidRPr="000B0E27" w:rsidRDefault="00D8373E" w:rsidP="00A67978">
            <w:pPr>
              <w:spacing w:line="360" w:lineRule="auto"/>
              <w:jc w:val="left"/>
              <w:rPr>
                <w:rFonts w:ascii="Times New Roman"/>
                <w:color w:val="000000" w:themeColor="text1"/>
                <w:szCs w:val="22"/>
              </w:rPr>
            </w:pPr>
            <w:r w:rsidRPr="000B0E27">
              <w:rPr>
                <w:rFonts w:ascii="Times New Roman"/>
                <w:color w:val="000000" w:themeColor="text1"/>
                <w:szCs w:val="22"/>
              </w:rPr>
              <w:t>Item</w:t>
            </w:r>
          </w:p>
        </w:tc>
        <w:tc>
          <w:tcPr>
            <w:tcW w:w="6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F7E515" w14:textId="77777777" w:rsidR="00D8373E" w:rsidRPr="000B0E27" w:rsidRDefault="00D8373E" w:rsidP="00A67978">
            <w:pPr>
              <w:spacing w:line="360" w:lineRule="auto"/>
              <w:jc w:val="left"/>
              <w:rPr>
                <w:rFonts w:ascii="Times New Roman"/>
                <w:color w:val="000000" w:themeColor="text1"/>
                <w:szCs w:val="22"/>
              </w:rPr>
            </w:pPr>
            <w:r w:rsidRPr="000B0E27">
              <w:rPr>
                <w:rFonts w:ascii="Times New Roman"/>
                <w:color w:val="000000" w:themeColor="text1"/>
                <w:szCs w:val="22"/>
              </w:rPr>
              <w:t>Ethogram</w:t>
            </w:r>
          </w:p>
        </w:tc>
      </w:tr>
      <w:tr w:rsidR="00D8373E" w:rsidRPr="000B0E27" w14:paraId="06C7B66D" w14:textId="77777777" w:rsidTr="00A67978">
        <w:tc>
          <w:tcPr>
            <w:tcW w:w="2752" w:type="dxa"/>
            <w:tcBorders>
              <w:top w:val="single" w:sz="4" w:space="0" w:color="auto"/>
            </w:tcBorders>
            <w:vAlign w:val="center"/>
          </w:tcPr>
          <w:p w14:paraId="1F6464C1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Resting</w:t>
            </w:r>
          </w:p>
        </w:tc>
        <w:tc>
          <w:tcPr>
            <w:tcW w:w="6275" w:type="dxa"/>
            <w:tcBorders>
              <w:top w:val="single" w:sz="4" w:space="0" w:color="auto"/>
            </w:tcBorders>
            <w:vAlign w:val="center"/>
          </w:tcPr>
          <w:p w14:paraId="6979F563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Sleeping and inactivity</w:t>
            </w:r>
          </w:p>
        </w:tc>
      </w:tr>
      <w:tr w:rsidR="00D8373E" w:rsidRPr="000B0E27" w14:paraId="535A1ED5" w14:textId="77777777" w:rsidTr="00A67978">
        <w:tc>
          <w:tcPr>
            <w:tcW w:w="2752" w:type="dxa"/>
            <w:vAlign w:val="center"/>
          </w:tcPr>
          <w:p w14:paraId="36AE36CF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Abnormal</w:t>
            </w:r>
          </w:p>
        </w:tc>
        <w:tc>
          <w:tcPr>
            <w:tcW w:w="6275" w:type="dxa"/>
            <w:vAlign w:val="center"/>
          </w:tcPr>
          <w:p w14:paraId="54797A6A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Tail biting and ear biting</w:t>
            </w:r>
          </w:p>
        </w:tc>
      </w:tr>
      <w:tr w:rsidR="00D8373E" w:rsidRPr="000B0E27" w14:paraId="2714F7F3" w14:textId="77777777" w:rsidTr="00A67978">
        <w:tc>
          <w:tcPr>
            <w:tcW w:w="2752" w:type="dxa"/>
            <w:vAlign w:val="center"/>
          </w:tcPr>
          <w:p w14:paraId="435DA18D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Positive interaction</w:t>
            </w:r>
          </w:p>
        </w:tc>
        <w:tc>
          <w:tcPr>
            <w:tcW w:w="6275" w:type="dxa"/>
            <w:vAlign w:val="center"/>
          </w:tcPr>
          <w:p w14:paraId="7A0B85B2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Social interaction sniffing, nosing, licking, and moving gently away from the animal without an aggressive or flight reaction from this individual</w:t>
            </w:r>
          </w:p>
        </w:tc>
      </w:tr>
      <w:tr w:rsidR="00D8373E" w:rsidRPr="000B0E27" w14:paraId="2158E0EB" w14:textId="77777777" w:rsidTr="00A67978">
        <w:tc>
          <w:tcPr>
            <w:tcW w:w="2752" w:type="dxa"/>
            <w:vAlign w:val="center"/>
          </w:tcPr>
          <w:p w14:paraId="6A78E989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Negative interaction</w:t>
            </w:r>
          </w:p>
        </w:tc>
        <w:tc>
          <w:tcPr>
            <w:tcW w:w="6275" w:type="dxa"/>
            <w:vAlign w:val="center"/>
          </w:tcPr>
          <w:p w14:paraId="3BA418D1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Aggressive interaction, including social behaviour with a pig's response to disruption of resting, sleeping, and eating/drinking</w:t>
            </w:r>
          </w:p>
        </w:tc>
      </w:tr>
      <w:tr w:rsidR="00D8373E" w:rsidRPr="000B0E27" w14:paraId="5C12E6B9" w14:textId="77777777" w:rsidTr="00A67978">
        <w:tc>
          <w:tcPr>
            <w:tcW w:w="2752" w:type="dxa"/>
            <w:vAlign w:val="center"/>
          </w:tcPr>
          <w:p w14:paraId="69B96CCA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Enrichment investigation</w:t>
            </w:r>
          </w:p>
        </w:tc>
        <w:tc>
          <w:tcPr>
            <w:tcW w:w="6275" w:type="dxa"/>
            <w:vAlign w:val="center"/>
          </w:tcPr>
          <w:p w14:paraId="098F5DEC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Exploring enrichment materials, feeder, and water nipple, including playing/investigation (sniffing, nosing, licking, or chewing)</w:t>
            </w:r>
          </w:p>
        </w:tc>
      </w:tr>
      <w:tr w:rsidR="00D8373E" w:rsidRPr="000B0E27" w14:paraId="66500084" w14:textId="77777777" w:rsidTr="00A67978">
        <w:tc>
          <w:tcPr>
            <w:tcW w:w="2752" w:type="dxa"/>
            <w:vAlign w:val="center"/>
          </w:tcPr>
          <w:p w14:paraId="5C2A25B1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Pen exploration</w:t>
            </w:r>
          </w:p>
        </w:tc>
        <w:tc>
          <w:tcPr>
            <w:tcW w:w="6275" w:type="dxa"/>
            <w:vAlign w:val="center"/>
          </w:tcPr>
          <w:p w14:paraId="57F4D303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Investigation of the pen, including sniffing, nosing, licking, or chewing, all features of the pen (feeder, wall or floor)</w:t>
            </w:r>
          </w:p>
        </w:tc>
      </w:tr>
      <w:tr w:rsidR="00D8373E" w:rsidRPr="000B0E27" w14:paraId="2B8D9151" w14:textId="77777777" w:rsidTr="00A67978">
        <w:tc>
          <w:tcPr>
            <w:tcW w:w="2752" w:type="dxa"/>
            <w:tcBorders>
              <w:bottom w:val="single" w:sz="4" w:space="0" w:color="auto"/>
            </w:tcBorders>
            <w:vAlign w:val="center"/>
          </w:tcPr>
          <w:p w14:paraId="2630AD68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center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Other activities</w:t>
            </w:r>
          </w:p>
        </w:tc>
        <w:tc>
          <w:tcPr>
            <w:tcW w:w="6275" w:type="dxa"/>
            <w:tcBorders>
              <w:bottom w:val="single" w:sz="4" w:space="0" w:color="auto"/>
            </w:tcBorders>
            <w:vAlign w:val="center"/>
          </w:tcPr>
          <w:p w14:paraId="34794660" w14:textId="77777777" w:rsidR="00D8373E" w:rsidRPr="000B0E27" w:rsidRDefault="00D8373E" w:rsidP="00A67978">
            <w:pPr>
              <w:pStyle w:val="NormalWeb"/>
              <w:spacing w:before="0" w:beforeAutospacing="0" w:after="0" w:afterAutospacing="0" w:line="360" w:lineRule="auto"/>
              <w:textAlignment w:val="bottom"/>
              <w:rPr>
                <w:rFonts w:ascii="Times New Roman" w:hAnsi="Times New Roman" w:cs="Times New Roman"/>
                <w:color w:val="000000" w:themeColor="text1"/>
                <w:sz w:val="20"/>
                <w:szCs w:val="22"/>
              </w:rPr>
            </w:pPr>
            <w:r w:rsidRPr="000B0E27">
              <w:rPr>
                <w:rFonts w:ascii="Times New Roman" w:hAnsi="Times New Roman" w:cs="Times New Roman"/>
                <w:color w:val="000000" w:themeColor="text1"/>
                <w:kern w:val="24"/>
                <w:sz w:val="20"/>
                <w:szCs w:val="22"/>
              </w:rPr>
              <w:t>All other behaviour, including eating and drinking</w:t>
            </w:r>
          </w:p>
        </w:tc>
      </w:tr>
    </w:tbl>
    <w:p w14:paraId="2A48B0B1" w14:textId="32546681" w:rsidR="009C46CA" w:rsidRDefault="009C46CA"/>
    <w:p w14:paraId="6AED2865" w14:textId="27339A1D" w:rsidR="00D8373E" w:rsidRDefault="00D8373E"/>
    <w:p w14:paraId="01AC01E9" w14:textId="3ED2040A" w:rsidR="00D8373E" w:rsidRDefault="00D8373E"/>
    <w:p w14:paraId="19F1B68C" w14:textId="68F4EB34" w:rsidR="00D8373E" w:rsidRDefault="00D8373E"/>
    <w:p w14:paraId="16F01BA2" w14:textId="1460E55A" w:rsidR="00D8373E" w:rsidRDefault="00D8373E"/>
    <w:p w14:paraId="644B7CD1" w14:textId="3F0056EF" w:rsidR="00D8373E" w:rsidRDefault="00D8373E"/>
    <w:p w14:paraId="17D41C48" w14:textId="77777777" w:rsidR="00D8373E" w:rsidRPr="006B327B" w:rsidRDefault="00D8373E" w:rsidP="00D8373E">
      <w:pPr>
        <w:widowControl/>
        <w:wordWrap/>
        <w:autoSpaceDE/>
        <w:autoSpaceDN/>
        <w:spacing w:after="160" w:line="259" w:lineRule="auto"/>
        <w:jc w:val="left"/>
        <w:rPr>
          <w:rFonts w:ascii="Times New Roman"/>
          <w:b/>
          <w:color w:val="000000" w:themeColor="text1"/>
        </w:rPr>
      </w:pPr>
    </w:p>
    <w:p w14:paraId="3F4DC6C8" w14:textId="77777777" w:rsidR="00D8373E" w:rsidRPr="0074552F" w:rsidRDefault="00D8373E" w:rsidP="00D8373E">
      <w:pPr>
        <w:spacing w:line="480" w:lineRule="auto"/>
        <w:rPr>
          <w:rFonts w:ascii="Times New Roman"/>
          <w:color w:val="000000" w:themeColor="text1"/>
          <w:sz w:val="22"/>
        </w:rPr>
      </w:pPr>
      <w:r w:rsidRPr="00307DD3">
        <w:rPr>
          <w:rFonts w:ascii="Times New Roman"/>
          <w:b/>
          <w:color w:val="000000" w:themeColor="text1"/>
          <w:sz w:val="22"/>
        </w:rPr>
        <w:t>Supplementary Table S2</w:t>
      </w:r>
      <w:r w:rsidRPr="00307DD3">
        <w:rPr>
          <w:rFonts w:ascii="Times New Roman"/>
          <w:color w:val="000000" w:themeColor="text1"/>
          <w:sz w:val="22"/>
        </w:rPr>
        <w:t>. Effects of low-protein diets with different amylose/amylopectin ratios on environmental parameters of pig pens.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12"/>
        <w:gridCol w:w="1509"/>
        <w:gridCol w:w="1509"/>
        <w:gridCol w:w="1513"/>
        <w:gridCol w:w="819"/>
        <w:gridCol w:w="964"/>
      </w:tblGrid>
      <w:tr w:rsidR="00D8373E" w:rsidRPr="000B0E27" w14:paraId="7254A295" w14:textId="77777777" w:rsidTr="00A67978">
        <w:tc>
          <w:tcPr>
            <w:tcW w:w="2713" w:type="dxa"/>
            <w:vMerge w:val="restart"/>
            <w:tcBorders>
              <w:top w:val="single" w:sz="4" w:space="0" w:color="auto"/>
            </w:tcBorders>
            <w:vAlign w:val="center"/>
          </w:tcPr>
          <w:p w14:paraId="25CFAB3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Item</w:t>
            </w:r>
          </w:p>
        </w:tc>
        <w:tc>
          <w:tcPr>
            <w:tcW w:w="453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E83E8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Diet</w:t>
            </w:r>
          </w:p>
        </w:tc>
        <w:tc>
          <w:tcPr>
            <w:tcW w:w="819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3FAA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SE</w:t>
            </w:r>
            <w:r>
              <w:rPr>
                <w:rFonts w:ascii="Times New Roman"/>
                <w:color w:val="000000" w:themeColor="text1"/>
              </w:rPr>
              <w:t>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33C7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 w:eastAsia="Malgun Gothic"/>
                <w:i/>
                <w:color w:val="000000" w:themeColor="text1"/>
              </w:rPr>
              <w:t>P</w:t>
            </w:r>
            <w:r w:rsidRPr="007B14F5">
              <w:rPr>
                <w:rFonts w:ascii="Times New Roman"/>
                <w:color w:val="000000" w:themeColor="text1"/>
              </w:rPr>
              <w:t>-value</w:t>
            </w:r>
          </w:p>
        </w:tc>
      </w:tr>
      <w:tr w:rsidR="00D8373E" w:rsidRPr="000B0E27" w14:paraId="6310726A" w14:textId="77777777" w:rsidTr="00A67978">
        <w:tc>
          <w:tcPr>
            <w:tcW w:w="2713" w:type="dxa"/>
            <w:vMerge/>
            <w:tcBorders>
              <w:bottom w:val="single" w:sz="4" w:space="0" w:color="auto"/>
            </w:tcBorders>
          </w:tcPr>
          <w:p w14:paraId="33EE3527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79D8E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CTR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4126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LP</w:t>
            </w:r>
            <w:r w:rsidRPr="000B0E27">
              <w:rPr>
                <w:rFonts w:ascii="Times New Roman"/>
                <w:color w:val="000000" w:themeColor="text1"/>
                <w:vertAlign w:val="superscript"/>
              </w:rPr>
              <w:t>1</w:t>
            </w:r>
            <w:r w:rsidRPr="000B0E27">
              <w:rPr>
                <w:rFonts w:ascii="Times New Roman" w:hint="eastAsia"/>
                <w:color w:val="000000" w:themeColor="text1"/>
                <w:vertAlign w:val="superscript"/>
              </w:rPr>
              <w:t>)</w:t>
            </w: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2E17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LPLA</w:t>
            </w:r>
            <w:r w:rsidRPr="000B0E27">
              <w:rPr>
                <w:rFonts w:ascii="Times New Roman"/>
                <w:color w:val="000000" w:themeColor="text1"/>
                <w:vertAlign w:val="superscript"/>
              </w:rPr>
              <w:t>1</w:t>
            </w:r>
            <w:r w:rsidRPr="000B0E27">
              <w:rPr>
                <w:rFonts w:ascii="Times New Roman" w:hint="eastAsia"/>
                <w:color w:val="000000" w:themeColor="text1"/>
                <w:vertAlign w:val="superscript"/>
              </w:rPr>
              <w:t>)</w:t>
            </w:r>
          </w:p>
        </w:tc>
        <w:tc>
          <w:tcPr>
            <w:tcW w:w="819" w:type="dxa"/>
            <w:vMerge/>
            <w:tcBorders>
              <w:bottom w:val="single" w:sz="4" w:space="0" w:color="auto"/>
            </w:tcBorders>
          </w:tcPr>
          <w:p w14:paraId="29518414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Merge/>
            <w:tcBorders>
              <w:bottom w:val="single" w:sz="4" w:space="0" w:color="auto"/>
            </w:tcBorders>
          </w:tcPr>
          <w:p w14:paraId="3744BCE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i/>
                <w:color w:val="000000" w:themeColor="text1"/>
              </w:rPr>
            </w:pPr>
          </w:p>
        </w:tc>
      </w:tr>
      <w:tr w:rsidR="00D8373E" w:rsidRPr="000B0E27" w14:paraId="425FA613" w14:textId="77777777" w:rsidTr="00A67978">
        <w:tc>
          <w:tcPr>
            <w:tcW w:w="2713" w:type="dxa"/>
            <w:tcBorders>
              <w:bottom w:val="single" w:sz="4" w:space="0" w:color="auto"/>
            </w:tcBorders>
          </w:tcPr>
          <w:p w14:paraId="09022DB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Phase I: d0 </w:t>
            </w:r>
            <w:r w:rsidRPr="000B0E27">
              <w:rPr>
                <w:rFonts w:ascii="Times New Roman" w:eastAsia="Malgun Gothic"/>
                <w:color w:val="000000" w:themeColor="text1"/>
              </w:rPr>
              <w:t>to</w:t>
            </w:r>
            <w:r w:rsidRPr="000B0E27">
              <w:rPr>
                <w:rFonts w:ascii="Times New Roman"/>
                <w:color w:val="000000" w:themeColor="text1"/>
              </w:rPr>
              <w:t xml:space="preserve"> 21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9FA95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FE70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BF373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tcBorders>
              <w:bottom w:val="single" w:sz="4" w:space="0" w:color="auto"/>
            </w:tcBorders>
          </w:tcPr>
          <w:p w14:paraId="31B5DE8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tcBorders>
              <w:bottom w:val="single" w:sz="4" w:space="0" w:color="auto"/>
            </w:tcBorders>
          </w:tcPr>
          <w:p w14:paraId="29266E3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i/>
                <w:color w:val="000000" w:themeColor="text1"/>
              </w:rPr>
            </w:pPr>
          </w:p>
        </w:tc>
      </w:tr>
      <w:tr w:rsidR="00D8373E" w:rsidRPr="000B0E27" w14:paraId="78727131" w14:textId="77777777" w:rsidTr="00A67978">
        <w:tc>
          <w:tcPr>
            <w:tcW w:w="2713" w:type="dxa"/>
            <w:tcBorders>
              <w:top w:val="single" w:sz="4" w:space="0" w:color="auto"/>
            </w:tcBorders>
            <w:vAlign w:val="center"/>
          </w:tcPr>
          <w:p w14:paraId="6A72FC2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d0</w:t>
            </w:r>
          </w:p>
        </w:tc>
        <w:tc>
          <w:tcPr>
            <w:tcW w:w="1509" w:type="dxa"/>
            <w:tcBorders>
              <w:top w:val="single" w:sz="4" w:space="0" w:color="auto"/>
            </w:tcBorders>
            <w:vAlign w:val="bottom"/>
          </w:tcPr>
          <w:p w14:paraId="5840F29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tcBorders>
              <w:top w:val="single" w:sz="4" w:space="0" w:color="auto"/>
            </w:tcBorders>
            <w:vAlign w:val="bottom"/>
          </w:tcPr>
          <w:p w14:paraId="4EA72CB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</w:tcBorders>
            <w:vAlign w:val="bottom"/>
          </w:tcPr>
          <w:p w14:paraId="7E6B92F0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  <w:szCs w:val="20"/>
              </w:rPr>
            </w:pPr>
          </w:p>
        </w:tc>
        <w:tc>
          <w:tcPr>
            <w:tcW w:w="819" w:type="dxa"/>
            <w:tcBorders>
              <w:top w:val="single" w:sz="4" w:space="0" w:color="auto"/>
            </w:tcBorders>
            <w:vAlign w:val="bottom"/>
          </w:tcPr>
          <w:p w14:paraId="7FF10A4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  <w:szCs w:val="20"/>
              </w:rPr>
            </w:pPr>
          </w:p>
        </w:tc>
        <w:tc>
          <w:tcPr>
            <w:tcW w:w="964" w:type="dxa"/>
            <w:tcBorders>
              <w:top w:val="single" w:sz="4" w:space="0" w:color="auto"/>
            </w:tcBorders>
            <w:vAlign w:val="bottom"/>
          </w:tcPr>
          <w:p w14:paraId="5D253BC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  <w:szCs w:val="20"/>
              </w:rPr>
            </w:pPr>
          </w:p>
        </w:tc>
      </w:tr>
      <w:tr w:rsidR="00D8373E" w:rsidRPr="000B0E27" w14:paraId="47319EFF" w14:textId="77777777" w:rsidTr="00A67978">
        <w:tc>
          <w:tcPr>
            <w:tcW w:w="2713" w:type="dxa"/>
            <w:vAlign w:val="bottom"/>
          </w:tcPr>
          <w:p w14:paraId="596D5E5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53C8D4B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72.70</w:t>
            </w:r>
          </w:p>
        </w:tc>
        <w:tc>
          <w:tcPr>
            <w:tcW w:w="3022" w:type="dxa"/>
            <w:gridSpan w:val="2"/>
            <w:vAlign w:val="center"/>
          </w:tcPr>
          <w:p w14:paraId="5A94872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77.70</w:t>
            </w:r>
          </w:p>
        </w:tc>
        <w:tc>
          <w:tcPr>
            <w:tcW w:w="819" w:type="dxa"/>
            <w:vAlign w:val="center"/>
          </w:tcPr>
          <w:p w14:paraId="0F10EE5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4.21</w:t>
            </w:r>
          </w:p>
        </w:tc>
        <w:tc>
          <w:tcPr>
            <w:tcW w:w="964" w:type="dxa"/>
            <w:vAlign w:val="center"/>
          </w:tcPr>
          <w:p w14:paraId="1794EC1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0.3982</w:t>
            </w:r>
          </w:p>
        </w:tc>
      </w:tr>
      <w:tr w:rsidR="00D8373E" w:rsidRPr="000B0E27" w14:paraId="5A8A9C45" w14:textId="77777777" w:rsidTr="00A67978">
        <w:tc>
          <w:tcPr>
            <w:tcW w:w="2713" w:type="dxa"/>
            <w:vAlign w:val="bottom"/>
          </w:tcPr>
          <w:p w14:paraId="55AD6D6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794B27A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3022" w:type="dxa"/>
            <w:gridSpan w:val="2"/>
            <w:vAlign w:val="center"/>
          </w:tcPr>
          <w:p w14:paraId="533C97E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569BF37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37D752A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020AB199" w14:textId="77777777" w:rsidTr="00A67978">
        <w:tc>
          <w:tcPr>
            <w:tcW w:w="2713" w:type="dxa"/>
            <w:vAlign w:val="bottom"/>
          </w:tcPr>
          <w:p w14:paraId="1299E77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3551CFB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0.19</w:t>
            </w:r>
          </w:p>
        </w:tc>
        <w:tc>
          <w:tcPr>
            <w:tcW w:w="3022" w:type="dxa"/>
            <w:gridSpan w:val="2"/>
            <w:vAlign w:val="center"/>
          </w:tcPr>
          <w:p w14:paraId="1E9A999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0.20</w:t>
            </w:r>
          </w:p>
        </w:tc>
        <w:tc>
          <w:tcPr>
            <w:tcW w:w="819" w:type="dxa"/>
            <w:vAlign w:val="center"/>
          </w:tcPr>
          <w:p w14:paraId="2C03F8B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0.01</w:t>
            </w:r>
          </w:p>
        </w:tc>
        <w:tc>
          <w:tcPr>
            <w:tcW w:w="964" w:type="dxa"/>
            <w:vAlign w:val="center"/>
          </w:tcPr>
          <w:p w14:paraId="2F699F2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0.831</w:t>
            </w:r>
          </w:p>
        </w:tc>
      </w:tr>
      <w:tr w:rsidR="00D8373E" w:rsidRPr="000B0E27" w14:paraId="212BB0DE" w14:textId="77777777" w:rsidTr="00A67978">
        <w:tc>
          <w:tcPr>
            <w:tcW w:w="2713" w:type="dxa"/>
            <w:vAlign w:val="bottom"/>
          </w:tcPr>
          <w:p w14:paraId="6F4BF0A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4F5D229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6.20</w:t>
            </w:r>
          </w:p>
        </w:tc>
        <w:tc>
          <w:tcPr>
            <w:tcW w:w="3022" w:type="dxa"/>
            <w:gridSpan w:val="2"/>
            <w:vAlign w:val="center"/>
          </w:tcPr>
          <w:p w14:paraId="43051AD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7.2</w:t>
            </w:r>
          </w:p>
        </w:tc>
        <w:tc>
          <w:tcPr>
            <w:tcW w:w="819" w:type="dxa"/>
            <w:vAlign w:val="center"/>
          </w:tcPr>
          <w:p w14:paraId="35E3094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0.96</w:t>
            </w:r>
          </w:p>
        </w:tc>
        <w:tc>
          <w:tcPr>
            <w:tcW w:w="964" w:type="dxa"/>
            <w:vAlign w:val="center"/>
          </w:tcPr>
          <w:p w14:paraId="61E8204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0.410</w:t>
            </w:r>
          </w:p>
        </w:tc>
      </w:tr>
      <w:tr w:rsidR="00D8373E" w:rsidRPr="000B0E27" w14:paraId="1AD3F1F8" w14:textId="77777777" w:rsidTr="00A67978">
        <w:tc>
          <w:tcPr>
            <w:tcW w:w="2713" w:type="dxa"/>
            <w:vAlign w:val="bottom"/>
          </w:tcPr>
          <w:p w14:paraId="242D0366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6DE8363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0.08</w:t>
            </w:r>
          </w:p>
        </w:tc>
        <w:tc>
          <w:tcPr>
            <w:tcW w:w="3022" w:type="dxa"/>
            <w:gridSpan w:val="2"/>
            <w:vAlign w:val="center"/>
          </w:tcPr>
          <w:p w14:paraId="0074FE3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0.08</w:t>
            </w:r>
          </w:p>
        </w:tc>
        <w:tc>
          <w:tcPr>
            <w:tcW w:w="819" w:type="dxa"/>
            <w:vAlign w:val="center"/>
          </w:tcPr>
          <w:p w14:paraId="2348CE1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0.05</w:t>
            </w:r>
          </w:p>
        </w:tc>
        <w:tc>
          <w:tcPr>
            <w:tcW w:w="964" w:type="dxa"/>
            <w:vAlign w:val="center"/>
          </w:tcPr>
          <w:p w14:paraId="3B17CB0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1.000</w:t>
            </w:r>
          </w:p>
        </w:tc>
      </w:tr>
      <w:tr w:rsidR="00D8373E" w:rsidRPr="000B0E27" w14:paraId="7B7CB56C" w14:textId="77777777" w:rsidTr="00A67978">
        <w:tc>
          <w:tcPr>
            <w:tcW w:w="2713" w:type="dxa"/>
            <w:vAlign w:val="bottom"/>
          </w:tcPr>
          <w:p w14:paraId="4FF677F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3D65BD9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3022" w:type="dxa"/>
            <w:gridSpan w:val="2"/>
            <w:vAlign w:val="center"/>
          </w:tcPr>
          <w:p w14:paraId="03260DF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65F174B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B18A4F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6C8C9321" w14:textId="77777777" w:rsidTr="00A67978">
        <w:tc>
          <w:tcPr>
            <w:tcW w:w="2713" w:type="dxa"/>
            <w:vAlign w:val="center"/>
          </w:tcPr>
          <w:p w14:paraId="7A48E47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d7</w:t>
            </w:r>
          </w:p>
        </w:tc>
        <w:tc>
          <w:tcPr>
            <w:tcW w:w="1509" w:type="dxa"/>
            <w:vAlign w:val="center"/>
          </w:tcPr>
          <w:p w14:paraId="5970DF2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5A2CB64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0058971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61A9C93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4998233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5E3F1E2B" w14:textId="77777777" w:rsidTr="00A67978">
        <w:tc>
          <w:tcPr>
            <w:tcW w:w="2713" w:type="dxa"/>
            <w:vAlign w:val="bottom"/>
          </w:tcPr>
          <w:p w14:paraId="67F54D20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489CB37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97.90</w:t>
            </w:r>
          </w:p>
        </w:tc>
        <w:tc>
          <w:tcPr>
            <w:tcW w:w="3022" w:type="dxa"/>
            <w:gridSpan w:val="2"/>
            <w:vAlign w:val="center"/>
          </w:tcPr>
          <w:p w14:paraId="3E9CE8B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98.7</w:t>
            </w:r>
          </w:p>
        </w:tc>
        <w:tc>
          <w:tcPr>
            <w:tcW w:w="819" w:type="dxa"/>
            <w:vAlign w:val="center"/>
          </w:tcPr>
          <w:p w14:paraId="2497A4B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6.84</w:t>
            </w:r>
          </w:p>
        </w:tc>
        <w:tc>
          <w:tcPr>
            <w:tcW w:w="964" w:type="dxa"/>
            <w:vAlign w:val="center"/>
          </w:tcPr>
          <w:p w14:paraId="689604B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0.9254</w:t>
            </w:r>
          </w:p>
        </w:tc>
      </w:tr>
      <w:tr w:rsidR="00D8373E" w:rsidRPr="000B0E27" w14:paraId="571C985D" w14:textId="77777777" w:rsidTr="00A67978">
        <w:tc>
          <w:tcPr>
            <w:tcW w:w="2713" w:type="dxa"/>
            <w:vAlign w:val="bottom"/>
          </w:tcPr>
          <w:p w14:paraId="36753AFA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4A645D1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3022" w:type="dxa"/>
            <w:gridSpan w:val="2"/>
            <w:vAlign w:val="center"/>
          </w:tcPr>
          <w:p w14:paraId="075508A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64392CA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007301E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2E172A28" w14:textId="77777777" w:rsidTr="00A67978">
        <w:tc>
          <w:tcPr>
            <w:tcW w:w="2713" w:type="dxa"/>
            <w:vAlign w:val="bottom"/>
          </w:tcPr>
          <w:p w14:paraId="7F0E106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59977AC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0.31</w:t>
            </w:r>
          </w:p>
        </w:tc>
        <w:tc>
          <w:tcPr>
            <w:tcW w:w="3022" w:type="dxa"/>
            <w:gridSpan w:val="2"/>
            <w:vAlign w:val="center"/>
          </w:tcPr>
          <w:p w14:paraId="234E3C2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0.31</w:t>
            </w:r>
          </w:p>
        </w:tc>
        <w:tc>
          <w:tcPr>
            <w:tcW w:w="819" w:type="dxa"/>
            <w:vAlign w:val="center"/>
          </w:tcPr>
          <w:p w14:paraId="0B6744F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D57281">
              <w:rPr>
                <w:rFonts w:ascii="Times New Roman"/>
                <w:color w:val="000000" w:themeColor="text1"/>
              </w:rPr>
              <w:t>0.</w:t>
            </w:r>
            <w:r w:rsidRPr="00D57281">
              <w:rPr>
                <w:rFonts w:ascii="Times New Roman" w:eastAsia="Malgun Gothic"/>
                <w:color w:val="000000" w:themeColor="text1"/>
              </w:rPr>
              <w:t>01</w:t>
            </w:r>
          </w:p>
        </w:tc>
        <w:tc>
          <w:tcPr>
            <w:tcW w:w="964" w:type="dxa"/>
            <w:vAlign w:val="center"/>
          </w:tcPr>
          <w:p w14:paraId="13CCAD0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0.987</w:t>
            </w:r>
          </w:p>
        </w:tc>
      </w:tr>
      <w:tr w:rsidR="00D8373E" w:rsidRPr="000B0E27" w14:paraId="4BF6F4EB" w14:textId="77777777" w:rsidTr="00A67978">
        <w:tc>
          <w:tcPr>
            <w:tcW w:w="2713" w:type="dxa"/>
            <w:vAlign w:val="bottom"/>
          </w:tcPr>
          <w:p w14:paraId="49B90BF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5B0D990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1.20</w:t>
            </w:r>
          </w:p>
        </w:tc>
        <w:tc>
          <w:tcPr>
            <w:tcW w:w="3022" w:type="dxa"/>
            <w:gridSpan w:val="2"/>
            <w:vAlign w:val="center"/>
          </w:tcPr>
          <w:p w14:paraId="33B3F97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1.1</w:t>
            </w:r>
          </w:p>
        </w:tc>
        <w:tc>
          <w:tcPr>
            <w:tcW w:w="819" w:type="dxa"/>
            <w:vAlign w:val="center"/>
          </w:tcPr>
          <w:p w14:paraId="1A75D08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1.</w:t>
            </w:r>
            <w:r w:rsidRPr="007B14F5">
              <w:rPr>
                <w:rFonts w:ascii="Times New Roman" w:eastAsia="Malgun Gothic"/>
                <w:color w:val="000000" w:themeColor="text1"/>
              </w:rPr>
              <w:t>09</w:t>
            </w:r>
          </w:p>
        </w:tc>
        <w:tc>
          <w:tcPr>
            <w:tcW w:w="964" w:type="dxa"/>
            <w:vAlign w:val="center"/>
          </w:tcPr>
          <w:p w14:paraId="34CD886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0.9414</w:t>
            </w:r>
          </w:p>
        </w:tc>
      </w:tr>
      <w:tr w:rsidR="00D8373E" w:rsidRPr="000B0E27" w14:paraId="5C6BC32A" w14:textId="77777777" w:rsidTr="00A67978">
        <w:tc>
          <w:tcPr>
            <w:tcW w:w="2713" w:type="dxa"/>
            <w:vAlign w:val="bottom"/>
          </w:tcPr>
          <w:p w14:paraId="5C1EADDE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lastRenderedPageBreak/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2000F6F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</w:t>
            </w:r>
          </w:p>
        </w:tc>
        <w:tc>
          <w:tcPr>
            <w:tcW w:w="3022" w:type="dxa"/>
            <w:gridSpan w:val="2"/>
            <w:vAlign w:val="center"/>
          </w:tcPr>
          <w:p w14:paraId="600F28F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</w:t>
            </w:r>
          </w:p>
        </w:tc>
        <w:tc>
          <w:tcPr>
            <w:tcW w:w="819" w:type="dxa"/>
            <w:vAlign w:val="center"/>
          </w:tcPr>
          <w:p w14:paraId="40A441C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87C879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22C50511" w14:textId="77777777" w:rsidTr="00A67978">
        <w:trPr>
          <w:trHeight w:val="158"/>
        </w:trPr>
        <w:tc>
          <w:tcPr>
            <w:tcW w:w="2713" w:type="dxa"/>
            <w:vAlign w:val="bottom"/>
          </w:tcPr>
          <w:p w14:paraId="2D2B0B6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6760825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0.40</w:t>
            </w:r>
          </w:p>
        </w:tc>
        <w:tc>
          <w:tcPr>
            <w:tcW w:w="3022" w:type="dxa"/>
            <w:gridSpan w:val="2"/>
            <w:vAlign w:val="center"/>
          </w:tcPr>
          <w:p w14:paraId="7C76533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0.6</w:t>
            </w:r>
          </w:p>
        </w:tc>
        <w:tc>
          <w:tcPr>
            <w:tcW w:w="819" w:type="dxa"/>
            <w:vAlign w:val="center"/>
          </w:tcPr>
          <w:p w14:paraId="6262997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0.38</w:t>
            </w:r>
          </w:p>
        </w:tc>
        <w:tc>
          <w:tcPr>
            <w:tcW w:w="964" w:type="dxa"/>
            <w:vAlign w:val="center"/>
          </w:tcPr>
          <w:p w14:paraId="7BA5CD6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0.678</w:t>
            </w:r>
          </w:p>
        </w:tc>
      </w:tr>
      <w:tr w:rsidR="00D8373E" w:rsidRPr="000B0E27" w14:paraId="17EA1309" w14:textId="77777777" w:rsidTr="00A67978">
        <w:tc>
          <w:tcPr>
            <w:tcW w:w="2713" w:type="dxa"/>
            <w:vAlign w:val="center"/>
          </w:tcPr>
          <w:p w14:paraId="7B60165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d14</w:t>
            </w:r>
          </w:p>
        </w:tc>
        <w:tc>
          <w:tcPr>
            <w:tcW w:w="1509" w:type="dxa"/>
            <w:vAlign w:val="center"/>
          </w:tcPr>
          <w:p w14:paraId="30461E8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0D0D5AD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5462960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6521DBD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5EFC80E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6C451269" w14:textId="77777777" w:rsidTr="00A67978">
        <w:tc>
          <w:tcPr>
            <w:tcW w:w="2713" w:type="dxa"/>
            <w:vAlign w:val="bottom"/>
          </w:tcPr>
          <w:p w14:paraId="09E8F014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484EDE6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158.00</w:t>
            </w:r>
          </w:p>
        </w:tc>
        <w:tc>
          <w:tcPr>
            <w:tcW w:w="3022" w:type="dxa"/>
            <w:gridSpan w:val="2"/>
            <w:vAlign w:val="center"/>
          </w:tcPr>
          <w:p w14:paraId="14B6AC3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110</w:t>
            </w:r>
          </w:p>
        </w:tc>
        <w:tc>
          <w:tcPr>
            <w:tcW w:w="819" w:type="dxa"/>
            <w:vAlign w:val="center"/>
          </w:tcPr>
          <w:p w14:paraId="3EF8DC6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32.2</w:t>
            </w:r>
          </w:p>
        </w:tc>
        <w:tc>
          <w:tcPr>
            <w:tcW w:w="964" w:type="dxa"/>
            <w:vAlign w:val="center"/>
          </w:tcPr>
          <w:p w14:paraId="6C2BED8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0.243</w:t>
            </w:r>
          </w:p>
        </w:tc>
      </w:tr>
      <w:tr w:rsidR="00D8373E" w:rsidRPr="000B0E27" w14:paraId="466D94AF" w14:textId="77777777" w:rsidTr="00A67978">
        <w:tc>
          <w:tcPr>
            <w:tcW w:w="2713" w:type="dxa"/>
            <w:vAlign w:val="bottom"/>
          </w:tcPr>
          <w:p w14:paraId="30E03E6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25C6E3C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3022" w:type="dxa"/>
            <w:gridSpan w:val="2"/>
            <w:vAlign w:val="center"/>
          </w:tcPr>
          <w:p w14:paraId="5A1D853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398C57B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580EAF7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475B86CB" w14:textId="77777777" w:rsidTr="00A67978">
        <w:tc>
          <w:tcPr>
            <w:tcW w:w="2713" w:type="dxa"/>
            <w:vAlign w:val="bottom"/>
          </w:tcPr>
          <w:p w14:paraId="74EDE97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6622900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0.81</w:t>
            </w:r>
          </w:p>
        </w:tc>
        <w:tc>
          <w:tcPr>
            <w:tcW w:w="3022" w:type="dxa"/>
            <w:gridSpan w:val="2"/>
            <w:vAlign w:val="center"/>
          </w:tcPr>
          <w:p w14:paraId="56FBA0D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0.28</w:t>
            </w:r>
          </w:p>
        </w:tc>
        <w:tc>
          <w:tcPr>
            <w:tcW w:w="819" w:type="dxa"/>
            <w:vAlign w:val="center"/>
          </w:tcPr>
          <w:p w14:paraId="0E55A16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0.30</w:t>
            </w:r>
          </w:p>
        </w:tc>
        <w:tc>
          <w:tcPr>
            <w:tcW w:w="964" w:type="dxa"/>
            <w:vAlign w:val="center"/>
          </w:tcPr>
          <w:p w14:paraId="061DFC0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0.1678</w:t>
            </w:r>
          </w:p>
        </w:tc>
      </w:tr>
      <w:tr w:rsidR="00D8373E" w:rsidRPr="000B0E27" w14:paraId="31CD3780" w14:textId="77777777" w:rsidTr="00A67978">
        <w:tc>
          <w:tcPr>
            <w:tcW w:w="2713" w:type="dxa"/>
            <w:vAlign w:val="bottom"/>
          </w:tcPr>
          <w:p w14:paraId="1D4EEE31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78149C7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2.50</w:t>
            </w:r>
          </w:p>
        </w:tc>
        <w:tc>
          <w:tcPr>
            <w:tcW w:w="3022" w:type="dxa"/>
            <w:gridSpan w:val="2"/>
            <w:vAlign w:val="center"/>
          </w:tcPr>
          <w:p w14:paraId="49C3C38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3.3</w:t>
            </w:r>
          </w:p>
        </w:tc>
        <w:tc>
          <w:tcPr>
            <w:tcW w:w="819" w:type="dxa"/>
            <w:vAlign w:val="center"/>
          </w:tcPr>
          <w:p w14:paraId="76309F0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1.30</w:t>
            </w:r>
          </w:p>
        </w:tc>
        <w:tc>
          <w:tcPr>
            <w:tcW w:w="964" w:type="dxa"/>
            <w:vAlign w:val="center"/>
          </w:tcPr>
          <w:p w14:paraId="4250D37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0.6222</w:t>
            </w:r>
          </w:p>
        </w:tc>
      </w:tr>
      <w:tr w:rsidR="00D8373E" w:rsidRPr="000B0E27" w14:paraId="4516D0FC" w14:textId="77777777" w:rsidTr="00A67978">
        <w:tc>
          <w:tcPr>
            <w:tcW w:w="2713" w:type="dxa"/>
            <w:vAlign w:val="bottom"/>
          </w:tcPr>
          <w:p w14:paraId="28D6F6FA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59CDA79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3022" w:type="dxa"/>
            <w:gridSpan w:val="2"/>
            <w:vAlign w:val="center"/>
          </w:tcPr>
          <w:p w14:paraId="41A4273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518192D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2EB39D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55B3AD39" w14:textId="77777777" w:rsidTr="00A67978">
        <w:tc>
          <w:tcPr>
            <w:tcW w:w="2713" w:type="dxa"/>
            <w:vAlign w:val="bottom"/>
          </w:tcPr>
          <w:p w14:paraId="175C325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4703B81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0.20</w:t>
            </w:r>
          </w:p>
        </w:tc>
        <w:tc>
          <w:tcPr>
            <w:tcW w:w="3022" w:type="dxa"/>
            <w:gridSpan w:val="2"/>
            <w:vAlign w:val="center"/>
          </w:tcPr>
          <w:p w14:paraId="74BA936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1.1</w:t>
            </w:r>
          </w:p>
        </w:tc>
        <w:tc>
          <w:tcPr>
            <w:tcW w:w="819" w:type="dxa"/>
            <w:vAlign w:val="center"/>
          </w:tcPr>
          <w:p w14:paraId="34B523E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0.30</w:t>
            </w:r>
          </w:p>
        </w:tc>
        <w:tc>
          <w:tcPr>
            <w:tcW w:w="964" w:type="dxa"/>
            <w:vAlign w:val="center"/>
          </w:tcPr>
          <w:p w14:paraId="242FB80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Cs/>
                <w:color w:val="000000" w:themeColor="text1"/>
              </w:rPr>
            </w:pPr>
            <w:r w:rsidRPr="000B0E27">
              <w:rPr>
                <w:rFonts w:ascii="Times New Roman"/>
                <w:bCs/>
                <w:color w:val="000000" w:themeColor="text1"/>
              </w:rPr>
              <w:t>0.028</w:t>
            </w:r>
          </w:p>
        </w:tc>
      </w:tr>
      <w:tr w:rsidR="00D8373E" w:rsidRPr="000B0E27" w14:paraId="73F62DD5" w14:textId="77777777" w:rsidTr="00A67978">
        <w:trPr>
          <w:trHeight w:val="43"/>
        </w:trPr>
        <w:tc>
          <w:tcPr>
            <w:tcW w:w="2713" w:type="dxa"/>
            <w:vAlign w:val="center"/>
          </w:tcPr>
          <w:p w14:paraId="690944E3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d21</w:t>
            </w:r>
          </w:p>
        </w:tc>
        <w:tc>
          <w:tcPr>
            <w:tcW w:w="1509" w:type="dxa"/>
            <w:vAlign w:val="center"/>
          </w:tcPr>
          <w:p w14:paraId="23A4A8D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7EEEC51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290B833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39B5544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7C701C2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15EE1D4B" w14:textId="77777777" w:rsidTr="00A67978">
        <w:tc>
          <w:tcPr>
            <w:tcW w:w="2713" w:type="dxa"/>
            <w:vAlign w:val="bottom"/>
          </w:tcPr>
          <w:p w14:paraId="464940D6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0349205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89.60</w:t>
            </w:r>
          </w:p>
        </w:tc>
        <w:tc>
          <w:tcPr>
            <w:tcW w:w="3022" w:type="dxa"/>
            <w:gridSpan w:val="2"/>
            <w:vAlign w:val="center"/>
          </w:tcPr>
          <w:p w14:paraId="276A983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78.4</w:t>
            </w:r>
          </w:p>
        </w:tc>
        <w:tc>
          <w:tcPr>
            <w:tcW w:w="819" w:type="dxa"/>
            <w:vAlign w:val="center"/>
          </w:tcPr>
          <w:p w14:paraId="3F5DBA4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6.</w:t>
            </w:r>
            <w:r w:rsidRPr="007B14F5">
              <w:rPr>
                <w:rFonts w:ascii="Times New Roman" w:eastAsia="Malgun Gothic"/>
                <w:color w:val="000000" w:themeColor="text1"/>
              </w:rPr>
              <w:t>37</w:t>
            </w:r>
          </w:p>
        </w:tc>
        <w:tc>
          <w:tcPr>
            <w:tcW w:w="964" w:type="dxa"/>
            <w:vAlign w:val="center"/>
          </w:tcPr>
          <w:p w14:paraId="09BF961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0.1748</w:t>
            </w:r>
          </w:p>
        </w:tc>
      </w:tr>
      <w:tr w:rsidR="00D8373E" w:rsidRPr="000B0E27" w14:paraId="1FCB72E7" w14:textId="77777777" w:rsidTr="00A67978">
        <w:trPr>
          <w:trHeight w:val="168"/>
        </w:trPr>
        <w:tc>
          <w:tcPr>
            <w:tcW w:w="2713" w:type="dxa"/>
            <w:vAlign w:val="bottom"/>
          </w:tcPr>
          <w:p w14:paraId="6AE6826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2825F0E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3022" w:type="dxa"/>
            <w:gridSpan w:val="2"/>
            <w:vAlign w:val="center"/>
          </w:tcPr>
          <w:p w14:paraId="5296AF9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</w:t>
            </w:r>
          </w:p>
        </w:tc>
        <w:tc>
          <w:tcPr>
            <w:tcW w:w="819" w:type="dxa"/>
            <w:vAlign w:val="center"/>
          </w:tcPr>
          <w:p w14:paraId="79DB3B7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6A85885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560BC7FF" w14:textId="77777777" w:rsidTr="00A67978">
        <w:tc>
          <w:tcPr>
            <w:tcW w:w="2713" w:type="dxa"/>
            <w:vAlign w:val="bottom"/>
          </w:tcPr>
          <w:p w14:paraId="5B03DBD6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3E158B5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0.429</w:t>
            </w:r>
            <w:r w:rsidRPr="000B0E27">
              <w:rPr>
                <w:rFonts w:ascii="Times New Roman"/>
                <w:color w:val="000000" w:themeColor="text1"/>
                <w:vertAlign w:val="superscript"/>
              </w:rPr>
              <w:t>b</w:t>
            </w:r>
          </w:p>
        </w:tc>
        <w:tc>
          <w:tcPr>
            <w:tcW w:w="3022" w:type="dxa"/>
            <w:gridSpan w:val="2"/>
            <w:vAlign w:val="center"/>
          </w:tcPr>
          <w:p w14:paraId="5B905AD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0.466</w:t>
            </w:r>
          </w:p>
        </w:tc>
        <w:tc>
          <w:tcPr>
            <w:tcW w:w="819" w:type="dxa"/>
            <w:vAlign w:val="center"/>
          </w:tcPr>
          <w:p w14:paraId="4BF9745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0.02</w:t>
            </w:r>
          </w:p>
        </w:tc>
        <w:tc>
          <w:tcPr>
            <w:tcW w:w="964" w:type="dxa"/>
            <w:vAlign w:val="center"/>
          </w:tcPr>
          <w:p w14:paraId="3BF235E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Cs/>
                <w:color w:val="000000" w:themeColor="text1"/>
              </w:rPr>
            </w:pPr>
            <w:r w:rsidRPr="000B0E27">
              <w:rPr>
                <w:rFonts w:ascii="Times New Roman"/>
                <w:bCs/>
                <w:color w:val="000000" w:themeColor="text1"/>
              </w:rPr>
              <w:t>0.2087</w:t>
            </w:r>
          </w:p>
        </w:tc>
      </w:tr>
      <w:tr w:rsidR="00D8373E" w:rsidRPr="000B0E27" w14:paraId="4F33E253" w14:textId="77777777" w:rsidTr="00A67978">
        <w:tc>
          <w:tcPr>
            <w:tcW w:w="2713" w:type="dxa"/>
            <w:vAlign w:val="bottom"/>
          </w:tcPr>
          <w:p w14:paraId="1D0467FE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4D16336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4.30</w:t>
            </w:r>
          </w:p>
        </w:tc>
        <w:tc>
          <w:tcPr>
            <w:tcW w:w="3022" w:type="dxa"/>
            <w:gridSpan w:val="2"/>
            <w:vAlign w:val="center"/>
          </w:tcPr>
          <w:p w14:paraId="67BE856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4.15</w:t>
            </w:r>
          </w:p>
        </w:tc>
        <w:tc>
          <w:tcPr>
            <w:tcW w:w="819" w:type="dxa"/>
            <w:vAlign w:val="center"/>
          </w:tcPr>
          <w:p w14:paraId="1310A6D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0.98</w:t>
            </w:r>
          </w:p>
        </w:tc>
        <w:tc>
          <w:tcPr>
            <w:tcW w:w="964" w:type="dxa"/>
            <w:vAlign w:val="center"/>
          </w:tcPr>
          <w:p w14:paraId="00DD91E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0.9028</w:t>
            </w:r>
          </w:p>
        </w:tc>
      </w:tr>
      <w:tr w:rsidR="00D8373E" w:rsidRPr="000B0E27" w14:paraId="7FACFD7F" w14:textId="77777777" w:rsidTr="00A67978">
        <w:tc>
          <w:tcPr>
            <w:tcW w:w="2713" w:type="dxa"/>
            <w:vAlign w:val="bottom"/>
          </w:tcPr>
          <w:p w14:paraId="147E70F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51C02E0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3022" w:type="dxa"/>
            <w:gridSpan w:val="2"/>
            <w:vAlign w:val="center"/>
          </w:tcPr>
          <w:p w14:paraId="54B2F09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</w:t>
            </w:r>
          </w:p>
        </w:tc>
        <w:tc>
          <w:tcPr>
            <w:tcW w:w="819" w:type="dxa"/>
            <w:vAlign w:val="center"/>
          </w:tcPr>
          <w:p w14:paraId="6FC51BE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7CC9CE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250E8152" w14:textId="77777777" w:rsidTr="00A67978">
        <w:tc>
          <w:tcPr>
            <w:tcW w:w="2713" w:type="dxa"/>
            <w:tcBorders>
              <w:bottom w:val="single" w:sz="4" w:space="0" w:color="auto"/>
            </w:tcBorders>
            <w:vAlign w:val="bottom"/>
          </w:tcPr>
          <w:p w14:paraId="2A85E367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tcBorders>
              <w:bottom w:val="single" w:sz="4" w:space="0" w:color="auto"/>
            </w:tcBorders>
            <w:vAlign w:val="center"/>
          </w:tcPr>
          <w:p w14:paraId="6D71C06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0.80</w:t>
            </w:r>
          </w:p>
        </w:tc>
        <w:tc>
          <w:tcPr>
            <w:tcW w:w="3022" w:type="dxa"/>
            <w:gridSpan w:val="2"/>
            <w:tcBorders>
              <w:bottom w:val="single" w:sz="4" w:space="0" w:color="auto"/>
            </w:tcBorders>
            <w:vAlign w:val="center"/>
          </w:tcPr>
          <w:p w14:paraId="3FEF356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0.6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vAlign w:val="center"/>
          </w:tcPr>
          <w:p w14:paraId="56E00E7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0.33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6C982D4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0.6319</w:t>
            </w:r>
          </w:p>
        </w:tc>
      </w:tr>
      <w:tr w:rsidR="00D8373E" w:rsidRPr="000B0E27" w14:paraId="25C6C0D4" w14:textId="77777777" w:rsidTr="00A67978">
        <w:tc>
          <w:tcPr>
            <w:tcW w:w="271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83EFFF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Phase II: d2</w:t>
            </w:r>
            <w:r w:rsidRPr="000B0E27">
              <w:rPr>
                <w:rFonts w:ascii="Times New Roman" w:eastAsia="Malgun Gothic"/>
                <w:color w:val="000000" w:themeColor="text1"/>
              </w:rPr>
              <w:t>1</w:t>
            </w:r>
            <w:r w:rsidRPr="000B0E27">
              <w:rPr>
                <w:rFonts w:ascii="Times New Roman"/>
                <w:color w:val="000000" w:themeColor="text1"/>
              </w:rPr>
              <w:t xml:space="preserve"> </w:t>
            </w:r>
            <w:r w:rsidRPr="000B0E27">
              <w:rPr>
                <w:rFonts w:ascii="Times New Roman" w:eastAsia="Malgun Gothic"/>
                <w:color w:val="000000" w:themeColor="text1"/>
              </w:rPr>
              <w:t>to</w:t>
            </w:r>
            <w:r w:rsidRPr="000B0E27">
              <w:rPr>
                <w:rFonts w:ascii="Times New Roman"/>
                <w:color w:val="000000" w:themeColor="text1"/>
              </w:rPr>
              <w:t xml:space="preserve"> </w:t>
            </w:r>
            <w:r w:rsidRPr="000B0E27">
              <w:rPr>
                <w:rFonts w:ascii="Times New Roman" w:eastAsia="Malgun Gothic"/>
                <w:color w:val="000000" w:themeColor="text1"/>
              </w:rPr>
              <w:t>6</w:t>
            </w:r>
            <w:r w:rsidRPr="000B0E27">
              <w:rPr>
                <w:rFonts w:ascii="Times New Roman"/>
                <w:color w:val="000000" w:themeColor="text1"/>
              </w:rPr>
              <w:t>3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9ACED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30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FF148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C479B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7ED53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035907BD" w14:textId="77777777" w:rsidTr="00A67978">
        <w:tc>
          <w:tcPr>
            <w:tcW w:w="2713" w:type="dxa"/>
            <w:tcBorders>
              <w:top w:val="single" w:sz="4" w:space="0" w:color="auto"/>
            </w:tcBorders>
            <w:vAlign w:val="center"/>
          </w:tcPr>
          <w:p w14:paraId="54E045AE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d28</w:t>
            </w:r>
          </w:p>
        </w:tc>
        <w:tc>
          <w:tcPr>
            <w:tcW w:w="1509" w:type="dxa"/>
            <w:tcBorders>
              <w:top w:val="single" w:sz="4" w:space="0" w:color="auto"/>
            </w:tcBorders>
            <w:vAlign w:val="center"/>
          </w:tcPr>
          <w:p w14:paraId="3ADDF4A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tcBorders>
              <w:top w:val="single" w:sz="4" w:space="0" w:color="auto"/>
            </w:tcBorders>
            <w:vAlign w:val="center"/>
          </w:tcPr>
          <w:p w14:paraId="7000BA8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tcBorders>
              <w:top w:val="single" w:sz="4" w:space="0" w:color="auto"/>
            </w:tcBorders>
            <w:vAlign w:val="center"/>
          </w:tcPr>
          <w:p w14:paraId="6701E9B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tcBorders>
              <w:top w:val="single" w:sz="4" w:space="0" w:color="auto"/>
            </w:tcBorders>
            <w:vAlign w:val="center"/>
          </w:tcPr>
          <w:p w14:paraId="4F71308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tcBorders>
              <w:top w:val="single" w:sz="4" w:space="0" w:color="auto"/>
            </w:tcBorders>
            <w:vAlign w:val="center"/>
          </w:tcPr>
          <w:p w14:paraId="445EC93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31C96AFF" w14:textId="77777777" w:rsidTr="00A67978">
        <w:tc>
          <w:tcPr>
            <w:tcW w:w="2713" w:type="dxa"/>
            <w:vAlign w:val="bottom"/>
          </w:tcPr>
          <w:p w14:paraId="098A9436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2464981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81.80</w:t>
            </w:r>
          </w:p>
        </w:tc>
        <w:tc>
          <w:tcPr>
            <w:tcW w:w="1509" w:type="dxa"/>
            <w:vAlign w:val="center"/>
          </w:tcPr>
          <w:p w14:paraId="422B4DD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87.40</w:t>
            </w:r>
          </w:p>
        </w:tc>
        <w:tc>
          <w:tcPr>
            <w:tcW w:w="1513" w:type="dxa"/>
            <w:vAlign w:val="center"/>
          </w:tcPr>
          <w:p w14:paraId="1257419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78.80</w:t>
            </w:r>
          </w:p>
        </w:tc>
        <w:tc>
          <w:tcPr>
            <w:tcW w:w="819" w:type="dxa"/>
            <w:vAlign w:val="center"/>
          </w:tcPr>
          <w:p w14:paraId="387C5F6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7.32</w:t>
            </w:r>
          </w:p>
        </w:tc>
        <w:tc>
          <w:tcPr>
            <w:tcW w:w="964" w:type="dxa"/>
            <w:vAlign w:val="center"/>
          </w:tcPr>
          <w:p w14:paraId="1664BD9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0.709</w:t>
            </w:r>
          </w:p>
        </w:tc>
      </w:tr>
      <w:tr w:rsidR="00D8373E" w:rsidRPr="000B0E27" w14:paraId="6CE549C2" w14:textId="77777777" w:rsidTr="00A67978">
        <w:tc>
          <w:tcPr>
            <w:tcW w:w="2713" w:type="dxa"/>
            <w:vAlign w:val="bottom"/>
          </w:tcPr>
          <w:p w14:paraId="171A9421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71B1612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20.80</w:t>
            </w:r>
          </w:p>
        </w:tc>
        <w:tc>
          <w:tcPr>
            <w:tcW w:w="1509" w:type="dxa"/>
            <w:vAlign w:val="center"/>
          </w:tcPr>
          <w:p w14:paraId="3CE8BA4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13" w:type="dxa"/>
            <w:vAlign w:val="center"/>
          </w:tcPr>
          <w:p w14:paraId="473E4C8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20.80</w:t>
            </w:r>
          </w:p>
        </w:tc>
        <w:tc>
          <w:tcPr>
            <w:tcW w:w="819" w:type="dxa"/>
            <w:vAlign w:val="center"/>
          </w:tcPr>
          <w:p w14:paraId="3C0A5C4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0.06</w:t>
            </w:r>
          </w:p>
        </w:tc>
        <w:tc>
          <w:tcPr>
            <w:tcW w:w="964" w:type="dxa"/>
            <w:vAlign w:val="center"/>
          </w:tcPr>
          <w:p w14:paraId="748351C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0.505</w:t>
            </w:r>
          </w:p>
        </w:tc>
      </w:tr>
      <w:tr w:rsidR="00D8373E" w:rsidRPr="000B0E27" w14:paraId="1839019B" w14:textId="77777777" w:rsidTr="00A67978">
        <w:tc>
          <w:tcPr>
            <w:tcW w:w="2713" w:type="dxa"/>
            <w:vAlign w:val="bottom"/>
          </w:tcPr>
          <w:p w14:paraId="334B8B1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7423D5A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0.41</w:t>
            </w:r>
          </w:p>
        </w:tc>
        <w:tc>
          <w:tcPr>
            <w:tcW w:w="1509" w:type="dxa"/>
            <w:vAlign w:val="center"/>
          </w:tcPr>
          <w:p w14:paraId="1DC97CB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0.39</w:t>
            </w:r>
          </w:p>
        </w:tc>
        <w:tc>
          <w:tcPr>
            <w:tcW w:w="1513" w:type="dxa"/>
            <w:vAlign w:val="center"/>
          </w:tcPr>
          <w:p w14:paraId="55C2E9F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0.41</w:t>
            </w:r>
          </w:p>
        </w:tc>
        <w:tc>
          <w:tcPr>
            <w:tcW w:w="819" w:type="dxa"/>
            <w:vAlign w:val="center"/>
          </w:tcPr>
          <w:p w14:paraId="3196DFB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0.01</w:t>
            </w:r>
          </w:p>
        </w:tc>
        <w:tc>
          <w:tcPr>
            <w:tcW w:w="964" w:type="dxa"/>
            <w:vAlign w:val="center"/>
          </w:tcPr>
          <w:p w14:paraId="0410EBF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0.647</w:t>
            </w:r>
          </w:p>
        </w:tc>
      </w:tr>
      <w:tr w:rsidR="00D8373E" w:rsidRPr="000B0E27" w14:paraId="6A22990C" w14:textId="77777777" w:rsidTr="00A67978">
        <w:tc>
          <w:tcPr>
            <w:tcW w:w="2713" w:type="dxa"/>
            <w:vAlign w:val="bottom"/>
          </w:tcPr>
          <w:p w14:paraId="5DFF447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24F35D8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2.90</w:t>
            </w:r>
          </w:p>
        </w:tc>
        <w:tc>
          <w:tcPr>
            <w:tcW w:w="1509" w:type="dxa"/>
            <w:vAlign w:val="center"/>
          </w:tcPr>
          <w:p w14:paraId="2758EAE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1.20</w:t>
            </w:r>
          </w:p>
        </w:tc>
        <w:tc>
          <w:tcPr>
            <w:tcW w:w="1513" w:type="dxa"/>
            <w:vAlign w:val="center"/>
          </w:tcPr>
          <w:p w14:paraId="1937687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1.50</w:t>
            </w:r>
          </w:p>
        </w:tc>
        <w:tc>
          <w:tcPr>
            <w:tcW w:w="819" w:type="dxa"/>
            <w:vAlign w:val="center"/>
          </w:tcPr>
          <w:p w14:paraId="7DB090C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0.93</w:t>
            </w:r>
          </w:p>
        </w:tc>
        <w:tc>
          <w:tcPr>
            <w:tcW w:w="964" w:type="dxa"/>
            <w:vAlign w:val="center"/>
          </w:tcPr>
          <w:p w14:paraId="79AFD8F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0.411</w:t>
            </w:r>
          </w:p>
        </w:tc>
      </w:tr>
      <w:tr w:rsidR="00D8373E" w:rsidRPr="000B0E27" w14:paraId="66437E02" w14:textId="77777777" w:rsidTr="00A67978">
        <w:tc>
          <w:tcPr>
            <w:tcW w:w="2713" w:type="dxa"/>
            <w:vAlign w:val="bottom"/>
          </w:tcPr>
          <w:p w14:paraId="4C56592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27A7B17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09" w:type="dxa"/>
            <w:vAlign w:val="center"/>
          </w:tcPr>
          <w:p w14:paraId="6750232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13" w:type="dxa"/>
            <w:vAlign w:val="center"/>
          </w:tcPr>
          <w:p w14:paraId="08628CB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47BCABE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2C1CC1C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18933176" w14:textId="77777777" w:rsidTr="00A67978">
        <w:tc>
          <w:tcPr>
            <w:tcW w:w="2713" w:type="dxa"/>
            <w:vAlign w:val="bottom"/>
          </w:tcPr>
          <w:p w14:paraId="4645F6D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051B16A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2.00</w:t>
            </w:r>
          </w:p>
        </w:tc>
        <w:tc>
          <w:tcPr>
            <w:tcW w:w="1509" w:type="dxa"/>
            <w:vAlign w:val="center"/>
          </w:tcPr>
          <w:p w14:paraId="7B4002B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2.10</w:t>
            </w:r>
          </w:p>
        </w:tc>
        <w:tc>
          <w:tcPr>
            <w:tcW w:w="1513" w:type="dxa"/>
            <w:vAlign w:val="center"/>
          </w:tcPr>
          <w:p w14:paraId="61B60E3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2.10</w:t>
            </w:r>
          </w:p>
        </w:tc>
        <w:tc>
          <w:tcPr>
            <w:tcW w:w="819" w:type="dxa"/>
            <w:vAlign w:val="center"/>
          </w:tcPr>
          <w:p w14:paraId="204C09B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0.08</w:t>
            </w:r>
          </w:p>
        </w:tc>
        <w:tc>
          <w:tcPr>
            <w:tcW w:w="964" w:type="dxa"/>
            <w:vAlign w:val="center"/>
          </w:tcPr>
          <w:p w14:paraId="201D214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0.619</w:t>
            </w:r>
          </w:p>
        </w:tc>
      </w:tr>
      <w:tr w:rsidR="00D8373E" w:rsidRPr="000B0E27" w14:paraId="42346711" w14:textId="77777777" w:rsidTr="00A67978">
        <w:tc>
          <w:tcPr>
            <w:tcW w:w="2713" w:type="dxa"/>
            <w:vAlign w:val="center"/>
          </w:tcPr>
          <w:p w14:paraId="61DD2EF7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d35</w:t>
            </w:r>
          </w:p>
        </w:tc>
        <w:tc>
          <w:tcPr>
            <w:tcW w:w="1509" w:type="dxa"/>
            <w:vAlign w:val="center"/>
          </w:tcPr>
          <w:p w14:paraId="7D5FB54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5BBA9F8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2186574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39D028B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01B61AF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6D22B182" w14:textId="77777777" w:rsidTr="00A67978">
        <w:tc>
          <w:tcPr>
            <w:tcW w:w="2713" w:type="dxa"/>
            <w:vAlign w:val="bottom"/>
          </w:tcPr>
          <w:p w14:paraId="6F62D70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3DDF64C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67.80</w:t>
            </w:r>
          </w:p>
        </w:tc>
        <w:tc>
          <w:tcPr>
            <w:tcW w:w="1509" w:type="dxa"/>
            <w:vAlign w:val="center"/>
          </w:tcPr>
          <w:p w14:paraId="3E2A2CA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66.20</w:t>
            </w:r>
          </w:p>
        </w:tc>
        <w:tc>
          <w:tcPr>
            <w:tcW w:w="1513" w:type="dxa"/>
            <w:vAlign w:val="center"/>
          </w:tcPr>
          <w:p w14:paraId="72FF5D3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70.80</w:t>
            </w:r>
          </w:p>
        </w:tc>
        <w:tc>
          <w:tcPr>
            <w:tcW w:w="819" w:type="dxa"/>
            <w:vAlign w:val="center"/>
          </w:tcPr>
          <w:p w14:paraId="49A7749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7.44</w:t>
            </w:r>
          </w:p>
        </w:tc>
        <w:tc>
          <w:tcPr>
            <w:tcW w:w="964" w:type="dxa"/>
            <w:vAlign w:val="center"/>
          </w:tcPr>
          <w:p w14:paraId="3831E4C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0.907</w:t>
            </w:r>
          </w:p>
        </w:tc>
      </w:tr>
      <w:tr w:rsidR="00D8373E" w:rsidRPr="000B0E27" w14:paraId="780F956C" w14:textId="77777777" w:rsidTr="00A67978">
        <w:tc>
          <w:tcPr>
            <w:tcW w:w="2713" w:type="dxa"/>
            <w:vAlign w:val="bottom"/>
          </w:tcPr>
          <w:p w14:paraId="6700B4C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2124D79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20.60</w:t>
            </w:r>
          </w:p>
        </w:tc>
        <w:tc>
          <w:tcPr>
            <w:tcW w:w="1509" w:type="dxa"/>
            <w:vAlign w:val="center"/>
          </w:tcPr>
          <w:p w14:paraId="1D6FA1C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20.50</w:t>
            </w:r>
          </w:p>
        </w:tc>
        <w:tc>
          <w:tcPr>
            <w:tcW w:w="1513" w:type="dxa"/>
            <w:vAlign w:val="center"/>
          </w:tcPr>
          <w:p w14:paraId="5E9D6A8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20.50</w:t>
            </w:r>
          </w:p>
        </w:tc>
        <w:tc>
          <w:tcPr>
            <w:tcW w:w="819" w:type="dxa"/>
            <w:vAlign w:val="center"/>
          </w:tcPr>
          <w:p w14:paraId="580C180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0.07</w:t>
            </w:r>
          </w:p>
        </w:tc>
        <w:tc>
          <w:tcPr>
            <w:tcW w:w="964" w:type="dxa"/>
            <w:vAlign w:val="center"/>
          </w:tcPr>
          <w:p w14:paraId="6302A8B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0.216</w:t>
            </w:r>
          </w:p>
        </w:tc>
      </w:tr>
      <w:tr w:rsidR="00D8373E" w:rsidRPr="000B0E27" w14:paraId="40DF3310" w14:textId="77777777" w:rsidTr="00A67978">
        <w:tc>
          <w:tcPr>
            <w:tcW w:w="2713" w:type="dxa"/>
            <w:vAlign w:val="bottom"/>
          </w:tcPr>
          <w:p w14:paraId="08E456B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3AE01F9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0.55</w:t>
            </w:r>
          </w:p>
        </w:tc>
        <w:tc>
          <w:tcPr>
            <w:tcW w:w="1509" w:type="dxa"/>
            <w:vAlign w:val="center"/>
          </w:tcPr>
          <w:p w14:paraId="4328037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0.57</w:t>
            </w:r>
          </w:p>
        </w:tc>
        <w:tc>
          <w:tcPr>
            <w:tcW w:w="1513" w:type="dxa"/>
            <w:vAlign w:val="center"/>
          </w:tcPr>
          <w:p w14:paraId="711B08B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0.56</w:t>
            </w:r>
          </w:p>
        </w:tc>
        <w:tc>
          <w:tcPr>
            <w:tcW w:w="819" w:type="dxa"/>
            <w:vAlign w:val="center"/>
          </w:tcPr>
          <w:p w14:paraId="352A055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0.02</w:t>
            </w:r>
          </w:p>
        </w:tc>
        <w:tc>
          <w:tcPr>
            <w:tcW w:w="964" w:type="dxa"/>
            <w:vAlign w:val="center"/>
          </w:tcPr>
          <w:p w14:paraId="281B783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0.541</w:t>
            </w:r>
          </w:p>
        </w:tc>
      </w:tr>
      <w:tr w:rsidR="00D8373E" w:rsidRPr="000B0E27" w14:paraId="10E40ADF" w14:textId="77777777" w:rsidTr="00A67978">
        <w:tc>
          <w:tcPr>
            <w:tcW w:w="2713" w:type="dxa"/>
            <w:vAlign w:val="bottom"/>
          </w:tcPr>
          <w:p w14:paraId="4DB6D44A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79FAEEC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1.50</w:t>
            </w:r>
          </w:p>
        </w:tc>
        <w:tc>
          <w:tcPr>
            <w:tcW w:w="1509" w:type="dxa"/>
            <w:vAlign w:val="center"/>
          </w:tcPr>
          <w:p w14:paraId="2AA8191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1.60</w:t>
            </w:r>
          </w:p>
        </w:tc>
        <w:tc>
          <w:tcPr>
            <w:tcW w:w="1513" w:type="dxa"/>
            <w:vAlign w:val="center"/>
          </w:tcPr>
          <w:p w14:paraId="0DD799D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3.10</w:t>
            </w:r>
          </w:p>
        </w:tc>
        <w:tc>
          <w:tcPr>
            <w:tcW w:w="819" w:type="dxa"/>
            <w:vAlign w:val="center"/>
          </w:tcPr>
          <w:p w14:paraId="2335AB1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1.13</w:t>
            </w:r>
          </w:p>
        </w:tc>
        <w:tc>
          <w:tcPr>
            <w:tcW w:w="964" w:type="dxa"/>
            <w:vAlign w:val="center"/>
          </w:tcPr>
          <w:p w14:paraId="5CF07C7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0.551</w:t>
            </w:r>
          </w:p>
        </w:tc>
      </w:tr>
      <w:tr w:rsidR="00D8373E" w:rsidRPr="000B0E27" w14:paraId="328F76FD" w14:textId="77777777" w:rsidTr="00A67978">
        <w:tc>
          <w:tcPr>
            <w:tcW w:w="2713" w:type="dxa"/>
            <w:vAlign w:val="bottom"/>
          </w:tcPr>
          <w:p w14:paraId="1781C97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691B3D9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09" w:type="dxa"/>
            <w:vAlign w:val="center"/>
          </w:tcPr>
          <w:p w14:paraId="55159AE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13" w:type="dxa"/>
            <w:vAlign w:val="center"/>
          </w:tcPr>
          <w:p w14:paraId="38E43E6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0.20</w:t>
            </w:r>
          </w:p>
        </w:tc>
        <w:tc>
          <w:tcPr>
            <w:tcW w:w="819" w:type="dxa"/>
            <w:vAlign w:val="center"/>
          </w:tcPr>
          <w:p w14:paraId="2739B40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0.12</w:t>
            </w:r>
          </w:p>
        </w:tc>
        <w:tc>
          <w:tcPr>
            <w:tcW w:w="964" w:type="dxa"/>
            <w:vAlign w:val="center"/>
          </w:tcPr>
          <w:p w14:paraId="6BBC517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0.397</w:t>
            </w:r>
          </w:p>
        </w:tc>
      </w:tr>
      <w:tr w:rsidR="00D8373E" w:rsidRPr="000B0E27" w14:paraId="4DD84301" w14:textId="77777777" w:rsidTr="00A67978">
        <w:tc>
          <w:tcPr>
            <w:tcW w:w="2713" w:type="dxa"/>
            <w:vAlign w:val="bottom"/>
          </w:tcPr>
          <w:p w14:paraId="44D4998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2B11E2A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4.30</w:t>
            </w:r>
          </w:p>
        </w:tc>
        <w:tc>
          <w:tcPr>
            <w:tcW w:w="1509" w:type="dxa"/>
            <w:vAlign w:val="center"/>
          </w:tcPr>
          <w:p w14:paraId="6830CCA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3.80</w:t>
            </w:r>
          </w:p>
        </w:tc>
        <w:tc>
          <w:tcPr>
            <w:tcW w:w="1513" w:type="dxa"/>
            <w:vAlign w:val="center"/>
          </w:tcPr>
          <w:p w14:paraId="3327EE0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3.50</w:t>
            </w:r>
          </w:p>
        </w:tc>
        <w:tc>
          <w:tcPr>
            <w:tcW w:w="819" w:type="dxa"/>
            <w:vAlign w:val="center"/>
          </w:tcPr>
          <w:p w14:paraId="1DE411D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0.52</w:t>
            </w:r>
          </w:p>
        </w:tc>
        <w:tc>
          <w:tcPr>
            <w:tcW w:w="964" w:type="dxa"/>
            <w:vAlign w:val="center"/>
          </w:tcPr>
          <w:p w14:paraId="518DF40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0.560</w:t>
            </w:r>
          </w:p>
        </w:tc>
      </w:tr>
      <w:tr w:rsidR="00D8373E" w:rsidRPr="000B0E27" w14:paraId="20D3FF7E" w14:textId="77777777" w:rsidTr="00A67978">
        <w:tc>
          <w:tcPr>
            <w:tcW w:w="2713" w:type="dxa"/>
            <w:vAlign w:val="center"/>
          </w:tcPr>
          <w:p w14:paraId="7C8F649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d43</w:t>
            </w:r>
          </w:p>
        </w:tc>
        <w:tc>
          <w:tcPr>
            <w:tcW w:w="1509" w:type="dxa"/>
            <w:vAlign w:val="center"/>
          </w:tcPr>
          <w:p w14:paraId="2413C06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24C9733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5F5583C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6EAD6D1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0E3EF89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7419C7B8" w14:textId="77777777" w:rsidTr="00A67978">
        <w:tc>
          <w:tcPr>
            <w:tcW w:w="2713" w:type="dxa"/>
            <w:vAlign w:val="bottom"/>
          </w:tcPr>
          <w:p w14:paraId="7FFD4C8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336EBDE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58.90</w:t>
            </w:r>
          </w:p>
        </w:tc>
        <w:tc>
          <w:tcPr>
            <w:tcW w:w="1509" w:type="dxa"/>
            <w:vAlign w:val="center"/>
          </w:tcPr>
          <w:p w14:paraId="3A770F9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64.70</w:t>
            </w:r>
          </w:p>
        </w:tc>
        <w:tc>
          <w:tcPr>
            <w:tcW w:w="1513" w:type="dxa"/>
            <w:vAlign w:val="center"/>
          </w:tcPr>
          <w:p w14:paraId="049D1BA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62.70</w:t>
            </w:r>
          </w:p>
        </w:tc>
        <w:tc>
          <w:tcPr>
            <w:tcW w:w="819" w:type="dxa"/>
            <w:vAlign w:val="center"/>
          </w:tcPr>
          <w:p w14:paraId="1A3B61D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2.96</w:t>
            </w:r>
          </w:p>
        </w:tc>
        <w:tc>
          <w:tcPr>
            <w:tcW w:w="964" w:type="dxa"/>
            <w:vAlign w:val="center"/>
          </w:tcPr>
          <w:p w14:paraId="73252C1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0.399</w:t>
            </w:r>
          </w:p>
        </w:tc>
      </w:tr>
      <w:tr w:rsidR="00D8373E" w:rsidRPr="000B0E27" w14:paraId="15FD35B1" w14:textId="77777777" w:rsidTr="00A67978">
        <w:tc>
          <w:tcPr>
            <w:tcW w:w="2713" w:type="dxa"/>
            <w:vAlign w:val="bottom"/>
          </w:tcPr>
          <w:p w14:paraId="1C0FDBC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277007F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20.86</w:t>
            </w:r>
          </w:p>
        </w:tc>
        <w:tc>
          <w:tcPr>
            <w:tcW w:w="1509" w:type="dxa"/>
            <w:vAlign w:val="center"/>
          </w:tcPr>
          <w:p w14:paraId="0FEF377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13" w:type="dxa"/>
            <w:vAlign w:val="center"/>
          </w:tcPr>
          <w:p w14:paraId="672EF5A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0F927DA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0.02</w:t>
            </w:r>
          </w:p>
        </w:tc>
        <w:tc>
          <w:tcPr>
            <w:tcW w:w="964" w:type="dxa"/>
            <w:vAlign w:val="center"/>
          </w:tcPr>
          <w:p w14:paraId="01EA564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0.397</w:t>
            </w:r>
          </w:p>
        </w:tc>
      </w:tr>
      <w:tr w:rsidR="00D8373E" w:rsidRPr="000B0E27" w14:paraId="4C3A9199" w14:textId="77777777" w:rsidTr="00A67978">
        <w:tc>
          <w:tcPr>
            <w:tcW w:w="2713" w:type="dxa"/>
            <w:vAlign w:val="bottom"/>
          </w:tcPr>
          <w:p w14:paraId="2E0194D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0DB85FF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0.30</w:t>
            </w:r>
          </w:p>
        </w:tc>
        <w:tc>
          <w:tcPr>
            <w:tcW w:w="1509" w:type="dxa"/>
            <w:vAlign w:val="center"/>
          </w:tcPr>
          <w:p w14:paraId="7546485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0.31</w:t>
            </w:r>
          </w:p>
        </w:tc>
        <w:tc>
          <w:tcPr>
            <w:tcW w:w="1513" w:type="dxa"/>
            <w:vAlign w:val="center"/>
          </w:tcPr>
          <w:p w14:paraId="24531C7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0.31</w:t>
            </w:r>
          </w:p>
        </w:tc>
        <w:tc>
          <w:tcPr>
            <w:tcW w:w="819" w:type="dxa"/>
            <w:vAlign w:val="center"/>
          </w:tcPr>
          <w:p w14:paraId="23788EE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0.01</w:t>
            </w:r>
          </w:p>
        </w:tc>
        <w:tc>
          <w:tcPr>
            <w:tcW w:w="964" w:type="dxa"/>
            <w:vAlign w:val="center"/>
          </w:tcPr>
          <w:p w14:paraId="630EDCD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0.376</w:t>
            </w:r>
          </w:p>
        </w:tc>
      </w:tr>
      <w:tr w:rsidR="00D8373E" w:rsidRPr="000B0E27" w14:paraId="72C79C99" w14:textId="77777777" w:rsidTr="00A67978">
        <w:tc>
          <w:tcPr>
            <w:tcW w:w="2713" w:type="dxa"/>
            <w:vAlign w:val="bottom"/>
          </w:tcPr>
          <w:p w14:paraId="7DF07996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0D757BF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6.50</w:t>
            </w:r>
          </w:p>
        </w:tc>
        <w:tc>
          <w:tcPr>
            <w:tcW w:w="1509" w:type="dxa"/>
            <w:vAlign w:val="center"/>
          </w:tcPr>
          <w:p w14:paraId="6F223C3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6.70</w:t>
            </w:r>
          </w:p>
        </w:tc>
        <w:tc>
          <w:tcPr>
            <w:tcW w:w="1513" w:type="dxa"/>
            <w:vAlign w:val="center"/>
          </w:tcPr>
          <w:p w14:paraId="0F6C5F9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7.80</w:t>
            </w:r>
          </w:p>
        </w:tc>
        <w:tc>
          <w:tcPr>
            <w:tcW w:w="819" w:type="dxa"/>
            <w:vAlign w:val="center"/>
          </w:tcPr>
          <w:p w14:paraId="4B9B455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1.42</w:t>
            </w:r>
          </w:p>
        </w:tc>
        <w:tc>
          <w:tcPr>
            <w:tcW w:w="964" w:type="dxa"/>
            <w:vAlign w:val="center"/>
          </w:tcPr>
          <w:p w14:paraId="1EC1257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0.789</w:t>
            </w:r>
          </w:p>
        </w:tc>
      </w:tr>
      <w:tr w:rsidR="00D8373E" w:rsidRPr="000B0E27" w14:paraId="7890DA72" w14:textId="77777777" w:rsidTr="00A67978">
        <w:tc>
          <w:tcPr>
            <w:tcW w:w="2713" w:type="dxa"/>
            <w:vAlign w:val="bottom"/>
          </w:tcPr>
          <w:p w14:paraId="6ECF8D4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2B6B7B4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0.04</w:t>
            </w:r>
          </w:p>
        </w:tc>
        <w:tc>
          <w:tcPr>
            <w:tcW w:w="1509" w:type="dxa"/>
            <w:vAlign w:val="center"/>
          </w:tcPr>
          <w:p w14:paraId="55659D0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0.04</w:t>
            </w:r>
          </w:p>
        </w:tc>
        <w:tc>
          <w:tcPr>
            <w:tcW w:w="1513" w:type="dxa"/>
            <w:vAlign w:val="center"/>
          </w:tcPr>
          <w:p w14:paraId="3645D28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2FAAA611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0.03</w:t>
            </w:r>
          </w:p>
        </w:tc>
        <w:tc>
          <w:tcPr>
            <w:tcW w:w="964" w:type="dxa"/>
            <w:vAlign w:val="center"/>
          </w:tcPr>
          <w:p w14:paraId="40B19AE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0.619</w:t>
            </w:r>
          </w:p>
        </w:tc>
      </w:tr>
      <w:tr w:rsidR="00D8373E" w:rsidRPr="000B0E27" w14:paraId="4E502A7B" w14:textId="77777777" w:rsidTr="00A67978">
        <w:tc>
          <w:tcPr>
            <w:tcW w:w="2713" w:type="dxa"/>
            <w:vAlign w:val="bottom"/>
          </w:tcPr>
          <w:p w14:paraId="681946A4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2CB7EBE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09" w:type="dxa"/>
            <w:vAlign w:val="center"/>
          </w:tcPr>
          <w:p w14:paraId="26E1CD1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13" w:type="dxa"/>
            <w:vAlign w:val="center"/>
          </w:tcPr>
          <w:p w14:paraId="3F85D2D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0BF6094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8CF933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1A4C1883" w14:textId="77777777" w:rsidTr="00A67978">
        <w:tc>
          <w:tcPr>
            <w:tcW w:w="2713" w:type="dxa"/>
            <w:vAlign w:val="center"/>
          </w:tcPr>
          <w:p w14:paraId="747A87D3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d53</w:t>
            </w:r>
          </w:p>
        </w:tc>
        <w:tc>
          <w:tcPr>
            <w:tcW w:w="1509" w:type="dxa"/>
            <w:vAlign w:val="center"/>
          </w:tcPr>
          <w:p w14:paraId="1BB98D0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38635A2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568718A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17C9DA9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35D3D2D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</w:p>
        </w:tc>
      </w:tr>
      <w:tr w:rsidR="00D8373E" w:rsidRPr="000B0E27" w14:paraId="74649F09" w14:textId="77777777" w:rsidTr="00A67978">
        <w:tc>
          <w:tcPr>
            <w:tcW w:w="2713" w:type="dxa"/>
            <w:vAlign w:val="bottom"/>
          </w:tcPr>
          <w:p w14:paraId="745518FA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7FAC224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121.00</w:t>
            </w:r>
          </w:p>
        </w:tc>
        <w:tc>
          <w:tcPr>
            <w:tcW w:w="1509" w:type="dxa"/>
            <w:vAlign w:val="center"/>
          </w:tcPr>
          <w:p w14:paraId="09AC20E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109.00</w:t>
            </w:r>
          </w:p>
        </w:tc>
        <w:tc>
          <w:tcPr>
            <w:tcW w:w="1513" w:type="dxa"/>
            <w:vAlign w:val="center"/>
          </w:tcPr>
          <w:p w14:paraId="2B77751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116.00</w:t>
            </w:r>
          </w:p>
        </w:tc>
        <w:tc>
          <w:tcPr>
            <w:tcW w:w="819" w:type="dxa"/>
            <w:vAlign w:val="center"/>
          </w:tcPr>
          <w:p w14:paraId="20D4DE0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8.96</w:t>
            </w:r>
          </w:p>
        </w:tc>
        <w:tc>
          <w:tcPr>
            <w:tcW w:w="964" w:type="dxa"/>
            <w:vAlign w:val="center"/>
          </w:tcPr>
          <w:p w14:paraId="2155D1F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0.684</w:t>
            </w:r>
          </w:p>
        </w:tc>
      </w:tr>
      <w:tr w:rsidR="00D8373E" w:rsidRPr="000B0E27" w14:paraId="198AA7F8" w14:textId="77777777" w:rsidTr="00A67978">
        <w:tc>
          <w:tcPr>
            <w:tcW w:w="2713" w:type="dxa"/>
            <w:vAlign w:val="bottom"/>
          </w:tcPr>
          <w:p w14:paraId="5335FFD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lastRenderedPageBreak/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59A5111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09" w:type="dxa"/>
            <w:vAlign w:val="center"/>
          </w:tcPr>
          <w:p w14:paraId="2C8E1A8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13" w:type="dxa"/>
            <w:vAlign w:val="center"/>
          </w:tcPr>
          <w:p w14:paraId="629C0E6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17E12DB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34A42E2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59C9C065" w14:textId="77777777" w:rsidTr="00A67978">
        <w:tc>
          <w:tcPr>
            <w:tcW w:w="2713" w:type="dxa"/>
            <w:vAlign w:val="bottom"/>
          </w:tcPr>
          <w:p w14:paraId="775A91DC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689A8AA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0.46</w:t>
            </w:r>
          </w:p>
        </w:tc>
        <w:tc>
          <w:tcPr>
            <w:tcW w:w="1509" w:type="dxa"/>
            <w:vAlign w:val="center"/>
          </w:tcPr>
          <w:p w14:paraId="0BC6DC1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0.46</w:t>
            </w:r>
          </w:p>
        </w:tc>
        <w:tc>
          <w:tcPr>
            <w:tcW w:w="1513" w:type="dxa"/>
            <w:vAlign w:val="center"/>
          </w:tcPr>
          <w:p w14:paraId="66F68F5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0.46</w:t>
            </w:r>
          </w:p>
        </w:tc>
        <w:tc>
          <w:tcPr>
            <w:tcW w:w="819" w:type="dxa"/>
            <w:vAlign w:val="center"/>
          </w:tcPr>
          <w:p w14:paraId="1BE5B16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0.02</w:t>
            </w:r>
          </w:p>
        </w:tc>
        <w:tc>
          <w:tcPr>
            <w:tcW w:w="964" w:type="dxa"/>
            <w:vAlign w:val="center"/>
          </w:tcPr>
          <w:p w14:paraId="55D4A4F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0.986</w:t>
            </w:r>
          </w:p>
        </w:tc>
      </w:tr>
      <w:tr w:rsidR="00D8373E" w:rsidRPr="000B0E27" w14:paraId="6F339160" w14:textId="77777777" w:rsidTr="00A67978">
        <w:tc>
          <w:tcPr>
            <w:tcW w:w="2713" w:type="dxa"/>
            <w:vAlign w:val="bottom"/>
          </w:tcPr>
          <w:p w14:paraId="2BE6B7A9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4D20A77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7.20</w:t>
            </w:r>
          </w:p>
        </w:tc>
        <w:tc>
          <w:tcPr>
            <w:tcW w:w="1509" w:type="dxa"/>
            <w:vAlign w:val="center"/>
          </w:tcPr>
          <w:p w14:paraId="78C618C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7.30</w:t>
            </w:r>
          </w:p>
        </w:tc>
        <w:tc>
          <w:tcPr>
            <w:tcW w:w="1513" w:type="dxa"/>
            <w:vAlign w:val="center"/>
          </w:tcPr>
          <w:p w14:paraId="62B0CD1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6.80</w:t>
            </w:r>
          </w:p>
        </w:tc>
        <w:tc>
          <w:tcPr>
            <w:tcW w:w="819" w:type="dxa"/>
            <w:vAlign w:val="center"/>
          </w:tcPr>
          <w:p w14:paraId="33B842D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0.35</w:t>
            </w:r>
          </w:p>
        </w:tc>
        <w:tc>
          <w:tcPr>
            <w:tcW w:w="964" w:type="dxa"/>
            <w:vAlign w:val="center"/>
          </w:tcPr>
          <w:p w14:paraId="3EE841D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0.581</w:t>
            </w:r>
          </w:p>
        </w:tc>
      </w:tr>
      <w:tr w:rsidR="00D8373E" w:rsidRPr="000B0E27" w14:paraId="6B2082E0" w14:textId="77777777" w:rsidTr="00A67978">
        <w:tc>
          <w:tcPr>
            <w:tcW w:w="2713" w:type="dxa"/>
            <w:vAlign w:val="bottom"/>
          </w:tcPr>
          <w:p w14:paraId="285D04C4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138C947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0.08</w:t>
            </w:r>
          </w:p>
        </w:tc>
        <w:tc>
          <w:tcPr>
            <w:tcW w:w="1509" w:type="dxa"/>
            <w:vAlign w:val="center"/>
          </w:tcPr>
          <w:p w14:paraId="13287B1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0.10</w:t>
            </w:r>
          </w:p>
        </w:tc>
        <w:tc>
          <w:tcPr>
            <w:tcW w:w="1513" w:type="dxa"/>
            <w:vAlign w:val="center"/>
          </w:tcPr>
          <w:p w14:paraId="1306DD6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0.10</w:t>
            </w:r>
          </w:p>
        </w:tc>
        <w:tc>
          <w:tcPr>
            <w:tcW w:w="819" w:type="dxa"/>
            <w:vAlign w:val="center"/>
          </w:tcPr>
          <w:p w14:paraId="0967725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0.09</w:t>
            </w:r>
          </w:p>
        </w:tc>
        <w:tc>
          <w:tcPr>
            <w:tcW w:w="964" w:type="dxa"/>
            <w:vAlign w:val="center"/>
          </w:tcPr>
          <w:p w14:paraId="609910A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0.985</w:t>
            </w:r>
          </w:p>
        </w:tc>
      </w:tr>
      <w:tr w:rsidR="00D8373E" w:rsidRPr="000B0E27" w14:paraId="0532AACF" w14:textId="77777777" w:rsidTr="00A67978">
        <w:tc>
          <w:tcPr>
            <w:tcW w:w="2713" w:type="dxa"/>
            <w:vAlign w:val="bottom"/>
          </w:tcPr>
          <w:p w14:paraId="5949ABA8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vAlign w:val="center"/>
          </w:tcPr>
          <w:p w14:paraId="7A4B359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09" w:type="dxa"/>
            <w:vAlign w:val="center"/>
          </w:tcPr>
          <w:p w14:paraId="3254528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13" w:type="dxa"/>
            <w:vAlign w:val="center"/>
          </w:tcPr>
          <w:p w14:paraId="67EEC90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4EA1FB89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373B9E3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68CBB5BC" w14:textId="77777777" w:rsidTr="00A67978">
        <w:tc>
          <w:tcPr>
            <w:tcW w:w="2713" w:type="dxa"/>
            <w:vAlign w:val="center"/>
          </w:tcPr>
          <w:p w14:paraId="03CF8B77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d63</w:t>
            </w:r>
          </w:p>
        </w:tc>
        <w:tc>
          <w:tcPr>
            <w:tcW w:w="1509" w:type="dxa"/>
            <w:vAlign w:val="center"/>
          </w:tcPr>
          <w:p w14:paraId="4C25F38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/>
                <w:bCs/>
                <w:color w:val="000000" w:themeColor="text1"/>
              </w:rPr>
            </w:pPr>
          </w:p>
        </w:tc>
        <w:tc>
          <w:tcPr>
            <w:tcW w:w="1509" w:type="dxa"/>
            <w:vAlign w:val="center"/>
          </w:tcPr>
          <w:p w14:paraId="66FD3F3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/>
                <w:bCs/>
                <w:color w:val="000000" w:themeColor="text1"/>
              </w:rPr>
            </w:pPr>
          </w:p>
        </w:tc>
        <w:tc>
          <w:tcPr>
            <w:tcW w:w="1513" w:type="dxa"/>
            <w:vAlign w:val="center"/>
          </w:tcPr>
          <w:p w14:paraId="1C6EF66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/>
                <w:bCs/>
                <w:color w:val="000000" w:themeColor="text1"/>
              </w:rPr>
            </w:pPr>
          </w:p>
        </w:tc>
        <w:tc>
          <w:tcPr>
            <w:tcW w:w="819" w:type="dxa"/>
            <w:vAlign w:val="center"/>
          </w:tcPr>
          <w:p w14:paraId="67EF839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b/>
                <w:bCs/>
                <w:color w:val="000000" w:themeColor="text1"/>
              </w:rPr>
            </w:pPr>
          </w:p>
        </w:tc>
        <w:tc>
          <w:tcPr>
            <w:tcW w:w="964" w:type="dxa"/>
            <w:vAlign w:val="center"/>
          </w:tcPr>
          <w:p w14:paraId="6A981E3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  <w:szCs w:val="20"/>
              </w:rPr>
            </w:pPr>
          </w:p>
        </w:tc>
      </w:tr>
      <w:tr w:rsidR="00D8373E" w:rsidRPr="000B0E27" w14:paraId="6017FDAE" w14:textId="77777777" w:rsidTr="00A67978">
        <w:tc>
          <w:tcPr>
            <w:tcW w:w="2713" w:type="dxa"/>
            <w:vAlign w:val="bottom"/>
          </w:tcPr>
          <w:p w14:paraId="6A07EF5F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Light intensity, Lux</w:t>
            </w:r>
          </w:p>
        </w:tc>
        <w:tc>
          <w:tcPr>
            <w:tcW w:w="1509" w:type="dxa"/>
            <w:vAlign w:val="center"/>
          </w:tcPr>
          <w:p w14:paraId="4D76F5F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84.40</w:t>
            </w:r>
          </w:p>
        </w:tc>
        <w:tc>
          <w:tcPr>
            <w:tcW w:w="1509" w:type="dxa"/>
            <w:vAlign w:val="center"/>
          </w:tcPr>
          <w:p w14:paraId="67C5DDA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86.10</w:t>
            </w:r>
          </w:p>
        </w:tc>
        <w:tc>
          <w:tcPr>
            <w:tcW w:w="1513" w:type="dxa"/>
            <w:vAlign w:val="center"/>
          </w:tcPr>
          <w:p w14:paraId="2CD4B42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156.50</w:t>
            </w:r>
          </w:p>
        </w:tc>
        <w:tc>
          <w:tcPr>
            <w:tcW w:w="819" w:type="dxa"/>
            <w:vAlign w:val="center"/>
          </w:tcPr>
          <w:p w14:paraId="7710BC6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31.8</w:t>
            </w:r>
            <w:r w:rsidRPr="007B14F5">
              <w:rPr>
                <w:rFonts w:ascii="Times New Roman" w:eastAsia="Malgun Gothic"/>
                <w:color w:val="000000" w:themeColor="text1"/>
              </w:rPr>
              <w:t>1</w:t>
            </w:r>
          </w:p>
        </w:tc>
        <w:tc>
          <w:tcPr>
            <w:tcW w:w="964" w:type="dxa"/>
            <w:vAlign w:val="center"/>
          </w:tcPr>
          <w:p w14:paraId="58195D2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0.229</w:t>
            </w:r>
          </w:p>
        </w:tc>
      </w:tr>
      <w:tr w:rsidR="00D8373E" w:rsidRPr="000B0E27" w14:paraId="2A54B8AD" w14:textId="77777777" w:rsidTr="00A67978">
        <w:tc>
          <w:tcPr>
            <w:tcW w:w="2713" w:type="dxa"/>
            <w:vAlign w:val="bottom"/>
          </w:tcPr>
          <w:p w14:paraId="136BEBDB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2E43FCC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09" w:type="dxa"/>
            <w:vAlign w:val="center"/>
          </w:tcPr>
          <w:p w14:paraId="01449445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1513" w:type="dxa"/>
            <w:vAlign w:val="center"/>
          </w:tcPr>
          <w:p w14:paraId="3EF8BCD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20.90</w:t>
            </w:r>
          </w:p>
        </w:tc>
        <w:tc>
          <w:tcPr>
            <w:tcW w:w="819" w:type="dxa"/>
            <w:vAlign w:val="center"/>
          </w:tcPr>
          <w:p w14:paraId="67721AB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1F76C44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48753C77" w14:textId="77777777" w:rsidTr="00A67978">
        <w:tc>
          <w:tcPr>
            <w:tcW w:w="2713" w:type="dxa"/>
            <w:vAlign w:val="bottom"/>
          </w:tcPr>
          <w:p w14:paraId="0F3D995F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, Vol%</w:t>
            </w:r>
          </w:p>
        </w:tc>
        <w:tc>
          <w:tcPr>
            <w:tcW w:w="1509" w:type="dxa"/>
            <w:vAlign w:val="center"/>
          </w:tcPr>
          <w:p w14:paraId="493180CB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0.45</w:t>
            </w:r>
          </w:p>
        </w:tc>
        <w:tc>
          <w:tcPr>
            <w:tcW w:w="1509" w:type="dxa"/>
            <w:vAlign w:val="center"/>
          </w:tcPr>
          <w:p w14:paraId="0B26B6D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0.45</w:t>
            </w:r>
          </w:p>
        </w:tc>
        <w:tc>
          <w:tcPr>
            <w:tcW w:w="1513" w:type="dxa"/>
            <w:vAlign w:val="center"/>
          </w:tcPr>
          <w:p w14:paraId="674096A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0.45</w:t>
            </w:r>
          </w:p>
        </w:tc>
        <w:tc>
          <w:tcPr>
            <w:tcW w:w="819" w:type="dxa"/>
            <w:vAlign w:val="center"/>
          </w:tcPr>
          <w:p w14:paraId="33DFF130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0.03</w:t>
            </w:r>
          </w:p>
        </w:tc>
        <w:tc>
          <w:tcPr>
            <w:tcW w:w="964" w:type="dxa"/>
            <w:vAlign w:val="center"/>
          </w:tcPr>
          <w:p w14:paraId="31348F9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0.991</w:t>
            </w:r>
          </w:p>
        </w:tc>
      </w:tr>
      <w:tr w:rsidR="00D8373E" w:rsidRPr="000B0E27" w14:paraId="40315087" w14:textId="77777777" w:rsidTr="00A67978">
        <w:tc>
          <w:tcPr>
            <w:tcW w:w="2713" w:type="dxa"/>
            <w:vAlign w:val="bottom"/>
          </w:tcPr>
          <w:p w14:paraId="549D8C4D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NH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3</w:t>
            </w:r>
            <w:r w:rsidRPr="000B0E27">
              <w:rPr>
                <w:rFonts w:ascii="Times New Roman"/>
                <w:color w:val="000000" w:themeColor="text1"/>
              </w:rPr>
              <w:t>, ppm</w:t>
            </w:r>
          </w:p>
        </w:tc>
        <w:tc>
          <w:tcPr>
            <w:tcW w:w="1509" w:type="dxa"/>
            <w:vAlign w:val="center"/>
          </w:tcPr>
          <w:p w14:paraId="3B1C557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4.30</w:t>
            </w:r>
          </w:p>
        </w:tc>
        <w:tc>
          <w:tcPr>
            <w:tcW w:w="1509" w:type="dxa"/>
            <w:vAlign w:val="center"/>
          </w:tcPr>
          <w:p w14:paraId="49079ADC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4.70</w:t>
            </w:r>
          </w:p>
        </w:tc>
        <w:tc>
          <w:tcPr>
            <w:tcW w:w="1513" w:type="dxa"/>
            <w:vAlign w:val="center"/>
          </w:tcPr>
          <w:p w14:paraId="43CCC19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5.40</w:t>
            </w:r>
          </w:p>
        </w:tc>
        <w:tc>
          <w:tcPr>
            <w:tcW w:w="819" w:type="dxa"/>
            <w:vAlign w:val="center"/>
          </w:tcPr>
          <w:p w14:paraId="212B8544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0.68</w:t>
            </w:r>
          </w:p>
        </w:tc>
        <w:tc>
          <w:tcPr>
            <w:tcW w:w="964" w:type="dxa"/>
            <w:vAlign w:val="center"/>
          </w:tcPr>
          <w:p w14:paraId="1DA4392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0.530</w:t>
            </w:r>
          </w:p>
        </w:tc>
      </w:tr>
      <w:tr w:rsidR="00D8373E" w:rsidRPr="000B0E27" w14:paraId="396899A4" w14:textId="77777777" w:rsidTr="00A67978">
        <w:tc>
          <w:tcPr>
            <w:tcW w:w="2713" w:type="dxa"/>
            <w:vAlign w:val="bottom"/>
          </w:tcPr>
          <w:p w14:paraId="3EEB3032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H</w:t>
            </w:r>
            <w:r w:rsidRPr="000B0E27">
              <w:rPr>
                <w:rFonts w:ascii="Times New Roman"/>
                <w:color w:val="000000" w:themeColor="text1"/>
                <w:vertAlign w:val="subscript"/>
              </w:rPr>
              <w:t>2</w:t>
            </w:r>
            <w:r w:rsidRPr="000B0E27">
              <w:rPr>
                <w:rFonts w:ascii="Times New Roman"/>
                <w:color w:val="000000" w:themeColor="text1"/>
              </w:rPr>
              <w:t>S, ppm</w:t>
            </w:r>
          </w:p>
        </w:tc>
        <w:tc>
          <w:tcPr>
            <w:tcW w:w="1509" w:type="dxa"/>
            <w:vAlign w:val="center"/>
          </w:tcPr>
          <w:p w14:paraId="5FA4D03E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09" w:type="dxa"/>
            <w:vAlign w:val="center"/>
          </w:tcPr>
          <w:p w14:paraId="50D5D1CF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1513" w:type="dxa"/>
            <w:vAlign w:val="center"/>
          </w:tcPr>
          <w:p w14:paraId="35DED2A2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0.00</w:t>
            </w:r>
          </w:p>
        </w:tc>
        <w:tc>
          <w:tcPr>
            <w:tcW w:w="819" w:type="dxa"/>
            <w:vAlign w:val="center"/>
          </w:tcPr>
          <w:p w14:paraId="404361ED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  <w:tc>
          <w:tcPr>
            <w:tcW w:w="964" w:type="dxa"/>
            <w:vAlign w:val="center"/>
          </w:tcPr>
          <w:p w14:paraId="7410891A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-</w:t>
            </w:r>
          </w:p>
        </w:tc>
      </w:tr>
      <w:tr w:rsidR="00D8373E" w:rsidRPr="000B0E27" w14:paraId="46DCD029" w14:textId="77777777" w:rsidTr="00A67978">
        <w:tc>
          <w:tcPr>
            <w:tcW w:w="2713" w:type="dxa"/>
            <w:tcBorders>
              <w:bottom w:val="single" w:sz="4" w:space="0" w:color="auto"/>
            </w:tcBorders>
            <w:vAlign w:val="bottom"/>
          </w:tcPr>
          <w:p w14:paraId="7CDAF155" w14:textId="77777777" w:rsidR="00D8373E" w:rsidRPr="000B0E27" w:rsidRDefault="00D8373E" w:rsidP="00A67978">
            <w:pPr>
              <w:spacing w:line="360" w:lineRule="auto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 xml:space="preserve"> CO, Vol%</w:t>
            </w:r>
          </w:p>
        </w:tc>
        <w:tc>
          <w:tcPr>
            <w:tcW w:w="1509" w:type="dxa"/>
            <w:tcBorders>
              <w:bottom w:val="single" w:sz="4" w:space="0" w:color="auto"/>
            </w:tcBorders>
            <w:vAlign w:val="center"/>
          </w:tcPr>
          <w:p w14:paraId="7669320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3.50</w:t>
            </w:r>
          </w:p>
        </w:tc>
        <w:tc>
          <w:tcPr>
            <w:tcW w:w="1509" w:type="dxa"/>
            <w:tcBorders>
              <w:bottom w:val="single" w:sz="4" w:space="0" w:color="auto"/>
            </w:tcBorders>
            <w:vAlign w:val="center"/>
          </w:tcPr>
          <w:p w14:paraId="3CB122F7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3.90</w:t>
            </w:r>
          </w:p>
        </w:tc>
        <w:tc>
          <w:tcPr>
            <w:tcW w:w="1513" w:type="dxa"/>
            <w:tcBorders>
              <w:bottom w:val="single" w:sz="4" w:space="0" w:color="auto"/>
            </w:tcBorders>
            <w:vAlign w:val="center"/>
          </w:tcPr>
          <w:p w14:paraId="72973146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3.80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vAlign w:val="center"/>
          </w:tcPr>
          <w:p w14:paraId="2D4A3893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0.18</w:t>
            </w:r>
          </w:p>
        </w:tc>
        <w:tc>
          <w:tcPr>
            <w:tcW w:w="964" w:type="dxa"/>
            <w:tcBorders>
              <w:bottom w:val="single" w:sz="4" w:space="0" w:color="auto"/>
            </w:tcBorders>
            <w:vAlign w:val="center"/>
          </w:tcPr>
          <w:p w14:paraId="136939D8" w14:textId="77777777" w:rsidR="00D8373E" w:rsidRPr="000B0E27" w:rsidRDefault="00D8373E" w:rsidP="00A67978">
            <w:pPr>
              <w:spacing w:line="360" w:lineRule="auto"/>
              <w:jc w:val="center"/>
              <w:rPr>
                <w:rFonts w:ascii="Times New Roman"/>
                <w:color w:val="000000" w:themeColor="text1"/>
              </w:rPr>
            </w:pPr>
            <w:r w:rsidRPr="007B14F5">
              <w:rPr>
                <w:rFonts w:ascii="Times New Roman"/>
                <w:color w:val="000000" w:themeColor="text1"/>
              </w:rPr>
              <w:t>0.308</w:t>
            </w:r>
          </w:p>
        </w:tc>
      </w:tr>
      <w:tr w:rsidR="00D8373E" w:rsidRPr="000B0E27" w14:paraId="052592A9" w14:textId="77777777" w:rsidTr="00A67978">
        <w:tc>
          <w:tcPr>
            <w:tcW w:w="9027" w:type="dxa"/>
            <w:gridSpan w:val="6"/>
            <w:tcBorders>
              <w:top w:val="single" w:sz="4" w:space="0" w:color="auto"/>
            </w:tcBorders>
            <w:vAlign w:val="center"/>
          </w:tcPr>
          <w:p w14:paraId="202A93AE" w14:textId="77777777" w:rsidR="00D8373E" w:rsidRPr="000B0E27" w:rsidRDefault="00D8373E" w:rsidP="00A67978">
            <w:pPr>
              <w:spacing w:line="240" w:lineRule="auto"/>
              <w:jc w:val="left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</w:rPr>
              <w:t>Abbreviations: CTR = control group fed a standard diet with medium CP content and a normal AM/AP ratio (d0 to 21: 16.6% CP, 0.17 AM/AP; d21 to 63: 17.2% CP, 0.12 AM/AP), LP = group fed a low-CP diet with a normal AM/AP ratio (d0 to 21: 14.9% CP, 0.16 AM/AP; d21 to 63: 15.0% CP, 0.17 AM/AP), and LPLA = fed a low-CP diet with a low AM/AP ratio (d0 to 21: 14.9% CP, 0.16 AM/AP; d21 to 63: 15.1% CP, 0.08 AM/AP).</w:t>
            </w:r>
          </w:p>
          <w:p w14:paraId="1C704B70" w14:textId="77777777" w:rsidR="00D8373E" w:rsidRPr="000B0E27" w:rsidRDefault="00D8373E" w:rsidP="00A67978">
            <w:pPr>
              <w:spacing w:line="240" w:lineRule="auto"/>
              <w:jc w:val="left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  <w:vertAlign w:val="superscript"/>
              </w:rPr>
              <w:t>1</w:t>
            </w:r>
            <w:r w:rsidRPr="000B0E27">
              <w:rPr>
                <w:rFonts w:ascii="Times New Roman" w:hint="eastAsia"/>
                <w:color w:val="000000" w:themeColor="text1"/>
                <w:vertAlign w:val="superscript"/>
              </w:rPr>
              <w:t>)</w:t>
            </w:r>
            <w:r w:rsidRPr="000B0E27">
              <w:rPr>
                <w:rFonts w:ascii="Times New Roman"/>
                <w:color w:val="000000" w:themeColor="text1"/>
                <w:vertAlign w:val="superscript"/>
              </w:rPr>
              <w:t xml:space="preserve"> </w:t>
            </w:r>
            <w:r w:rsidRPr="000B0E27">
              <w:rPr>
                <w:rFonts w:ascii="Times New Roman"/>
                <w:color w:val="000000" w:themeColor="text1"/>
              </w:rPr>
              <w:t xml:space="preserve">The piglets were fed the same diet (14.9% CP, 0.16 AM/AP) from d0 to 21. In Phase 2 (d 21 to 63), pigs assigned to the LP and LPLA treatments were provided with their respective diets: LP (15.0% CP; </w:t>
            </w:r>
            <w:r w:rsidRPr="000B0E27">
              <w:rPr>
                <w:rFonts w:ascii="Times New Roman" w:eastAsia="Malgun Gothic"/>
                <w:color w:val="000000" w:themeColor="text1"/>
              </w:rPr>
              <w:t>0.17</w:t>
            </w:r>
            <w:r w:rsidRPr="000B0E27">
              <w:rPr>
                <w:rFonts w:ascii="Times New Roman"/>
                <w:color w:val="000000" w:themeColor="text1"/>
              </w:rPr>
              <w:t xml:space="preserve"> AM/AP) and LPLA (15.1% CP; </w:t>
            </w:r>
            <w:r w:rsidRPr="000B0E27">
              <w:rPr>
                <w:rFonts w:ascii="Times New Roman" w:eastAsia="Malgun Gothic"/>
                <w:color w:val="000000" w:themeColor="text1"/>
              </w:rPr>
              <w:t>0.08</w:t>
            </w:r>
            <w:r w:rsidRPr="000B0E27">
              <w:rPr>
                <w:rFonts w:ascii="Times New Roman"/>
                <w:color w:val="000000" w:themeColor="text1"/>
              </w:rPr>
              <w:t xml:space="preserve"> AM/AP).</w:t>
            </w:r>
          </w:p>
          <w:p w14:paraId="1B0AB745" w14:textId="77777777" w:rsidR="00D8373E" w:rsidRPr="000B0E27" w:rsidRDefault="00D8373E" w:rsidP="00A67978">
            <w:pPr>
              <w:spacing w:line="240" w:lineRule="auto"/>
              <w:jc w:val="left"/>
              <w:rPr>
                <w:rFonts w:ascii="Times New Roman"/>
                <w:color w:val="000000" w:themeColor="text1"/>
              </w:rPr>
            </w:pPr>
            <w:r w:rsidRPr="000B0E27">
              <w:rPr>
                <w:rFonts w:ascii="Times New Roman"/>
                <w:color w:val="000000" w:themeColor="text1"/>
                <w:vertAlign w:val="superscript"/>
              </w:rPr>
              <w:t>x, y</w:t>
            </w:r>
            <w:r w:rsidRPr="000B0E27">
              <w:rPr>
                <w:rFonts w:ascii="Times New Roman"/>
                <w:color w:val="000000" w:themeColor="text1"/>
              </w:rPr>
              <w:t xml:space="preserve"> Different superscripts within a row indicate a tendency for differences among values (</w:t>
            </w:r>
            <w:r w:rsidRPr="000B0E27">
              <w:rPr>
                <w:rFonts w:ascii="Times New Roman"/>
                <w:i/>
                <w:color w:val="000000" w:themeColor="text1"/>
              </w:rPr>
              <w:t>P</w:t>
            </w:r>
            <w:r w:rsidRPr="000B0E27">
              <w:rPr>
                <w:rFonts w:ascii="Times New Roman"/>
                <w:color w:val="000000" w:themeColor="text1"/>
              </w:rPr>
              <w:t xml:space="preserve"> &lt; 0.10).</w:t>
            </w:r>
          </w:p>
        </w:tc>
      </w:tr>
    </w:tbl>
    <w:p w14:paraId="0D78008A" w14:textId="77777777" w:rsidR="00D8373E" w:rsidRPr="000B0E27" w:rsidRDefault="00D8373E" w:rsidP="00D8373E">
      <w:pPr>
        <w:spacing w:line="480" w:lineRule="auto"/>
        <w:rPr>
          <w:rFonts w:ascii="Times New Roman"/>
          <w:color w:val="000000" w:themeColor="text1"/>
        </w:rPr>
      </w:pPr>
      <w:r w:rsidRPr="000B0E27">
        <w:rPr>
          <w:rFonts w:ascii="Times New Roman"/>
          <w:noProof/>
          <w:color w:val="000000" w:themeColor="text1"/>
          <w:lang w:val="en-US" w:eastAsia="en-US"/>
        </w:rPr>
        <w:lastRenderedPageBreak/>
        <w:drawing>
          <wp:inline distT="0" distB="0" distL="0" distR="0" wp14:anchorId="32741C39" wp14:editId="2B6B895B">
            <wp:extent cx="4439920" cy="5943600"/>
            <wp:effectExtent l="0" t="0" r="0" b="0"/>
            <wp:docPr id="5" name="Immagine 5" descr="Figure 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igure S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9920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968E0" w14:textId="77777777" w:rsidR="00D8373E" w:rsidRPr="008641BC" w:rsidRDefault="00D8373E" w:rsidP="00D8373E">
      <w:pPr>
        <w:spacing w:line="480" w:lineRule="auto"/>
        <w:rPr>
          <w:rFonts w:ascii="Times New Roman"/>
          <w:color w:val="000000" w:themeColor="text1"/>
        </w:rPr>
      </w:pPr>
      <w:r w:rsidRPr="008641BC">
        <w:rPr>
          <w:rFonts w:ascii="Times New Roman"/>
          <w:b/>
          <w:color w:val="000000" w:themeColor="text1"/>
          <w:sz w:val="22"/>
        </w:rPr>
        <w:t>Supplement</w:t>
      </w:r>
      <w:r w:rsidRPr="008641BC">
        <w:rPr>
          <w:rFonts w:ascii="Times New Roman" w:eastAsia="Malgun Gothic"/>
          <w:b/>
          <w:color w:val="000000" w:themeColor="text1"/>
          <w:sz w:val="22"/>
        </w:rPr>
        <w:t>ary</w:t>
      </w:r>
      <w:r w:rsidRPr="008641BC">
        <w:rPr>
          <w:rFonts w:ascii="Times New Roman"/>
          <w:b/>
          <w:color w:val="000000" w:themeColor="text1"/>
          <w:sz w:val="22"/>
        </w:rPr>
        <w:t xml:space="preserve"> </w:t>
      </w:r>
      <w:r w:rsidRPr="008641BC">
        <w:rPr>
          <w:rFonts w:ascii="Times New Roman" w:eastAsia="Malgun Gothic"/>
          <w:b/>
          <w:color w:val="000000" w:themeColor="text1"/>
          <w:sz w:val="22"/>
        </w:rPr>
        <w:t>Figure</w:t>
      </w:r>
      <w:r w:rsidRPr="008641BC">
        <w:rPr>
          <w:rFonts w:ascii="Times New Roman"/>
          <w:b/>
          <w:color w:val="000000" w:themeColor="text1"/>
          <w:sz w:val="22"/>
        </w:rPr>
        <w:t xml:space="preserve"> </w:t>
      </w:r>
      <w:r w:rsidRPr="008641BC">
        <w:rPr>
          <w:rFonts w:ascii="Times New Roman" w:eastAsia="Malgun Gothic"/>
          <w:b/>
          <w:color w:val="000000" w:themeColor="text1"/>
          <w:sz w:val="22"/>
        </w:rPr>
        <w:t>S1</w:t>
      </w:r>
      <w:r w:rsidRPr="008641BC">
        <w:rPr>
          <w:rFonts w:ascii="Times New Roman"/>
          <w:b/>
          <w:color w:val="000000" w:themeColor="text1"/>
          <w:sz w:val="22"/>
        </w:rPr>
        <w:t>.</w:t>
      </w:r>
      <w:r w:rsidRPr="008641BC">
        <w:rPr>
          <w:rFonts w:ascii="Times New Roman"/>
          <w:color w:val="000000" w:themeColor="text1"/>
          <w:sz w:val="22"/>
        </w:rPr>
        <w:t xml:space="preserve"> Rarefaction curves of piglets’ faecal microbiota. Abbreviations: CTR = control group fed a standard diet with medium CP content and a normal AM/AP ratio (d0 to 21: 16.6% CP, 0.17 AM/AP; d21 to 63: 17.2% CP, 0.12 AM/AP), LP = group fed a low-CP diet with a normal AM/AP ratio (d0 to 21: 14.9% CP, 0.16 AM/AP; d21 to 63: 15.0% CP, 0.17 AM/AP), and LPLA = fed a low-CP diet with a low AM/AP ratio (d0 to 21: 14.9% CP, 0.16 AM/AP; d21 to 63: 15.1% CP, 0.08 AM/AP).</w:t>
      </w:r>
      <w:r w:rsidRPr="008641BC">
        <w:rPr>
          <w:rFonts w:ascii="Times New Roman"/>
          <w:color w:val="000000" w:themeColor="text1"/>
        </w:rPr>
        <w:br w:type="page"/>
      </w:r>
    </w:p>
    <w:p w14:paraId="16F942CD" w14:textId="77777777" w:rsidR="00D8373E" w:rsidRPr="000B0E27" w:rsidRDefault="00D8373E" w:rsidP="00D8373E">
      <w:pPr>
        <w:spacing w:line="480" w:lineRule="auto"/>
        <w:rPr>
          <w:rFonts w:ascii="Times New Roman"/>
          <w:color w:val="000000" w:themeColor="text1"/>
        </w:rPr>
      </w:pPr>
      <w:r w:rsidRPr="000B0E27">
        <w:rPr>
          <w:rFonts w:ascii="Times New Roman"/>
          <w:noProof/>
          <w:color w:val="000000" w:themeColor="text1"/>
          <w:lang w:val="en-US" w:eastAsia="en-US"/>
        </w:rPr>
        <w:lastRenderedPageBreak/>
        <w:drawing>
          <wp:inline distT="0" distB="0" distL="0" distR="0" wp14:anchorId="578128F2" wp14:editId="110CB14C">
            <wp:extent cx="4312920" cy="5811520"/>
            <wp:effectExtent l="0" t="0" r="0" b="0"/>
            <wp:docPr id="4" name="Immagine 4" descr="Figure 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igure S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920" cy="581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47BC0" w14:textId="77777777" w:rsidR="00D8373E" w:rsidRPr="0074552F" w:rsidRDefault="00D8373E" w:rsidP="00D8373E">
      <w:pPr>
        <w:spacing w:line="480" w:lineRule="auto"/>
        <w:rPr>
          <w:rFonts w:ascii="Times New Roman"/>
          <w:color w:val="000000" w:themeColor="text1"/>
          <w:sz w:val="22"/>
        </w:rPr>
      </w:pPr>
      <w:r w:rsidRPr="008820C3">
        <w:rPr>
          <w:rFonts w:ascii="Times New Roman"/>
          <w:b/>
          <w:color w:val="000000" w:themeColor="text1"/>
          <w:sz w:val="22"/>
        </w:rPr>
        <w:t>Supplement</w:t>
      </w:r>
      <w:r w:rsidRPr="008820C3">
        <w:rPr>
          <w:rFonts w:ascii="Times New Roman" w:eastAsia="Malgun Gothic"/>
          <w:b/>
          <w:color w:val="000000" w:themeColor="text1"/>
          <w:sz w:val="22"/>
        </w:rPr>
        <w:t>ary</w:t>
      </w:r>
      <w:r w:rsidRPr="008820C3">
        <w:rPr>
          <w:rFonts w:ascii="Times New Roman"/>
          <w:b/>
          <w:color w:val="000000" w:themeColor="text1"/>
          <w:sz w:val="22"/>
        </w:rPr>
        <w:t xml:space="preserve"> </w:t>
      </w:r>
      <w:r w:rsidRPr="008820C3">
        <w:rPr>
          <w:rFonts w:ascii="Times New Roman" w:eastAsia="Malgun Gothic"/>
          <w:b/>
          <w:color w:val="000000" w:themeColor="text1"/>
          <w:sz w:val="22"/>
        </w:rPr>
        <w:t>Figure</w:t>
      </w:r>
      <w:r w:rsidRPr="008820C3">
        <w:rPr>
          <w:rFonts w:ascii="Times New Roman"/>
          <w:b/>
          <w:color w:val="000000" w:themeColor="text1"/>
          <w:sz w:val="22"/>
        </w:rPr>
        <w:t xml:space="preserve"> </w:t>
      </w:r>
      <w:r w:rsidRPr="008820C3">
        <w:rPr>
          <w:rFonts w:ascii="Times New Roman" w:eastAsia="Malgun Gothic"/>
          <w:b/>
          <w:color w:val="000000" w:themeColor="text1"/>
          <w:sz w:val="22"/>
        </w:rPr>
        <w:t>S2</w:t>
      </w:r>
      <w:r w:rsidRPr="008820C3">
        <w:rPr>
          <w:rFonts w:ascii="Times New Roman"/>
          <w:b/>
          <w:color w:val="000000" w:themeColor="text1"/>
          <w:sz w:val="22"/>
        </w:rPr>
        <w:t>.</w:t>
      </w:r>
      <w:r w:rsidRPr="008820C3">
        <w:rPr>
          <w:rFonts w:ascii="Times New Roman"/>
          <w:color w:val="000000" w:themeColor="text1"/>
          <w:sz w:val="22"/>
        </w:rPr>
        <w:t xml:space="preserve"> Effects of low-protein diets with different amylose/amylopectin ratios on faecal beta diversity of pigs at d21 (</w:t>
      </w:r>
      <w:r w:rsidRPr="008820C3">
        <w:rPr>
          <w:rFonts w:ascii="Times New Roman"/>
          <w:i/>
          <w:color w:val="000000" w:themeColor="text1"/>
          <w:sz w:val="22"/>
        </w:rPr>
        <w:t>P</w:t>
      </w:r>
      <w:r w:rsidRPr="008820C3">
        <w:rPr>
          <w:rFonts w:ascii="Times New Roman"/>
          <w:color w:val="000000" w:themeColor="text1"/>
          <w:sz w:val="22"/>
        </w:rPr>
        <w:t xml:space="preserve"> = 0.31, R</w:t>
      </w:r>
      <w:r w:rsidRPr="008820C3">
        <w:rPr>
          <w:rFonts w:ascii="Times New Roman"/>
          <w:color w:val="000000" w:themeColor="text1"/>
          <w:sz w:val="22"/>
          <w:vertAlign w:val="superscript"/>
        </w:rPr>
        <w:t>2</w:t>
      </w:r>
      <w:r w:rsidRPr="008820C3">
        <w:rPr>
          <w:rFonts w:ascii="Times New Roman"/>
          <w:color w:val="000000" w:themeColor="text1"/>
          <w:sz w:val="22"/>
        </w:rPr>
        <w:t xml:space="preserve"> = 0.06), 43 (</w:t>
      </w:r>
      <w:r w:rsidRPr="008820C3">
        <w:rPr>
          <w:rFonts w:ascii="Times New Roman"/>
          <w:i/>
          <w:color w:val="000000" w:themeColor="text1"/>
          <w:sz w:val="22"/>
        </w:rPr>
        <w:t>P</w:t>
      </w:r>
      <w:r w:rsidRPr="008820C3">
        <w:rPr>
          <w:rFonts w:ascii="Times New Roman"/>
          <w:color w:val="000000" w:themeColor="text1"/>
          <w:sz w:val="22"/>
        </w:rPr>
        <w:t xml:space="preserve"> &lt; 0.011, R</w:t>
      </w:r>
      <w:r w:rsidRPr="008820C3">
        <w:rPr>
          <w:rFonts w:ascii="Times New Roman"/>
          <w:color w:val="000000" w:themeColor="text1"/>
          <w:sz w:val="22"/>
          <w:vertAlign w:val="superscript"/>
        </w:rPr>
        <w:t>2</w:t>
      </w:r>
      <w:r w:rsidRPr="008820C3">
        <w:rPr>
          <w:rFonts w:ascii="Times New Roman"/>
          <w:color w:val="000000" w:themeColor="text1"/>
          <w:sz w:val="22"/>
        </w:rPr>
        <w:t xml:space="preserve"> = 0.11), and 63 (</w:t>
      </w:r>
      <w:r w:rsidRPr="008820C3">
        <w:rPr>
          <w:rFonts w:ascii="Times New Roman"/>
          <w:i/>
          <w:color w:val="000000" w:themeColor="text1"/>
          <w:sz w:val="22"/>
        </w:rPr>
        <w:t>P</w:t>
      </w:r>
      <w:r w:rsidRPr="008820C3">
        <w:rPr>
          <w:rFonts w:ascii="Times New Roman"/>
          <w:color w:val="000000" w:themeColor="text1"/>
          <w:sz w:val="22"/>
        </w:rPr>
        <w:t xml:space="preserve"> &lt; 0.01, R</w:t>
      </w:r>
      <w:r w:rsidRPr="008820C3">
        <w:rPr>
          <w:rFonts w:ascii="Times New Roman"/>
          <w:color w:val="000000" w:themeColor="text1"/>
          <w:sz w:val="22"/>
          <w:vertAlign w:val="superscript"/>
        </w:rPr>
        <w:t>2</w:t>
      </w:r>
      <w:r w:rsidRPr="008820C3">
        <w:rPr>
          <w:rFonts w:ascii="Times New Roman"/>
          <w:color w:val="000000" w:themeColor="text1"/>
          <w:sz w:val="22"/>
        </w:rPr>
        <w:t xml:space="preserve"> = 0.11) post-weaning. Abbreviations: CTR = control group fed a standard diet with medium CP content and a ratio AM/AP ratio (d0 to 21: 16.6% CP, 0.17 AM/AP; d21 to 63: 17.2% CP, 0.12 AM/AP), LP = group fed a low-CP diet with a normal AM/AP ratio (d0 to 21: 14.9% CP, 0.16 AM/AP; d21 to 63: 15.0% CP, 0.17 AM/AP), and LPLA = fed a low-CP diet with a low AM/AP ratio (d0 to 21: 14.9% CP, 0.16 AM/AP; d21 to 63: 15.1% CP</w:t>
      </w:r>
      <w:r w:rsidRPr="000B0E27">
        <w:rPr>
          <w:rFonts w:ascii="Times New Roman"/>
          <w:color w:val="000000" w:themeColor="text1"/>
          <w:sz w:val="22"/>
        </w:rPr>
        <w:t>, 0.08 AM/AP).</w:t>
      </w:r>
    </w:p>
    <w:p w14:paraId="3C8C6751" w14:textId="77777777" w:rsidR="00D8373E" w:rsidRPr="00277DC0" w:rsidRDefault="00D8373E" w:rsidP="00D8373E"/>
    <w:p w14:paraId="71645DEC" w14:textId="77777777" w:rsidR="00D8373E" w:rsidRDefault="00D8373E" w:rsidP="00D8373E">
      <w:pPr>
        <w:widowControl/>
        <w:wordWrap/>
        <w:autoSpaceDE/>
        <w:autoSpaceDN/>
        <w:spacing w:after="160" w:line="259" w:lineRule="auto"/>
        <w:jc w:val="left"/>
        <w:rPr>
          <w:rFonts w:ascii="Times New Roman"/>
          <w:color w:val="000000" w:themeColor="text1"/>
        </w:rPr>
      </w:pPr>
    </w:p>
    <w:p w14:paraId="0B13F614" w14:textId="77777777" w:rsidR="00D8373E" w:rsidRDefault="00D8373E">
      <w:bookmarkStart w:id="0" w:name="_GoBack"/>
      <w:bookmarkEnd w:id="0"/>
    </w:p>
    <w:sectPr w:rsidR="00D83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CAA"/>
    <w:rsid w:val="009C46CA"/>
    <w:rsid w:val="00AE7CAA"/>
    <w:rsid w:val="00D83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C7E978"/>
  <w15:chartTrackingRefBased/>
  <w15:docId w15:val="{8EC9E211-8364-46AE-9364-4ACA7B45A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8373E"/>
    <w:pPr>
      <w:widowControl w:val="0"/>
      <w:wordWrap w:val="0"/>
      <w:autoSpaceDE w:val="0"/>
      <w:autoSpaceDN w:val="0"/>
      <w:spacing w:after="0" w:line="264" w:lineRule="auto"/>
      <w:jc w:val="both"/>
    </w:pPr>
    <w:rPr>
      <w:rFonts w:ascii="Batang" w:eastAsiaTheme="minorEastAsia" w:hAnsi="Times New Roman" w:cs="Times New Roman"/>
      <w:kern w:val="2"/>
      <w:sz w:val="20"/>
      <w:szCs w:val="24"/>
      <w:lang w:val="en-GB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aliases w:val="표준 (웹)"/>
    <w:basedOn w:val="Normal"/>
    <w:uiPriority w:val="99"/>
    <w:rsid w:val="00D8373E"/>
    <w:pPr>
      <w:widowControl/>
      <w:wordWrap/>
      <w:autoSpaceDE/>
      <w:autoSpaceDN/>
      <w:spacing w:before="100" w:beforeAutospacing="1" w:after="100" w:afterAutospacing="1"/>
      <w:jc w:val="left"/>
    </w:pPr>
    <w:rPr>
      <w:rFonts w:ascii="Gulim" w:eastAsia="Gulim" w:hAnsi="Gulim" w:cs="Gulim"/>
      <w:kern w:val="0"/>
      <w:sz w:val="24"/>
    </w:rPr>
  </w:style>
  <w:style w:type="table" w:styleId="TableGrid">
    <w:name w:val="Table Grid"/>
    <w:basedOn w:val="TableNormal"/>
    <w:uiPriority w:val="39"/>
    <w:rsid w:val="00D8373E"/>
    <w:pPr>
      <w:widowControl w:val="0"/>
      <w:wordWrap w:val="0"/>
      <w:autoSpaceDE w:val="0"/>
      <w:autoSpaceDN w:val="0"/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757</Words>
  <Characters>4320</Characters>
  <Application>Microsoft Office Word</Application>
  <DocSecurity>0</DocSecurity>
  <Lines>36</Lines>
  <Paragraphs>10</Paragraphs>
  <ScaleCrop>false</ScaleCrop>
  <Company/>
  <LinksUpToDate>false</LinksUpToDate>
  <CharactersWithSpaces>5067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Ratnesh Srivastava</dc:creator>
  <cp:keywords/>
  <dc:description/>
  <cp:lastModifiedBy>Ratnesh Srivastava</cp:lastModifiedBy>
  <cp:revision>2</cp:revision>
  <dcterms:created xsi:type="dcterms:W3CDTF">2026-03-22T16:24:00Z</dcterms:created>
  <dcterms:modified xsi:type="dcterms:W3CDTF">2026-03-22T16:25:00Z</dcterms:modified>
</cp:coreProperties>
</file>